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36" w:rsidRPr="00DB1E8F" w:rsidRDefault="00DB1E8F" w:rsidP="00DB1E8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DB1E8F">
        <w:rPr>
          <w:rFonts w:ascii="Times New Roman" w:hAnsi="Times New Roman" w:cs="Times New Roman"/>
          <w:sz w:val="26"/>
          <w:szCs w:val="26"/>
        </w:rPr>
        <w:t xml:space="preserve">Приложение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</w:p>
    <w:p w:rsidR="00DB1E8F" w:rsidRPr="00DB1E8F" w:rsidRDefault="00DB1E8F" w:rsidP="00DB1E8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DB1E8F">
        <w:rPr>
          <w:rFonts w:ascii="Times New Roman" w:hAnsi="Times New Roman" w:cs="Times New Roman"/>
          <w:sz w:val="26"/>
          <w:szCs w:val="26"/>
        </w:rPr>
        <w:t>дминистрации МР «Печора»</w:t>
      </w:r>
    </w:p>
    <w:p w:rsidR="00DB1E8F" w:rsidRPr="00DB1E8F" w:rsidRDefault="00DB1E8F" w:rsidP="00DB1E8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B1E8F">
        <w:rPr>
          <w:rFonts w:ascii="Times New Roman" w:hAnsi="Times New Roman" w:cs="Times New Roman"/>
          <w:sz w:val="26"/>
          <w:szCs w:val="26"/>
        </w:rPr>
        <w:t>т_________2016г. №_______</w:t>
      </w:r>
    </w:p>
    <w:p w:rsidR="00370E36" w:rsidRDefault="00370E36" w:rsidP="00F2293E">
      <w:pPr>
        <w:ind w:left="-567"/>
        <w:jc w:val="center"/>
        <w:rPr>
          <w:rFonts w:ascii="Times New Roman" w:hAnsi="Times New Roman" w:cs="Times New Roman"/>
          <w:b/>
        </w:rPr>
      </w:pPr>
    </w:p>
    <w:p w:rsidR="004B70F1" w:rsidRDefault="00370E36" w:rsidP="00F2293E">
      <w:pPr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E36">
        <w:rPr>
          <w:rFonts w:ascii="Times New Roman" w:hAnsi="Times New Roman" w:cs="Times New Roman"/>
          <w:b/>
          <w:sz w:val="26"/>
          <w:szCs w:val="26"/>
        </w:rPr>
        <w:t>КОНКУРСНАЯ ДОКУМЕНТАЦИЯ</w:t>
      </w:r>
    </w:p>
    <w:p w:rsidR="00370E36" w:rsidRPr="00370E36" w:rsidRDefault="00370E36" w:rsidP="00F2293E">
      <w:pPr>
        <w:widowControl w:val="0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0E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</w:t>
      </w: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</w:t>
      </w:r>
      <w:r w:rsidR="001979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открытого конкурса </w:t>
      </w:r>
    </w:p>
    <w:p w:rsidR="00370E36" w:rsidRPr="00370E36" w:rsidRDefault="00370E36" w:rsidP="00F2293E">
      <w:pPr>
        <w:widowControl w:val="0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право заключения договора </w:t>
      </w:r>
    </w:p>
    <w:p w:rsidR="00370E36" w:rsidRPr="00370E36" w:rsidRDefault="00370E36" w:rsidP="00F2293E">
      <w:pPr>
        <w:widowControl w:val="0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установку и эксплуатацию рекламн</w:t>
      </w:r>
      <w:r w:rsidR="00C53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конструкци</w:t>
      </w:r>
      <w:r w:rsidR="00C53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</w:t>
      </w: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70E36" w:rsidRPr="00370E36" w:rsidRDefault="00370E36" w:rsidP="00F2293E">
      <w:pPr>
        <w:widowControl w:val="0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0E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муниципального района «Печора»</w:t>
      </w:r>
    </w:p>
    <w:p w:rsidR="00370E36" w:rsidRDefault="00370E36" w:rsidP="00F2293E">
      <w:pPr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370E36" w:rsidRDefault="00370E36" w:rsidP="00F2293E">
      <w:pPr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370E36">
        <w:rPr>
          <w:rFonts w:ascii="Times New Roman" w:hAnsi="Times New Roman" w:cs="Times New Roman"/>
          <w:b/>
          <w:sz w:val="26"/>
          <w:szCs w:val="26"/>
        </w:rPr>
        <w:t>1.Общие сведения</w:t>
      </w:r>
      <w:r w:rsidRPr="00370E36">
        <w:rPr>
          <w:rFonts w:ascii="Times New Roman" w:hAnsi="Times New Roman" w:cs="Times New Roman"/>
          <w:sz w:val="26"/>
          <w:szCs w:val="26"/>
        </w:rPr>
        <w:t>.</w:t>
      </w:r>
    </w:p>
    <w:p w:rsidR="00370E36" w:rsidRDefault="00370E36" w:rsidP="00F2293E">
      <w:pPr>
        <w:widowControl w:val="0"/>
        <w:tabs>
          <w:tab w:val="left" w:pos="8647"/>
        </w:tabs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370E36">
        <w:rPr>
          <w:rFonts w:ascii="Times New Roman" w:hAnsi="Times New Roman" w:cs="Times New Roman"/>
          <w:sz w:val="26"/>
          <w:szCs w:val="26"/>
        </w:rPr>
        <w:t xml:space="preserve">1.1.Конкурсная документация открытого конкурса на право заключения договора на установку и эксплуатацию рекламных конструкций </w:t>
      </w:r>
      <w:r>
        <w:rPr>
          <w:rFonts w:ascii="Times New Roman" w:hAnsi="Times New Roman" w:cs="Times New Roman"/>
          <w:sz w:val="26"/>
          <w:szCs w:val="26"/>
        </w:rPr>
        <w:t>на территории МР «Печора»</w:t>
      </w:r>
      <w:r w:rsidRPr="00370E36">
        <w:rPr>
          <w:rFonts w:ascii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hAnsi="Times New Roman" w:cs="Times New Roman"/>
          <w:sz w:val="26"/>
          <w:szCs w:val="26"/>
        </w:rPr>
        <w:t>Конкурс):  разработа</w:t>
      </w:r>
      <w:r w:rsidRPr="00370E36">
        <w:rPr>
          <w:rFonts w:ascii="Times New Roman" w:hAnsi="Times New Roman" w:cs="Times New Roman"/>
          <w:sz w:val="26"/>
          <w:szCs w:val="26"/>
        </w:rPr>
        <w:t>на в соответствии с Гражданским кодексом Российской Федерации, Федеральным законом от 13.03.2006 №38-ФЗ «О рекламе», Федеральным законом от 06.10.2003 №131-ФЗ «Об общих принципах организации местного самоуправления в Российской Федерации», решением Совета МР «Печора» от 11.02.2014г №5-23/330 «О</w:t>
      </w:r>
      <w:proofErr w:type="gramEnd"/>
      <w:r w:rsidRPr="00370E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70E36">
        <w:rPr>
          <w:rFonts w:ascii="Times New Roman" w:hAnsi="Times New Roman" w:cs="Times New Roman"/>
          <w:sz w:val="26"/>
          <w:szCs w:val="26"/>
        </w:rPr>
        <w:t>правилах установки и эксплуатации рекламных конструкций на территории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370E36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370E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порядке </w:t>
      </w:r>
      <w:r w:rsidRPr="00370E3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открытого конкурса на право заключения договора на установку и эксплуатацию рекламной конструкции на территории муниципального района «Печора» утвержденного</w:t>
      </w:r>
      <w:r w:rsidRPr="00370E36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МР  «Печора» от 04.12.2014 № 2034</w:t>
      </w:r>
      <w:r w:rsidR="00E55BD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16480" w:rsidRDefault="00D16480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16480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16480">
        <w:rPr>
          <w:rFonts w:ascii="Times New Roman" w:hAnsi="Times New Roman" w:cs="Times New Roman"/>
          <w:sz w:val="26"/>
          <w:szCs w:val="26"/>
        </w:rPr>
        <w:t xml:space="preserve"> </w:t>
      </w:r>
      <w:r w:rsidRPr="00D16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конкурса: отдел архитектуры и градостроительства  администрации МР «Печора», адрес: 169600, Республика Коми, г. Печора, ул. Ленинградская, дом 15, 4 этаж, кабинет №401, адрес электронной почты </w:t>
      </w:r>
      <w:hyperlink r:id="rId6" w:history="1"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gl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_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arx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mail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Pr="00D16480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</w:hyperlink>
      <w:r w:rsidRPr="00D1648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телефоны: (82142) 71084, (82142) 72446.</w:t>
      </w:r>
    </w:p>
    <w:p w:rsidR="00D16480" w:rsidRDefault="00D16480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FF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1.3. Извещение о проведении открытого конкурса и конкурсная документация  размещается организатором конкурса на официальном сайте муниципального района «Печора»</w:t>
      </w:r>
      <w:r w:rsidRPr="00D16480">
        <w:t xml:space="preserve"> </w:t>
      </w:r>
      <w:hyperlink r:id="rId7" w:history="1">
        <w:r w:rsidRPr="009E21F7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http://www.pechoraonline.ru/</w:t>
        </w:r>
      </w:hyperlink>
      <w:r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</w:p>
    <w:p w:rsidR="00F2293E" w:rsidRDefault="00D16480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D16480">
        <w:rPr>
          <w:rFonts w:ascii="Times New Roman" w:hAnsi="Times New Roman" w:cs="Times New Roman"/>
          <w:sz w:val="26"/>
          <w:szCs w:val="26"/>
        </w:rPr>
        <w:t xml:space="preserve">         1.4. </w:t>
      </w:r>
      <w:r w:rsidR="00F2293E" w:rsidRPr="00F2293E">
        <w:rPr>
          <w:rFonts w:ascii="Times New Roman" w:hAnsi="Times New Roman" w:cs="Times New Roman"/>
          <w:sz w:val="26"/>
          <w:szCs w:val="26"/>
        </w:rPr>
        <w:t xml:space="preserve">Организатор конкурса может отказаться от проведения конкурса не позднее, чем за пять дней до даты окончания срока подачи заявок на участие в конкурсе. Извещение об отказе от проведения конкурса размещается на официальном сайте администрации МР «Печора» </w:t>
      </w:r>
      <w:hyperlink r:id="rId8" w:history="1">
        <w:r w:rsidR="00F2293E" w:rsidRPr="00F2293E">
          <w:rPr>
            <w:rStyle w:val="a3"/>
            <w:rFonts w:ascii="Times New Roman" w:hAnsi="Times New Roman" w:cs="Times New Roman"/>
            <w:sz w:val="26"/>
            <w:szCs w:val="26"/>
          </w:rPr>
          <w:t>http://www.pechoraonline.ru/</w:t>
        </w:r>
      </w:hyperlink>
      <w:r w:rsidR="00F2293E" w:rsidRPr="00F2293E">
        <w:rPr>
          <w:rFonts w:ascii="Times New Roman" w:hAnsi="Times New Roman" w:cs="Times New Roman"/>
          <w:sz w:val="26"/>
          <w:szCs w:val="26"/>
        </w:rPr>
        <w:t xml:space="preserve"> не позднее пяти дней </w:t>
      </w:r>
      <w:proofErr w:type="gramStart"/>
      <w:r w:rsidR="00F2293E" w:rsidRPr="00F2293E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="00F2293E" w:rsidRPr="00F2293E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конкурса. В течение двух рабочих дней </w:t>
      </w:r>
      <w:proofErr w:type="gramStart"/>
      <w:r w:rsidR="00F2293E" w:rsidRPr="00F2293E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="00F2293E" w:rsidRPr="00F2293E">
        <w:rPr>
          <w:rFonts w:ascii="Times New Roman" w:hAnsi="Times New Roman" w:cs="Times New Roman"/>
          <w:sz w:val="26"/>
          <w:szCs w:val="26"/>
        </w:rPr>
        <w:t xml:space="preserve"> указанного решения  организатор уведомляет всех заявителей.</w:t>
      </w:r>
    </w:p>
    <w:p w:rsidR="00F2293E" w:rsidRDefault="00F2293E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90459F" w:rsidRDefault="0090459F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F2293E" w:rsidRPr="00F2293E" w:rsidRDefault="00F2293E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93E">
        <w:rPr>
          <w:rFonts w:ascii="Times New Roman" w:hAnsi="Times New Roman" w:cs="Times New Roman"/>
          <w:b/>
          <w:sz w:val="26"/>
          <w:szCs w:val="26"/>
        </w:rPr>
        <w:t xml:space="preserve">2. Сведения о предмете открытого конкурса, </w:t>
      </w:r>
    </w:p>
    <w:p w:rsidR="00F2293E" w:rsidRPr="00F2293E" w:rsidRDefault="00F2293E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93E">
        <w:rPr>
          <w:rFonts w:ascii="Times New Roman" w:hAnsi="Times New Roman" w:cs="Times New Roman"/>
          <w:b/>
          <w:sz w:val="26"/>
          <w:szCs w:val="26"/>
        </w:rPr>
        <w:t>о месте и времени его проведения</w:t>
      </w:r>
    </w:p>
    <w:p w:rsidR="00D16480" w:rsidRPr="00D16480" w:rsidRDefault="00D16480" w:rsidP="00F2293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F2293E" w:rsidRDefault="00012CF9" w:rsidP="00F2293E">
      <w:pPr>
        <w:pStyle w:val="Default"/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2293E">
        <w:rPr>
          <w:sz w:val="26"/>
          <w:szCs w:val="26"/>
        </w:rPr>
        <w:t xml:space="preserve">2.1. </w:t>
      </w:r>
      <w:r w:rsidR="00F2293E" w:rsidRPr="00F2293E">
        <w:rPr>
          <w:b/>
          <w:sz w:val="26"/>
          <w:szCs w:val="26"/>
        </w:rPr>
        <w:t>Предмет конкурса</w:t>
      </w:r>
      <w:r w:rsidR="00F2293E" w:rsidRPr="007B3B9A">
        <w:rPr>
          <w:sz w:val="26"/>
          <w:szCs w:val="26"/>
        </w:rPr>
        <w:t xml:space="preserve">: право на заключение договоров на установку и эксплуатацию рекламных конструкций на территории муниципального района «Печора», по адресам их расположения и типам рекламных конструкций, указанным в пункте 4 настоящего извещения. </w:t>
      </w:r>
    </w:p>
    <w:p w:rsidR="00F2293E" w:rsidRPr="007B3B9A" w:rsidRDefault="00012CF9" w:rsidP="00F2293E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2293E" w:rsidRPr="00F2293E">
        <w:rPr>
          <w:rFonts w:ascii="Times New Roman" w:hAnsi="Times New Roman" w:cs="Times New Roman"/>
          <w:sz w:val="26"/>
          <w:szCs w:val="26"/>
        </w:rPr>
        <w:t>2.2</w:t>
      </w:r>
      <w:r w:rsidR="00F2293E">
        <w:rPr>
          <w:sz w:val="26"/>
          <w:szCs w:val="26"/>
        </w:rPr>
        <w:t xml:space="preserve">. </w:t>
      </w:r>
      <w:r w:rsidR="00F2293E" w:rsidRPr="007B3B9A">
        <w:rPr>
          <w:rFonts w:ascii="Times New Roman" w:hAnsi="Times New Roman" w:cs="Times New Roman"/>
          <w:sz w:val="26"/>
          <w:szCs w:val="26"/>
        </w:rPr>
        <w:t>Адреса установки, типы рекламных конструкций, начальная (минимальная) цена лота:</w:t>
      </w:r>
    </w:p>
    <w:tbl>
      <w:tblPr>
        <w:tblStyle w:val="a4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16"/>
        <w:gridCol w:w="2303"/>
        <w:gridCol w:w="2126"/>
        <w:gridCol w:w="2126"/>
        <w:gridCol w:w="993"/>
        <w:gridCol w:w="1701"/>
      </w:tblGrid>
      <w:tr w:rsidR="00F2293E" w:rsidTr="00C45CAF">
        <w:trPr>
          <w:trHeight w:val="738"/>
        </w:trPr>
        <w:tc>
          <w:tcPr>
            <w:tcW w:w="81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30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 рекламных конструкций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Адрес установки рекламной конструкции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информационного поля </w:t>
            </w:r>
            <w:proofErr w:type="spellStart"/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договора</w:t>
            </w:r>
            <w:r w:rsidRPr="00326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год (рублей)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 w:rsidRPr="0032673B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32673B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3267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 w:rsidRPr="0032673B">
              <w:rPr>
                <w:rFonts w:ascii="Times New Roman" w:hAnsi="Times New Roman" w:cs="Times New Roman"/>
              </w:rPr>
              <w:t>Размер информационного поля: 6*3м., количество сторон: 1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673B">
              <w:rPr>
                <w:rFonts w:ascii="Times New Roman" w:hAnsi="Times New Roman" w:cs="Times New Roman"/>
              </w:rPr>
              <w:t>г</w:t>
            </w:r>
            <w:proofErr w:type="gramStart"/>
            <w:r w:rsidRPr="0032673B">
              <w:rPr>
                <w:rFonts w:ascii="Times New Roman" w:hAnsi="Times New Roman" w:cs="Times New Roman"/>
              </w:rPr>
              <w:t>.П</w:t>
            </w:r>
            <w:proofErr w:type="gramEnd"/>
            <w:r w:rsidRPr="0032673B">
              <w:rPr>
                <w:rFonts w:ascii="Times New Roman" w:hAnsi="Times New Roman" w:cs="Times New Roman"/>
              </w:rPr>
              <w:t>ечора</w:t>
            </w:r>
            <w:proofErr w:type="spellEnd"/>
            <w:r w:rsidRPr="003267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673B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Н.</w:t>
            </w:r>
            <w:r w:rsidRPr="0032673B">
              <w:rPr>
                <w:rFonts w:ascii="Times New Roman" w:hAnsi="Times New Roman" w:cs="Times New Roman"/>
              </w:rPr>
              <w:t>Островского</w:t>
            </w:r>
            <w:proofErr w:type="spellEnd"/>
            <w:r w:rsidRPr="0032673B">
              <w:rPr>
                <w:rFonts w:ascii="Times New Roman" w:hAnsi="Times New Roman" w:cs="Times New Roman"/>
              </w:rPr>
              <w:t xml:space="preserve"> район АЗС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 w:rsidRPr="0032673B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32673B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3267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 w:rsidRPr="0032673B">
              <w:rPr>
                <w:rFonts w:ascii="Times New Roman" w:hAnsi="Times New Roman" w:cs="Times New Roman"/>
              </w:rPr>
              <w:t xml:space="preserve">Размер информационного поля: 6*3м., количество сторон: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</w:rPr>
              <w:t>, район ЛОВДТ, 200м от ж/д вокзала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>, район парка Геологов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32400,0</w:t>
            </w:r>
          </w:p>
        </w:tc>
      </w:tr>
      <w:tr w:rsidR="00F2293E" w:rsidTr="00C45CAF">
        <w:trPr>
          <w:trHeight w:val="628"/>
        </w:trPr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д.52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Печорский проспект, рядом с магазином «Алекс»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>, район д.72 «Дом быта»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Pr="000B5C03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>, район магазина «Оазис»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25200,0</w:t>
            </w:r>
          </w:p>
        </w:tc>
      </w:tr>
      <w:tr w:rsidR="00F2293E" w:rsidTr="00C45CAF">
        <w:tc>
          <w:tcPr>
            <w:tcW w:w="816" w:type="dxa"/>
            <w:vAlign w:val="center"/>
          </w:tcPr>
          <w:p w:rsidR="00F2293E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6*3м.,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>, район «ПХМК»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25200,0</w:t>
            </w:r>
          </w:p>
        </w:tc>
      </w:tr>
      <w:tr w:rsidR="00F2293E" w:rsidTr="00F2293E">
        <w:trPr>
          <w:trHeight w:val="1603"/>
        </w:trPr>
        <w:tc>
          <w:tcPr>
            <w:tcW w:w="816" w:type="dxa"/>
            <w:vAlign w:val="center"/>
          </w:tcPr>
          <w:p w:rsidR="00F2293E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</w:t>
            </w:r>
            <w:r>
              <w:rPr>
                <w:rFonts w:ascii="Times New Roman" w:hAnsi="Times New Roman" w:cs="Times New Roman"/>
              </w:rPr>
              <w:t>,2</w:t>
            </w:r>
            <w:r w:rsidRPr="00F90429">
              <w:rPr>
                <w:rFonts w:ascii="Times New Roman" w:hAnsi="Times New Roman" w:cs="Times New Roman"/>
              </w:rPr>
              <w:t>*3</w:t>
            </w:r>
            <w:r>
              <w:rPr>
                <w:rFonts w:ascii="Times New Roman" w:hAnsi="Times New Roman" w:cs="Times New Roman"/>
              </w:rPr>
              <w:t>,2</w:t>
            </w:r>
            <w:r w:rsidRPr="00F90429">
              <w:rPr>
                <w:rFonts w:ascii="Times New Roman" w:hAnsi="Times New Roman" w:cs="Times New Roman"/>
              </w:rPr>
              <w:t>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>, в районе отделенческой больницы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39,68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27776,0</w:t>
            </w:r>
          </w:p>
        </w:tc>
      </w:tr>
      <w:tr w:rsidR="00F2293E" w:rsidTr="00F2293E">
        <w:trPr>
          <w:trHeight w:val="987"/>
        </w:trPr>
        <w:tc>
          <w:tcPr>
            <w:tcW w:w="816" w:type="dxa"/>
            <w:vAlign w:val="center"/>
          </w:tcPr>
          <w:p w:rsidR="00F2293E" w:rsidRDefault="00F2293E" w:rsidP="00C45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3" w:type="dxa"/>
            <w:vAlign w:val="center"/>
          </w:tcPr>
          <w:p w:rsidR="00F2293E" w:rsidRDefault="00F2293E" w:rsidP="00C45CAF">
            <w:pPr>
              <w:jc w:val="center"/>
            </w:pPr>
            <w:r w:rsidRPr="00D91A76">
              <w:rPr>
                <w:rFonts w:ascii="Times New Roman" w:hAnsi="Times New Roman" w:cs="Times New Roman"/>
              </w:rPr>
              <w:t>Щитовая рекламная конструкция (</w:t>
            </w:r>
            <w:proofErr w:type="spellStart"/>
            <w:r w:rsidRPr="00D91A76">
              <w:rPr>
                <w:rFonts w:ascii="Times New Roman" w:hAnsi="Times New Roman" w:cs="Times New Roman"/>
              </w:rPr>
              <w:t>билборд</w:t>
            </w:r>
            <w:proofErr w:type="spellEnd"/>
            <w:r w:rsidRPr="00D91A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F2293E" w:rsidRDefault="00F2293E" w:rsidP="00C45CAF">
            <w:pPr>
              <w:jc w:val="center"/>
            </w:pPr>
            <w:r w:rsidRPr="00F90429">
              <w:rPr>
                <w:rFonts w:ascii="Times New Roman" w:hAnsi="Times New Roman" w:cs="Times New Roman"/>
              </w:rPr>
              <w:t>Размер информационного поля: 6</w:t>
            </w:r>
            <w:r>
              <w:rPr>
                <w:rFonts w:ascii="Times New Roman" w:hAnsi="Times New Roman" w:cs="Times New Roman"/>
              </w:rPr>
              <w:t>,2</w:t>
            </w:r>
            <w:r w:rsidRPr="00F90429">
              <w:rPr>
                <w:rFonts w:ascii="Times New Roman" w:hAnsi="Times New Roman" w:cs="Times New Roman"/>
              </w:rPr>
              <w:t>*3</w:t>
            </w:r>
            <w:r>
              <w:rPr>
                <w:rFonts w:ascii="Times New Roman" w:hAnsi="Times New Roman" w:cs="Times New Roman"/>
              </w:rPr>
              <w:t>,2</w:t>
            </w:r>
            <w:r w:rsidRPr="00F90429">
              <w:rPr>
                <w:rFonts w:ascii="Times New Roman" w:hAnsi="Times New Roman" w:cs="Times New Roman"/>
              </w:rPr>
              <w:t>м., количество сторон: 2</w:t>
            </w:r>
          </w:p>
        </w:tc>
        <w:tc>
          <w:tcPr>
            <w:tcW w:w="2126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пгт.Изъяю</w:t>
            </w:r>
            <w:proofErr w:type="spellEnd"/>
            <w:r>
              <w:rPr>
                <w:rFonts w:ascii="Times New Roman" w:hAnsi="Times New Roman" w:cs="Times New Roman"/>
              </w:rPr>
              <w:t>, ул. Промышленная, район производственной базы ЛПУМГ</w:t>
            </w:r>
          </w:p>
        </w:tc>
        <w:tc>
          <w:tcPr>
            <w:tcW w:w="993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39,68</w:t>
            </w:r>
          </w:p>
        </w:tc>
        <w:tc>
          <w:tcPr>
            <w:tcW w:w="1701" w:type="dxa"/>
            <w:vAlign w:val="center"/>
          </w:tcPr>
          <w:p w:rsidR="00F2293E" w:rsidRPr="0032673B" w:rsidRDefault="00F2293E" w:rsidP="00C45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15872,0</w:t>
            </w:r>
          </w:p>
        </w:tc>
      </w:tr>
    </w:tbl>
    <w:p w:rsidR="00F2293E" w:rsidRDefault="00F2293E" w:rsidP="00F2293E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</w:p>
    <w:p w:rsidR="00F2293E" w:rsidRDefault="00F2293E" w:rsidP="00536778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2293E">
        <w:rPr>
          <w:rFonts w:ascii="Times New Roman" w:hAnsi="Times New Roman" w:cs="Times New Roman"/>
          <w:sz w:val="26"/>
          <w:szCs w:val="26"/>
        </w:rPr>
        <w:t>Договор на установку и эксплуатацию рекламной конструкции заключается сроком на 5 (пять)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2CF9" w:rsidRDefault="00012CF9" w:rsidP="00536778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2CF9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2C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12CF9">
        <w:rPr>
          <w:rFonts w:ascii="Times New Roman" w:hAnsi="Times New Roman" w:cs="Times New Roman"/>
          <w:sz w:val="26"/>
          <w:szCs w:val="26"/>
        </w:rPr>
        <w:t xml:space="preserve">2.3. Организатор конкурса: отдел архитектуры и градостроительства  администрации МР «Печора», адрес: 169600, Республика Коми, г. Печора, ул. Ленинградская, дом 15, 4 этаж, кабинет №401, адрес электронной почты </w:t>
      </w:r>
      <w:hyperlink r:id="rId9" w:history="1">
        <w:r w:rsidRPr="00012CF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gl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</w:rPr>
          <w:t>_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arx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12CF9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012CF9">
        <w:rPr>
          <w:rFonts w:ascii="Times New Roman" w:hAnsi="Times New Roman" w:cs="Times New Roman"/>
          <w:sz w:val="26"/>
          <w:szCs w:val="26"/>
        </w:rPr>
        <w:t>, телефоны: (82142) 71084, (82142) 72446.</w:t>
      </w:r>
    </w:p>
    <w:p w:rsidR="00012CF9" w:rsidRDefault="00012CF9" w:rsidP="00536778">
      <w:pPr>
        <w:spacing w:after="0"/>
        <w:ind w:left="-284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2.4. </w:t>
      </w:r>
      <w:r w:rsidRPr="00313421">
        <w:rPr>
          <w:rFonts w:ascii="Times New Roman" w:hAnsi="Times New Roman" w:cs="Times New Roman"/>
          <w:sz w:val="26"/>
          <w:szCs w:val="26"/>
        </w:rPr>
        <w:t>Прием заявок осуществляется с 01.03.2016г. по 01.04.2016г. ежедневно, кроме субботы и воскресенья, с 8.45 часов до 13.00 и с 14.0</w:t>
      </w:r>
      <w:r>
        <w:rPr>
          <w:rFonts w:ascii="Times New Roman" w:hAnsi="Times New Roman" w:cs="Times New Roman"/>
          <w:sz w:val="26"/>
          <w:szCs w:val="26"/>
        </w:rPr>
        <w:t xml:space="preserve">0 часов до 17.00 часов по адресу: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.П</w:t>
      </w:r>
      <w:proofErr w:type="gramEnd"/>
      <w:r>
        <w:rPr>
          <w:rFonts w:ascii="Times New Roman" w:hAnsi="Times New Roman" w:cs="Times New Roman"/>
          <w:sz w:val="26"/>
          <w:szCs w:val="26"/>
        </w:rPr>
        <w:t>ечора</w:t>
      </w:r>
      <w:proofErr w:type="spellEnd"/>
      <w:r>
        <w:rPr>
          <w:rFonts w:ascii="Times New Roman" w:hAnsi="Times New Roman" w:cs="Times New Roman"/>
          <w:sz w:val="26"/>
          <w:szCs w:val="26"/>
        </w:rPr>
        <w:t>, ул. Ленинградская, д.15, кабинеты 404, 402.</w:t>
      </w:r>
    </w:p>
    <w:p w:rsidR="00012CF9" w:rsidRPr="00012CF9" w:rsidRDefault="00012CF9" w:rsidP="00536778">
      <w:pPr>
        <w:spacing w:after="0"/>
        <w:ind w:left="-284"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2.5. </w:t>
      </w:r>
      <w:r w:rsidRPr="00012CF9">
        <w:rPr>
          <w:rFonts w:ascii="Times New Roman" w:hAnsi="Times New Roman" w:cs="Times New Roman"/>
          <w:sz w:val="26"/>
          <w:szCs w:val="26"/>
        </w:rPr>
        <w:t xml:space="preserve">Вскрытие конвертов с конкурсными предложениями и признание претендентов участниками конкурса либо об отказе в допуске состоится 04.04.2016г. в 10-00 по адресу: </w:t>
      </w:r>
      <w:proofErr w:type="spellStart"/>
      <w:r w:rsidRPr="00012CF9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012CF9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012CF9">
        <w:rPr>
          <w:rFonts w:ascii="Times New Roman" w:hAnsi="Times New Roman" w:cs="Times New Roman"/>
          <w:sz w:val="26"/>
          <w:szCs w:val="26"/>
        </w:rPr>
        <w:t>ечора</w:t>
      </w:r>
      <w:proofErr w:type="spellEnd"/>
      <w:r w:rsidRPr="00012CF9">
        <w:rPr>
          <w:rFonts w:ascii="Times New Roman" w:hAnsi="Times New Roman" w:cs="Times New Roman"/>
          <w:sz w:val="26"/>
          <w:szCs w:val="26"/>
        </w:rPr>
        <w:t>, ул. Ленинградская, д.15, кабинет 401.</w:t>
      </w:r>
    </w:p>
    <w:p w:rsidR="00012CF9" w:rsidRDefault="00012CF9" w:rsidP="00536778">
      <w:pPr>
        <w:spacing w:after="0"/>
        <w:ind w:left="-284" w:right="-143"/>
        <w:jc w:val="both"/>
        <w:rPr>
          <w:rFonts w:ascii="Times New Roman" w:hAnsi="Times New Roman" w:cs="Times New Roman"/>
          <w:sz w:val="26"/>
          <w:szCs w:val="26"/>
        </w:rPr>
      </w:pPr>
      <w:r w:rsidRPr="00012CF9">
        <w:rPr>
          <w:rFonts w:ascii="Times New Roman" w:hAnsi="Times New Roman" w:cs="Times New Roman"/>
          <w:sz w:val="26"/>
          <w:szCs w:val="26"/>
        </w:rPr>
        <w:t xml:space="preserve">           Рассмотрение конкурсных заявок, подведение итогов конкурса, определение победителя конкурса состоится 05.04.2016г. в 10-00 по адресу: </w:t>
      </w:r>
      <w:proofErr w:type="spellStart"/>
      <w:r w:rsidRPr="00012CF9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012CF9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012CF9">
        <w:rPr>
          <w:rFonts w:ascii="Times New Roman" w:hAnsi="Times New Roman" w:cs="Times New Roman"/>
          <w:sz w:val="26"/>
          <w:szCs w:val="26"/>
        </w:rPr>
        <w:t>ечора</w:t>
      </w:r>
      <w:proofErr w:type="spellEnd"/>
      <w:r w:rsidRPr="00012CF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12CF9">
        <w:rPr>
          <w:rFonts w:ascii="Times New Roman" w:hAnsi="Times New Roman" w:cs="Times New Roman"/>
          <w:sz w:val="26"/>
          <w:szCs w:val="26"/>
        </w:rPr>
        <w:t>ул.Ленинградская</w:t>
      </w:r>
      <w:proofErr w:type="spellEnd"/>
      <w:r w:rsidRPr="00012CF9">
        <w:rPr>
          <w:rFonts w:ascii="Times New Roman" w:hAnsi="Times New Roman" w:cs="Times New Roman"/>
          <w:sz w:val="26"/>
          <w:szCs w:val="26"/>
        </w:rPr>
        <w:t>, д.15, кабинет 401.</w:t>
      </w:r>
    </w:p>
    <w:p w:rsidR="00D97AA8" w:rsidRDefault="00D97AA8" w:rsidP="00012CF9">
      <w:pPr>
        <w:spacing w:after="0"/>
        <w:ind w:left="-567"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D97AA8" w:rsidRPr="00D97AA8" w:rsidRDefault="00D97AA8" w:rsidP="00D9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Условия участия в конкурсе</w:t>
      </w:r>
    </w:p>
    <w:p w:rsidR="00D97AA8" w:rsidRPr="00D97AA8" w:rsidRDefault="00D97AA8" w:rsidP="00536778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ind w:left="-284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Все заявки, поданные лицами, претендующими на право заключения договора на установку и эксплуатацию рекламной конструкции, регистрируются в журнале регистрации заявок. При этом отказ в приеме и регистрации конверта с заявкой на участие в конкурсе, на котором не указаны сведения о заявителе, подавшем такой конверт, а также требование о предоставлении таких сведений не допускается.</w:t>
      </w:r>
    </w:p>
    <w:p w:rsidR="00D97AA8" w:rsidRPr="00D97AA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ind w:left="-284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.2. Участником конкурса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</w:r>
    </w:p>
    <w:p w:rsidR="00D97AA8" w:rsidRPr="00D97AA8" w:rsidRDefault="00536778" w:rsidP="00536778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Заявка на участие в конкурсе подается в срок и по форме,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установлены конкурсной документацией. Подача заявки на участие в конкурсе является акцептом оферты в соответствии со статьей 438 Гражданского кодекса Российской Федерации.</w:t>
      </w:r>
    </w:p>
    <w:p w:rsidR="00D97AA8" w:rsidRPr="00D97AA8" w:rsidRDefault="00536778" w:rsidP="00536778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.4. Заявка на участие в конкурсе подается в письменной форме в запечатанном конверте или в форме электронного документа. Адрес места подачи заявок и адрес электронной почты указываются в извещении. В случае подачи заявки в письменной форме на конверте указывается наименование конкурса (лота), на участие в котором подается данная заявка. Указание на конверте фирменного наименования, почтового адреса (для юридического лица) или фамилии, имени, отчества, сведений о месте жительства (для физического лица) не является обязательным.</w:t>
      </w:r>
    </w:p>
    <w:p w:rsidR="00D97AA8" w:rsidRPr="00D97AA8" w:rsidRDefault="00D97AA8" w:rsidP="00536778">
      <w:pPr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 Заявка на участие в конкурсе должна содержать:</w:t>
      </w:r>
    </w:p>
    <w:p w:rsidR="00D97AA8" w:rsidRPr="00D97AA8" w:rsidRDefault="00D97AA8" w:rsidP="005367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.5.1. Сведения и документы о заявителе, подавшем такую заявку:</w:t>
      </w:r>
    </w:p>
    <w:p w:rsidR="00D97AA8" w:rsidRPr="00D97AA8" w:rsidRDefault="00536778" w:rsidP="005367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.5.1.1.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 и индивидуального предпринимателя), номер контактного телефона (</w:t>
      </w:r>
      <w:r w:rsidR="00D97AA8" w:rsidRPr="000E2B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0E2B3C" w:rsidRPr="000E2B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D97AA8" w:rsidRPr="000E2B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0E2B3C" w:rsidRPr="000E2B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D97AA8" w:rsidRPr="00D97AA8" w:rsidRDefault="00536778" w:rsidP="005367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.5.1.2.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Полученную не ранее чем за шесть месяцев до даты размещения на официальном сайте извещения о проведении конкурса выписку из единого 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государственного реестра юридических лиц или нотариально заверенную копию такой выписки (для юридических лиц), 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 заверенную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конкурса.</w:t>
      </w:r>
      <w:proofErr w:type="gramEnd"/>
    </w:p>
    <w:p w:rsidR="00D97AA8" w:rsidRPr="00D97AA8" w:rsidRDefault="0053677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.5.1.3.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лица.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.5.1.4. Копии учредительных документов заявителя (для юридических лиц).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.5.1.5.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97AA8" w:rsidRPr="00DB1E8F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.5.1.6. Опись представленных документов </w:t>
      </w:r>
      <w:r w:rsidRPr="00DB1E8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(приложение </w:t>
      </w:r>
      <w:r w:rsidR="00DB1E8F" w:rsidRPr="00DB1E8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DB1E8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DB1E8F" w:rsidRPr="00DB1E8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Pr="00DB1E8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.5.2. Предложение претендента о цене за право заключения договора на установку и эксплуатацию рекламной конструкции (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0E2B3C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DB1E8F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.5.3. Предложение претендента по благоустройству прилегающей территории (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0E2B3C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B1E8F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конкурсной документации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.5.4. Предложение о качественных характеристиках рекламной конструкции 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0E2B3C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5 </w:t>
      </w:r>
      <w:r w:rsidR="00DB1E8F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конкурсной документации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97AA8" w:rsidRPr="00D97AA8" w:rsidRDefault="00D97AA8" w:rsidP="00536778">
      <w:pPr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.6. Каждый претендент имеет право подать только одну заявку на участие в конкурсе (по каждому лоту).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По требованию заявителя организатор конкурса при получении заявки на участие в конкурсе, поданной в форме электронного документа, подтверждает в письменной или электронной форме ее получение в течение трех рабочих дней </w:t>
      </w:r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такой заявки.</w:t>
      </w:r>
    </w:p>
    <w:p w:rsid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.8. Прием заявок на участие в конкурсе прекращается в день вскрытия 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вертов с такими заявками.</w:t>
      </w:r>
    </w:p>
    <w:p w:rsid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.9. Заявители, организатор конкурса, конкурсная комиссия обязаны обеспечить конфиденциальность сведений, содержащихся в заявках на участие в конкурсе, до вскрытия конвертов с заявками на участие в конкурсе. </w:t>
      </w:r>
    </w:p>
    <w:p w:rsidR="00D97AA8" w:rsidRPr="00D97AA8" w:rsidRDefault="00D97AA8" w:rsidP="00536778">
      <w:pPr>
        <w:spacing w:after="0" w:line="240" w:lineRule="auto"/>
        <w:ind w:left="-284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.10. Заявитель вправе изменить или отозвать заявку </w:t>
      </w:r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конкурсе в любое время до момента вскрытия конкурсной комиссией конвертов с заявками</w:t>
      </w:r>
      <w:proofErr w:type="gram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участие в конкурсе и открытия доступа к поданным в форме электронных документов заявкам на участие в конкурсе.</w:t>
      </w:r>
    </w:p>
    <w:p w:rsidR="00012CF9" w:rsidRDefault="00012CF9" w:rsidP="00536778">
      <w:pPr>
        <w:spacing w:after="0"/>
        <w:ind w:left="-284" w:right="-143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D97AA8" w:rsidRPr="00D97AA8" w:rsidRDefault="005C58ED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4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Порядок вскрытия конвертов с заявками на участие в конкурсе</w:t>
      </w:r>
    </w:p>
    <w:p w:rsidR="00D97AA8" w:rsidRPr="00D97AA8" w:rsidRDefault="00D97AA8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Публично в день, во время и в месте, указанные в извещении о проведении конкурса, комиссией вскрываются конверты с заявками на участие в конкурсе.</w:t>
      </w:r>
    </w:p>
    <w:p w:rsidR="00D97AA8" w:rsidRPr="00D97AA8" w:rsidRDefault="005C58ED" w:rsidP="0053677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конкурсе, поданными в отношении каждого лота, но не раньше времени, указанного в извещении о проведении конкурса, комиссия обязана объявить присутствующим при вскрытии таких конвертов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 о возможности подать заявки на участие в конкурсе или отозвать поданные заявки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конкурсе до вскрытия конвертов с заявками на 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конкурсе.</w:t>
      </w:r>
    </w:p>
    <w:p w:rsidR="00D97AA8" w:rsidRPr="00D97AA8" w:rsidRDefault="005C58ED" w:rsidP="0053677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Комиссией вскрываются конверты с заявками на участие в конкурсе, которые поступили организатору конкурса до даты вскрытия заявок на участие в конкурсе, указанной в извещении о проведении конкурса.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установления факта подачи одним претендентом двух и более заявок на участие в конкурсе в отношении одного и того же предмета конкурса (лота) при условии, что поданные ранее заявки таким претендентом не отозваны, все заявки на участие в конкурсе такого претендента, поданные в отношении данного предмета конкурса (лота), не рассматриваются и возвращаются такому претенденту.</w:t>
      </w:r>
      <w:proofErr w:type="gramEnd"/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Претенденты, подавшие заявки на участие в конкурсе, или их представители вправе присутствовать при вскрытии конвертов с заявками на участие в конкурсе.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Наименование (для юридического лица), фамилия, имя, отчество (для физического лица) и почтовый адрес каждого претендента, конверт с заявкой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вскрывается, наличие сведений и документов, предусмотренных документацией о проведении конкурса, условия исполнения договора, указанные в такой заявке, объявляются при вскрытии конвертов с заявками на участие в конкурсе и заносятся в протокол вскрытия конвертов с заявками на участие в конкурсе. В случае если по окончании срока подачи заявок на участие в конкурсе подана только одна заявка или не подано ни одной заявки на участие в конкурсе, в указанный протокол вносится информация о признании конкурса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несостоявшимся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.6.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с заявками на участие в конкурсе.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Полученные после окончания приема конвертов с заявками на участие в конкурсе конверты с заявками вскрываются (в случае если на конверте не указаны почтовый адрес (для юридического лица) или сведения о месте жительства (для физического лица), и в тот же день такие конверты с заявками возвращаются лицам, их направившим.</w:t>
      </w:r>
      <w:proofErr w:type="gramEnd"/>
    </w:p>
    <w:p w:rsidR="00D97AA8" w:rsidRPr="00D97AA8" w:rsidRDefault="00D97AA8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5C58ED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Порядок рассмотрения заявок на участие в конкурсе</w:t>
      </w:r>
    </w:p>
    <w:p w:rsidR="00D97AA8" w:rsidRPr="00D97AA8" w:rsidRDefault="00D97AA8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5C58ED" w:rsidP="00536778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В день определения участников конкурса, установленный в извещении о проведении конкурса, комиссия рассматривает заявки на участие в конкурсе на предмет соответствия требованиям, установленным конкурсной документацией. Срок 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рассмотрения заявок на участие в конкурсе не может превышать пяти дней со дня вскрытия конвертов с заявками на участие в конкурсе. </w:t>
      </w:r>
    </w:p>
    <w:p w:rsidR="00D97AA8" w:rsidRPr="00D97AA8" w:rsidRDefault="005C58ED" w:rsidP="00536778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99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По результатам рассмотрения документов комиссия принимает решение о признании претендентов участниками конкурса или об отказе в допуске претендентов к участию в конкурсе, которое оформляется протоколом.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протокол заносится перечень принятых заявок с указанием фамилий, имен и отчеств (наименований) претендентов, перечень отозванных заявок, фамилии, имена и отчества (наименования) претендентов, признанных участниками конкурса, а также фамилии, имена и отчества (наименования) претендентов, которым было отказано в допуске к участию в конкурсе, с указанием оснований отказа.</w:t>
      </w:r>
      <w:proofErr w:type="gramEnd"/>
    </w:p>
    <w:p w:rsidR="00D97AA8" w:rsidRPr="00D97AA8" w:rsidRDefault="005C58ED" w:rsidP="00536778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Претендент не допускается к участию в конкурсе по следующим основаниям: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.3.1. Документы представлены не в полном составе, или их состав не соответствует перечню, указанному в конкурсной документации, или оформление указанных документов не соответствует требованиям законодательства Российской Федерации.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.3.2. Если вынесено решение о ликвидации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претендента-юридического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 или решение арбитражного суда о признании претендента-юридического лица, индивидуального предпринимателя банкротом.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.3.3. Если вынесено решение о приостановлении деятельности претендента в порядке, предусмотренном законодательством Российской Федерации, на день рассмотрения заявки на участие в конкурсе.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.3.4. Несоответствие заявки на участие в конкурсе требованиям конкурсной документации, в том числе наличие в такой заявке предложения о цене договора ниже начальной (минимальной) цены договора (цены лота).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Претенденты, признанные участниками конкурса, и претенденты, не допущенные к участию в конкурсе, уведомляются о принятом решении в течени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трех рабочих дней с даты оформления данного решения протоколом путем вручения им соответствующего уведомления, либо направления такого уведомления по почте.</w:t>
      </w:r>
    </w:p>
    <w:p w:rsidR="00D97AA8" w:rsidRPr="00D97AA8" w:rsidRDefault="005C58ED" w:rsidP="00536778">
      <w:pPr>
        <w:tabs>
          <w:tab w:val="left" w:pos="-567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Претендент приобретает статус участника конкурса с момента оформления комиссией протокола о признании претендентов участниками конкурса. </w:t>
      </w:r>
    </w:p>
    <w:p w:rsidR="00D97AA8" w:rsidRPr="00D97AA8" w:rsidRDefault="00D97AA8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7AA8" w:rsidRPr="00D97AA8" w:rsidRDefault="005C58ED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Оценка и сопоставление заявок на участие в конкурсе</w:t>
      </w:r>
    </w:p>
    <w:p w:rsidR="00D97AA8" w:rsidRPr="00D97AA8" w:rsidRDefault="00D97AA8" w:rsidP="00D97AA8">
      <w:pPr>
        <w:widowControl w:val="0"/>
        <w:tabs>
          <w:tab w:val="left" w:pos="-567"/>
        </w:tabs>
        <w:overflowPunct w:val="0"/>
        <w:autoSpaceDE w:val="0"/>
        <w:autoSpaceDN w:val="0"/>
        <w:adjustRightInd w:val="0"/>
        <w:spacing w:after="0" w:line="240" w:lineRule="auto"/>
        <w:ind w:left="-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Конкурсная комиссия осуществляет оценку и сопоставление заявок на участие в конкурсе, поданных заявителями, признанными участниками конкурса. 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Оценка и сопоставление заявок на участие в конкурсе осуществляется в целях выявления лучших условий исполнения  договора в соответствии с критериями и в порядке, которые установлены настоящим Положением.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Для оценки заявки осуществляется расчет итогового балла по каждой заявке. Итоговый балл заявки рассчитывается путем суммирования набранных баллов по каждому  критерию оценки. 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.4. В расчете итогового балла используются два критерия оценки: цена договора и благоустройство прилегающей территории. Значимость критериев определяется в баллах и напрямую зависит от количества участников конкурса.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.5. Начисление баллов производится конкурсной комиссией на основании анализа предложенных участником конкурса условий по каждому критерию, содержащихся в заявке (</w:t>
      </w:r>
      <w:r w:rsidR="00D97AA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D97AA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). Для каждой заявки, допущенной до участия в конкурсе,  рассчитывается итоговый балл. Заявке, набравшей наибольший итоговый балл, присваивается первый номер. Победителем признается участник, набравший наибольший итоговый балл.</w:t>
      </w:r>
    </w:p>
    <w:p w:rsidR="00D97AA8" w:rsidRPr="00D97AA8" w:rsidRDefault="005C58ED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.6. Балл, присуждаемый заявке по критерию «цена договора», определяется по формуле:</w:t>
      </w:r>
    </w:p>
    <w:p w:rsidR="00D97AA8" w:rsidRPr="00D97AA8" w:rsidRDefault="00D97AA8" w:rsidP="0053677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ind w:left="-284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C5327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=n-i+1</m:t>
        </m:r>
      </m:oMath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spellEnd"/>
      <w:proofErr w:type="gram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в баллах участника на i-м месте по критерию «цена договора»;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n – число участников;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место заявки по критерию «цена договора» (присваивается в зависимости от цены за право заключения договора, предложенной участниками конкурса в заявке (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приложение 1 к конкурсной документации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),  начиная от большего предложения к меньшему, т. е. место номер 1 получает заявка с лучшим предложением цены).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.7. Балл, присуждаемый заявке по критерию «благоустройство прилегающей территории», определяется по формуле: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C5327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30"/>
                <w:szCs w:val="30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val="en-US" w:eastAsia="ru-RU"/>
              </w:rPr>
              <m:t>j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30"/>
            <w:szCs w:val="3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30"/>
                <w:szCs w:val="3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eastAsia="ru-RU"/>
              </w:rPr>
              <m:t>n-j+1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30"/>
                <w:szCs w:val="30"/>
                <w:lang w:eastAsia="ru-RU"/>
              </w:rPr>
              <m:t>2</m:t>
            </m:r>
          </m:den>
        </m:f>
      </m:oMath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Yj</w:t>
      </w:r>
      <w:proofErr w:type="spell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в баллах участника на </w:t>
      </w:r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-м месте по критерию «благоустройство прилегающей территории»;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n – число участников;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</w:t>
      </w:r>
      <w:proofErr w:type="gram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по критерию «благоустройство прилегающей территории» (определяется путем подсчета среднего арифметического значения, основанного на предложениях всех членов конкурсной комиссии).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.8. Итоговый балл, присуждаемый заявке, определяется путём суммирования баллов, набранных заявкой по критериям «цена договора» и «благоустройство прилегающей территории»: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Z=</m:t>
        </m:r>
        <m:sSub>
          <m:sSubPr>
            <m:ctrl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6"/>
                <w:szCs w:val="26"/>
                <w:lang w:val="en-US" w:eastAsia="ru-RU"/>
              </w:rPr>
              <m:t>j</m:t>
            </m:r>
          </m:sub>
        </m:sSub>
      </m:oMath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итоговый</w:t>
      </w:r>
      <w:proofErr w:type="gram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балл, присуждаемый заявке;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Xi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в баллах заявки по критерию «цена договора»;</w:t>
      </w:r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D97A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Yj</w:t>
      </w:r>
      <w:proofErr w:type="spellEnd"/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в баллах заявки по критерию «благоустройство прилегающей территории.</w:t>
      </w:r>
      <w:proofErr w:type="gramEnd"/>
    </w:p>
    <w:p w:rsidR="00D97AA8" w:rsidRPr="00D97AA8" w:rsidRDefault="00D97AA8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AA8" w:rsidRPr="00D97AA8" w:rsidRDefault="005C58ED" w:rsidP="00D97AA8">
      <w:pPr>
        <w:tabs>
          <w:tab w:val="left" w:pos="-567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Заключение договора по результатам проведения конкурса</w:t>
      </w:r>
    </w:p>
    <w:p w:rsidR="00D97AA8" w:rsidRPr="00D97AA8" w:rsidRDefault="00D97AA8" w:rsidP="00D97AA8">
      <w:pPr>
        <w:tabs>
          <w:tab w:val="left" w:pos="-567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Срок со дня подписания протокола оценки и сопоставления заявок на участие в конкурсе, в течение которого победитель конкурса должен подписать проект договора на установку и эксплуатацию рекламной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конструкции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подать заявление на выдачу разрешения на установку и эксплуатацию рекламной конструкции с приложением документов, предусмотренных Федеральным </w:t>
      </w:r>
      <w:hyperlink r:id="rId10" w:history="1">
        <w:r w:rsidR="00D97AA8" w:rsidRPr="00D97A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 марта 2006 г. N 38-ФЗ "О рекламе",  решением Совета МР «Печора» от 11.02.2014г № 5-23/330 «О правилах установки и эксплуатации рекламных конструкций на территории МР «Печора» и утвержденного постановлением от 15.03.2013г №449 административного регламента  предоставления муниципальной услуги по выдаче разрешения на установку рекламной конструкции,  должен составлять не более тридцати дней.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В срок, предусмотренный для заключения договора, организатор конкурса обязан отказаться от заключения договора с победителем конкурса либо с участником 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конкурса, с которым заключается такой договор в случае установления факта: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.3.1. 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.3.2. Приостановления деятельности такого лица в порядке, предусмотренном Кодексом Российской Федерации об административных правонарушениях.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.3.3. Предоставления таким лицом заведомо ложных сведений, содержащихся в документах, предусмотренных пунктом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70E36">
        <w:rPr>
          <w:rFonts w:ascii="Times New Roman" w:hAnsi="Times New Roman" w:cs="Times New Roman"/>
          <w:sz w:val="26"/>
          <w:szCs w:val="26"/>
        </w:rPr>
        <w:t>Конкурсн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370E36">
        <w:rPr>
          <w:rFonts w:ascii="Times New Roman" w:hAnsi="Times New Roman" w:cs="Times New Roman"/>
          <w:sz w:val="26"/>
          <w:szCs w:val="26"/>
        </w:rPr>
        <w:t xml:space="preserve"> документаци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от заключения договора с победителем конкурса, либо при уклонении победителя конкурса от заключения договора конкурсной комиссией в срок не позднее дня, следующего после дня установления фактов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Протокол подписывается всеми присутствующими членами конкурсной комиссии в день его составления. Протокол составляется в двух экземплярах, один из которых хранится у организатора конкурса. Указанный протокол размещается организатором конкурса на официальном сайте администрации в течение дня, следующего после дня подписания указанного протокола. Организатор конкурса в течение двух рабочих дней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протокола передает один экземпляр протокола лицу, с которым отказывается заключить договор.</w:t>
      </w:r>
    </w:p>
    <w:p w:rsidR="00D97AA8" w:rsidRPr="00D97AA8" w:rsidRDefault="005C58ED" w:rsidP="0053677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В случае если победитель конкурса или участник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в срок, предусмотренный конкурсной документацией, не представил организатору конкурса подписанный договор, победитель конкурса или участник конкурса, заявке на участие в конкурсе которого присвоен второй номер, признается уклонившимся от заключения договора.</w:t>
      </w:r>
    </w:p>
    <w:p w:rsidR="00536778" w:rsidRDefault="005C58ED" w:rsidP="0053677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заключить договор с участником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номер. Организатор конкурса обязан заключить договор с участником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при отказе от заключения договора с победителем</w:t>
      </w:r>
      <w:r w:rsid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конкурса.</w:t>
      </w:r>
    </w:p>
    <w:p w:rsidR="00D97AA8" w:rsidRPr="00D97AA8" w:rsidRDefault="005C58ED" w:rsidP="0053677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Организатор конкурса в течение трех рабочих дней с даты подписания протокола оценки и сопоставления заявок передает участнику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номер. Указанный проект договора подписывается участником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в десятидневный срок и предоставляется организатору конкурса.</w:t>
      </w:r>
    </w:p>
    <w:p w:rsidR="00D97AA8" w:rsidRPr="00D97AA8" w:rsidRDefault="005C58ED" w:rsidP="0053677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При этом заключение договора для участника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является обязательным. В случае уклонения участника конкурса, заявке на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конкурсе которого присвоен второй номер, от заключения договора организатор конкурса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заключен с победителем конкурса или с участником конкурса, заявке на участие в конкурсе, которого присвоен второй номер, конкурс признается несостоявшимся.</w:t>
      </w:r>
    </w:p>
    <w:p w:rsidR="00D97AA8" w:rsidRPr="00D97AA8" w:rsidRDefault="005C58ED" w:rsidP="00C45CA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.9. Договор заключается на условиях, указанных в поданной участником конкурса заявке на участие в конкурсе и в конкурсной документации. При заключении договора цена такого договора не может быть ниже начальной (минимальной) цены договора (цены лота), указанной в извещении о проведении конкурса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D97AA8" w:rsidRPr="00D97AA8" w:rsidRDefault="00D97AA8" w:rsidP="00C45CA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7AA8" w:rsidRPr="00D97AA8" w:rsidRDefault="005C58ED" w:rsidP="00D97AA8">
      <w:pPr>
        <w:tabs>
          <w:tab w:val="left" w:pos="-567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Последствия признания конкурса </w:t>
      </w:r>
      <w:proofErr w:type="gramStart"/>
      <w:r w:rsidR="00D97AA8" w:rsidRPr="00D97A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несостоявшимся</w:t>
      </w:r>
      <w:proofErr w:type="gramEnd"/>
    </w:p>
    <w:p w:rsidR="00D97AA8" w:rsidRPr="00D97AA8" w:rsidRDefault="00D97AA8" w:rsidP="00D97AA8">
      <w:pPr>
        <w:tabs>
          <w:tab w:val="left" w:pos="-567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Конкурс признаётся несостоявшимися в случае, если: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.1.1. Не подано ни одной заявки.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.1.2. </w:t>
      </w:r>
      <w:proofErr w:type="gramStart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участию в конкурсе всех претендентов, подавших заявки на участие в конкурсе.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.1.3. До участия в конкурсе был допущен только один претендент.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.1.4. В конкурсную комиссию не поступило ни одного предложения, отвечающего условиям конкурса.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.1.5. Ни один из участников конкурса в соответствии с решением конкурсной комиссии не был признан победителем.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.2. В случае если к участию в конкурсе допущен один претендент и открытый конкурс признан несостоявшимся, договор на установку и эксплуатацию рекламной конструкции заключается с единственным участником конкурса.</w:t>
      </w:r>
    </w:p>
    <w:p w:rsidR="00D97AA8" w:rsidRPr="00D97AA8" w:rsidRDefault="005C58ED" w:rsidP="00C45CA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97AA8" w:rsidRPr="00D97AA8">
        <w:rPr>
          <w:rFonts w:ascii="Times New Roman" w:eastAsia="Times New Roman" w:hAnsi="Times New Roman" w:cs="Times New Roman"/>
          <w:sz w:val="26"/>
          <w:szCs w:val="26"/>
          <w:lang w:eastAsia="ru-RU"/>
        </w:rPr>
        <w:t>.3. В случае если к участию в конкурсе ни один участник не допущен и конкурс признается несостоявшимся, организатор конкурса вправе объявить о повторном проведении конкурса.</w:t>
      </w:r>
      <w:r w:rsidR="00D97AA8" w:rsidRPr="00D97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CF9" w:rsidRPr="00012CF9" w:rsidRDefault="00012CF9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2CF9" w:rsidRDefault="00012CF9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36778" w:rsidRDefault="00536778" w:rsidP="00536778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</w:p>
    <w:p w:rsid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конкурсе на право заключения договора на установку и эксплуатацию              рекламной конструкции по лоту №_____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Кому: Отдел архитектуры и градостроительства администрации МР «Печора».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____________________________________________________________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(наименование организации – для юридических лиц, </w:t>
      </w:r>
      <w:proofErr w:type="spellStart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фио</w:t>
      </w:r>
      <w:proofErr w:type="spellEnd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– для физических лиц)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Адрес: ______________________________________________________________              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(место нахождения – для юридических лиц, место жительства – для физических лиц)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Телефон:_____________________________________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Банковские реквизиты заявителя:  __________________________________________________________________________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________________________</w:t>
      </w:r>
    </w:p>
    <w:p w:rsidR="00536778" w:rsidRPr="00536778" w:rsidRDefault="00536778" w:rsidP="000E2B3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 директора (руководителя) __________________________________________,</w:t>
      </w:r>
    </w:p>
    <w:p w:rsidR="00536778" w:rsidRPr="00536778" w:rsidRDefault="00536778" w:rsidP="000E2B3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</w:t>
      </w:r>
      <w:proofErr w:type="gramEnd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________________________________________________</w:t>
      </w:r>
    </w:p>
    <w:p w:rsidR="00536778" w:rsidRPr="00536778" w:rsidRDefault="00536778" w:rsidP="000E2B3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Доверенность</w:t>
      </w:r>
      <w:r w:rsidR="000E2B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E2B3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___20___г.__________________</w:t>
      </w:r>
      <w:r w:rsidR="000E2B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(кому </w:t>
      </w:r>
      <w:proofErr w:type="gramStart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выдана</w:t>
      </w:r>
      <w:proofErr w:type="gramEnd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, срок действия)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Изучив извещение о проведении конкурса, конкурсную документацию о проведении конкурса на право заключения договора на установку и эксплуатацию рекламной конструкции №_____  от «____»______________20___ г. по Лоту № _______</w:t>
      </w:r>
      <w:proofErr w:type="gramStart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предлагаем: 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78" w:rsidRPr="00536778" w:rsidRDefault="00536778" w:rsidP="000E2B3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1. Цена за право заключения договора на установку и эксплуатацию рекламной конструкции по лоту № ____________________________________________________ ____________________________________________________________________________________________________________________________________________________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(сумма цифрами и прописью)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Осуществление благоустройства территории, непосредственно прилегающей к предполагаемому месту размещения рекламной конструкции (указать вид и объем предполагаемого благоустройства, его качество, срок выполнения работ) ____________________</w:t>
      </w:r>
      <w:r w:rsidR="0090459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</w:t>
      </w:r>
    </w:p>
    <w:p w:rsidR="0090459F" w:rsidRDefault="00536778" w:rsidP="0090459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  <w:r w:rsidR="0090459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536778" w:rsidRPr="00536778" w:rsidRDefault="00536778" w:rsidP="000E2B3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Настоящей заявкой подтверждаем, что в отношении </w:t>
      </w:r>
      <w:r w:rsidR="000E2B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="0090459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__________________________________________________________________________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(наименование организации, индивидуального предпринимателя)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проводится процедура ликвидации, отсутствует решение арбитражного суда о признании заявителя банкротом и об открытии конкурсного производства.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гарантирую достоверность представленной в заявке информации и подтверждаю право организатора конкурса запрашивать в уполномоченных органах власти и у упомянутых в заявке юридических и физических лиц информацию, уточняющую представленные в заявке сведения.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предложения, представленные в данной заявке, будут признаны лучшими, беру на себя обязательство подписать договор на установку и эксплуатацию рекламной конструкции в соответствии с требованиями конкурсной 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документации и условиями настоящей заявки.</w:t>
      </w:r>
    </w:p>
    <w:p w:rsidR="00DB1E8F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данной заявке будет присвоен номер 2 по результатам оценки и сопоставления заявок, а победитель конкурса будет признан уклонившимся от заключения договора, обязуюсь подписать договор на установку и эксплуатацию рекламной конструкции в соответствии с требованиями конкурсной документации и условиями, представленными в настоящей заявке.</w:t>
      </w:r>
      <w:r w:rsidR="00DB1E8F" w:rsidRPr="00DB1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6778" w:rsidRPr="00536778" w:rsidRDefault="00DB1E8F" w:rsidP="00DB1E8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B1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оперативного уведомления по вопросам организационного характера и взаимодействия </w:t>
      </w:r>
      <w:proofErr w:type="gramStart"/>
      <w:r w:rsidRPr="00DB1E8F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</w:t>
      </w:r>
      <w:proofErr w:type="gramEnd"/>
      <w:r w:rsidRPr="00DB1E8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778"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</w:t>
      </w:r>
      <w:r w:rsidR="00536778" w:rsidRPr="005367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</w:t>
      </w:r>
      <w:r w:rsidR="00536778" w:rsidRPr="005367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(Ф.И.О., должность, контактная информация уполномоченного лица)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для отправки корреспонденции:  ______________________________________________</w:t>
      </w:r>
      <w:r w:rsidR="00DB1E8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Неотъемлемой частью настоящей заявки являются документы, заполненные согласно образцам: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опись документов (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анкета участника конкурса (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="00B61A8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документации)</w:t>
      </w:r>
    </w:p>
    <w:p w:rsidR="00536778" w:rsidRPr="00536778" w:rsidRDefault="00B61A8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6778"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о качественных характеристиках рекламной конструкции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36778"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3677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53677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</w:t>
      </w:r>
      <w:r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конкурсной документации</w:t>
      </w:r>
      <w:r w:rsidR="00536778" w:rsidRPr="00B61A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документы (указать их наименование)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 (уполномоченный представитель) </w:t>
      </w: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_______________________________________/Ф.И.О./                                            (подпись)</w:t>
      </w:r>
    </w:p>
    <w:p w:rsidR="00536778" w:rsidRDefault="00536778" w:rsidP="00536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459F" w:rsidRDefault="0090459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0459F" w:rsidRDefault="0090459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B1E8F" w:rsidRDefault="00DB1E8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B1E8F" w:rsidRDefault="00DB1E8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B1E8F" w:rsidRDefault="00DB1E8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61A88" w:rsidRDefault="00B61A88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4161">
        <w:rPr>
          <w:rFonts w:ascii="Times New Roman" w:hAnsi="Times New Roman" w:cs="Times New Roman"/>
          <w:sz w:val="28"/>
          <w:szCs w:val="28"/>
        </w:rPr>
        <w:t>2</w:t>
      </w: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</w:p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ОПИСЬ ДОКУМЕНТОВ,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представляемых</w:t>
      </w:r>
      <w:proofErr w:type="gramEnd"/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участия в открытом конкурсе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право заключения договора на установку и эксплуатацию рекламной конструкции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лоту №_______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___________________________________________________________________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ind w:right="7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(наименование организации – для юридических лиц, </w:t>
      </w:r>
      <w:proofErr w:type="spellStart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фио</w:t>
      </w:r>
      <w:proofErr w:type="spellEnd"/>
      <w:r w:rsidRPr="0053677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– для физических лиц)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ind w:right="7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подтверждает, что для участия в открытом конкурсе на заключение договора </w:t>
      </w:r>
      <w:r w:rsidRPr="005367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установку и эксплуатацию рекламной конструкции </w:t>
      </w: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нижеперечисленные документы.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391"/>
        <w:gridCol w:w="1134"/>
      </w:tblGrid>
      <w:tr w:rsidR="00536778" w:rsidRPr="00536778" w:rsidTr="00C45CAF">
        <w:tc>
          <w:tcPr>
            <w:tcW w:w="540" w:type="dxa"/>
            <w:shd w:val="clear" w:color="auto" w:fill="auto"/>
            <w:vAlign w:val="center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п\</w:t>
            </w:r>
            <w:proofErr w:type="gramStart"/>
            <w:r w:rsidRPr="005367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8391" w:type="dxa"/>
            <w:shd w:val="clear" w:color="auto" w:fill="auto"/>
            <w:vAlign w:val="center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6778" w:rsidRPr="00536778" w:rsidRDefault="00536778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Кол-во страниц</w:t>
            </w: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391" w:type="dxa"/>
            <w:tcBorders>
              <w:bottom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Заявка на участие в конкурсе.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91" w:type="dxa"/>
            <w:tcBorders>
              <w:bottom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Анкета участника конкурса.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  <w:tcBorders>
              <w:righ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о качественных характеристиках рекламной конструкции.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91" w:type="dxa"/>
            <w:tcBorders>
              <w:top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Выписка из Единого государственного реестра юридических лиц, выданная ФНС России (для юридических лиц) или нотариально заверенная копия.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rPr>
          <w:trHeight w:val="389"/>
        </w:trPr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391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Выписка из Единого государственного реестра индивидуальных предпринимателей, выданная ФНС России (для индивидуальных предпринимателей) или нотариально заверенная копия.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391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391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Надлежащим образом заверенный перевод на русский язык,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c>
          <w:tcPr>
            <w:tcW w:w="540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391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Копии учредительных документов заявителя (для юридических лиц).</w:t>
            </w:r>
          </w:p>
        </w:tc>
        <w:tc>
          <w:tcPr>
            <w:tcW w:w="1134" w:type="dxa"/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6778" w:rsidRPr="00536778" w:rsidTr="00C45CAF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6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документы, прикладываемые по усмотрению заявителя.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78" w:rsidRPr="00536778" w:rsidRDefault="00536778" w:rsidP="00536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(уполномоченный представитель) 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_____________________________/Ф.И.О./                                        (подпись)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</w:t>
      </w:r>
    </w:p>
    <w:p w:rsidR="00536778" w:rsidRPr="00536778" w:rsidRDefault="00536778" w:rsidP="005367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МП</w:t>
      </w:r>
    </w:p>
    <w:p w:rsidR="00536778" w:rsidRDefault="00536778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1E8F">
        <w:rPr>
          <w:rFonts w:ascii="Times New Roman" w:hAnsi="Times New Roman" w:cs="Times New Roman"/>
          <w:sz w:val="28"/>
          <w:szCs w:val="28"/>
        </w:rPr>
        <w:t>3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____</w:t>
      </w:r>
    </w:p>
    <w:p w:rsidR="00C45CAF" w:rsidRPr="00C45CAF" w:rsidRDefault="00C45CAF" w:rsidP="00C45C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установку и эксплуатацию рекламной конструкции </w:t>
      </w:r>
    </w:p>
    <w:p w:rsidR="00C45CAF" w:rsidRDefault="00C45CAF" w:rsidP="00C45C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муниципального района «Печора»</w:t>
      </w:r>
    </w:p>
    <w:p w:rsidR="00C45CAF" w:rsidRDefault="00C45CAF" w:rsidP="00C45C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Печора                                                                                                  ________201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района «Печора» в лице </w:t>
      </w:r>
      <w:r w:rsidRPr="00C45C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_______________, именуемая в дальнейшем Администрация, 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с одной стороны,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__________________________________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,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именуемый в дальнейшем "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", действующий на основании __________________ с другой стороны, именуемые в дальнейшем "Стороны", заключили настоящий договор (далее – "Договор") о нижеследующем: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1.ПРЕДМЕТ ДОГОВОРА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1.1. По результатам проведения открытого конкурса (протокол от _____ 201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6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№______), Администрация предоставляет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Рекламораспространителю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за плату право на установку и эксплуатацию рекламной конструкции, указанной в приложении к настоящему договору.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осуществляет ее установку и эксплуатацию в соответствии с условиями настоящего договора и действующим законодательством.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Точное место установки рекламной конструкции указывается на схеме, находящейся в отделе архитектуры и градостроительства Администрации муниципального района «Печора».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1.2. Срок действия договора с "___"____________ по "___"____________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.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2.ПРАВА И ОБЯЗАННОСТИ СТОРОН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2.1. Права и обязанности Администрации: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2.1.1. Вправе осуществлять 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контроль за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техническим состоянием и внешним видом рекламной конструкции.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2.1.2. Обязуется контролировать поступление платы по настоящему договору в бюджет муниципального образования муниципального района «Печора».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2.1.3. Обязуется обеспечить явку своих уполномоченных представителей для визуальной проверки выполненных работ по установке рекламной конструкции.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 Обязанности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Рекламораспространителя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2.2.1. Не устанавливать рекламную конструкцию без получения разрешения, выдаваемого Администрацией муниципального района «Печора». 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2.2.2. 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Установить рекламную конструкцию и осуществлять ее эксплуатацию в полном соответствии с выданным Администрацией муниципального района «Печора» разрешением на установку рекламной конструкции, Федеральным законом от 13.03.2006 г. №38-ФЗ «О рекламе», решением Совета МР «Печора» от 11.02.2014г № 5-23/330 «О правилах установки и эксплуатации рекламных конструкций на территории МР «Печора», проектной документацией, а так же техническими требованиями, определенными законодательством для конструкции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данного типа.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2.2.3. Производить монтаж и демонтаж рекламной конструкции в присутствии 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уполномоченного представителя Администрации и инженерных служб.</w:t>
      </w:r>
    </w:p>
    <w:p w:rsidR="00C45CAF" w:rsidRPr="00C45CAF" w:rsidRDefault="00C45CAF" w:rsidP="00C45CAF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2.2.4. После монтажа (демонтажа) произвести благоустройство рекламного места в соответствии с требованиями технических условий согласующих организаций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2.2.5. Обеспечивать безопасность эксплуатации рекламной конструкции.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2.2.6. В случае прекращения, либо досрочного расторжения настоящего договора,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за свой счёт в течение 7 (семи) дней с момента прекращения, либо досрочного расторжения договора. После окончания демонтажных работ привести место её установки в надлежащее состояние.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2.2.7.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Возместить расходы, понесенные лицом, производившим принудительный демонтаж рекламной конструкции, в случае аннулирования разрешения Администрацией, либо при признании его недействительным по решению суда, а также расходы, связанные с хранением и утилизацией демонтированной конструкции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</w:t>
      </w:r>
    </w:p>
    <w:p w:rsidR="00C45CAF" w:rsidRPr="00C45CAF" w:rsidRDefault="00C45CAF" w:rsidP="00C45C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2.2.8. Использовать рекламную конструкцию только для размещения  рекламы или социальной рекламы.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2.2.9. 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производить без уведомления Администрации замену рекламной конструкции (ее конструктивных элементов) на другую по размеру, форме, принципу и особенностям эксплуатации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proofErr w:type="gramEnd"/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2.2.10.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производить текущий ремонт рекламной конструкции и нести все расходы по ее содержанию и эксплуатации, включая расходы на возмещение вреда, причиненного третьим лицам в связи с эксплуатацией рекламной конструкции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2.2.11.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уборку прилегающей к рекламной конструкции территории (в радиусе ________метров от опоры (опор) рекламной конструкции).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2.2.12. Своевременно в случаях, предусмотренных действующим законодательством и настоящим договором, производить проверку технического состояния рекламной конструкции.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2.2.13. Вносить плату в размере, порядке и в сроки, установленные разделом 3 настоящего договора.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3. УСЛОВИЯ И ПОРЯДОК РАСЧЕТОВ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3.1. Общая сумма оплаты по договору составляет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____ (____) 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рублей __ копеек, определена по результатам открытого конкурса.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3.2. Форма оплаты по настоящему договору –  безналичный расчет. 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3.3. Перечисление денежных средств согласно реквизитам, указанным в настоящем договоре, производится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Рекламораспространителем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ежеквартально до 30 числа месяца, следующего за расчетным кварталом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3.4.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оплаты считается дата списания денежных средств со счета плательщика, подтвержденная платежным документом с отметкой банка. Фактом оплаты является зачисление суммы платежа в бюджет муниципального образования муниципального района «Печора»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Акт оказанных услуг направляется администрацией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Рекламораспространителю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 последний день квартала. </w:t>
      </w:r>
      <w:proofErr w:type="gram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Администрация обязана не позднее пяти календарных дней считая</w:t>
      </w:r>
      <w:proofErr w:type="gram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со дня подписания акта оказанных услуг выставить </w:t>
      </w:r>
      <w:proofErr w:type="spellStart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Рекламораспространителю</w:t>
      </w:r>
      <w:proofErr w:type="spellEnd"/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счет – фактуру.</w:t>
      </w:r>
    </w:p>
    <w:p w:rsidR="00C45CAF" w:rsidRPr="00C45CAF" w:rsidRDefault="00C45CAF" w:rsidP="00C45CAF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3.5.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 в платежном документе указать номер договора и квартал, в счет которого вносится плата.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3.6.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вправе в одностороннем порядке изменить размер платы в случаях:</w:t>
      </w:r>
    </w:p>
    <w:p w:rsidR="00C45CAF" w:rsidRPr="00C45CAF" w:rsidRDefault="00C45CAF" w:rsidP="00C45C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изменения утвержденной в установленном порядке Методики расчета размера платы по договорам на установку и эксплуатацию рекламных конструкций;</w:t>
      </w:r>
    </w:p>
    <w:p w:rsidR="00C45CAF" w:rsidRPr="00C45CAF" w:rsidRDefault="00C45CAF" w:rsidP="00C45C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изменения базовой ставки за пользование муниципальным имуществом (БС), письменно уведомив об этом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Рекламораспространителя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этом соглашение Сторон об изменении условий договора в части размера платы не требуется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</w:t>
      </w:r>
    </w:p>
    <w:p w:rsidR="00C45CAF" w:rsidRPr="00C45CAF" w:rsidRDefault="00C45CAF" w:rsidP="00C45CAF">
      <w:pPr>
        <w:spacing w:after="0" w:line="240" w:lineRule="auto"/>
        <w:ind w:left="90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4. РАЗМЕЩЕНИЕ СОЦИАЛЬНОЙ РЕКЛАМЫ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4.1.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 предоставлять Администрации места под размещение социальной рекламы на безвозмездной основе, на принадлежащей ему рекламной конструкции в объёме 5% от общей площади рекламных конструкций  в течение года по заявкам Администрации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4.2.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направляет заявку на размещение социальной рекламы не позднее, чем за 30 (тридцать) дней до даты ее предполагаемого размещения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4.3.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согласованию с Администрацией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 в счет обязательств по размещению социальной рекламы размещать социальную рекламу, предоставленную другими организациями, в том числе собственного производства.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5. ОТВЕТСТВЕННОСТЬ СТОРОН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5.1.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несут ответственность за неисполнение или ненадлежащее исполнение условий договора и принятых на себя обязательств в соответствии с положениями настоящего договора и действующим законодательством РФ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5.2.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установил рекламную конструкцию, либо если рекламная информация на рекламной конструкции отсутствует,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освобождается от внесения соответствующей платы по условиям настоящего договора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5.3.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несвоевременное или неполное перечисление платы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пени в размере одной трехсотой действующей ставки рефинансирования Центрального банка Российской Федерации на сумму задолженности за каждый день просрочки.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Окончание срока действия настоящего договора не освобождает стороны от ответственности за нарушение условий договора.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6. РАСТОРЖЕНИЕ, ПРЕКРАЩЕНИЕ ДОГОВОРА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6.1.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proofErr w:type="gram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расторгнут по соглашению Сторон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6.2.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имеет право расторгнуть настоящий договор в одностороннем внесудебном порядке на основании пункта 3 статьи 450 Гражданского кодекса РФ в следующих случаях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6.2.1. Н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евнесения, а также внесения в неполном объеме в предусмотренный настоящим договором срок платы, предусмотренной настоящим договором, если просрочка платежа составляет более 30 календарных дней.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6.2.2. Незаконного отказа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Рекламораспространителя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размещения социальной рекламы.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6.2.3. Несоблюдения или ненадлежащего соблюдения требований настоящего договора.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6.2.4. 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Аннулирования или признания недействительным разрешения на установку рекламной конструкции в соответствии с действующим законодательством Российской Федерации.</w:t>
      </w:r>
      <w:proofErr w:type="gramEnd"/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 xml:space="preserve">6.3.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оснований для одностороннего отказа от исполнения настоящего договора, предусмотренных п. 6.2 настоящего договора, Администрация направляет письменное уведомление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Рекламораспространителю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расторжении настоящего договора в одностороннем порядке. В данном случае настоящий договор считается расторгнутым с даты, указанной в таком уведомлении</w:t>
      </w: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6.4.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по причинам, связанным с изменением городской планировки, строительством, реконструкцией, ремонтом, сносом имущества, к которому присоединяется рекламная конструкция, а также прокладкой, ремонтом, реконструкцией инженерных коммуникаций, возникает необходимость демонтажа рекламной конструкции, то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требованию Администрации обязан осуществить такой демонтаж. При этом плата за размещение рекламной конструкции с момента демонтажа конструкции до завершения работ, препятствующих ее восстановлению, не взимается.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По истечении срока действия настоящего договора или при его досрочном расторжении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 удалить информацию, размещенную на рекламной конструкции, в течение 3 дней и демонтировать рекламную конструкцию в течение 1 (одного) месяца.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настоящего договора и неисполнении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Рекламораспространителем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своих обязательств по удалению информации, размещенной на рекламной конструкции, и демонтажу данной рекламной конструкции Администрация вправе удалить информацию, размещенную на рекламной конструкции, и демонтировать рекламную конструкцию, возложив на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Рекламораспространителя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разумные расходы, понесенные в связи с удалением информации, демонтажем, восстановительными работами на месте размещения рекламной конструкции, хранением и в необходимых случаях уничтожением рекламной конструкции</w:t>
      </w:r>
      <w:proofErr w:type="gram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Администрация не несет перед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Рекламораспространителем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ответственности за убытки, возникшие у него вследствие удаления информации и демонтажа. Уничтожение рекламной конструкции может быть произведено по истечении 30 календарных дней с момента осуществления демонтажа в случае, если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забрал ее с места хранения и не возместил понесенные расходы по удалению информации, демонтажу, восстановительным работам на месте размещения рекламной конструкц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хранению.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6.7. Переход права собственности на рекламную конструкцию к другому лицу является основанием для расторжения договора.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7. ЗАКЛЮЧИТЕЛЬНЫЕ ПОЛОЖЕНИЯ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7.1. Настоящий договор вступает в силу с момента подписания обеими Сторонами.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7.2.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изменения и/или дополнения к настоящему договору вносятся письменно по согласованию с полномочными представителями сторон.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Все приложения и дополнительные соглашения к настоящему договору являются его неотъемлемыми частями.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7.4. Настоящий договор составлен в двух экземплярах, обладающих равной юридической силой, по одному экземпляру для каждой стороны.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7.5. Обо всех изменениях организационно-правовой формы юридического адреса или иных реквизитов юридического лица </w:t>
      </w: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</w:t>
      </w:r>
      <w:proofErr w:type="gram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незамедлительно уведомить Администрацию.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8. ЮРИДИЧЕСКИЕ АДРЕСА, РЕКВИЗИТЫ И ПОДПИСИ СТОРОН</w:t>
      </w: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62"/>
      </w:tblGrid>
      <w:tr w:rsidR="00C45CAF" w:rsidRPr="00C45CAF" w:rsidTr="00C45CAF">
        <w:trPr>
          <w:trHeight w:val="2268"/>
        </w:trPr>
        <w:tc>
          <w:tcPr>
            <w:tcW w:w="5103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Администрация муниципального района «Печора»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Юридический адрес: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169600, Республика Коми,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 Печора, ул. Ленинградская, д. 15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тел./факс: 88214274744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</w:t>
            </w:r>
            <w:proofErr w:type="gramEnd"/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/с 401 018 100 000 000 10004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Отделение – НБ Республика Коми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 Сыктывкар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ИНН/КПП 1105012781/110501001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л/с 040 730 036 00 – Управление </w:t>
            </w:r>
            <w:proofErr w:type="gramStart"/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Федерального</w:t>
            </w:r>
            <w:proofErr w:type="gramEnd"/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казначейства по Республике Коми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Администрация муниципального района «Печора»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БИК 048 702 001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ОГРН 102 110 087 5575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ОКПО 504 086 57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ОКТМО 87620000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КБК 923 1 110 904 5 05 0000 120</w:t>
            </w: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«Печора»</w:t>
            </w:r>
          </w:p>
        </w:tc>
        <w:tc>
          <w:tcPr>
            <w:tcW w:w="4962" w:type="dxa"/>
          </w:tcPr>
          <w:p w:rsidR="00C45CAF" w:rsidRPr="00C45CAF" w:rsidRDefault="00C45CAF" w:rsidP="00C45CAF">
            <w:pPr>
              <w:widowControl w:val="0"/>
              <w:tabs>
                <w:tab w:val="left" w:pos="4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</w:t>
            </w:r>
            <w:r w:rsidRPr="00C45CAF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РЕКЛАМОРАСПРОСТРАНИТЕЛЬ</w:t>
            </w:r>
          </w:p>
          <w:p w:rsidR="00C45CAF" w:rsidRPr="00C45CAF" w:rsidRDefault="00C45CAF" w:rsidP="00C45C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45CAF" w:rsidRPr="00C45CAF" w:rsidTr="00C45CAF">
        <w:trPr>
          <w:trHeight w:val="64"/>
        </w:trPr>
        <w:tc>
          <w:tcPr>
            <w:tcW w:w="5103" w:type="dxa"/>
          </w:tcPr>
          <w:p w:rsidR="00C45CAF" w:rsidRPr="00C45CAF" w:rsidRDefault="00C45CAF" w:rsidP="00C45CAF">
            <w:pPr>
              <w:widowControl w:val="0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_______________________ </w:t>
            </w:r>
          </w:p>
        </w:tc>
        <w:tc>
          <w:tcPr>
            <w:tcW w:w="4962" w:type="dxa"/>
          </w:tcPr>
          <w:p w:rsidR="00C45CAF" w:rsidRPr="00C45CAF" w:rsidRDefault="00C45CAF" w:rsidP="00C45CAF">
            <w:pPr>
              <w:widowControl w:val="0"/>
              <w:tabs>
                <w:tab w:val="left" w:pos="4297"/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          _________________________ </w:t>
            </w:r>
          </w:p>
        </w:tc>
      </w:tr>
    </w:tbl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900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 к   договору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900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____от ____ 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right="5319" w:firstLine="900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253"/>
        <w:gridCol w:w="1843"/>
      </w:tblGrid>
      <w:tr w:rsidR="00C45CAF" w:rsidRPr="00C45CAF" w:rsidTr="00C45CAF">
        <w:tc>
          <w:tcPr>
            <w:tcW w:w="709" w:type="dxa"/>
            <w:shd w:val="clear" w:color="auto" w:fill="auto"/>
          </w:tcPr>
          <w:p w:rsidR="00C45CAF" w:rsidRPr="00C45CAF" w:rsidRDefault="00C45CAF" w:rsidP="00C45CAF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Лот</w:t>
            </w:r>
          </w:p>
          <w:p w:rsidR="00C45CAF" w:rsidRPr="00C45CAF" w:rsidRDefault="00C45CAF" w:rsidP="00C45CAF">
            <w:pPr>
              <w:tabs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C45CAF" w:rsidRPr="00C45CAF" w:rsidRDefault="00C45CAF" w:rsidP="00C45CAF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рекламной конструкции</w:t>
            </w:r>
          </w:p>
        </w:tc>
        <w:tc>
          <w:tcPr>
            <w:tcW w:w="4253" w:type="dxa"/>
            <w:shd w:val="clear" w:color="auto" w:fill="auto"/>
          </w:tcPr>
          <w:p w:rsidR="00C45CAF" w:rsidRPr="00C45CAF" w:rsidRDefault="00C45CAF" w:rsidP="00C45CAF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нахождения рекламного места в г. Печора</w:t>
            </w:r>
          </w:p>
          <w:p w:rsidR="00C45CAF" w:rsidRPr="00C45CAF" w:rsidRDefault="00C45CAF" w:rsidP="00C45CAF">
            <w:pPr>
              <w:tabs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0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45CAF" w:rsidRPr="00C45CAF" w:rsidRDefault="00C45CAF" w:rsidP="00C45CAF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 (руб.)</w:t>
            </w:r>
          </w:p>
        </w:tc>
      </w:tr>
      <w:tr w:rsidR="00C45CAF" w:rsidRPr="00C45CAF" w:rsidTr="00C45CAF">
        <w:tc>
          <w:tcPr>
            <w:tcW w:w="709" w:type="dxa"/>
            <w:shd w:val="clear" w:color="auto" w:fill="auto"/>
          </w:tcPr>
          <w:p w:rsidR="00C45CAF" w:rsidRPr="00C45CAF" w:rsidRDefault="00C45CAF" w:rsidP="00C45CAF">
            <w:pPr>
              <w:tabs>
                <w:tab w:val="left" w:pos="204"/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C45CAF" w:rsidRPr="00C45CAF" w:rsidRDefault="00C45CAF" w:rsidP="00C45CAF">
            <w:pPr>
              <w:tabs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0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tabs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0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tabs>
                <w:tab w:val="left" w:pos="10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0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45CAF" w:rsidRPr="00C45CAF" w:rsidRDefault="00C45CAF" w:rsidP="00C45CAF">
            <w:pPr>
              <w:widowControl w:val="0"/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</w:tbl>
    <w:p w:rsidR="00C45CAF" w:rsidRPr="00C45CAF" w:rsidRDefault="00C45CAF" w:rsidP="00C45CAF">
      <w:pPr>
        <w:tabs>
          <w:tab w:val="left" w:pos="10260"/>
        </w:tabs>
        <w:overflowPunct w:val="0"/>
        <w:autoSpaceDE w:val="0"/>
        <w:autoSpaceDN w:val="0"/>
        <w:adjustRightInd w:val="0"/>
        <w:spacing w:after="0" w:line="240" w:lineRule="auto"/>
        <w:ind w:right="30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62"/>
      </w:tblGrid>
      <w:tr w:rsidR="00C45CAF" w:rsidRPr="00C45CAF" w:rsidTr="00C45CAF">
        <w:trPr>
          <w:trHeight w:val="1138"/>
        </w:trPr>
        <w:tc>
          <w:tcPr>
            <w:tcW w:w="5103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АДМИНИСТРАЦИЯ</w:t>
            </w: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«Печора»</w:t>
            </w:r>
          </w:p>
          <w:p w:rsidR="00C45CAF" w:rsidRPr="00C45CAF" w:rsidRDefault="00C45CAF" w:rsidP="00C45CAF">
            <w:pPr>
              <w:widowControl w:val="0"/>
              <w:tabs>
                <w:tab w:val="left" w:pos="-21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</w:tcPr>
          <w:p w:rsidR="00C45CAF" w:rsidRPr="00C45CAF" w:rsidRDefault="00C45CAF" w:rsidP="00C45CAF">
            <w:pPr>
              <w:widowControl w:val="0"/>
              <w:tabs>
                <w:tab w:val="left" w:pos="4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РЕКЛАМОРАСПРОСТРАНИТЕЛЬ</w:t>
            </w: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rPr>
          <w:trHeight w:val="64"/>
        </w:trPr>
        <w:tc>
          <w:tcPr>
            <w:tcW w:w="5103" w:type="dxa"/>
          </w:tcPr>
          <w:p w:rsidR="00C45CAF" w:rsidRPr="00C45CAF" w:rsidRDefault="00C45CAF" w:rsidP="00C45CAF">
            <w:pPr>
              <w:widowControl w:val="0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_______________________ </w:t>
            </w:r>
          </w:p>
        </w:tc>
        <w:tc>
          <w:tcPr>
            <w:tcW w:w="4962" w:type="dxa"/>
          </w:tcPr>
          <w:p w:rsidR="00C45CAF" w:rsidRPr="00C45CAF" w:rsidRDefault="00C45CAF" w:rsidP="00C45CAF">
            <w:pPr>
              <w:widowControl w:val="0"/>
              <w:tabs>
                <w:tab w:val="left" w:pos="4297"/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          _________________________ </w:t>
            </w:r>
          </w:p>
        </w:tc>
      </w:tr>
    </w:tbl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B1E8F">
        <w:rPr>
          <w:rFonts w:ascii="Times New Roman" w:hAnsi="Times New Roman" w:cs="Times New Roman"/>
          <w:sz w:val="28"/>
          <w:szCs w:val="28"/>
        </w:rPr>
        <w:t>4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</w:p>
    <w:p w:rsidR="00C45CAF" w:rsidRPr="00C45CAF" w:rsidRDefault="00C45CAF" w:rsidP="00C45CAF">
      <w:pPr>
        <w:keepNext/>
        <w:tabs>
          <w:tab w:val="left" w:pos="28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keepNext/>
        <w:tabs>
          <w:tab w:val="left" w:pos="288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АНКЕТА УЧАСТНИКА КОНКУРСА 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  от «____»_________201</w:t>
      </w:r>
      <w:r w:rsidR="007E416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</w:p>
    <w:p w:rsidR="00C45CAF" w:rsidRPr="00C45CAF" w:rsidRDefault="00C45CAF" w:rsidP="00C45CAF">
      <w:pPr>
        <w:keepNext/>
        <w:tabs>
          <w:tab w:val="left" w:pos="288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Лоту № ___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534"/>
      </w:tblGrid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Для юридического лица: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Фирменное наименование (наименование)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Сведения об организационно-правовой форме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 Сведения о месте нахождения</w:t>
            </w: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:</w:t>
            </w: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1.3.1. Почтовый адрес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1.3.2. Юридический адрес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1.4. Банковские реквизиты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 ИНН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1.6. Номер контактного телефона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Для физического лица: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2.1. Фамилия, имя, отчество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2.2. Паспортные данные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2.3. Сведения о месте жительства 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 Банковские реквизиты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 ИНН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45CAF" w:rsidRPr="00C45CAF" w:rsidTr="00C45CAF">
        <w:tc>
          <w:tcPr>
            <w:tcW w:w="4788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5C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2.6. Номер контактного телефона</w:t>
            </w:r>
          </w:p>
        </w:tc>
        <w:tc>
          <w:tcPr>
            <w:tcW w:w="4534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(уполномоченный представитель)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/Ф.И.О./                                                         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____________________________                               </w:t>
      </w:r>
    </w:p>
    <w:p w:rsid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C45CAF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</w:t>
      </w:r>
      <w:r w:rsidRPr="00C45CAF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(подпись)</w:t>
      </w:r>
    </w:p>
    <w:p w:rsid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:rsid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:rsidR="00C45CAF" w:rsidRDefault="00C45CAF" w:rsidP="00C45CAF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B1E8F">
        <w:rPr>
          <w:rFonts w:ascii="Times New Roman" w:hAnsi="Times New Roman" w:cs="Times New Roman"/>
          <w:sz w:val="28"/>
          <w:szCs w:val="28"/>
        </w:rPr>
        <w:t>5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ПРЕДЛОЖЕНИЕ О КАЧЕСТВЕННЫХ ХАРАКТЕРИСТИКАХ РЕКЛАМНОЙ КОНСТРУКЦИИ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Изучив конкурсную документацию о проведении открытого конкурса </w:t>
      </w:r>
      <w:r w:rsidRPr="00C45C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право з</w:t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аключения договора на установку и эксплуатацию рекламной конструкции №_____ от «____» ____________ _______г., в том числе условия, порядок проведения настоящего конкурса и проект договора, обязуюсь в случае победы в конкурсе подписать договор на установку и эксплуатацию рекламной конструкции на условиях, указанных в нижеприведенной таблице: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77"/>
        <w:gridCol w:w="4876"/>
      </w:tblGrid>
      <w:tr w:rsidR="00C45CAF" w:rsidRPr="00C45CAF" w:rsidTr="00C45CAF"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C45CAF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C45CAF">
              <w:rPr>
                <w:sz w:val="26"/>
                <w:szCs w:val="26"/>
              </w:rPr>
              <w:t>Качество устанавливаемой рекламной конструкции</w:t>
            </w:r>
          </w:p>
        </w:tc>
      </w:tr>
      <w:tr w:rsidR="00C45CAF" w:rsidRPr="00C45CAF" w:rsidTr="00C45CAF"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C45CAF">
              <w:rPr>
                <w:sz w:val="26"/>
                <w:szCs w:val="26"/>
              </w:rPr>
              <w:t>Требуемое значение</w:t>
            </w:r>
          </w:p>
        </w:tc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C45CAF">
              <w:rPr>
                <w:sz w:val="26"/>
                <w:szCs w:val="26"/>
              </w:rPr>
              <w:t>Качество и безопасность рекламной конструкции должно соответствовать действующим ГОСТам, ТУ, и другим действующим утвержденным нормативным документам, оформленным в соответствии с действующим законодательством</w:t>
            </w:r>
          </w:p>
        </w:tc>
      </w:tr>
      <w:tr w:rsidR="00C45CAF" w:rsidRPr="00C45CAF" w:rsidTr="00C45CAF">
        <w:trPr>
          <w:trHeight w:val="4013"/>
        </w:trPr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C45CAF">
              <w:rPr>
                <w:sz w:val="26"/>
                <w:szCs w:val="26"/>
              </w:rPr>
              <w:t>Качественные характеристики рекламной конструкции (</w:t>
            </w:r>
            <w:proofErr w:type="spellStart"/>
            <w:r w:rsidRPr="00C45CAF">
              <w:rPr>
                <w:sz w:val="26"/>
                <w:szCs w:val="26"/>
              </w:rPr>
              <w:t>рекламораспространитель</w:t>
            </w:r>
            <w:proofErr w:type="spellEnd"/>
            <w:r w:rsidRPr="00C45CAF">
              <w:rPr>
                <w:sz w:val="26"/>
                <w:szCs w:val="26"/>
              </w:rPr>
              <w:t xml:space="preserve"> указывает  сведения о качественных характеристиках, </w:t>
            </w:r>
            <w:r w:rsidRPr="00C45CAF">
              <w:rPr>
                <w:bCs/>
                <w:sz w:val="26"/>
                <w:szCs w:val="26"/>
              </w:rPr>
              <w:t>техническое описание рекламной конструкции с указанием материалов, из которых изготавливается рекламная конструкция и типа крепежей)</w:t>
            </w:r>
          </w:p>
        </w:tc>
        <w:tc>
          <w:tcPr>
            <w:tcW w:w="5211" w:type="dxa"/>
          </w:tcPr>
          <w:p w:rsidR="00C45CAF" w:rsidRPr="00C45CAF" w:rsidRDefault="00C45CAF" w:rsidP="00C45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</w:tbl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Рекламораспространитель</w:t>
      </w:r>
      <w:proofErr w:type="spellEnd"/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(уполномоченный представитель)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______________________________________/Ф.И.О./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(подпись)                                                                                                        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МП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CAF" w:rsidRPr="00C45CAF" w:rsidRDefault="00C45CAF" w:rsidP="00C45C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5CAF" w:rsidRPr="00C45CAF" w:rsidRDefault="00C45CAF" w:rsidP="00C45C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5C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45CAF" w:rsidRDefault="00C45CAF" w:rsidP="00D97AA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45CAF" w:rsidSect="00536778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E7D4F"/>
    <w:multiLevelType w:val="multilevel"/>
    <w:tmpl w:val="28FA800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6" w:hanging="10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21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05"/>
    <w:rsid w:val="00012CF9"/>
    <w:rsid w:val="00041E16"/>
    <w:rsid w:val="000445BC"/>
    <w:rsid w:val="0004756A"/>
    <w:rsid w:val="0005501A"/>
    <w:rsid w:val="000758D3"/>
    <w:rsid w:val="0009115A"/>
    <w:rsid w:val="000B6C2E"/>
    <w:rsid w:val="000C2D71"/>
    <w:rsid w:val="000C44D6"/>
    <w:rsid w:val="000D0542"/>
    <w:rsid w:val="000E2B3C"/>
    <w:rsid w:val="000F662D"/>
    <w:rsid w:val="00142AB1"/>
    <w:rsid w:val="00160947"/>
    <w:rsid w:val="00165A13"/>
    <w:rsid w:val="00172DE2"/>
    <w:rsid w:val="001833AF"/>
    <w:rsid w:val="00193994"/>
    <w:rsid w:val="001979D8"/>
    <w:rsid w:val="001E6ADD"/>
    <w:rsid w:val="0021164F"/>
    <w:rsid w:val="00215EC0"/>
    <w:rsid w:val="00250423"/>
    <w:rsid w:val="002636C7"/>
    <w:rsid w:val="002678F8"/>
    <w:rsid w:val="00282CCE"/>
    <w:rsid w:val="00295357"/>
    <w:rsid w:val="002C596C"/>
    <w:rsid w:val="002D59BA"/>
    <w:rsid w:val="002E6E62"/>
    <w:rsid w:val="00315691"/>
    <w:rsid w:val="00335ADD"/>
    <w:rsid w:val="00370E36"/>
    <w:rsid w:val="00382476"/>
    <w:rsid w:val="003A4964"/>
    <w:rsid w:val="003B4B66"/>
    <w:rsid w:val="003B73D8"/>
    <w:rsid w:val="003B77CE"/>
    <w:rsid w:val="003C062F"/>
    <w:rsid w:val="003C6A9F"/>
    <w:rsid w:val="003D62CE"/>
    <w:rsid w:val="003F0CEB"/>
    <w:rsid w:val="003F43E6"/>
    <w:rsid w:val="003F5512"/>
    <w:rsid w:val="0042683F"/>
    <w:rsid w:val="00433A83"/>
    <w:rsid w:val="0043629F"/>
    <w:rsid w:val="00436A8C"/>
    <w:rsid w:val="00454FF4"/>
    <w:rsid w:val="004735B5"/>
    <w:rsid w:val="00483FDA"/>
    <w:rsid w:val="004879E8"/>
    <w:rsid w:val="00493005"/>
    <w:rsid w:val="004B0B9E"/>
    <w:rsid w:val="004B70F1"/>
    <w:rsid w:val="004D4B6A"/>
    <w:rsid w:val="00505B0F"/>
    <w:rsid w:val="0052671A"/>
    <w:rsid w:val="00531CD4"/>
    <w:rsid w:val="00536778"/>
    <w:rsid w:val="00560538"/>
    <w:rsid w:val="00565D75"/>
    <w:rsid w:val="005979A0"/>
    <w:rsid w:val="005C1609"/>
    <w:rsid w:val="005C3C91"/>
    <w:rsid w:val="005C51E7"/>
    <w:rsid w:val="005C58ED"/>
    <w:rsid w:val="005D0E69"/>
    <w:rsid w:val="005D308D"/>
    <w:rsid w:val="005D7C69"/>
    <w:rsid w:val="0063300E"/>
    <w:rsid w:val="00675890"/>
    <w:rsid w:val="00681CCA"/>
    <w:rsid w:val="00683A8F"/>
    <w:rsid w:val="006844B6"/>
    <w:rsid w:val="00685C6D"/>
    <w:rsid w:val="006929E1"/>
    <w:rsid w:val="006A053F"/>
    <w:rsid w:val="006A5587"/>
    <w:rsid w:val="006B12E3"/>
    <w:rsid w:val="006C2B14"/>
    <w:rsid w:val="006C464D"/>
    <w:rsid w:val="006E38AB"/>
    <w:rsid w:val="006E6D33"/>
    <w:rsid w:val="006F421D"/>
    <w:rsid w:val="006F70E5"/>
    <w:rsid w:val="00710500"/>
    <w:rsid w:val="00716F05"/>
    <w:rsid w:val="0078214F"/>
    <w:rsid w:val="007B564A"/>
    <w:rsid w:val="007E4161"/>
    <w:rsid w:val="007E4178"/>
    <w:rsid w:val="007E5584"/>
    <w:rsid w:val="007E5EE0"/>
    <w:rsid w:val="007F6E64"/>
    <w:rsid w:val="00801301"/>
    <w:rsid w:val="008338DD"/>
    <w:rsid w:val="00863FF4"/>
    <w:rsid w:val="00865E69"/>
    <w:rsid w:val="0088500E"/>
    <w:rsid w:val="00890EF1"/>
    <w:rsid w:val="008E37FC"/>
    <w:rsid w:val="008E43B1"/>
    <w:rsid w:val="008F1E7B"/>
    <w:rsid w:val="0090459F"/>
    <w:rsid w:val="009548C7"/>
    <w:rsid w:val="0096144D"/>
    <w:rsid w:val="009D4269"/>
    <w:rsid w:val="00A0671A"/>
    <w:rsid w:val="00A432C6"/>
    <w:rsid w:val="00A52A61"/>
    <w:rsid w:val="00A66782"/>
    <w:rsid w:val="00A71892"/>
    <w:rsid w:val="00A76EEC"/>
    <w:rsid w:val="00AB2A52"/>
    <w:rsid w:val="00AD0308"/>
    <w:rsid w:val="00AD2280"/>
    <w:rsid w:val="00AD688B"/>
    <w:rsid w:val="00AF5BCB"/>
    <w:rsid w:val="00B06406"/>
    <w:rsid w:val="00B16BF8"/>
    <w:rsid w:val="00B23B2C"/>
    <w:rsid w:val="00B513FE"/>
    <w:rsid w:val="00B61A88"/>
    <w:rsid w:val="00B90142"/>
    <w:rsid w:val="00BA04A4"/>
    <w:rsid w:val="00BA39B0"/>
    <w:rsid w:val="00BB54BF"/>
    <w:rsid w:val="00BB55A2"/>
    <w:rsid w:val="00BC4A1F"/>
    <w:rsid w:val="00BE268B"/>
    <w:rsid w:val="00BF5747"/>
    <w:rsid w:val="00C325C6"/>
    <w:rsid w:val="00C4119B"/>
    <w:rsid w:val="00C45CAF"/>
    <w:rsid w:val="00C466AB"/>
    <w:rsid w:val="00C5327D"/>
    <w:rsid w:val="00CD3C70"/>
    <w:rsid w:val="00CF1491"/>
    <w:rsid w:val="00CF5D98"/>
    <w:rsid w:val="00D05134"/>
    <w:rsid w:val="00D062EA"/>
    <w:rsid w:val="00D128F9"/>
    <w:rsid w:val="00D16388"/>
    <w:rsid w:val="00D16480"/>
    <w:rsid w:val="00D2483E"/>
    <w:rsid w:val="00D40EC6"/>
    <w:rsid w:val="00D6767A"/>
    <w:rsid w:val="00D81139"/>
    <w:rsid w:val="00D90DAE"/>
    <w:rsid w:val="00D97AA8"/>
    <w:rsid w:val="00DA2DD1"/>
    <w:rsid w:val="00DB1E8F"/>
    <w:rsid w:val="00DF2D2F"/>
    <w:rsid w:val="00E0716B"/>
    <w:rsid w:val="00E1700F"/>
    <w:rsid w:val="00E4274F"/>
    <w:rsid w:val="00E46A32"/>
    <w:rsid w:val="00E513D0"/>
    <w:rsid w:val="00E55BD4"/>
    <w:rsid w:val="00E66530"/>
    <w:rsid w:val="00E673CF"/>
    <w:rsid w:val="00E939A7"/>
    <w:rsid w:val="00EB7A8C"/>
    <w:rsid w:val="00EE0EA7"/>
    <w:rsid w:val="00EE70C0"/>
    <w:rsid w:val="00F05367"/>
    <w:rsid w:val="00F139FB"/>
    <w:rsid w:val="00F2293E"/>
    <w:rsid w:val="00F2322B"/>
    <w:rsid w:val="00F45B5E"/>
    <w:rsid w:val="00F61CBD"/>
    <w:rsid w:val="00FB48BD"/>
    <w:rsid w:val="00FD0103"/>
    <w:rsid w:val="00FE7670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480"/>
    <w:rPr>
      <w:color w:val="0000FF" w:themeColor="hyperlink"/>
      <w:u w:val="single"/>
    </w:rPr>
  </w:style>
  <w:style w:type="paragraph" w:customStyle="1" w:styleId="Default">
    <w:name w:val="Default"/>
    <w:rsid w:val="00F2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F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7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AA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45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480"/>
    <w:rPr>
      <w:color w:val="0000FF" w:themeColor="hyperlink"/>
      <w:u w:val="single"/>
    </w:rPr>
  </w:style>
  <w:style w:type="paragraph" w:customStyle="1" w:styleId="Default">
    <w:name w:val="Default"/>
    <w:rsid w:val="00F2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F22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7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AA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45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echoraonlin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_arx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227486DBF16E6DDFCF7DD5B0240B0577DC2DF96756559AE9E0604100EV864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l_arx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19</Pages>
  <Words>7013</Words>
  <Characters>39975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2016-02-18T11:14:00Z</cp:lastPrinted>
  <dcterms:created xsi:type="dcterms:W3CDTF">2016-02-17T12:53:00Z</dcterms:created>
  <dcterms:modified xsi:type="dcterms:W3CDTF">2016-02-19T05:20:00Z</dcterms:modified>
</cp:coreProperties>
</file>