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451" w:rsidRPr="00733950" w:rsidRDefault="002C3451" w:rsidP="002C3451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733950">
        <w:rPr>
          <w:rFonts w:ascii="Times New Roman" w:hAnsi="Times New Roman" w:cs="Times New Roman"/>
          <w:sz w:val="26"/>
          <w:szCs w:val="26"/>
        </w:rPr>
        <w:t>Приложение</w:t>
      </w:r>
      <w:r w:rsidR="00AD66E8">
        <w:rPr>
          <w:rFonts w:ascii="Times New Roman" w:hAnsi="Times New Roman" w:cs="Times New Roman"/>
          <w:sz w:val="26"/>
          <w:szCs w:val="26"/>
        </w:rPr>
        <w:t xml:space="preserve"> 2</w:t>
      </w:r>
    </w:p>
    <w:p w:rsidR="002C3451" w:rsidRPr="00733950" w:rsidRDefault="002C3451" w:rsidP="002C345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33950"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2C3451" w:rsidRPr="00733950" w:rsidRDefault="002C3451" w:rsidP="002C345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33950"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</w:t>
      </w:r>
    </w:p>
    <w:p w:rsidR="002C3451" w:rsidRPr="002C3451" w:rsidRDefault="002C3451" w:rsidP="002C34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33950">
        <w:rPr>
          <w:rFonts w:ascii="Times New Roman" w:hAnsi="Times New Roman" w:cs="Times New Roman"/>
          <w:sz w:val="26"/>
          <w:szCs w:val="26"/>
        </w:rPr>
        <w:t xml:space="preserve">от </w:t>
      </w:r>
      <w:r w:rsidR="00674327">
        <w:rPr>
          <w:rFonts w:ascii="Times New Roman" w:hAnsi="Times New Roman" w:cs="Times New Roman"/>
          <w:sz w:val="26"/>
          <w:szCs w:val="26"/>
        </w:rPr>
        <w:t>11</w:t>
      </w:r>
      <w:bookmarkStart w:id="0" w:name="_GoBack"/>
      <w:bookmarkEnd w:id="0"/>
      <w:r w:rsidRPr="00733950">
        <w:rPr>
          <w:rFonts w:ascii="Times New Roman" w:hAnsi="Times New Roman" w:cs="Times New Roman"/>
          <w:sz w:val="26"/>
          <w:szCs w:val="26"/>
        </w:rPr>
        <w:t xml:space="preserve"> апреля </w:t>
      </w:r>
      <w:r w:rsidR="00733950">
        <w:rPr>
          <w:rFonts w:ascii="Times New Roman" w:hAnsi="Times New Roman" w:cs="Times New Roman"/>
          <w:sz w:val="26"/>
          <w:szCs w:val="26"/>
        </w:rPr>
        <w:t xml:space="preserve">2016 </w:t>
      </w:r>
      <w:r w:rsidRPr="00733950">
        <w:rPr>
          <w:rFonts w:ascii="Times New Roman" w:hAnsi="Times New Roman" w:cs="Times New Roman"/>
          <w:sz w:val="26"/>
          <w:szCs w:val="26"/>
        </w:rPr>
        <w:t xml:space="preserve">года № </w:t>
      </w:r>
      <w:r w:rsidR="00674327">
        <w:rPr>
          <w:rFonts w:ascii="Times New Roman" w:hAnsi="Times New Roman" w:cs="Times New Roman"/>
          <w:sz w:val="26"/>
          <w:szCs w:val="26"/>
        </w:rPr>
        <w:t>6-8/66</w:t>
      </w:r>
    </w:p>
    <w:p w:rsidR="002C3451" w:rsidRPr="002C3451" w:rsidRDefault="002C3451" w:rsidP="002C3451">
      <w:pPr>
        <w:pStyle w:val="3"/>
        <w:suppressAutoHyphens w:val="0"/>
        <w:autoSpaceDE/>
        <w:adjustRightInd/>
        <w:jc w:val="right"/>
        <w:rPr>
          <w:szCs w:val="28"/>
        </w:rPr>
      </w:pPr>
    </w:p>
    <w:p w:rsidR="0098002A" w:rsidRDefault="00DD0FF6" w:rsidP="00B01DCC">
      <w:pPr>
        <w:spacing w:before="240"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DD0FF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Категории</w:t>
      </w:r>
      <w:r w:rsidRPr="00DD0FF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br/>
      </w:r>
      <w:bookmarkStart w:id="1" w:name="penz_240_11_6_part1_38"/>
      <w:bookmarkEnd w:id="1"/>
      <w:r w:rsidRPr="00DD0FF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граждан-собственников жилых помещений в многоквартирных домах, признанных аварийными и подлежащими сносу (далее – многоквартирные дома), в отношении которых устанавливаются меры социальной поддержки</w:t>
      </w:r>
      <w:r w:rsidR="0067432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    </w:t>
      </w:r>
      <w:r w:rsidRPr="00DD0FF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в </w:t>
      </w:r>
      <w:bookmarkStart w:id="2" w:name="dfas5vsydz"/>
      <w:bookmarkStart w:id="3" w:name="bssPhr23"/>
      <w:bookmarkStart w:id="4" w:name="penz_240_11_6_part1_18"/>
      <w:bookmarkEnd w:id="2"/>
      <w:bookmarkEnd w:id="3"/>
      <w:bookmarkEnd w:id="4"/>
      <w:r w:rsidR="0098002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рамках реализации ре</w:t>
      </w:r>
      <w:r w:rsidR="00AD66E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спубликанской</w:t>
      </w:r>
      <w:r w:rsidR="0098002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адресной программы, по первому и второму этапам</w:t>
      </w:r>
    </w:p>
    <w:p w:rsidR="0098002A" w:rsidRDefault="00DD0FF6" w:rsidP="00DE5BC4">
      <w:pPr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>Собственникам жилого помещения в многоквартирном доме, являющегося единственным жильем, по соглашению с ними может быть предоставлено жилое помещение большей площади, если в силу его конструктивных особенностей предоставление равнозначного по площади жилого помещения не представляется воз</w:t>
      </w:r>
      <w:r w:rsidR="0098002A">
        <w:rPr>
          <w:rFonts w:ascii="Times New Roman" w:eastAsia="Times New Roman" w:hAnsi="Times New Roman" w:cs="Times New Roman"/>
          <w:color w:val="000000"/>
          <w:sz w:val="26"/>
          <w:szCs w:val="26"/>
        </w:rPr>
        <w:t>можны</w:t>
      </w:r>
      <w:r w:rsidR="00926B04">
        <w:rPr>
          <w:rFonts w:ascii="Times New Roman" w:eastAsia="Times New Roman" w:hAnsi="Times New Roman" w:cs="Times New Roman"/>
          <w:color w:val="000000"/>
          <w:sz w:val="26"/>
          <w:szCs w:val="26"/>
        </w:rPr>
        <w:t>м, но не более чем на 9</w:t>
      </w:r>
      <w:r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квадратных метров. При этом разница в стоимости жилых помещений не взимается.</w:t>
      </w:r>
      <w:bookmarkStart w:id="5" w:name="dfasgdf3gr"/>
      <w:bookmarkStart w:id="6" w:name="bssPhr24"/>
      <w:bookmarkStart w:id="7" w:name="penz_240_11_6_part1_19"/>
      <w:bookmarkEnd w:id="5"/>
      <w:bookmarkEnd w:id="6"/>
      <w:bookmarkEnd w:id="7"/>
    </w:p>
    <w:p w:rsidR="0098002A" w:rsidRDefault="00DD0FF6" w:rsidP="00DE5BC4">
      <w:pPr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>При превышении общей площади жилого помещения, предоставляемого взам</w:t>
      </w:r>
      <w:r w:rsidR="00926B04">
        <w:rPr>
          <w:rFonts w:ascii="Times New Roman" w:eastAsia="Times New Roman" w:hAnsi="Times New Roman" w:cs="Times New Roman"/>
          <w:color w:val="000000"/>
          <w:sz w:val="26"/>
          <w:szCs w:val="26"/>
        </w:rPr>
        <w:t>ен расселяемого, более чем на 9</w:t>
      </w:r>
      <w:r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квадратных метров, расчет разницы в стоимости указанных помещений рассчитывается по следующей формуле:</w:t>
      </w:r>
      <w:bookmarkStart w:id="8" w:name="dfas6csnvu"/>
      <w:bookmarkStart w:id="9" w:name="bssPhr25"/>
      <w:bookmarkStart w:id="10" w:name="penz_240_11_6_part1_20"/>
      <w:bookmarkEnd w:id="8"/>
      <w:bookmarkEnd w:id="9"/>
      <w:bookmarkEnd w:id="10"/>
    </w:p>
    <w:p w:rsidR="00B01DCC" w:rsidRDefault="00B01DCC" w:rsidP="00B01DCC">
      <w:pPr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8002A" w:rsidRDefault="003B21B2" w:rsidP="00B01DCC">
      <w:pPr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(П-Р-9</w:t>
      </w:r>
      <w:r w:rsidR="00DD0FF6"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proofErr w:type="spellStart"/>
      <w:r w:rsidR="00DD0FF6"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>хС</w:t>
      </w:r>
      <w:proofErr w:type="spellEnd"/>
      <w:r w:rsidR="00DD0FF6"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bookmarkStart w:id="11" w:name="dfas3lqxbf"/>
      <w:bookmarkStart w:id="12" w:name="bssPhr26"/>
      <w:bookmarkStart w:id="13" w:name="penz_240_11_6_part1_21"/>
      <w:bookmarkEnd w:id="11"/>
      <w:bookmarkEnd w:id="12"/>
      <w:bookmarkEnd w:id="13"/>
      <w:r w:rsidR="0098002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01DCC">
        <w:rPr>
          <w:rFonts w:ascii="Times New Roman" w:eastAsia="Times New Roman" w:hAnsi="Times New Roman" w:cs="Times New Roman"/>
          <w:color w:val="000000"/>
          <w:sz w:val="26"/>
          <w:szCs w:val="26"/>
        </w:rPr>
        <w:t>г</w:t>
      </w:r>
      <w:r w:rsidR="00DD0FF6"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>де</w:t>
      </w:r>
      <w:bookmarkStart w:id="14" w:name="dfasi5g2yv"/>
      <w:bookmarkStart w:id="15" w:name="bssPhr27"/>
      <w:bookmarkStart w:id="16" w:name="penz_240_11_6_part1_22"/>
      <w:bookmarkEnd w:id="14"/>
      <w:bookmarkEnd w:id="15"/>
      <w:bookmarkEnd w:id="16"/>
      <w:r w:rsidR="00B01DCC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</w:p>
    <w:p w:rsidR="00B01DCC" w:rsidRDefault="00B01DCC" w:rsidP="00B01DCC">
      <w:pPr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98002A" w:rsidRDefault="00DD0FF6" w:rsidP="00DE5BC4">
      <w:pPr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proofErr w:type="gramEnd"/>
      <w:r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общая площадь предоставляемого жилого помещения;</w:t>
      </w:r>
      <w:bookmarkStart w:id="17" w:name="dfas30747d"/>
      <w:bookmarkStart w:id="18" w:name="bssPhr28"/>
      <w:bookmarkStart w:id="19" w:name="penz_240_11_6_part1_23"/>
      <w:bookmarkEnd w:id="17"/>
      <w:bookmarkEnd w:id="18"/>
      <w:bookmarkEnd w:id="19"/>
    </w:p>
    <w:p w:rsidR="0098002A" w:rsidRDefault="00DD0FF6" w:rsidP="00DE5BC4">
      <w:pPr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proofErr w:type="gramEnd"/>
      <w:r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общая площадь расселяемого жилого помещения;</w:t>
      </w:r>
      <w:bookmarkStart w:id="20" w:name="dfas5gvdse"/>
      <w:bookmarkStart w:id="21" w:name="bssPhr29"/>
      <w:bookmarkStart w:id="22" w:name="penz_240_11_6_part1_24"/>
      <w:bookmarkEnd w:id="20"/>
      <w:bookmarkEnd w:id="21"/>
      <w:bookmarkEnd w:id="22"/>
    </w:p>
    <w:p w:rsidR="0098002A" w:rsidRDefault="00926B04" w:rsidP="00DE5BC4">
      <w:pPr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9</w:t>
      </w:r>
      <w:r w:rsidR="00DD0FF6"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(квадратные метры) – площадь жилого помещения, в пределах которой предоставляются, у</w:t>
      </w:r>
      <w:r w:rsidR="0098002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становленные настоящим решением </w:t>
      </w:r>
      <w:r w:rsidR="00DD0FF6"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>меры социальной поддержки;</w:t>
      </w:r>
      <w:bookmarkStart w:id="23" w:name="dfaswk28x3"/>
      <w:bookmarkStart w:id="24" w:name="bssPhr30"/>
      <w:bookmarkStart w:id="25" w:name="penz_240_11_6_part1_25"/>
      <w:bookmarkEnd w:id="23"/>
      <w:bookmarkEnd w:id="24"/>
      <w:bookmarkEnd w:id="25"/>
    </w:p>
    <w:p w:rsidR="0098002A" w:rsidRPr="00DD0FF6" w:rsidRDefault="00DD0FF6" w:rsidP="00DE5BC4">
      <w:pPr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proofErr w:type="gramEnd"/>
      <w:r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стоимость квадратного метра, установленная </w:t>
      </w:r>
      <w:r w:rsidR="00DE5BC4">
        <w:rPr>
          <w:rFonts w:ascii="Times New Roman" w:eastAsia="Times New Roman" w:hAnsi="Times New Roman" w:cs="Times New Roman"/>
          <w:color w:val="000000"/>
          <w:sz w:val="26"/>
          <w:szCs w:val="26"/>
        </w:rPr>
        <w:t>республиканской</w:t>
      </w:r>
      <w:r w:rsidRPr="00DD0FF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адресной програм</w:t>
      </w:r>
      <w:r w:rsidR="00DE5BC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мой. </w:t>
      </w:r>
    </w:p>
    <w:p w:rsidR="002C3451" w:rsidRPr="00DD0FF6" w:rsidRDefault="002C3451" w:rsidP="002C345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C3451" w:rsidRPr="002C3451" w:rsidRDefault="00BD7734" w:rsidP="002C34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  <w:r w:rsidR="002C3451" w:rsidRPr="002C3451">
        <w:rPr>
          <w:rFonts w:ascii="Times New Roman" w:hAnsi="Times New Roman" w:cs="Times New Roman"/>
          <w:sz w:val="28"/>
          <w:szCs w:val="28"/>
        </w:rPr>
        <w:t>______</w:t>
      </w:r>
      <w:r w:rsidR="002C3451">
        <w:rPr>
          <w:rFonts w:ascii="Times New Roman" w:hAnsi="Times New Roman" w:cs="Times New Roman"/>
          <w:sz w:val="28"/>
          <w:szCs w:val="28"/>
        </w:rPr>
        <w:t>________________</w:t>
      </w: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5B0" w:rsidRDefault="001125B0"/>
    <w:sectPr w:rsidR="001125B0" w:rsidSect="002C345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451"/>
    <w:rsid w:val="001125B0"/>
    <w:rsid w:val="002C3451"/>
    <w:rsid w:val="003B21B2"/>
    <w:rsid w:val="00674327"/>
    <w:rsid w:val="007257F1"/>
    <w:rsid w:val="00733950"/>
    <w:rsid w:val="00827D13"/>
    <w:rsid w:val="00926B04"/>
    <w:rsid w:val="0098002A"/>
    <w:rsid w:val="00A4258E"/>
    <w:rsid w:val="00AD66E8"/>
    <w:rsid w:val="00B01DCC"/>
    <w:rsid w:val="00BD7734"/>
    <w:rsid w:val="00DD0FF6"/>
    <w:rsid w:val="00DE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C3451"/>
    <w:rPr>
      <w:strike w:val="0"/>
      <w:dstrike w:val="0"/>
      <w:color w:val="000000"/>
      <w:u w:val="none"/>
      <w:effect w:val="none"/>
    </w:rPr>
  </w:style>
  <w:style w:type="paragraph" w:styleId="3">
    <w:name w:val="Body Text 3"/>
    <w:basedOn w:val="a"/>
    <w:link w:val="30"/>
    <w:semiHidden/>
    <w:unhideWhenUsed/>
    <w:rsid w:val="002C3451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semiHidden/>
    <w:rsid w:val="002C3451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2C345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C3451"/>
    <w:rPr>
      <w:strike w:val="0"/>
      <w:dstrike w:val="0"/>
      <w:color w:val="000000"/>
      <w:u w:val="none"/>
      <w:effect w:val="none"/>
    </w:rPr>
  </w:style>
  <w:style w:type="paragraph" w:styleId="3">
    <w:name w:val="Body Text 3"/>
    <w:basedOn w:val="a"/>
    <w:link w:val="30"/>
    <w:semiHidden/>
    <w:unhideWhenUsed/>
    <w:rsid w:val="002C3451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semiHidden/>
    <w:rsid w:val="002C3451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2C345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4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Дячук</cp:lastModifiedBy>
  <cp:revision>16</cp:revision>
  <dcterms:created xsi:type="dcterms:W3CDTF">2016-04-05T20:22:00Z</dcterms:created>
  <dcterms:modified xsi:type="dcterms:W3CDTF">2016-04-12T08:00:00Z</dcterms:modified>
</cp:coreProperties>
</file>