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3185" w:rsidRDefault="002B3185" w:rsidP="002B3185">
      <w:pPr>
        <w:jc w:val="right"/>
      </w:pPr>
      <w:r>
        <w:t>Приложение № 2</w:t>
      </w:r>
    </w:p>
    <w:p w:rsidR="002B3185" w:rsidRDefault="002B3185" w:rsidP="002B3185">
      <w:pPr>
        <w:jc w:val="right"/>
      </w:pPr>
      <w:r>
        <w:t xml:space="preserve">к Порядку уведомления </w:t>
      </w:r>
    </w:p>
    <w:p w:rsidR="002B3185" w:rsidRDefault="002B3185" w:rsidP="002B3185">
      <w:pPr>
        <w:jc w:val="right"/>
      </w:pPr>
      <w:r>
        <w:t xml:space="preserve">муниципальными служащими </w:t>
      </w:r>
    </w:p>
    <w:p w:rsidR="002B3185" w:rsidRDefault="002B3185" w:rsidP="002B3185">
      <w:pPr>
        <w:jc w:val="right"/>
      </w:pPr>
      <w:r>
        <w:t>муниципального образования</w:t>
      </w:r>
    </w:p>
    <w:p w:rsidR="002B3185" w:rsidRDefault="002B3185" w:rsidP="002B3185">
      <w:pPr>
        <w:jc w:val="right"/>
      </w:pPr>
      <w:r>
        <w:t xml:space="preserve">муниципального района «Печора» </w:t>
      </w:r>
    </w:p>
    <w:p w:rsidR="002B3185" w:rsidRDefault="002B3185" w:rsidP="002B3185">
      <w:pPr>
        <w:jc w:val="right"/>
      </w:pPr>
      <w:r>
        <w:t xml:space="preserve">представителя нанимателя (работодателя) </w:t>
      </w:r>
    </w:p>
    <w:p w:rsidR="002B3185" w:rsidRDefault="002B3185" w:rsidP="002B3185">
      <w:pPr>
        <w:jc w:val="right"/>
      </w:pPr>
      <w:r>
        <w:t xml:space="preserve">о намерении выполнять иную </w:t>
      </w:r>
    </w:p>
    <w:p w:rsidR="002B3185" w:rsidRDefault="002B3185" w:rsidP="002B3185">
      <w:pPr>
        <w:jc w:val="right"/>
      </w:pPr>
      <w:r>
        <w:t>оплачиваемую работу</w:t>
      </w:r>
    </w:p>
    <w:p w:rsidR="002B3185" w:rsidRDefault="002B3185" w:rsidP="002B3185">
      <w:pPr>
        <w:jc w:val="center"/>
      </w:pPr>
    </w:p>
    <w:p w:rsidR="002B3185" w:rsidRDefault="002B3185" w:rsidP="002B3185">
      <w:pPr>
        <w:jc w:val="center"/>
      </w:pPr>
    </w:p>
    <w:p w:rsidR="002B3185" w:rsidRDefault="002B3185" w:rsidP="002B3185">
      <w:pPr>
        <w:jc w:val="center"/>
      </w:pPr>
    </w:p>
    <w:p w:rsidR="002B3185" w:rsidRDefault="002B3185" w:rsidP="002B3185">
      <w:pPr>
        <w:jc w:val="center"/>
      </w:pPr>
      <w:r>
        <w:t>Журнал</w:t>
      </w:r>
    </w:p>
    <w:p w:rsidR="002B3185" w:rsidRDefault="002B3185" w:rsidP="002B3185">
      <w:pPr>
        <w:pStyle w:val="2"/>
      </w:pPr>
      <w:r>
        <w:t>регистрации уведомлений муниципальными служащими муниципального района «Печора» представителя нанимателя (работодателя) о намерении выполнять иную оплачиваемую работу</w:t>
      </w:r>
    </w:p>
    <w:p w:rsidR="002B3185" w:rsidRDefault="002B3185" w:rsidP="002B3185">
      <w:pPr>
        <w:pStyle w:val="2"/>
      </w:pPr>
    </w:p>
    <w:tbl>
      <w:tblPr>
        <w:tblStyle w:val="a4"/>
        <w:tblW w:w="15147" w:type="dxa"/>
        <w:tblLayout w:type="fixed"/>
        <w:tblLook w:val="04A0" w:firstRow="1" w:lastRow="0" w:firstColumn="1" w:lastColumn="0" w:noHBand="0" w:noVBand="1"/>
      </w:tblPr>
      <w:tblGrid>
        <w:gridCol w:w="817"/>
        <w:gridCol w:w="1819"/>
        <w:gridCol w:w="1933"/>
        <w:gridCol w:w="2060"/>
        <w:gridCol w:w="1819"/>
        <w:gridCol w:w="3142"/>
        <w:gridCol w:w="1787"/>
        <w:gridCol w:w="1770"/>
      </w:tblGrid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  <w:r>
              <w:t xml:space="preserve">№ </w:t>
            </w:r>
          </w:p>
          <w:p w:rsidR="002B3185" w:rsidRDefault="002B3185" w:rsidP="00DD5307">
            <w:pPr>
              <w:pStyle w:val="2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819" w:type="dxa"/>
          </w:tcPr>
          <w:p w:rsidR="002B3185" w:rsidRDefault="002B3185" w:rsidP="00DD5307">
            <w:pPr>
              <w:pStyle w:val="2"/>
            </w:pPr>
            <w:r w:rsidRPr="004B5A29">
              <w:t>Дата регистрации уведомления</w:t>
            </w:r>
          </w:p>
        </w:tc>
        <w:tc>
          <w:tcPr>
            <w:tcW w:w="1933" w:type="dxa"/>
          </w:tcPr>
          <w:p w:rsidR="002B3185" w:rsidRDefault="002B3185" w:rsidP="00DD5307">
            <w:pPr>
              <w:pStyle w:val="2"/>
            </w:pPr>
            <w:r w:rsidRPr="004B5A29">
              <w:t>Ф</w:t>
            </w:r>
            <w:r>
              <w:t>.</w:t>
            </w:r>
            <w:r w:rsidRPr="004B5A29">
              <w:t>И</w:t>
            </w:r>
            <w:r>
              <w:t>.</w:t>
            </w:r>
            <w:r w:rsidRPr="004B5A29">
              <w:t>О</w:t>
            </w:r>
            <w:r>
              <w:t>.</w:t>
            </w:r>
            <w:r w:rsidRPr="004B5A29">
              <w:t>, муниципального служащего, представившего уведомление</w:t>
            </w:r>
          </w:p>
        </w:tc>
        <w:tc>
          <w:tcPr>
            <w:tcW w:w="2060" w:type="dxa"/>
          </w:tcPr>
          <w:p w:rsidR="002B3185" w:rsidRPr="004B5A29" w:rsidRDefault="002B3185" w:rsidP="00DD5307">
            <w:pPr>
              <w:pStyle w:val="2"/>
            </w:pPr>
            <w:r>
              <w:t>Д</w:t>
            </w:r>
            <w:r w:rsidRPr="004B5A29">
              <w:t>олжность муниципального служащего, представившего уведомление</w:t>
            </w:r>
          </w:p>
        </w:tc>
        <w:tc>
          <w:tcPr>
            <w:tcW w:w="1819" w:type="dxa"/>
          </w:tcPr>
          <w:p w:rsidR="002B3185" w:rsidRDefault="002B3185" w:rsidP="00DD5307">
            <w:pPr>
              <w:pStyle w:val="2"/>
            </w:pPr>
            <w:r w:rsidRPr="004B5A29">
              <w:t>Ф</w:t>
            </w:r>
            <w:r>
              <w:t>.</w:t>
            </w:r>
            <w:r w:rsidRPr="004B5A29">
              <w:t>И</w:t>
            </w:r>
            <w:r>
              <w:t>.</w:t>
            </w:r>
            <w:r w:rsidRPr="004B5A29">
              <w:t>О</w:t>
            </w:r>
            <w:r>
              <w:t>.</w:t>
            </w:r>
            <w:r w:rsidRPr="004B5A29">
              <w:t xml:space="preserve"> и подпись сотрудника, принявшего уведомление</w:t>
            </w:r>
          </w:p>
        </w:tc>
        <w:tc>
          <w:tcPr>
            <w:tcW w:w="3142" w:type="dxa"/>
          </w:tcPr>
          <w:p w:rsidR="002B3185" w:rsidRDefault="002B3185" w:rsidP="00DD5307">
            <w:pPr>
              <w:pStyle w:val="2"/>
            </w:pPr>
            <w:r w:rsidRPr="004B5A29">
              <w:t>Сведения о рассмотрении уведомления комиссией по соблюдению требований к служебному поведению муниципальных служащих и урегулированию конфликта интересов</w:t>
            </w: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  <w:r w:rsidRPr="004B5A29">
              <w:t xml:space="preserve">Дата рассмотрения уведомления, краткое содержание резолюции </w:t>
            </w: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  <w:r w:rsidRPr="004B5A29">
              <w:t>Дата доведения до муниципального служащего решения представителя нанимателя (работодателя)</w:t>
            </w: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  <w:tr w:rsidR="002B3185" w:rsidTr="00DD5307">
        <w:tc>
          <w:tcPr>
            <w:tcW w:w="817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933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2060" w:type="dxa"/>
          </w:tcPr>
          <w:p w:rsidR="002B3185" w:rsidRDefault="002B3185" w:rsidP="00DD5307">
            <w:pPr>
              <w:pStyle w:val="2"/>
            </w:pPr>
          </w:p>
        </w:tc>
        <w:tc>
          <w:tcPr>
            <w:tcW w:w="1819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3142" w:type="dxa"/>
          </w:tcPr>
          <w:p w:rsidR="002B3185" w:rsidRPr="004B5A29" w:rsidRDefault="002B3185" w:rsidP="00DD5307">
            <w:pPr>
              <w:pStyle w:val="2"/>
            </w:pPr>
          </w:p>
        </w:tc>
        <w:tc>
          <w:tcPr>
            <w:tcW w:w="1787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  <w:tc>
          <w:tcPr>
            <w:tcW w:w="1770" w:type="dxa"/>
          </w:tcPr>
          <w:p w:rsidR="002B3185" w:rsidRPr="004B5A29" w:rsidRDefault="002B3185" w:rsidP="00DD5307">
            <w:pPr>
              <w:pStyle w:val="a3"/>
              <w:jc w:val="center"/>
            </w:pPr>
          </w:p>
        </w:tc>
      </w:tr>
    </w:tbl>
    <w:p w:rsidR="005A5E8A" w:rsidRDefault="005A5E8A" w:rsidP="002B3185">
      <w:bookmarkStart w:id="0" w:name="_GoBack"/>
      <w:bookmarkEnd w:id="0"/>
    </w:p>
    <w:sectPr w:rsidR="005A5E8A" w:rsidSect="002B318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85"/>
    <w:rsid w:val="002B3185"/>
    <w:rsid w:val="005A5E8A"/>
    <w:rsid w:val="00EF4F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2B3185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rsid w:val="002B3185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2B31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B3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31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rsid w:val="002B3185"/>
    <w:pPr>
      <w:spacing w:before="100" w:beforeAutospacing="1" w:after="100" w:afterAutospacing="1"/>
    </w:pPr>
  </w:style>
  <w:style w:type="paragraph" w:styleId="2">
    <w:name w:val="Body Text 2"/>
    <w:basedOn w:val="a"/>
    <w:link w:val="20"/>
    <w:semiHidden/>
    <w:rsid w:val="002B3185"/>
    <w:pPr>
      <w:jc w:val="center"/>
    </w:pPr>
  </w:style>
  <w:style w:type="character" w:customStyle="1" w:styleId="20">
    <w:name w:val="Основной текст 2 Знак"/>
    <w:basedOn w:val="a0"/>
    <w:link w:val="2"/>
    <w:semiHidden/>
    <w:rsid w:val="002B3185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2B3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Шикиринец ЮВ</dc:creator>
  <cp:lastModifiedBy>Шикиринец ЮВ</cp:lastModifiedBy>
  <cp:revision>1</cp:revision>
  <dcterms:created xsi:type="dcterms:W3CDTF">2016-07-13T09:30:00Z</dcterms:created>
  <dcterms:modified xsi:type="dcterms:W3CDTF">2016-07-13T09:33:00Z</dcterms:modified>
</cp:coreProperties>
</file>