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315" w:rsidRPr="00021315" w:rsidRDefault="00021315" w:rsidP="00F57F9B">
      <w:pPr>
        <w:pStyle w:val="30"/>
        <w:framePr w:w="15826" w:h="2210" w:hRule="exact" w:wrap="around" w:vAnchor="page" w:hAnchor="page" w:x="436" w:y="766"/>
        <w:shd w:val="clear" w:color="auto" w:fill="auto"/>
        <w:spacing w:before="0"/>
        <w:ind w:left="628"/>
        <w:jc w:val="right"/>
        <w:rPr>
          <w:b w:val="0"/>
        </w:rPr>
      </w:pPr>
      <w:bookmarkStart w:id="0" w:name="bookmark2"/>
      <w:r w:rsidRPr="00021315">
        <w:rPr>
          <w:b w:val="0"/>
        </w:rPr>
        <w:t>Приложение</w:t>
      </w:r>
    </w:p>
    <w:p w:rsidR="00F57F9B" w:rsidRPr="00F57F9B" w:rsidRDefault="00F57F9B" w:rsidP="00F57F9B">
      <w:pPr>
        <w:pStyle w:val="30"/>
        <w:framePr w:w="15826" w:h="2210" w:hRule="exact" w:wrap="around" w:vAnchor="page" w:hAnchor="page" w:x="436" w:y="766"/>
        <w:shd w:val="clear" w:color="auto" w:fill="auto"/>
        <w:spacing w:before="0"/>
        <w:ind w:left="628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                                                                 </w:t>
      </w:r>
      <w:r w:rsidRPr="00F57F9B">
        <w:rPr>
          <w:b w:val="0"/>
        </w:rPr>
        <w:t>к распоряжению администрации МР «Печора»</w:t>
      </w:r>
    </w:p>
    <w:p w:rsidR="00F57F9B" w:rsidRPr="00F57F9B" w:rsidRDefault="00F57F9B" w:rsidP="00F57F9B">
      <w:pPr>
        <w:pStyle w:val="30"/>
        <w:framePr w:w="15826" w:h="2210" w:hRule="exact" w:wrap="around" w:vAnchor="page" w:hAnchor="page" w:x="436" w:y="766"/>
        <w:shd w:val="clear" w:color="auto" w:fill="auto"/>
        <w:spacing w:before="0"/>
        <w:ind w:left="628"/>
        <w:rPr>
          <w:b w:val="0"/>
        </w:rPr>
      </w:pPr>
      <w:r w:rsidRPr="00F57F9B">
        <w:rPr>
          <w:b w:val="0"/>
        </w:rPr>
        <w:t xml:space="preserve"> </w:t>
      </w:r>
      <w:r>
        <w:rPr>
          <w:b w:val="0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F57F9B">
        <w:rPr>
          <w:b w:val="0"/>
        </w:rPr>
        <w:t>от</w:t>
      </w:r>
      <w:r>
        <w:rPr>
          <w:b w:val="0"/>
        </w:rPr>
        <w:t xml:space="preserve">  </w:t>
      </w:r>
      <w:r w:rsidRPr="00F57F9B">
        <w:rPr>
          <w:b w:val="0"/>
        </w:rPr>
        <w:t>11.07.2013 г. № 597-р</w:t>
      </w:r>
    </w:p>
    <w:p w:rsidR="00CE4FB7" w:rsidRDefault="00CE4FB7" w:rsidP="00F57F9B">
      <w:pPr>
        <w:pStyle w:val="30"/>
        <w:framePr w:w="15826" w:h="2210" w:hRule="exact" w:wrap="around" w:vAnchor="page" w:hAnchor="page" w:x="436" w:y="766"/>
        <w:shd w:val="clear" w:color="auto" w:fill="auto"/>
        <w:spacing w:before="0"/>
        <w:ind w:left="628"/>
      </w:pPr>
      <w:r>
        <w:t>ПЛАН</w:t>
      </w:r>
      <w:bookmarkEnd w:id="0"/>
    </w:p>
    <w:p w:rsidR="00CE4FB7" w:rsidRDefault="00CE4FB7" w:rsidP="00F57F9B">
      <w:pPr>
        <w:pStyle w:val="1"/>
        <w:framePr w:w="15826" w:h="2210" w:hRule="exact" w:wrap="around" w:vAnchor="page" w:hAnchor="page" w:x="436" w:y="766"/>
        <w:shd w:val="clear" w:color="auto" w:fill="auto"/>
        <w:spacing w:before="0" w:line="317" w:lineRule="exact"/>
        <w:ind w:left="628"/>
      </w:pPr>
      <w:r>
        <w:t>мероприятий по реализации в 2013 году</w:t>
      </w:r>
    </w:p>
    <w:p w:rsidR="00CE4FB7" w:rsidRDefault="00CE4FB7" w:rsidP="00F57F9B">
      <w:pPr>
        <w:pStyle w:val="1"/>
        <w:framePr w:w="15826" w:h="2210" w:hRule="exact" w:wrap="around" w:vAnchor="page" w:hAnchor="page" w:x="436" w:y="766"/>
        <w:shd w:val="clear" w:color="auto" w:fill="auto"/>
        <w:spacing w:before="0" w:line="317" w:lineRule="exact"/>
        <w:ind w:left="628"/>
      </w:pPr>
      <w:r>
        <w:t xml:space="preserve"> основных положений Послания Президента Российской Федерации </w:t>
      </w:r>
    </w:p>
    <w:p w:rsidR="00CE4FB7" w:rsidRDefault="00CE4FB7" w:rsidP="00F57F9B">
      <w:pPr>
        <w:pStyle w:val="1"/>
        <w:framePr w:w="15826" w:h="2210" w:hRule="exact" w:wrap="around" w:vAnchor="page" w:hAnchor="page" w:x="436" w:y="766"/>
        <w:shd w:val="clear" w:color="auto" w:fill="auto"/>
        <w:spacing w:before="0" w:line="317" w:lineRule="exact"/>
        <w:ind w:left="628"/>
      </w:pPr>
      <w:r>
        <w:t>Федеральному Собранию Российской Федерации от 12 декабря 2012 года</w:t>
      </w:r>
    </w:p>
    <w:p w:rsidR="00F57F9B" w:rsidRDefault="00F57F9B" w:rsidP="00F57F9B">
      <w:pPr>
        <w:pStyle w:val="1"/>
        <w:framePr w:w="15826" w:h="2210" w:hRule="exact" w:wrap="around" w:vAnchor="page" w:hAnchor="page" w:x="436" w:y="766"/>
        <w:shd w:val="clear" w:color="auto" w:fill="auto"/>
        <w:spacing w:before="0" w:line="317" w:lineRule="exact"/>
        <w:ind w:left="628"/>
      </w:pPr>
    </w:p>
    <w:p w:rsidR="00F57F9B" w:rsidRDefault="00F57F9B" w:rsidP="00F57F9B">
      <w:pPr>
        <w:pStyle w:val="1"/>
        <w:framePr w:w="15826" w:h="2210" w:hRule="exact" w:wrap="around" w:vAnchor="page" w:hAnchor="page" w:x="436" w:y="766"/>
        <w:shd w:val="clear" w:color="auto" w:fill="auto"/>
        <w:spacing w:before="0" w:line="317" w:lineRule="exact"/>
        <w:ind w:left="628"/>
      </w:pPr>
    </w:p>
    <w:p w:rsidR="00F57F9B" w:rsidRDefault="00F57F9B" w:rsidP="00F57F9B">
      <w:pPr>
        <w:pStyle w:val="1"/>
        <w:framePr w:w="15826" w:h="2210" w:hRule="exact" w:wrap="around" w:vAnchor="page" w:hAnchor="page" w:x="436" w:y="766"/>
        <w:shd w:val="clear" w:color="auto" w:fill="auto"/>
        <w:spacing w:before="0" w:line="317" w:lineRule="exact"/>
        <w:ind w:left="628"/>
      </w:pPr>
    </w:p>
    <w:p w:rsidR="00F57F9B" w:rsidRDefault="00F57F9B" w:rsidP="00F57F9B">
      <w:pPr>
        <w:pStyle w:val="1"/>
        <w:framePr w:w="15826" w:h="2210" w:hRule="exact" w:wrap="around" w:vAnchor="page" w:hAnchor="page" w:x="436" w:y="766"/>
        <w:shd w:val="clear" w:color="auto" w:fill="auto"/>
        <w:spacing w:before="0" w:line="317" w:lineRule="exact"/>
        <w:ind w:left="628"/>
      </w:pPr>
    </w:p>
    <w:p w:rsidR="00F57F9B" w:rsidRDefault="00F57F9B" w:rsidP="00F57F9B">
      <w:pPr>
        <w:pStyle w:val="1"/>
        <w:framePr w:w="15826" w:h="2210" w:hRule="exact" w:wrap="around" w:vAnchor="page" w:hAnchor="page" w:x="436" w:y="766"/>
        <w:shd w:val="clear" w:color="auto" w:fill="auto"/>
        <w:spacing w:before="0" w:line="317" w:lineRule="exact"/>
        <w:ind w:left="628"/>
      </w:pPr>
    </w:p>
    <w:p w:rsidR="00F57F9B" w:rsidRDefault="00F57F9B" w:rsidP="00F57F9B">
      <w:pPr>
        <w:pStyle w:val="1"/>
        <w:framePr w:w="15826" w:h="2210" w:hRule="exact" w:wrap="around" w:vAnchor="page" w:hAnchor="page" w:x="436" w:y="766"/>
        <w:shd w:val="clear" w:color="auto" w:fill="auto"/>
        <w:spacing w:before="0" w:line="317" w:lineRule="exact"/>
        <w:ind w:left="628"/>
      </w:pPr>
    </w:p>
    <w:p w:rsidR="00F57F9B" w:rsidRDefault="00F57F9B" w:rsidP="00F57F9B">
      <w:pPr>
        <w:pStyle w:val="1"/>
        <w:framePr w:w="15826" w:h="2210" w:hRule="exact" w:wrap="around" w:vAnchor="page" w:hAnchor="page" w:x="436" w:y="766"/>
        <w:shd w:val="clear" w:color="auto" w:fill="auto"/>
        <w:spacing w:before="0" w:line="317" w:lineRule="exact"/>
        <w:ind w:left="628"/>
      </w:pPr>
    </w:p>
    <w:p w:rsidR="00021315" w:rsidRDefault="00021315" w:rsidP="00F57F9B">
      <w:pPr>
        <w:pStyle w:val="1"/>
        <w:framePr w:w="15826" w:h="2210" w:hRule="exact" w:wrap="around" w:vAnchor="page" w:hAnchor="page" w:x="436" w:y="766"/>
        <w:shd w:val="clear" w:color="auto" w:fill="auto"/>
        <w:spacing w:before="0" w:line="317" w:lineRule="exact"/>
        <w:ind w:left="628"/>
      </w:pPr>
    </w:p>
    <w:p w:rsidR="00021315" w:rsidRDefault="00021315" w:rsidP="00F57F9B">
      <w:pPr>
        <w:pStyle w:val="1"/>
        <w:framePr w:w="15826" w:h="2210" w:hRule="exact" w:wrap="around" w:vAnchor="page" w:hAnchor="page" w:x="436" w:y="766"/>
        <w:shd w:val="clear" w:color="auto" w:fill="auto"/>
        <w:spacing w:before="0" w:line="317" w:lineRule="exact"/>
        <w:ind w:left="628"/>
      </w:pPr>
    </w:p>
    <w:p w:rsidR="00AE5F30" w:rsidRDefault="00AE5F30" w:rsidP="00F57F9B">
      <w:pPr>
        <w:pStyle w:val="1"/>
        <w:framePr w:w="15826" w:h="2210" w:hRule="exact" w:wrap="around" w:vAnchor="page" w:hAnchor="page" w:x="436" w:y="766"/>
        <w:shd w:val="clear" w:color="auto" w:fill="auto"/>
        <w:spacing w:before="0" w:line="317" w:lineRule="exact"/>
        <w:ind w:left="628"/>
      </w:pPr>
    </w:p>
    <w:p w:rsidR="00021315" w:rsidRDefault="00021315" w:rsidP="00F57F9B">
      <w:pPr>
        <w:pStyle w:val="1"/>
        <w:framePr w:w="15826" w:h="2210" w:hRule="exact" w:wrap="around" w:vAnchor="page" w:hAnchor="page" w:x="436" w:y="766"/>
        <w:shd w:val="clear" w:color="auto" w:fill="auto"/>
        <w:spacing w:before="0" w:line="317" w:lineRule="exact"/>
        <w:ind w:left="628"/>
      </w:pPr>
    </w:p>
    <w:p w:rsidR="00021315" w:rsidRDefault="00021315" w:rsidP="00F57F9B">
      <w:pPr>
        <w:pStyle w:val="1"/>
        <w:framePr w:w="15826" w:h="2210" w:hRule="exact" w:wrap="around" w:vAnchor="page" w:hAnchor="page" w:x="436" w:y="766"/>
        <w:shd w:val="clear" w:color="auto" w:fill="auto"/>
        <w:spacing w:before="0" w:line="317" w:lineRule="exact"/>
        <w:ind w:left="628"/>
      </w:pPr>
    </w:p>
    <w:p w:rsidR="00021315" w:rsidRDefault="00021315" w:rsidP="00F57F9B">
      <w:pPr>
        <w:pStyle w:val="1"/>
        <w:framePr w:w="15826" w:h="2210" w:hRule="exact" w:wrap="around" w:vAnchor="page" w:hAnchor="page" w:x="436" w:y="766"/>
        <w:shd w:val="clear" w:color="auto" w:fill="auto"/>
        <w:spacing w:before="0" w:line="317" w:lineRule="exact"/>
        <w:ind w:left="628"/>
      </w:pPr>
    </w:p>
    <w:tbl>
      <w:tblPr>
        <w:tblStyle w:val="a4"/>
        <w:tblW w:w="15877" w:type="dxa"/>
        <w:tblInd w:w="-601" w:type="dxa"/>
        <w:tblLook w:val="04A0" w:firstRow="1" w:lastRow="0" w:firstColumn="1" w:lastColumn="0" w:noHBand="0" w:noVBand="1"/>
      </w:tblPr>
      <w:tblGrid>
        <w:gridCol w:w="2673"/>
        <w:gridCol w:w="5266"/>
        <w:gridCol w:w="3827"/>
        <w:gridCol w:w="1984"/>
        <w:gridCol w:w="2127"/>
      </w:tblGrid>
      <w:tr w:rsidR="00CE4FB7" w:rsidRPr="00AE5F30" w:rsidTr="00F57F9B">
        <w:trPr>
          <w:trHeight w:val="706"/>
        </w:trPr>
        <w:tc>
          <w:tcPr>
            <w:tcW w:w="2673" w:type="dxa"/>
          </w:tcPr>
          <w:p w:rsidR="00CE4FB7" w:rsidRPr="00AE5F30" w:rsidRDefault="00CE4FB7" w:rsidP="00CE4FB7">
            <w:pPr>
              <w:pStyle w:val="1"/>
              <w:shd w:val="clear" w:color="auto" w:fill="auto"/>
              <w:spacing w:before="0" w:after="120" w:line="210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Основные</w:t>
            </w:r>
          </w:p>
          <w:p w:rsidR="00CE4FB7" w:rsidRPr="00AE5F30" w:rsidRDefault="00CE4FB7" w:rsidP="00CE4FB7">
            <w:pPr>
              <w:pStyle w:val="1"/>
              <w:shd w:val="clear" w:color="auto" w:fill="auto"/>
              <w:spacing w:before="120" w:line="210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задачи</w:t>
            </w:r>
          </w:p>
        </w:tc>
        <w:tc>
          <w:tcPr>
            <w:tcW w:w="5266" w:type="dxa"/>
          </w:tcPr>
          <w:p w:rsidR="00CE4FB7" w:rsidRPr="00AE5F30" w:rsidRDefault="00CE4FB7" w:rsidP="00CE4FB7">
            <w:pPr>
              <w:pStyle w:val="1"/>
              <w:shd w:val="clear" w:color="auto" w:fill="auto"/>
              <w:spacing w:before="0" w:after="60" w:line="210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Содержание</w:t>
            </w:r>
          </w:p>
          <w:p w:rsidR="00CE4FB7" w:rsidRPr="00AE5F30" w:rsidRDefault="00CE4FB7" w:rsidP="00CE4FB7">
            <w:pPr>
              <w:pStyle w:val="1"/>
              <w:shd w:val="clear" w:color="auto" w:fill="auto"/>
              <w:spacing w:before="60" w:line="210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мероприятий</w:t>
            </w:r>
          </w:p>
        </w:tc>
        <w:tc>
          <w:tcPr>
            <w:tcW w:w="3827" w:type="dxa"/>
          </w:tcPr>
          <w:p w:rsidR="00CE4FB7" w:rsidRPr="00AE5F30" w:rsidRDefault="00CE4FB7" w:rsidP="00CE4FB7">
            <w:pPr>
              <w:pStyle w:val="1"/>
              <w:shd w:val="clear" w:color="auto" w:fill="auto"/>
              <w:spacing w:before="0" w:after="120" w:line="210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Ожидаемые</w:t>
            </w:r>
          </w:p>
          <w:p w:rsidR="00CE4FB7" w:rsidRPr="00AE5F30" w:rsidRDefault="00CE4FB7" w:rsidP="00CE4FB7">
            <w:pPr>
              <w:pStyle w:val="1"/>
              <w:shd w:val="clear" w:color="auto" w:fill="auto"/>
              <w:spacing w:before="120" w:line="210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результаты</w:t>
            </w:r>
          </w:p>
        </w:tc>
        <w:tc>
          <w:tcPr>
            <w:tcW w:w="1984" w:type="dxa"/>
          </w:tcPr>
          <w:p w:rsidR="00CE4FB7" w:rsidRPr="00AE5F30" w:rsidRDefault="00CE4FB7" w:rsidP="00CE4FB7">
            <w:pPr>
              <w:pStyle w:val="1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Сроки</w:t>
            </w:r>
          </w:p>
          <w:p w:rsidR="00CE4FB7" w:rsidRPr="00AE5F30" w:rsidRDefault="00CE4FB7" w:rsidP="00CE4FB7">
            <w:pPr>
              <w:pStyle w:val="1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исполне</w:t>
            </w:r>
            <w:r w:rsidRPr="00AE5F30">
              <w:rPr>
                <w:rStyle w:val="105pt0pt"/>
                <w:sz w:val="20"/>
                <w:szCs w:val="20"/>
              </w:rPr>
              <w:softHyphen/>
              <w:t>ния</w:t>
            </w:r>
          </w:p>
        </w:tc>
        <w:tc>
          <w:tcPr>
            <w:tcW w:w="2127" w:type="dxa"/>
          </w:tcPr>
          <w:p w:rsidR="00CE4FB7" w:rsidRPr="00AE5F30" w:rsidRDefault="00CE4FB7" w:rsidP="00CE4FB7">
            <w:pPr>
              <w:pStyle w:val="1"/>
              <w:shd w:val="clear" w:color="auto" w:fill="auto"/>
              <w:spacing w:before="0" w:after="120" w:line="210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Ответственные</w:t>
            </w:r>
          </w:p>
          <w:p w:rsidR="00CE4FB7" w:rsidRPr="00AE5F30" w:rsidRDefault="00CE4FB7" w:rsidP="00CE4FB7">
            <w:pPr>
              <w:pStyle w:val="1"/>
              <w:shd w:val="clear" w:color="auto" w:fill="auto"/>
              <w:spacing w:before="120" w:line="210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исполнители</w:t>
            </w:r>
          </w:p>
        </w:tc>
      </w:tr>
      <w:tr w:rsidR="00CE4FB7" w:rsidRPr="00AE5F30" w:rsidTr="00535E7B">
        <w:tc>
          <w:tcPr>
            <w:tcW w:w="2673" w:type="dxa"/>
            <w:vAlign w:val="bottom"/>
          </w:tcPr>
          <w:p w:rsidR="00CE4FB7" w:rsidRPr="00AE5F30" w:rsidRDefault="00CE4FB7" w:rsidP="00CE4FB7">
            <w:pPr>
              <w:pStyle w:val="1"/>
              <w:shd w:val="clear" w:color="auto" w:fill="auto"/>
              <w:spacing w:before="0" w:line="210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1</w:t>
            </w:r>
          </w:p>
        </w:tc>
        <w:tc>
          <w:tcPr>
            <w:tcW w:w="5266" w:type="dxa"/>
            <w:vAlign w:val="bottom"/>
          </w:tcPr>
          <w:p w:rsidR="00CE4FB7" w:rsidRPr="00AE5F30" w:rsidRDefault="00CE4FB7" w:rsidP="00CE4FB7">
            <w:pPr>
              <w:pStyle w:val="1"/>
              <w:shd w:val="clear" w:color="auto" w:fill="auto"/>
              <w:spacing w:before="0" w:line="210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bottom"/>
          </w:tcPr>
          <w:p w:rsidR="00CE4FB7" w:rsidRPr="00AE5F30" w:rsidRDefault="00CE4FB7" w:rsidP="00CE4FB7">
            <w:pPr>
              <w:pStyle w:val="1"/>
              <w:shd w:val="clear" w:color="auto" w:fill="auto"/>
              <w:spacing w:before="0" w:line="210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3</w:t>
            </w:r>
          </w:p>
        </w:tc>
        <w:tc>
          <w:tcPr>
            <w:tcW w:w="1984" w:type="dxa"/>
            <w:vAlign w:val="bottom"/>
          </w:tcPr>
          <w:p w:rsidR="00CE4FB7" w:rsidRPr="00AE5F30" w:rsidRDefault="00CE4FB7" w:rsidP="00CE4FB7">
            <w:pPr>
              <w:pStyle w:val="1"/>
              <w:shd w:val="clear" w:color="auto" w:fill="auto"/>
              <w:spacing w:before="0" w:line="210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4</w:t>
            </w:r>
          </w:p>
        </w:tc>
        <w:tc>
          <w:tcPr>
            <w:tcW w:w="2127" w:type="dxa"/>
            <w:vAlign w:val="bottom"/>
          </w:tcPr>
          <w:p w:rsidR="00CE4FB7" w:rsidRPr="00AE5F30" w:rsidRDefault="00CE4FB7" w:rsidP="00CE4FB7">
            <w:pPr>
              <w:pStyle w:val="1"/>
              <w:shd w:val="clear" w:color="auto" w:fill="auto"/>
              <w:spacing w:before="0" w:line="210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5</w:t>
            </w:r>
          </w:p>
        </w:tc>
      </w:tr>
      <w:tr w:rsidR="00CE4FB7" w:rsidRPr="00AE5F30" w:rsidTr="00A33054">
        <w:trPr>
          <w:trHeight w:val="419"/>
        </w:trPr>
        <w:tc>
          <w:tcPr>
            <w:tcW w:w="15877" w:type="dxa"/>
            <w:gridSpan w:val="5"/>
            <w:vAlign w:val="center"/>
          </w:tcPr>
          <w:p w:rsidR="00CE4FB7" w:rsidRPr="00AE5F30" w:rsidRDefault="00CE4FB7" w:rsidP="00A330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F30">
              <w:rPr>
                <w:rFonts w:ascii="Times New Roman" w:hAnsi="Times New Roman" w:cs="Times New Roman"/>
                <w:b/>
                <w:sz w:val="20"/>
                <w:szCs w:val="20"/>
              </w:rPr>
              <w:t>1. Демографическое развитие</w:t>
            </w:r>
          </w:p>
        </w:tc>
      </w:tr>
      <w:tr w:rsidR="00FB027A" w:rsidRPr="00AE5F30" w:rsidTr="008B4C13">
        <w:trPr>
          <w:trHeight w:val="1589"/>
        </w:trPr>
        <w:tc>
          <w:tcPr>
            <w:tcW w:w="2673" w:type="dxa"/>
            <w:vMerge w:val="restart"/>
          </w:tcPr>
          <w:p w:rsidR="00FB027A" w:rsidRPr="00AE5F30" w:rsidRDefault="00FB027A" w:rsidP="00E42698">
            <w:pPr>
              <w:pStyle w:val="1"/>
              <w:shd w:val="clear" w:color="auto" w:fill="auto"/>
              <w:spacing w:before="0" w:line="274" w:lineRule="exact"/>
              <w:ind w:left="120"/>
              <w:jc w:val="lef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1.1. Стабилизация и улучшение демографической ситуации</w:t>
            </w:r>
          </w:p>
        </w:tc>
        <w:tc>
          <w:tcPr>
            <w:tcW w:w="5266" w:type="dxa"/>
            <w:vAlign w:val="bottom"/>
          </w:tcPr>
          <w:p w:rsidR="00FB027A" w:rsidRDefault="00FB027A" w:rsidP="00AD0F71">
            <w:pPr>
              <w:pStyle w:val="1"/>
              <w:spacing w:before="0" w:line="274" w:lineRule="exact"/>
              <w:ind w:left="20"/>
              <w:jc w:val="left"/>
              <w:rPr>
                <w:rStyle w:val="105pt0pt"/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1.1.1. Реализация мероприятий в рамках ис</w:t>
            </w:r>
            <w:r w:rsidRPr="00AE5F30">
              <w:rPr>
                <w:rStyle w:val="105pt0pt"/>
                <w:sz w:val="20"/>
                <w:szCs w:val="20"/>
              </w:rPr>
              <w:softHyphen/>
              <w:t>полнения Указа Президента Российской Фе</w:t>
            </w:r>
            <w:r w:rsidRPr="00AE5F30">
              <w:rPr>
                <w:rStyle w:val="105pt0pt"/>
                <w:sz w:val="20"/>
                <w:szCs w:val="20"/>
              </w:rPr>
              <w:softHyphen/>
              <w:t>дерации от 7 мая 2012 г. № 599 «О мерах по реализации государственной политики в об</w:t>
            </w:r>
            <w:r w:rsidRPr="00AE5F30">
              <w:rPr>
                <w:rStyle w:val="105pt0pt"/>
                <w:sz w:val="20"/>
                <w:szCs w:val="20"/>
              </w:rPr>
              <w:softHyphen/>
              <w:t>ласти образования и науки» в части обеспе</w:t>
            </w:r>
            <w:r w:rsidRPr="00AE5F30">
              <w:rPr>
                <w:rStyle w:val="105pt0pt"/>
                <w:sz w:val="20"/>
                <w:szCs w:val="20"/>
              </w:rPr>
              <w:softHyphen/>
              <w:t>чения доступности дошкольного образования для детей в возрасте от трех до семи лет</w:t>
            </w:r>
            <w:r>
              <w:rPr>
                <w:rStyle w:val="105pt0pt"/>
                <w:sz w:val="20"/>
                <w:szCs w:val="20"/>
              </w:rPr>
              <w:t>;</w:t>
            </w:r>
          </w:p>
          <w:p w:rsidR="0098104C" w:rsidRPr="00AE5F30" w:rsidRDefault="0098104C" w:rsidP="00AD0F71">
            <w:pPr>
              <w:pStyle w:val="1"/>
              <w:spacing w:before="0" w:line="274" w:lineRule="exact"/>
              <w:ind w:left="20"/>
              <w:jc w:val="left"/>
              <w:rPr>
                <w:color w:val="000000"/>
                <w:spacing w:val="3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3827" w:type="dxa"/>
          </w:tcPr>
          <w:p w:rsidR="00FB027A" w:rsidRDefault="00FB027A" w:rsidP="00842D48">
            <w:pPr>
              <w:pStyle w:val="1"/>
              <w:shd w:val="clear" w:color="auto" w:fill="auto"/>
              <w:spacing w:before="0" w:line="274" w:lineRule="exact"/>
              <w:ind w:left="20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обеспечение доступности дошко</w:t>
            </w:r>
            <w:r w:rsidRPr="00AE5F30">
              <w:rPr>
                <w:rStyle w:val="105pt0pt"/>
                <w:sz w:val="20"/>
                <w:szCs w:val="20"/>
              </w:rPr>
              <w:softHyphen/>
              <w:t>льного образования для детей в возрасте от трех до семи лет на уровне 100%</w:t>
            </w:r>
            <w:r>
              <w:rPr>
                <w:rStyle w:val="105pt0pt"/>
                <w:sz w:val="20"/>
                <w:szCs w:val="20"/>
              </w:rPr>
              <w:t>;</w:t>
            </w:r>
          </w:p>
          <w:p w:rsidR="00FB027A" w:rsidRDefault="00FB027A" w:rsidP="00F82C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27A" w:rsidRDefault="00FB027A" w:rsidP="00F82C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B027A" w:rsidRDefault="00FB027A" w:rsidP="00F82C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27A" w:rsidRPr="00F82C92" w:rsidRDefault="00FB027A" w:rsidP="00F82C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B027A" w:rsidRPr="00F82C92" w:rsidRDefault="00FB027A" w:rsidP="00FA2110">
            <w:pPr>
              <w:pStyle w:val="1"/>
              <w:shd w:val="clear" w:color="auto" w:fill="auto"/>
              <w:spacing w:before="0" w:line="21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IV </w:t>
            </w:r>
            <w:r>
              <w:rPr>
                <w:sz w:val="20"/>
                <w:szCs w:val="20"/>
              </w:rPr>
              <w:t>квартал</w:t>
            </w:r>
          </w:p>
        </w:tc>
        <w:tc>
          <w:tcPr>
            <w:tcW w:w="2127" w:type="dxa"/>
          </w:tcPr>
          <w:p w:rsidR="00FB027A" w:rsidRPr="00AE5F30" w:rsidRDefault="00FB027A" w:rsidP="00842D48">
            <w:pPr>
              <w:pStyle w:val="1"/>
              <w:shd w:val="clear" w:color="auto" w:fill="auto"/>
              <w:spacing w:before="0" w:line="269" w:lineRule="exact"/>
              <w:rPr>
                <w:sz w:val="20"/>
                <w:szCs w:val="20"/>
              </w:rPr>
            </w:pPr>
            <w:r w:rsidRPr="00AE5F30">
              <w:rPr>
                <w:sz w:val="20"/>
                <w:szCs w:val="20"/>
              </w:rPr>
              <w:t>Управление образования МР «Печора»</w:t>
            </w:r>
          </w:p>
        </w:tc>
      </w:tr>
      <w:tr w:rsidR="00FB027A" w:rsidRPr="00AE5F30" w:rsidTr="00AD0F71">
        <w:trPr>
          <w:trHeight w:val="1141"/>
        </w:trPr>
        <w:tc>
          <w:tcPr>
            <w:tcW w:w="2673" w:type="dxa"/>
            <w:vMerge/>
          </w:tcPr>
          <w:p w:rsidR="00FB027A" w:rsidRPr="00AE5F30" w:rsidRDefault="00FB027A" w:rsidP="00E42698">
            <w:pPr>
              <w:pStyle w:val="1"/>
              <w:spacing w:before="0" w:line="274" w:lineRule="exact"/>
              <w:ind w:left="120"/>
              <w:jc w:val="left"/>
              <w:rPr>
                <w:rStyle w:val="105pt0pt"/>
                <w:sz w:val="20"/>
                <w:szCs w:val="20"/>
              </w:rPr>
            </w:pPr>
          </w:p>
        </w:tc>
        <w:tc>
          <w:tcPr>
            <w:tcW w:w="5266" w:type="dxa"/>
            <w:vAlign w:val="bottom"/>
          </w:tcPr>
          <w:p w:rsidR="00FB027A" w:rsidRDefault="00FB027A" w:rsidP="00AD0F71">
            <w:pPr>
              <w:pStyle w:val="1"/>
              <w:shd w:val="clear" w:color="auto" w:fill="auto"/>
              <w:spacing w:before="0" w:line="274" w:lineRule="exact"/>
              <w:ind w:left="20"/>
              <w:jc w:val="left"/>
              <w:rPr>
                <w:rStyle w:val="105pt0pt"/>
                <w:sz w:val="20"/>
                <w:szCs w:val="20"/>
              </w:rPr>
            </w:pPr>
            <w:r>
              <w:rPr>
                <w:sz w:val="20"/>
                <w:szCs w:val="20"/>
              </w:rPr>
              <w:t>1.1.2. Реализация мероприятий запланиро</w:t>
            </w:r>
            <w:r w:rsidRPr="00712EEF">
              <w:rPr>
                <w:sz w:val="20"/>
                <w:szCs w:val="20"/>
              </w:rPr>
              <w:t xml:space="preserve">ванных на 2013 год долгосрочной  муниципальной целевой программой </w:t>
            </w:r>
            <w:r>
              <w:rPr>
                <w:sz w:val="20"/>
                <w:szCs w:val="20"/>
              </w:rPr>
              <w:t xml:space="preserve">«Дополнительная социальная поддержка отдельной категории населения, развитие и укрепление института семьи на территории муниципального образования муниципального района «Печора» ( 2012-2015годы)»  </w:t>
            </w:r>
          </w:p>
          <w:p w:rsidR="00FB027A" w:rsidRPr="00AE5F30" w:rsidRDefault="00FB027A" w:rsidP="00AD0F71">
            <w:pPr>
              <w:pStyle w:val="1"/>
              <w:spacing w:before="0" w:line="274" w:lineRule="exact"/>
              <w:ind w:left="20"/>
              <w:jc w:val="left"/>
              <w:rPr>
                <w:rStyle w:val="105pt0pt"/>
                <w:sz w:val="20"/>
                <w:szCs w:val="20"/>
              </w:rPr>
            </w:pPr>
          </w:p>
        </w:tc>
        <w:tc>
          <w:tcPr>
            <w:tcW w:w="3827" w:type="dxa"/>
          </w:tcPr>
          <w:p w:rsidR="00FB027A" w:rsidRDefault="00FB027A" w:rsidP="00F82C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EEF">
              <w:rPr>
                <w:rFonts w:ascii="Times New Roman" w:hAnsi="Times New Roman" w:cs="Times New Roman"/>
                <w:sz w:val="20"/>
                <w:szCs w:val="20"/>
              </w:rPr>
              <w:t>Оказание мер социальной поддержки при рождении первого, второго, третьего и каждого последующего ребенка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семье; </w:t>
            </w:r>
            <w:r w:rsidRPr="00712EEF">
              <w:rPr>
                <w:rFonts w:ascii="Times New Roman" w:hAnsi="Times New Roman" w:cs="Times New Roman"/>
                <w:sz w:val="20"/>
                <w:szCs w:val="20"/>
              </w:rPr>
              <w:t>количество семей получивших единовременную выплату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EEF">
              <w:rPr>
                <w:rFonts w:ascii="Times New Roman" w:hAnsi="Times New Roman" w:cs="Times New Roman"/>
                <w:sz w:val="20"/>
                <w:szCs w:val="20"/>
              </w:rPr>
              <w:t xml:space="preserve">-  700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еди</w:t>
            </w:r>
            <w:r w:rsidRPr="00712EEF">
              <w:rPr>
                <w:rFonts w:ascii="Times New Roman" w:hAnsi="Times New Roman" w:cs="Times New Roman"/>
                <w:sz w:val="20"/>
                <w:szCs w:val="20"/>
              </w:rPr>
              <w:t xml:space="preserve">ниц </w:t>
            </w:r>
          </w:p>
          <w:p w:rsidR="00FB027A" w:rsidRPr="00712EEF" w:rsidRDefault="00FB027A" w:rsidP="00F82C92">
            <w:pPr>
              <w:jc w:val="center"/>
              <w:rPr>
                <w:rStyle w:val="105pt0pt"/>
                <w:rFonts w:eastAsiaTheme="minorHAnsi"/>
                <w:sz w:val="20"/>
                <w:szCs w:val="20"/>
              </w:rPr>
            </w:pPr>
            <w:r w:rsidRPr="00712EEF">
              <w:rPr>
                <w:rFonts w:ascii="Times New Roman" w:hAnsi="Times New Roman" w:cs="Times New Roman"/>
                <w:sz w:val="20"/>
                <w:szCs w:val="20"/>
              </w:rPr>
              <w:t>в год.</w:t>
            </w:r>
          </w:p>
        </w:tc>
        <w:tc>
          <w:tcPr>
            <w:tcW w:w="1984" w:type="dxa"/>
          </w:tcPr>
          <w:p w:rsidR="00FB027A" w:rsidRPr="008B4C13" w:rsidRDefault="00FB027A" w:rsidP="00FA2110">
            <w:pPr>
              <w:pStyle w:val="1"/>
              <w:spacing w:before="0" w:line="210" w:lineRule="exact"/>
              <w:rPr>
                <w:sz w:val="20"/>
                <w:szCs w:val="20"/>
              </w:rPr>
            </w:pPr>
            <w:r w:rsidRPr="00712EEF">
              <w:rPr>
                <w:sz w:val="20"/>
                <w:szCs w:val="20"/>
              </w:rPr>
              <w:t>IV квартал</w:t>
            </w:r>
          </w:p>
        </w:tc>
        <w:tc>
          <w:tcPr>
            <w:tcW w:w="2127" w:type="dxa"/>
          </w:tcPr>
          <w:p w:rsidR="00FB027A" w:rsidRPr="00AE5F30" w:rsidRDefault="00FB027A" w:rsidP="00842D48">
            <w:pPr>
              <w:pStyle w:val="1"/>
              <w:spacing w:before="0" w:line="269" w:lineRule="exact"/>
              <w:rPr>
                <w:sz w:val="20"/>
                <w:szCs w:val="20"/>
              </w:rPr>
            </w:pPr>
            <w:r w:rsidRPr="00712EEF">
              <w:rPr>
                <w:sz w:val="20"/>
                <w:szCs w:val="20"/>
              </w:rPr>
              <w:t>Управление образования МР «Печора»</w:t>
            </w:r>
          </w:p>
        </w:tc>
      </w:tr>
      <w:tr w:rsidR="008E677E" w:rsidRPr="00AE5F30" w:rsidTr="001D7277">
        <w:tc>
          <w:tcPr>
            <w:tcW w:w="2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7E" w:rsidRPr="00AE5F30" w:rsidRDefault="008E677E" w:rsidP="00883806">
            <w:pPr>
              <w:pStyle w:val="1"/>
              <w:shd w:val="clear" w:color="auto" w:fill="auto"/>
              <w:spacing w:before="0" w:line="274" w:lineRule="exact"/>
              <w:jc w:val="lef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1.2. Формирова</w:t>
            </w:r>
            <w:r w:rsidRPr="00AE5F30">
              <w:rPr>
                <w:rStyle w:val="105pt0pt"/>
                <w:sz w:val="20"/>
                <w:szCs w:val="20"/>
              </w:rPr>
              <w:softHyphen/>
              <w:t>ние здорового об</w:t>
            </w:r>
            <w:r w:rsidRPr="00AE5F30">
              <w:rPr>
                <w:rStyle w:val="105pt0pt"/>
                <w:sz w:val="20"/>
                <w:szCs w:val="20"/>
              </w:rPr>
              <w:softHyphen/>
              <w:t>раза жизни насе</w:t>
            </w:r>
            <w:r w:rsidRPr="00AE5F30">
              <w:rPr>
                <w:rStyle w:val="105pt0pt"/>
                <w:sz w:val="20"/>
                <w:szCs w:val="20"/>
              </w:rPr>
              <w:softHyphen/>
              <w:t>ления</w:t>
            </w:r>
          </w:p>
        </w:tc>
        <w:tc>
          <w:tcPr>
            <w:tcW w:w="5266" w:type="dxa"/>
            <w:tcBorders>
              <w:left w:val="single" w:sz="4" w:space="0" w:color="auto"/>
              <w:bottom w:val="single" w:sz="4" w:space="0" w:color="auto"/>
            </w:tcBorders>
          </w:tcPr>
          <w:p w:rsidR="00CC0790" w:rsidRDefault="008E677E" w:rsidP="00883806">
            <w:pPr>
              <w:pStyle w:val="1"/>
              <w:shd w:val="clear" w:color="auto" w:fill="auto"/>
              <w:spacing w:before="0" w:line="274" w:lineRule="exact"/>
              <w:jc w:val="left"/>
              <w:rPr>
                <w:rStyle w:val="105pt0pt"/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1.2.1. Организация и проведение молодежной антинаркотической акции «Здоровье детей - неприкосновенный запас нации»</w:t>
            </w:r>
            <w:r w:rsidR="001D7277" w:rsidRPr="00AE5F30">
              <w:rPr>
                <w:rStyle w:val="105pt0pt"/>
                <w:sz w:val="20"/>
                <w:szCs w:val="20"/>
              </w:rPr>
              <w:t xml:space="preserve"> в рамках ДМЦП «Профилактика алкоголизма, наркомании, токсикомании и табакокурения в муниципальном образовании муниципального района «Печора» (2013-2015 годы)»</w:t>
            </w:r>
          </w:p>
          <w:p w:rsidR="0098104C" w:rsidRPr="0098104C" w:rsidRDefault="0098104C" w:rsidP="00883806">
            <w:pPr>
              <w:pStyle w:val="1"/>
              <w:shd w:val="clear" w:color="auto" w:fill="auto"/>
              <w:spacing w:before="0" w:line="274" w:lineRule="exact"/>
              <w:jc w:val="left"/>
              <w:rPr>
                <w:color w:val="000000"/>
                <w:spacing w:val="3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E677E" w:rsidRPr="00AE5F30" w:rsidRDefault="008E677E" w:rsidP="00842D48">
            <w:pPr>
              <w:pStyle w:val="1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формирование потребности насе</w:t>
            </w:r>
            <w:r w:rsidRPr="00AE5F30">
              <w:rPr>
                <w:rStyle w:val="105pt0pt"/>
                <w:sz w:val="20"/>
                <w:szCs w:val="20"/>
              </w:rPr>
              <w:softHyphen/>
              <w:t>ления в здоровом образе жизни, охват мероприятиями акции не менее</w:t>
            </w:r>
            <w:r w:rsidR="00AD0F71" w:rsidRPr="00AE5F30">
              <w:rPr>
                <w:rStyle w:val="105pt0pt"/>
                <w:sz w:val="20"/>
                <w:szCs w:val="20"/>
              </w:rPr>
              <w:t xml:space="preserve"> 90</w:t>
            </w:r>
            <w:r w:rsidRPr="00AE5F30">
              <w:rPr>
                <w:rStyle w:val="105pt0pt"/>
                <w:sz w:val="20"/>
                <w:szCs w:val="20"/>
              </w:rPr>
              <w:t>% обучающихся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E677E" w:rsidRPr="00AE5F30" w:rsidRDefault="008E677E" w:rsidP="00842D48">
            <w:pPr>
              <w:pStyle w:val="1"/>
              <w:shd w:val="clear" w:color="auto" w:fill="auto"/>
              <w:spacing w:before="0" w:after="120" w:line="210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II, IV</w:t>
            </w:r>
          </w:p>
          <w:p w:rsidR="008E677E" w:rsidRPr="00AE5F30" w:rsidRDefault="008E677E" w:rsidP="00842D48">
            <w:pPr>
              <w:pStyle w:val="1"/>
              <w:shd w:val="clear" w:color="auto" w:fill="auto"/>
              <w:spacing w:before="120" w:line="210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кварталы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E677E" w:rsidRPr="00AE5F30" w:rsidRDefault="008E677E" w:rsidP="00842D48">
            <w:pPr>
              <w:pStyle w:val="1"/>
              <w:shd w:val="clear" w:color="auto" w:fill="auto"/>
              <w:spacing w:before="0" w:line="269" w:lineRule="exact"/>
              <w:rPr>
                <w:sz w:val="20"/>
                <w:szCs w:val="20"/>
              </w:rPr>
            </w:pPr>
            <w:r w:rsidRPr="00AE5F30">
              <w:rPr>
                <w:sz w:val="20"/>
                <w:szCs w:val="20"/>
              </w:rPr>
              <w:t>Управление образования МР «Печора»</w:t>
            </w:r>
          </w:p>
        </w:tc>
      </w:tr>
      <w:tr w:rsidR="008E677E" w:rsidRPr="00AE5F30" w:rsidTr="008E677E">
        <w:trPr>
          <w:trHeight w:val="1201"/>
        </w:trPr>
        <w:tc>
          <w:tcPr>
            <w:tcW w:w="2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7E" w:rsidRPr="00AE5F30" w:rsidRDefault="008E677E" w:rsidP="00883806">
            <w:pPr>
              <w:rPr>
                <w:sz w:val="20"/>
                <w:szCs w:val="20"/>
              </w:rPr>
            </w:pPr>
          </w:p>
        </w:tc>
        <w:tc>
          <w:tcPr>
            <w:tcW w:w="5266" w:type="dxa"/>
            <w:tcBorders>
              <w:left w:val="single" w:sz="4" w:space="0" w:color="auto"/>
              <w:bottom w:val="single" w:sz="4" w:space="0" w:color="auto"/>
            </w:tcBorders>
          </w:tcPr>
          <w:p w:rsidR="009B264E" w:rsidRPr="00AE5F30" w:rsidRDefault="008E677E" w:rsidP="009B264E">
            <w:pPr>
              <w:rPr>
                <w:rStyle w:val="105pt0pt"/>
                <w:rFonts w:eastAsiaTheme="minorHAnsi"/>
                <w:sz w:val="20"/>
                <w:szCs w:val="20"/>
              </w:rPr>
            </w:pPr>
            <w:r w:rsidRPr="00AE5F30">
              <w:rPr>
                <w:rStyle w:val="105pt0pt"/>
                <w:rFonts w:eastAsiaTheme="minorHAnsi"/>
                <w:sz w:val="20"/>
                <w:szCs w:val="20"/>
              </w:rPr>
              <w:t>1.2.2. Организация и проведение спортивных массовых мероприятий, направленных на пропаганду здорового образа жизни:</w:t>
            </w:r>
            <w:r w:rsidR="009B264E" w:rsidRPr="00AE5F30">
              <w:rPr>
                <w:rStyle w:val="105pt0pt"/>
                <w:rFonts w:eastAsiaTheme="minorHAnsi"/>
                <w:sz w:val="20"/>
                <w:szCs w:val="20"/>
              </w:rPr>
              <w:t xml:space="preserve"> </w:t>
            </w:r>
          </w:p>
          <w:p w:rsidR="009B264E" w:rsidRPr="00AE5F30" w:rsidRDefault="009B264E" w:rsidP="009B26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F30">
              <w:rPr>
                <w:rFonts w:ascii="Times New Roman" w:hAnsi="Times New Roman" w:cs="Times New Roman"/>
                <w:sz w:val="20"/>
                <w:szCs w:val="20"/>
              </w:rPr>
              <w:t xml:space="preserve">- Участие в Коми республиканской Спартакиаде учащихся образовательных учреждений "За здоровую Республику </w:t>
            </w:r>
            <w:r w:rsidRPr="00AE5F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Коми в XXI веке"; </w:t>
            </w:r>
          </w:p>
          <w:p w:rsidR="009B264E" w:rsidRPr="00AE5F30" w:rsidRDefault="009B264E" w:rsidP="009B26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F3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12EE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AE5F30">
              <w:rPr>
                <w:rFonts w:ascii="Times New Roman" w:hAnsi="Times New Roman" w:cs="Times New Roman"/>
                <w:sz w:val="20"/>
                <w:szCs w:val="20"/>
              </w:rPr>
              <w:t>роведение</w:t>
            </w:r>
            <w:r w:rsidR="00712EEF">
              <w:rPr>
                <w:rFonts w:ascii="Times New Roman" w:hAnsi="Times New Roman" w:cs="Times New Roman"/>
                <w:sz w:val="20"/>
                <w:szCs w:val="20"/>
              </w:rPr>
              <w:t xml:space="preserve"> школьных </w:t>
            </w:r>
            <w:r w:rsidRPr="00AE5F30">
              <w:rPr>
                <w:rFonts w:ascii="Times New Roman" w:hAnsi="Times New Roman" w:cs="Times New Roman"/>
                <w:sz w:val="20"/>
                <w:szCs w:val="20"/>
              </w:rPr>
              <w:t>этапов всерос</w:t>
            </w:r>
            <w:r w:rsidR="00AD0F71" w:rsidRPr="00AE5F30">
              <w:rPr>
                <w:rFonts w:ascii="Times New Roman" w:hAnsi="Times New Roman" w:cs="Times New Roman"/>
                <w:sz w:val="20"/>
                <w:szCs w:val="20"/>
              </w:rPr>
              <w:t xml:space="preserve">сийских спортивных соревнований </w:t>
            </w:r>
            <w:r w:rsidRPr="00AE5F30">
              <w:rPr>
                <w:rFonts w:ascii="Times New Roman" w:hAnsi="Times New Roman" w:cs="Times New Roman"/>
                <w:sz w:val="20"/>
                <w:szCs w:val="20"/>
              </w:rPr>
              <w:t>школьников "Президентские со</w:t>
            </w:r>
            <w:r w:rsidR="00AD0F71" w:rsidRPr="00AE5F30">
              <w:rPr>
                <w:rFonts w:ascii="Times New Roman" w:hAnsi="Times New Roman" w:cs="Times New Roman"/>
                <w:sz w:val="20"/>
                <w:szCs w:val="20"/>
              </w:rPr>
              <w:t>стязания</w:t>
            </w:r>
            <w:r w:rsidRPr="00AE5F3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B264E" w:rsidRPr="00AE5F30" w:rsidRDefault="009B264E" w:rsidP="009B26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F30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F82C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5F30">
              <w:rPr>
                <w:rFonts w:ascii="Times New Roman" w:hAnsi="Times New Roman" w:cs="Times New Roman"/>
                <w:sz w:val="20"/>
                <w:szCs w:val="20"/>
              </w:rPr>
              <w:t>всеросси</w:t>
            </w:r>
            <w:r w:rsidR="00AD0F71" w:rsidRPr="00AE5F30">
              <w:rPr>
                <w:rFonts w:ascii="Times New Roman" w:hAnsi="Times New Roman" w:cs="Times New Roman"/>
                <w:sz w:val="20"/>
                <w:szCs w:val="20"/>
              </w:rPr>
              <w:t xml:space="preserve">йских спортивных игр школьников </w:t>
            </w:r>
            <w:r w:rsidRPr="00AE5F30">
              <w:rPr>
                <w:rFonts w:ascii="Times New Roman" w:hAnsi="Times New Roman" w:cs="Times New Roman"/>
                <w:sz w:val="20"/>
                <w:szCs w:val="20"/>
              </w:rPr>
              <w:t xml:space="preserve">"Президентские спортивные игры"; </w:t>
            </w:r>
          </w:p>
          <w:p w:rsidR="008E677E" w:rsidRPr="00AE5F30" w:rsidRDefault="009B264E" w:rsidP="009B264E">
            <w:pPr>
              <w:pStyle w:val="1"/>
              <w:shd w:val="clear" w:color="auto" w:fill="auto"/>
              <w:spacing w:before="0" w:line="274" w:lineRule="exact"/>
              <w:ind w:left="20" w:hanging="20"/>
              <w:jc w:val="both"/>
              <w:rPr>
                <w:sz w:val="20"/>
                <w:szCs w:val="20"/>
              </w:rPr>
            </w:pPr>
            <w:r w:rsidRPr="00AE5F30">
              <w:rPr>
                <w:sz w:val="20"/>
                <w:szCs w:val="20"/>
              </w:rPr>
              <w:t xml:space="preserve"> -Участие в республиканских соревнования "Школа безопасности"</w:t>
            </w:r>
            <w:r w:rsidR="00AD0F71" w:rsidRPr="00AE5F30">
              <w:rPr>
                <w:sz w:val="20"/>
                <w:szCs w:val="20"/>
              </w:rPr>
              <w:t>.</w:t>
            </w:r>
            <w:r w:rsidRPr="00AE5F30">
              <w:rPr>
                <w:sz w:val="20"/>
                <w:szCs w:val="20"/>
              </w:rPr>
              <w:t xml:space="preserve">    </w:t>
            </w:r>
          </w:p>
          <w:p w:rsidR="008E677E" w:rsidRPr="00AE5F30" w:rsidRDefault="008E677E" w:rsidP="009B4C14">
            <w:pPr>
              <w:pStyle w:val="1"/>
              <w:spacing w:before="0" w:line="274" w:lineRule="exact"/>
              <w:ind w:left="20" w:hanging="20"/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E677E" w:rsidRPr="00AE5F30" w:rsidRDefault="008E677E" w:rsidP="00842D48">
            <w:pPr>
              <w:pStyle w:val="1"/>
              <w:shd w:val="clear" w:color="auto" w:fill="auto"/>
              <w:spacing w:before="0" w:line="274" w:lineRule="exact"/>
              <w:ind w:left="20" w:hanging="20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lastRenderedPageBreak/>
              <w:t>увеличение численности участни</w:t>
            </w:r>
            <w:r w:rsidRPr="00AE5F30">
              <w:rPr>
                <w:rStyle w:val="105pt0pt"/>
                <w:sz w:val="20"/>
                <w:szCs w:val="20"/>
              </w:rPr>
              <w:softHyphen/>
              <w:t>ков спортивных соревнований на 2%;</w:t>
            </w:r>
          </w:p>
          <w:p w:rsidR="008E677E" w:rsidRPr="00AE5F30" w:rsidRDefault="008E677E" w:rsidP="00842D48">
            <w:pPr>
              <w:pStyle w:val="1"/>
              <w:shd w:val="clear" w:color="auto" w:fill="auto"/>
              <w:spacing w:before="0" w:line="274" w:lineRule="exact"/>
              <w:ind w:left="20" w:hanging="20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мотивация детей и молодежи к здоровому образу жизни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B264E" w:rsidRPr="00AE5F30" w:rsidRDefault="009B264E" w:rsidP="00842D48">
            <w:pPr>
              <w:pStyle w:val="1"/>
              <w:shd w:val="clear" w:color="auto" w:fill="auto"/>
              <w:spacing w:before="0" w:line="274" w:lineRule="exact"/>
              <w:ind w:left="20" w:hanging="20"/>
              <w:rPr>
                <w:rStyle w:val="105pt0pt"/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Я</w:t>
            </w:r>
            <w:r w:rsidR="008E677E" w:rsidRPr="00AE5F30">
              <w:rPr>
                <w:rStyle w:val="105pt0pt"/>
                <w:sz w:val="20"/>
                <w:szCs w:val="20"/>
              </w:rPr>
              <w:t>нварь</w:t>
            </w:r>
            <w:r w:rsidRPr="00AE5F30">
              <w:rPr>
                <w:rStyle w:val="105pt0pt"/>
                <w:sz w:val="20"/>
                <w:szCs w:val="20"/>
              </w:rPr>
              <w:t xml:space="preserve"> </w:t>
            </w:r>
            <w:r w:rsidR="008E677E" w:rsidRPr="00AE5F30">
              <w:rPr>
                <w:rStyle w:val="105pt0pt"/>
                <w:sz w:val="20"/>
                <w:szCs w:val="20"/>
              </w:rPr>
              <w:t>- июнь,</w:t>
            </w:r>
          </w:p>
          <w:p w:rsidR="008E677E" w:rsidRPr="00AE5F30" w:rsidRDefault="008E677E" w:rsidP="00842D48">
            <w:pPr>
              <w:pStyle w:val="1"/>
              <w:shd w:val="clear" w:color="auto" w:fill="auto"/>
              <w:spacing w:before="0" w:line="274" w:lineRule="exact"/>
              <w:ind w:left="20" w:hanging="20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сен</w:t>
            </w:r>
            <w:r w:rsidRPr="00AE5F30">
              <w:rPr>
                <w:rStyle w:val="105pt0pt"/>
                <w:sz w:val="20"/>
                <w:szCs w:val="20"/>
              </w:rPr>
              <w:softHyphen/>
              <w:t>тябрь</w:t>
            </w:r>
            <w:r w:rsidR="009B264E" w:rsidRPr="00AE5F30">
              <w:rPr>
                <w:rStyle w:val="105pt0pt"/>
                <w:sz w:val="20"/>
                <w:szCs w:val="20"/>
              </w:rPr>
              <w:t xml:space="preserve"> </w:t>
            </w:r>
            <w:r w:rsidRPr="00AE5F30">
              <w:rPr>
                <w:rStyle w:val="105pt0pt"/>
                <w:sz w:val="20"/>
                <w:szCs w:val="20"/>
              </w:rPr>
              <w:t>- декабрь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E677E" w:rsidRPr="00AE5F30" w:rsidRDefault="008E677E" w:rsidP="00842D48">
            <w:pPr>
              <w:pStyle w:val="1"/>
              <w:shd w:val="clear" w:color="auto" w:fill="auto"/>
              <w:spacing w:before="0" w:line="274" w:lineRule="exact"/>
              <w:ind w:left="20" w:hanging="20"/>
              <w:rPr>
                <w:sz w:val="20"/>
                <w:szCs w:val="20"/>
              </w:rPr>
            </w:pPr>
            <w:r w:rsidRPr="00AE5F30">
              <w:rPr>
                <w:sz w:val="20"/>
                <w:szCs w:val="20"/>
              </w:rPr>
              <w:t>Управление образования МР «Печора»</w:t>
            </w:r>
          </w:p>
        </w:tc>
      </w:tr>
      <w:tr w:rsidR="008E677E" w:rsidRPr="00AE5F30" w:rsidTr="00AD0F71">
        <w:trPr>
          <w:trHeight w:val="831"/>
        </w:trPr>
        <w:tc>
          <w:tcPr>
            <w:tcW w:w="2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7E" w:rsidRPr="00AE5F30" w:rsidRDefault="008E677E" w:rsidP="008838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6" w:type="dxa"/>
            <w:tcBorders>
              <w:left w:val="single" w:sz="4" w:space="0" w:color="auto"/>
            </w:tcBorders>
          </w:tcPr>
          <w:p w:rsidR="008E677E" w:rsidRPr="00AE5F30" w:rsidRDefault="008E677E" w:rsidP="008E677E">
            <w:pPr>
              <w:pStyle w:val="1"/>
              <w:shd w:val="clear" w:color="auto" w:fill="auto"/>
              <w:spacing w:before="0" w:line="274" w:lineRule="exact"/>
              <w:ind w:left="20" w:hanging="20"/>
              <w:jc w:val="lef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 xml:space="preserve">1.2.3. Организация и проведение в </w:t>
            </w:r>
            <w:r w:rsidR="00E725E0">
              <w:rPr>
                <w:rStyle w:val="105pt0pt"/>
                <w:sz w:val="20"/>
                <w:szCs w:val="20"/>
              </w:rPr>
              <w:t>муниципальных</w:t>
            </w:r>
            <w:r w:rsidRPr="00AE5F30">
              <w:rPr>
                <w:rStyle w:val="105pt0pt"/>
                <w:sz w:val="20"/>
                <w:szCs w:val="20"/>
              </w:rPr>
              <w:t xml:space="preserve"> учреждениях культуры и искусства</w:t>
            </w:r>
          </w:p>
          <w:p w:rsidR="008E677E" w:rsidRPr="00AE5F30" w:rsidRDefault="008E677E" w:rsidP="008E677E">
            <w:pPr>
              <w:pStyle w:val="1"/>
              <w:spacing w:before="0" w:line="274" w:lineRule="exact"/>
              <w:ind w:left="20" w:hanging="20"/>
              <w:jc w:val="lef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мероприятий по пропаган</w:t>
            </w:r>
            <w:r w:rsidRPr="00AE5F30">
              <w:rPr>
                <w:rStyle w:val="105pt0pt"/>
                <w:sz w:val="20"/>
                <w:szCs w:val="20"/>
              </w:rPr>
              <w:softHyphen/>
              <w:t>де здорового образа жизни и профилактике негативных тенденций среди населения, осо</w:t>
            </w:r>
            <w:r w:rsidRPr="00AE5F30">
              <w:rPr>
                <w:rStyle w:val="105pt0pt"/>
                <w:sz w:val="20"/>
                <w:szCs w:val="20"/>
              </w:rPr>
              <w:softHyphen/>
              <w:t>бенно среди молодежи</w:t>
            </w:r>
          </w:p>
        </w:tc>
        <w:tc>
          <w:tcPr>
            <w:tcW w:w="3827" w:type="dxa"/>
          </w:tcPr>
          <w:p w:rsidR="008E677E" w:rsidRPr="00AE5F30" w:rsidRDefault="008E677E" w:rsidP="00842D48">
            <w:pPr>
              <w:pStyle w:val="1"/>
              <w:shd w:val="clear" w:color="auto" w:fill="auto"/>
              <w:spacing w:before="0" w:line="274" w:lineRule="exact"/>
              <w:ind w:left="20" w:hanging="20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 xml:space="preserve">проведение в </w:t>
            </w:r>
            <w:r w:rsidR="00E725E0">
              <w:rPr>
                <w:rStyle w:val="105pt0pt"/>
                <w:sz w:val="20"/>
                <w:szCs w:val="20"/>
              </w:rPr>
              <w:t xml:space="preserve">муниципальных </w:t>
            </w:r>
            <w:r w:rsidRPr="00AE5F30">
              <w:rPr>
                <w:rStyle w:val="105pt0pt"/>
                <w:sz w:val="20"/>
                <w:szCs w:val="20"/>
              </w:rPr>
              <w:t>учреждениях культуры и искусства</w:t>
            </w:r>
          </w:p>
          <w:p w:rsidR="009B264E" w:rsidRPr="00AE5F30" w:rsidRDefault="008E677E" w:rsidP="00842D48">
            <w:pPr>
              <w:pStyle w:val="1"/>
              <w:spacing w:before="0" w:line="274" w:lineRule="exact"/>
              <w:ind w:left="20" w:hanging="20"/>
              <w:rPr>
                <w:color w:val="000000"/>
                <w:spacing w:val="3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AE5F30">
              <w:rPr>
                <w:rStyle w:val="105pt0pt"/>
                <w:sz w:val="20"/>
                <w:szCs w:val="20"/>
              </w:rPr>
              <w:t>не менее 30 мероприятий по пропаганде здорово</w:t>
            </w:r>
            <w:r w:rsidRPr="00AE5F30">
              <w:rPr>
                <w:rStyle w:val="105pt0pt"/>
                <w:sz w:val="20"/>
                <w:szCs w:val="20"/>
              </w:rPr>
              <w:softHyphen/>
              <w:t>го образа жизни среди населения; содействие формированию здоро</w:t>
            </w:r>
            <w:r w:rsidRPr="00AE5F30">
              <w:rPr>
                <w:rStyle w:val="105pt0pt"/>
                <w:sz w:val="20"/>
                <w:szCs w:val="20"/>
              </w:rPr>
              <w:softHyphen/>
              <w:t>вого образа жизни населения</w:t>
            </w:r>
          </w:p>
        </w:tc>
        <w:tc>
          <w:tcPr>
            <w:tcW w:w="1984" w:type="dxa"/>
          </w:tcPr>
          <w:p w:rsidR="008E677E" w:rsidRPr="00AE5F30" w:rsidRDefault="008E677E" w:rsidP="00842D48">
            <w:pPr>
              <w:pStyle w:val="1"/>
              <w:shd w:val="clear" w:color="auto" w:fill="auto"/>
              <w:spacing w:before="0" w:after="120" w:line="210" w:lineRule="exact"/>
              <w:ind w:left="20" w:hanging="20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ежеквар</w:t>
            </w:r>
            <w:r w:rsidRPr="00AE5F30">
              <w:rPr>
                <w:rStyle w:val="105pt0pt"/>
                <w:sz w:val="20"/>
                <w:szCs w:val="20"/>
              </w:rPr>
              <w:softHyphen/>
              <w:t>тально</w:t>
            </w:r>
          </w:p>
        </w:tc>
        <w:tc>
          <w:tcPr>
            <w:tcW w:w="2127" w:type="dxa"/>
          </w:tcPr>
          <w:p w:rsidR="008E677E" w:rsidRPr="00AE5F30" w:rsidRDefault="008E677E" w:rsidP="00842D48">
            <w:pPr>
              <w:pStyle w:val="1"/>
              <w:shd w:val="clear" w:color="auto" w:fill="auto"/>
              <w:spacing w:before="0" w:line="274" w:lineRule="exact"/>
              <w:ind w:left="20" w:hanging="20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Управление культуры и туризма МР «Печора»</w:t>
            </w:r>
          </w:p>
        </w:tc>
      </w:tr>
      <w:tr w:rsidR="008E677E" w:rsidRPr="00AE5F30" w:rsidTr="00535E7B">
        <w:tc>
          <w:tcPr>
            <w:tcW w:w="2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7E" w:rsidRPr="00AE5F30" w:rsidRDefault="008E677E" w:rsidP="008838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6" w:type="dxa"/>
            <w:tcBorders>
              <w:left w:val="single" w:sz="4" w:space="0" w:color="auto"/>
            </w:tcBorders>
          </w:tcPr>
          <w:p w:rsidR="008E677E" w:rsidRPr="00AE5F30" w:rsidRDefault="008E677E" w:rsidP="00403601">
            <w:pPr>
              <w:pStyle w:val="1"/>
              <w:shd w:val="clear" w:color="auto" w:fill="auto"/>
              <w:spacing w:before="0" w:line="274" w:lineRule="exact"/>
              <w:jc w:val="lef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1.2.4. Подготовка и распространение среди населения, в том числе среди молодежи, ин</w:t>
            </w:r>
            <w:r w:rsidRPr="00AE5F30">
              <w:rPr>
                <w:rStyle w:val="105pt0pt"/>
                <w:sz w:val="20"/>
                <w:szCs w:val="20"/>
              </w:rPr>
              <w:softHyphen/>
              <w:t>формационных материалов, направленных на</w:t>
            </w:r>
            <w:r w:rsidR="00403601" w:rsidRPr="00AE5F30">
              <w:rPr>
                <w:sz w:val="20"/>
                <w:szCs w:val="20"/>
              </w:rPr>
              <w:t xml:space="preserve"> </w:t>
            </w:r>
            <w:r w:rsidRPr="00AE5F30">
              <w:rPr>
                <w:rStyle w:val="105pt0pt"/>
                <w:sz w:val="20"/>
                <w:szCs w:val="20"/>
              </w:rPr>
              <w:t>пропаганду здорового образа жизни, популя</w:t>
            </w:r>
            <w:r w:rsidRPr="00AE5F30">
              <w:rPr>
                <w:rStyle w:val="105pt0pt"/>
                <w:sz w:val="20"/>
                <w:szCs w:val="20"/>
              </w:rPr>
              <w:softHyphen/>
              <w:t>ризацию физкультуры и спорта (изготовление наружной рекламы, размещение материалов в средствах массовой информации)</w:t>
            </w:r>
          </w:p>
        </w:tc>
        <w:tc>
          <w:tcPr>
            <w:tcW w:w="3827" w:type="dxa"/>
          </w:tcPr>
          <w:p w:rsidR="00CC0790" w:rsidRPr="00AE5F30" w:rsidRDefault="008E677E" w:rsidP="00842D48">
            <w:pPr>
              <w:pStyle w:val="1"/>
              <w:shd w:val="clear" w:color="auto" w:fill="auto"/>
              <w:spacing w:before="0" w:line="274" w:lineRule="exact"/>
              <w:rPr>
                <w:color w:val="000000"/>
                <w:spacing w:val="3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AE5F30">
              <w:rPr>
                <w:rStyle w:val="105pt0pt"/>
                <w:sz w:val="20"/>
                <w:szCs w:val="20"/>
              </w:rPr>
              <w:t>повышение уровня информиро</w:t>
            </w:r>
            <w:r w:rsidRPr="00AE5F30">
              <w:rPr>
                <w:rStyle w:val="105pt0pt"/>
                <w:sz w:val="20"/>
                <w:szCs w:val="20"/>
              </w:rPr>
              <w:softHyphen/>
              <w:t>ванности населения по вопросам физической культуры и спорта,</w:t>
            </w:r>
            <w:r w:rsidR="00E964BD" w:rsidRPr="00AE5F30">
              <w:rPr>
                <w:rStyle w:val="105pt0pt"/>
                <w:sz w:val="20"/>
                <w:szCs w:val="20"/>
              </w:rPr>
              <w:t xml:space="preserve"> </w:t>
            </w:r>
            <w:r w:rsidRPr="00AE5F30">
              <w:rPr>
                <w:rStyle w:val="105pt0pt"/>
                <w:sz w:val="20"/>
                <w:szCs w:val="20"/>
              </w:rPr>
              <w:t>здорового образа жизни; увеличение количества материалов по вопросам физической культуры и спорта, здорового образа жизни, размещенных в информационно-</w:t>
            </w:r>
            <w:r w:rsidRPr="00AE5F30">
              <w:rPr>
                <w:rStyle w:val="105pt0pt"/>
                <w:sz w:val="20"/>
                <w:szCs w:val="20"/>
              </w:rPr>
              <w:softHyphen/>
              <w:t>телекоммуникационной сети «Ин</w:t>
            </w:r>
            <w:r w:rsidRPr="00AE5F30">
              <w:rPr>
                <w:rStyle w:val="105pt0pt"/>
                <w:sz w:val="20"/>
                <w:szCs w:val="20"/>
              </w:rPr>
              <w:softHyphen/>
              <w:t>тернет», телеви</w:t>
            </w:r>
            <w:r w:rsidRPr="00AE5F30">
              <w:rPr>
                <w:rStyle w:val="105pt0pt"/>
                <w:sz w:val="20"/>
                <w:szCs w:val="20"/>
              </w:rPr>
              <w:softHyphen/>
              <w:t>зионных и печатных с</w:t>
            </w:r>
            <w:r w:rsidR="00E964BD" w:rsidRPr="00AE5F30">
              <w:rPr>
                <w:rStyle w:val="105pt0pt"/>
                <w:sz w:val="20"/>
                <w:szCs w:val="20"/>
              </w:rPr>
              <w:t>редствах массовой информации.</w:t>
            </w:r>
          </w:p>
        </w:tc>
        <w:tc>
          <w:tcPr>
            <w:tcW w:w="1984" w:type="dxa"/>
          </w:tcPr>
          <w:p w:rsidR="008E677E" w:rsidRPr="00AE5F30" w:rsidRDefault="008E677E" w:rsidP="00842D48">
            <w:pPr>
              <w:pStyle w:val="1"/>
              <w:shd w:val="clear" w:color="auto" w:fill="auto"/>
              <w:spacing w:before="0" w:line="278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в течение года</w:t>
            </w:r>
          </w:p>
        </w:tc>
        <w:tc>
          <w:tcPr>
            <w:tcW w:w="2127" w:type="dxa"/>
          </w:tcPr>
          <w:p w:rsidR="008E677E" w:rsidRPr="00AE5F30" w:rsidRDefault="00E964BD" w:rsidP="00842D48">
            <w:pPr>
              <w:pStyle w:val="1"/>
              <w:spacing w:before="0" w:line="274" w:lineRule="exact"/>
              <w:rPr>
                <w:sz w:val="20"/>
                <w:szCs w:val="20"/>
              </w:rPr>
            </w:pPr>
            <w:r w:rsidRPr="00AE5F30">
              <w:rPr>
                <w:sz w:val="20"/>
                <w:szCs w:val="20"/>
              </w:rPr>
              <w:t>Управление образования МР «Печора»</w:t>
            </w:r>
          </w:p>
        </w:tc>
      </w:tr>
      <w:tr w:rsidR="00403601" w:rsidRPr="00AE5F30" w:rsidTr="001C6755">
        <w:tc>
          <w:tcPr>
            <w:tcW w:w="2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01" w:rsidRPr="00AE5F30" w:rsidRDefault="00403601" w:rsidP="008838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6" w:type="dxa"/>
            <w:tcBorders>
              <w:left w:val="single" w:sz="4" w:space="0" w:color="auto"/>
              <w:bottom w:val="single" w:sz="4" w:space="0" w:color="auto"/>
            </w:tcBorders>
          </w:tcPr>
          <w:p w:rsidR="00403601" w:rsidRPr="00AE5F30" w:rsidRDefault="00403601" w:rsidP="005F6F99">
            <w:pPr>
              <w:pStyle w:val="1"/>
              <w:shd w:val="clear" w:color="auto" w:fill="auto"/>
              <w:spacing w:before="0" w:line="274" w:lineRule="exact"/>
              <w:jc w:val="lef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1.</w:t>
            </w:r>
            <w:r w:rsidR="005F6F99" w:rsidRPr="00AE5F30">
              <w:rPr>
                <w:rStyle w:val="105pt0pt"/>
                <w:sz w:val="20"/>
                <w:szCs w:val="20"/>
              </w:rPr>
              <w:t>2.5</w:t>
            </w:r>
            <w:r w:rsidRPr="00AE5F30">
              <w:rPr>
                <w:rStyle w:val="105pt0pt"/>
                <w:sz w:val="20"/>
                <w:szCs w:val="20"/>
              </w:rPr>
              <w:t xml:space="preserve">. Реализация </w:t>
            </w:r>
            <w:r w:rsidR="00CC2556" w:rsidRPr="00AE5F30">
              <w:rPr>
                <w:rStyle w:val="105pt0pt"/>
                <w:sz w:val="20"/>
                <w:szCs w:val="20"/>
              </w:rPr>
              <w:t xml:space="preserve">Муниципальной </w:t>
            </w:r>
            <w:r w:rsidRPr="00AE5F30">
              <w:rPr>
                <w:rStyle w:val="105pt0pt"/>
                <w:sz w:val="20"/>
                <w:szCs w:val="20"/>
              </w:rPr>
              <w:t>програм</w:t>
            </w:r>
            <w:r w:rsidRPr="00AE5F30">
              <w:rPr>
                <w:rStyle w:val="105pt0pt"/>
                <w:sz w:val="20"/>
                <w:szCs w:val="20"/>
              </w:rPr>
              <w:softHyphen/>
              <w:t>мы «Развитие</w:t>
            </w:r>
            <w:r w:rsidR="00CC2556" w:rsidRPr="00AE5F30">
              <w:rPr>
                <w:rStyle w:val="105pt0pt"/>
                <w:sz w:val="20"/>
                <w:szCs w:val="20"/>
              </w:rPr>
              <w:t xml:space="preserve"> культуры,</w:t>
            </w:r>
            <w:r w:rsidRPr="00AE5F30">
              <w:rPr>
                <w:rStyle w:val="105pt0pt"/>
                <w:sz w:val="20"/>
                <w:szCs w:val="20"/>
              </w:rPr>
              <w:t xml:space="preserve"> физической культуры</w:t>
            </w:r>
            <w:r w:rsidR="00CC2556" w:rsidRPr="00AE5F30">
              <w:rPr>
                <w:rStyle w:val="105pt0pt"/>
                <w:sz w:val="20"/>
                <w:szCs w:val="20"/>
              </w:rPr>
              <w:t xml:space="preserve">, </w:t>
            </w:r>
            <w:r w:rsidRPr="00AE5F30">
              <w:rPr>
                <w:rStyle w:val="105pt0pt"/>
                <w:sz w:val="20"/>
                <w:szCs w:val="20"/>
              </w:rPr>
              <w:t>спорта</w:t>
            </w:r>
            <w:r w:rsidR="00CC2556" w:rsidRPr="00AE5F30">
              <w:rPr>
                <w:rStyle w:val="105pt0pt"/>
                <w:sz w:val="20"/>
                <w:szCs w:val="20"/>
              </w:rPr>
              <w:t xml:space="preserve"> и туризма</w:t>
            </w:r>
            <w:r w:rsidRPr="00AE5F30">
              <w:rPr>
                <w:rStyle w:val="105pt0pt"/>
                <w:sz w:val="20"/>
                <w:szCs w:val="20"/>
              </w:rPr>
              <w:t>», утвержденной постанов</w:t>
            </w:r>
            <w:r w:rsidRPr="00AE5F30">
              <w:rPr>
                <w:rStyle w:val="105pt0pt"/>
                <w:sz w:val="20"/>
                <w:szCs w:val="20"/>
              </w:rPr>
              <w:softHyphen/>
              <w:t xml:space="preserve">лением Правительства </w:t>
            </w:r>
            <w:r w:rsidR="00CC2556" w:rsidRPr="00AE5F30">
              <w:rPr>
                <w:rStyle w:val="105pt0pt"/>
                <w:sz w:val="20"/>
                <w:szCs w:val="20"/>
              </w:rPr>
              <w:t>администрации МР «Печора» от 29 декабря 2012 г. № 2513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403601" w:rsidRPr="00AE5F30" w:rsidRDefault="00403601" w:rsidP="00842D48">
            <w:pPr>
              <w:pStyle w:val="1"/>
              <w:shd w:val="clear" w:color="auto" w:fill="auto"/>
              <w:spacing w:before="0" w:line="274" w:lineRule="exact"/>
              <w:ind w:left="33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увеличение удельного веса насе</w:t>
            </w:r>
            <w:r w:rsidRPr="00AE5F30">
              <w:rPr>
                <w:rStyle w:val="105pt0pt"/>
                <w:sz w:val="20"/>
                <w:szCs w:val="20"/>
              </w:rPr>
              <w:softHyphen/>
              <w:t>ления, систематически занимаю</w:t>
            </w:r>
            <w:r w:rsidRPr="00AE5F30">
              <w:rPr>
                <w:rStyle w:val="105pt0pt"/>
                <w:sz w:val="20"/>
                <w:szCs w:val="20"/>
              </w:rPr>
              <w:softHyphen/>
              <w:t>щегося физичес</w:t>
            </w:r>
            <w:r w:rsidR="00CC2556" w:rsidRPr="00AE5F30">
              <w:rPr>
                <w:rStyle w:val="105pt0pt"/>
                <w:sz w:val="20"/>
                <w:szCs w:val="20"/>
              </w:rPr>
              <w:t>кой культурой и спортом, до 20</w:t>
            </w:r>
            <w:r w:rsidRPr="00AE5F30">
              <w:rPr>
                <w:rStyle w:val="105pt0pt"/>
                <w:sz w:val="20"/>
                <w:szCs w:val="20"/>
              </w:rPr>
              <w:t xml:space="preserve">%; </w:t>
            </w:r>
            <w:r w:rsidR="00CC2556" w:rsidRPr="00AE5F30">
              <w:rPr>
                <w:rStyle w:val="105pt0pt"/>
                <w:sz w:val="20"/>
                <w:szCs w:val="20"/>
              </w:rPr>
              <w:t>(на 2013 год)</w:t>
            </w:r>
          </w:p>
        </w:tc>
        <w:tc>
          <w:tcPr>
            <w:tcW w:w="1984" w:type="dxa"/>
          </w:tcPr>
          <w:p w:rsidR="00403601" w:rsidRPr="00AE5F30" w:rsidRDefault="00403601" w:rsidP="00842D48">
            <w:pPr>
              <w:pStyle w:val="1"/>
              <w:shd w:val="clear" w:color="auto" w:fill="auto"/>
              <w:spacing w:before="0" w:line="210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IV квартал</w:t>
            </w:r>
          </w:p>
        </w:tc>
        <w:tc>
          <w:tcPr>
            <w:tcW w:w="2127" w:type="dxa"/>
          </w:tcPr>
          <w:p w:rsidR="00CC2556" w:rsidRPr="00AE5F30" w:rsidRDefault="00CC2556" w:rsidP="00842D48">
            <w:pPr>
              <w:pStyle w:val="1"/>
              <w:shd w:val="clear" w:color="auto" w:fill="auto"/>
              <w:spacing w:before="0" w:line="278" w:lineRule="exact"/>
              <w:rPr>
                <w:rStyle w:val="105pt0pt"/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Администрация МР «Печора»</w:t>
            </w:r>
          </w:p>
          <w:p w:rsidR="00403601" w:rsidRPr="00AE5F30" w:rsidRDefault="00CC2556" w:rsidP="00842D48">
            <w:pPr>
              <w:pStyle w:val="1"/>
              <w:shd w:val="clear" w:color="auto" w:fill="auto"/>
              <w:spacing w:before="0" w:line="278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(сектор по физической культуре и спорту)</w:t>
            </w:r>
          </w:p>
        </w:tc>
      </w:tr>
      <w:tr w:rsidR="009B264E" w:rsidRPr="00AE5F30" w:rsidTr="00535E7B">
        <w:tc>
          <w:tcPr>
            <w:tcW w:w="2673" w:type="dxa"/>
            <w:vMerge w:val="restart"/>
            <w:tcBorders>
              <w:top w:val="single" w:sz="4" w:space="0" w:color="auto"/>
            </w:tcBorders>
          </w:tcPr>
          <w:p w:rsidR="009B264E" w:rsidRPr="00AE5F30" w:rsidRDefault="009B264E" w:rsidP="00535E7B">
            <w:pPr>
              <w:pStyle w:val="1"/>
              <w:shd w:val="clear" w:color="auto" w:fill="auto"/>
              <w:spacing w:before="0" w:line="274" w:lineRule="exact"/>
              <w:jc w:val="lef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1.3. Профилакти</w:t>
            </w:r>
            <w:r w:rsidRPr="00AE5F30">
              <w:rPr>
                <w:rStyle w:val="105pt0pt"/>
                <w:sz w:val="20"/>
                <w:szCs w:val="20"/>
              </w:rPr>
              <w:softHyphen/>
              <w:t>ка заболеваемости и улучшение со</w:t>
            </w:r>
            <w:r w:rsidRPr="00AE5F30">
              <w:rPr>
                <w:rStyle w:val="105pt0pt"/>
                <w:sz w:val="20"/>
                <w:szCs w:val="20"/>
              </w:rPr>
              <w:softHyphen/>
              <w:t>стояния здоровья детей</w:t>
            </w:r>
          </w:p>
        </w:tc>
        <w:tc>
          <w:tcPr>
            <w:tcW w:w="5266" w:type="dxa"/>
          </w:tcPr>
          <w:p w:rsidR="009B264E" w:rsidRPr="00AE5F30" w:rsidRDefault="009B264E" w:rsidP="001C6755">
            <w:pPr>
              <w:pStyle w:val="1"/>
              <w:shd w:val="clear" w:color="auto" w:fill="auto"/>
              <w:spacing w:before="0" w:line="274" w:lineRule="exact"/>
              <w:jc w:val="lef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1.3.1. Организация оздоровления и отдыха детей, в том числе детей, находящихся в трудной жизненной ситуации</w:t>
            </w:r>
          </w:p>
        </w:tc>
        <w:tc>
          <w:tcPr>
            <w:tcW w:w="3827" w:type="dxa"/>
          </w:tcPr>
          <w:p w:rsidR="001D7277" w:rsidRPr="00AE5F30" w:rsidRDefault="009B264E" w:rsidP="00842D48">
            <w:pPr>
              <w:pStyle w:val="1"/>
              <w:shd w:val="clear" w:color="auto" w:fill="auto"/>
              <w:spacing w:before="0" w:line="274" w:lineRule="exact"/>
              <w:rPr>
                <w:color w:val="000000"/>
                <w:spacing w:val="3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AE5F30">
              <w:rPr>
                <w:rStyle w:val="105pt0pt"/>
                <w:sz w:val="20"/>
                <w:szCs w:val="20"/>
              </w:rPr>
              <w:t>обеспечение охвата детей оздо</w:t>
            </w:r>
            <w:r w:rsidRPr="00AE5F30">
              <w:rPr>
                <w:rStyle w:val="105pt0pt"/>
                <w:sz w:val="20"/>
                <w:szCs w:val="20"/>
              </w:rPr>
              <w:softHyphen/>
              <w:t>ровлением и отдыхом не менее 50% от общей численности детей школьного возраста; улучшение состояния здоровья детей</w:t>
            </w:r>
          </w:p>
        </w:tc>
        <w:tc>
          <w:tcPr>
            <w:tcW w:w="1984" w:type="dxa"/>
          </w:tcPr>
          <w:p w:rsidR="009B264E" w:rsidRPr="00AE5F30" w:rsidRDefault="009B264E" w:rsidP="00842D48">
            <w:pPr>
              <w:pStyle w:val="1"/>
              <w:shd w:val="clear" w:color="auto" w:fill="auto"/>
              <w:spacing w:before="0" w:line="278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в течение года</w:t>
            </w:r>
          </w:p>
        </w:tc>
        <w:tc>
          <w:tcPr>
            <w:tcW w:w="2127" w:type="dxa"/>
          </w:tcPr>
          <w:p w:rsidR="009B264E" w:rsidRPr="00AE5F30" w:rsidRDefault="009B264E" w:rsidP="00842D48">
            <w:pPr>
              <w:pStyle w:val="1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AE5F30">
              <w:rPr>
                <w:sz w:val="20"/>
                <w:szCs w:val="20"/>
              </w:rPr>
              <w:t>Управление образования МР «Печора»</w:t>
            </w:r>
          </w:p>
        </w:tc>
      </w:tr>
      <w:tr w:rsidR="009B264E" w:rsidRPr="00AE5F30" w:rsidTr="00535E7B">
        <w:tc>
          <w:tcPr>
            <w:tcW w:w="2673" w:type="dxa"/>
            <w:vMerge/>
          </w:tcPr>
          <w:p w:rsidR="009B264E" w:rsidRPr="00AE5F30" w:rsidRDefault="009B264E" w:rsidP="00535E7B">
            <w:pPr>
              <w:rPr>
                <w:sz w:val="20"/>
                <w:szCs w:val="20"/>
              </w:rPr>
            </w:pPr>
          </w:p>
        </w:tc>
        <w:tc>
          <w:tcPr>
            <w:tcW w:w="5266" w:type="dxa"/>
          </w:tcPr>
          <w:p w:rsidR="009B264E" w:rsidRPr="00AE5F30" w:rsidRDefault="001D7277" w:rsidP="009B264E">
            <w:pPr>
              <w:pStyle w:val="1"/>
              <w:shd w:val="clear" w:color="auto" w:fill="auto"/>
              <w:spacing w:before="0" w:line="274" w:lineRule="exact"/>
              <w:jc w:val="lef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1.3.2</w:t>
            </w:r>
            <w:r w:rsidR="009B264E" w:rsidRPr="00AE5F30">
              <w:rPr>
                <w:rStyle w:val="105pt0pt"/>
                <w:sz w:val="20"/>
                <w:szCs w:val="20"/>
              </w:rPr>
              <w:t>. Организация питания обучающихся 1-4 классов образовательных учреждений.</w:t>
            </w:r>
          </w:p>
        </w:tc>
        <w:tc>
          <w:tcPr>
            <w:tcW w:w="3827" w:type="dxa"/>
          </w:tcPr>
          <w:p w:rsidR="001D7277" w:rsidRPr="00AE5F30" w:rsidRDefault="009B264E" w:rsidP="00842D48">
            <w:pPr>
              <w:pStyle w:val="1"/>
              <w:shd w:val="clear" w:color="auto" w:fill="auto"/>
              <w:spacing w:before="0" w:line="274" w:lineRule="exact"/>
              <w:rPr>
                <w:color w:val="000000"/>
                <w:spacing w:val="3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AE5F30">
              <w:rPr>
                <w:rStyle w:val="105pt0pt"/>
                <w:sz w:val="20"/>
                <w:szCs w:val="20"/>
              </w:rPr>
              <w:t>охват питанием обучающихся в 1</w:t>
            </w:r>
            <w:r w:rsidRPr="00AE5F30">
              <w:rPr>
                <w:rStyle w:val="105pt0pt"/>
                <w:sz w:val="20"/>
                <w:szCs w:val="20"/>
              </w:rPr>
              <w:softHyphen/>
              <w:t>-4 классах дневных образователь</w:t>
            </w:r>
            <w:r w:rsidRPr="00AE5F30">
              <w:rPr>
                <w:rStyle w:val="105pt0pt"/>
                <w:sz w:val="20"/>
                <w:szCs w:val="20"/>
              </w:rPr>
              <w:softHyphen/>
              <w:t>ных учреждений - не менее 100%; улучшение состояния здоровья школьников до 27 %</w:t>
            </w:r>
          </w:p>
        </w:tc>
        <w:tc>
          <w:tcPr>
            <w:tcW w:w="1984" w:type="dxa"/>
          </w:tcPr>
          <w:p w:rsidR="009B264E" w:rsidRPr="00AE5F30" w:rsidRDefault="009B264E" w:rsidP="00842D48">
            <w:pPr>
              <w:pStyle w:val="1"/>
              <w:shd w:val="clear" w:color="auto" w:fill="auto"/>
              <w:spacing w:before="0" w:line="278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в течение учебного года</w:t>
            </w:r>
          </w:p>
        </w:tc>
        <w:tc>
          <w:tcPr>
            <w:tcW w:w="2127" w:type="dxa"/>
          </w:tcPr>
          <w:p w:rsidR="009B264E" w:rsidRPr="00AE5F30" w:rsidRDefault="009B264E" w:rsidP="00842D48">
            <w:pPr>
              <w:pStyle w:val="1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AE5F30">
              <w:rPr>
                <w:sz w:val="20"/>
                <w:szCs w:val="20"/>
              </w:rPr>
              <w:t>Управление образования МР «Печора»</w:t>
            </w:r>
          </w:p>
        </w:tc>
      </w:tr>
      <w:tr w:rsidR="001D7277" w:rsidRPr="00AE5F30" w:rsidTr="00535E7B">
        <w:tc>
          <w:tcPr>
            <w:tcW w:w="2673" w:type="dxa"/>
            <w:vMerge/>
          </w:tcPr>
          <w:p w:rsidR="001D7277" w:rsidRPr="00AE5F30" w:rsidRDefault="001D7277" w:rsidP="00535E7B">
            <w:pPr>
              <w:rPr>
                <w:sz w:val="20"/>
                <w:szCs w:val="20"/>
              </w:rPr>
            </w:pPr>
          </w:p>
        </w:tc>
        <w:tc>
          <w:tcPr>
            <w:tcW w:w="5266" w:type="dxa"/>
          </w:tcPr>
          <w:p w:rsidR="001D7277" w:rsidRPr="00AE5F30" w:rsidRDefault="001D7277" w:rsidP="005F6F99">
            <w:pPr>
              <w:pStyle w:val="1"/>
              <w:shd w:val="clear" w:color="auto" w:fill="auto"/>
              <w:spacing w:before="0" w:line="274" w:lineRule="exact"/>
              <w:jc w:val="lef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1.3.3. Организация мероприятий по обеспече</w:t>
            </w:r>
            <w:r w:rsidRPr="00AE5F30">
              <w:rPr>
                <w:rStyle w:val="105pt0pt"/>
                <w:sz w:val="20"/>
                <w:szCs w:val="20"/>
              </w:rPr>
              <w:softHyphen/>
              <w:t xml:space="preserve">нию оздоровления и отдыха детей в лагерях с дневным пребыванием на базе  образовательных учреждений в рамках ДМЦП </w:t>
            </w:r>
            <w:r w:rsidR="005F6F99" w:rsidRPr="00AE5F30">
              <w:rPr>
                <w:rStyle w:val="105pt0pt"/>
                <w:sz w:val="20"/>
                <w:szCs w:val="20"/>
              </w:rPr>
              <w:t>«Круглогодичное оздоровление</w:t>
            </w:r>
            <w:r w:rsidRPr="00AE5F30">
              <w:rPr>
                <w:rStyle w:val="105pt0pt"/>
                <w:sz w:val="20"/>
                <w:szCs w:val="20"/>
              </w:rPr>
              <w:t>, отдых и труд детей и  подростков МР «Печора» 2012-2014 годы.</w:t>
            </w:r>
          </w:p>
        </w:tc>
        <w:tc>
          <w:tcPr>
            <w:tcW w:w="3827" w:type="dxa"/>
          </w:tcPr>
          <w:p w:rsidR="001D7277" w:rsidRPr="00AE5F30" w:rsidRDefault="001D7277" w:rsidP="00842D48">
            <w:pPr>
              <w:pStyle w:val="1"/>
              <w:shd w:val="clear" w:color="auto" w:fill="auto"/>
              <w:spacing w:before="0" w:line="274" w:lineRule="exact"/>
              <w:rPr>
                <w:color w:val="000000"/>
                <w:spacing w:val="3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AE5F30">
              <w:rPr>
                <w:rStyle w:val="105pt0pt"/>
                <w:sz w:val="20"/>
                <w:szCs w:val="20"/>
              </w:rPr>
              <w:t>обеспечение оздоровления и от</w:t>
            </w:r>
            <w:r w:rsidRPr="00AE5F30">
              <w:rPr>
                <w:rStyle w:val="105pt0pt"/>
                <w:sz w:val="20"/>
                <w:szCs w:val="20"/>
              </w:rPr>
              <w:softHyphen/>
              <w:t xml:space="preserve">дыха не менее 2500 детей </w:t>
            </w:r>
            <w:r w:rsidR="005F6F99" w:rsidRPr="00AE5F30">
              <w:rPr>
                <w:rStyle w:val="105pt0pt"/>
                <w:sz w:val="20"/>
                <w:szCs w:val="20"/>
              </w:rPr>
              <w:t>(в т.</w:t>
            </w:r>
            <w:r w:rsidR="00E35679" w:rsidRPr="00AE5F30">
              <w:rPr>
                <w:rStyle w:val="105pt0pt"/>
                <w:sz w:val="20"/>
                <w:szCs w:val="20"/>
              </w:rPr>
              <w:t xml:space="preserve"> </w:t>
            </w:r>
            <w:r w:rsidR="005F6F99" w:rsidRPr="00AE5F30">
              <w:rPr>
                <w:rStyle w:val="105pt0pt"/>
                <w:sz w:val="20"/>
                <w:szCs w:val="20"/>
              </w:rPr>
              <w:t xml:space="preserve">ч: </w:t>
            </w:r>
            <w:r w:rsidRPr="00AE5F30">
              <w:rPr>
                <w:rStyle w:val="105pt0pt"/>
                <w:sz w:val="20"/>
                <w:szCs w:val="20"/>
              </w:rPr>
              <w:t>трудоустроенных) в лагерях с дневным п</w:t>
            </w:r>
            <w:r w:rsidR="00AD0F71" w:rsidRPr="00AE5F30">
              <w:rPr>
                <w:rStyle w:val="105pt0pt"/>
                <w:sz w:val="20"/>
                <w:szCs w:val="20"/>
              </w:rPr>
              <w:t>ребыванием.</w:t>
            </w:r>
          </w:p>
        </w:tc>
        <w:tc>
          <w:tcPr>
            <w:tcW w:w="1984" w:type="dxa"/>
          </w:tcPr>
          <w:p w:rsidR="001D7277" w:rsidRPr="00AE5F30" w:rsidRDefault="001D7277" w:rsidP="00842D48">
            <w:pPr>
              <w:pStyle w:val="1"/>
              <w:shd w:val="clear" w:color="auto" w:fill="auto"/>
              <w:spacing w:before="0" w:line="278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  <w:lang w:val="en-US" w:eastAsia="en-US" w:bidi="en-US"/>
              </w:rPr>
              <w:t>II</w:t>
            </w:r>
            <w:r w:rsidRPr="00AE5F30">
              <w:rPr>
                <w:rStyle w:val="105pt0pt"/>
                <w:sz w:val="20"/>
                <w:szCs w:val="20"/>
                <w:lang w:eastAsia="en-US" w:bidi="en-US"/>
              </w:rPr>
              <w:t>-</w:t>
            </w:r>
            <w:r w:rsidRPr="00AE5F30">
              <w:rPr>
                <w:rStyle w:val="105pt0pt"/>
                <w:sz w:val="20"/>
                <w:szCs w:val="20"/>
                <w:lang w:val="en-US" w:eastAsia="en-US" w:bidi="en-US"/>
              </w:rPr>
              <w:t>IV</w:t>
            </w:r>
            <w:r w:rsidRPr="00AE5F30">
              <w:rPr>
                <w:rStyle w:val="105pt0pt"/>
                <w:sz w:val="20"/>
                <w:szCs w:val="20"/>
                <w:lang w:eastAsia="en-US" w:bidi="en-US"/>
              </w:rPr>
              <w:t xml:space="preserve"> </w:t>
            </w:r>
            <w:r w:rsidRPr="00AE5F30">
              <w:rPr>
                <w:rStyle w:val="105pt0pt"/>
                <w:sz w:val="20"/>
                <w:szCs w:val="20"/>
              </w:rPr>
              <w:t>квар</w:t>
            </w:r>
            <w:r w:rsidRPr="00AE5F30">
              <w:rPr>
                <w:rStyle w:val="105pt0pt"/>
                <w:sz w:val="20"/>
                <w:szCs w:val="20"/>
              </w:rPr>
              <w:softHyphen/>
              <w:t>талы</w:t>
            </w:r>
          </w:p>
        </w:tc>
        <w:tc>
          <w:tcPr>
            <w:tcW w:w="2127" w:type="dxa"/>
          </w:tcPr>
          <w:p w:rsidR="001D7277" w:rsidRPr="00AE5F30" w:rsidRDefault="001D7277" w:rsidP="00842D48">
            <w:pPr>
              <w:pStyle w:val="1"/>
              <w:shd w:val="clear" w:color="auto" w:fill="auto"/>
              <w:spacing w:before="0" w:line="278" w:lineRule="exact"/>
              <w:rPr>
                <w:sz w:val="20"/>
                <w:szCs w:val="20"/>
              </w:rPr>
            </w:pPr>
            <w:r w:rsidRPr="00AE5F30">
              <w:rPr>
                <w:sz w:val="20"/>
                <w:szCs w:val="20"/>
              </w:rPr>
              <w:t>Управление образования МР «Печора»: ГБУ РК «ЦСЗН г. Печоры»;</w:t>
            </w:r>
          </w:p>
          <w:p w:rsidR="001D7277" w:rsidRPr="00AE5F30" w:rsidRDefault="001D7277" w:rsidP="00842D48">
            <w:pPr>
              <w:pStyle w:val="1"/>
              <w:shd w:val="clear" w:color="auto" w:fill="auto"/>
              <w:spacing w:before="0" w:line="278" w:lineRule="exact"/>
              <w:rPr>
                <w:sz w:val="20"/>
                <w:szCs w:val="20"/>
              </w:rPr>
            </w:pPr>
          </w:p>
        </w:tc>
      </w:tr>
      <w:tr w:rsidR="001D7277" w:rsidRPr="00AE5F30" w:rsidTr="00535E7B">
        <w:tc>
          <w:tcPr>
            <w:tcW w:w="2673" w:type="dxa"/>
          </w:tcPr>
          <w:p w:rsidR="001D7277" w:rsidRPr="00AE5F30" w:rsidRDefault="00CE2BEC" w:rsidP="00535E7B">
            <w:pPr>
              <w:pStyle w:val="1"/>
              <w:shd w:val="clear" w:color="auto" w:fill="auto"/>
              <w:spacing w:before="0" w:line="274" w:lineRule="exact"/>
              <w:jc w:val="lef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1.4</w:t>
            </w:r>
            <w:r w:rsidR="001D7277" w:rsidRPr="00AE5F30">
              <w:rPr>
                <w:rStyle w:val="105pt0pt"/>
                <w:sz w:val="20"/>
                <w:szCs w:val="20"/>
              </w:rPr>
              <w:t>. Экологиче</w:t>
            </w:r>
            <w:r w:rsidR="001D7277" w:rsidRPr="00AE5F30">
              <w:rPr>
                <w:rStyle w:val="105pt0pt"/>
                <w:sz w:val="20"/>
                <w:szCs w:val="20"/>
              </w:rPr>
              <w:softHyphen/>
              <w:t>ское оздоровление территорий</w:t>
            </w:r>
          </w:p>
        </w:tc>
        <w:tc>
          <w:tcPr>
            <w:tcW w:w="5266" w:type="dxa"/>
          </w:tcPr>
          <w:p w:rsidR="005F6F99" w:rsidRPr="00AE5F30" w:rsidRDefault="00CE2BEC" w:rsidP="00765620">
            <w:pPr>
              <w:pStyle w:val="1"/>
              <w:shd w:val="clear" w:color="auto" w:fill="auto"/>
              <w:spacing w:before="0" w:line="278" w:lineRule="exact"/>
              <w:jc w:val="left"/>
              <w:rPr>
                <w:rStyle w:val="105pt0pt"/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1.4</w:t>
            </w:r>
            <w:r w:rsidR="008849DC" w:rsidRPr="00AE5F30">
              <w:rPr>
                <w:rStyle w:val="105pt0pt"/>
                <w:sz w:val="20"/>
                <w:szCs w:val="20"/>
              </w:rPr>
              <w:t>.1</w:t>
            </w:r>
            <w:r w:rsidR="001D7277" w:rsidRPr="00AE5F30">
              <w:rPr>
                <w:rStyle w:val="105pt0pt"/>
                <w:sz w:val="20"/>
                <w:szCs w:val="20"/>
              </w:rPr>
              <w:t>. Реализация мероприятий запланиро</w:t>
            </w:r>
            <w:r w:rsidR="001D7277" w:rsidRPr="00AE5F30">
              <w:rPr>
                <w:rStyle w:val="105pt0pt"/>
                <w:sz w:val="20"/>
                <w:szCs w:val="20"/>
              </w:rPr>
              <w:softHyphen/>
              <w:t xml:space="preserve">ванных на 2013 год долгосрочной </w:t>
            </w:r>
            <w:r w:rsidR="002502CC">
              <w:rPr>
                <w:rStyle w:val="105pt0pt"/>
                <w:sz w:val="20"/>
                <w:szCs w:val="20"/>
              </w:rPr>
              <w:t xml:space="preserve"> муниципальной целевой программой</w:t>
            </w:r>
            <w:r w:rsidR="005F6F99" w:rsidRPr="00AE5F30">
              <w:rPr>
                <w:rStyle w:val="105pt0pt"/>
                <w:sz w:val="20"/>
                <w:szCs w:val="20"/>
              </w:rPr>
              <w:t xml:space="preserve"> </w:t>
            </w:r>
            <w:r w:rsidR="001D7277" w:rsidRPr="00AE5F30">
              <w:rPr>
                <w:rStyle w:val="105pt0pt"/>
                <w:sz w:val="20"/>
                <w:szCs w:val="20"/>
              </w:rPr>
              <w:t>«</w:t>
            </w:r>
            <w:r w:rsidR="005F6F99" w:rsidRPr="00AE5F30">
              <w:rPr>
                <w:rStyle w:val="105pt0pt"/>
                <w:sz w:val="20"/>
                <w:szCs w:val="20"/>
              </w:rPr>
              <w:t>Охрана окружающей среды на территории муниципального района «Печора 2011-2015 годы»</w:t>
            </w:r>
            <w:r w:rsidR="001D7277" w:rsidRPr="00AE5F30">
              <w:rPr>
                <w:rStyle w:val="105pt0pt"/>
                <w:sz w:val="20"/>
                <w:szCs w:val="20"/>
              </w:rPr>
              <w:t>, утвержден</w:t>
            </w:r>
            <w:r w:rsidR="001D7277" w:rsidRPr="00AE5F30">
              <w:rPr>
                <w:rStyle w:val="105pt0pt"/>
                <w:sz w:val="20"/>
                <w:szCs w:val="20"/>
              </w:rPr>
              <w:softHyphen/>
              <w:t xml:space="preserve">ной постановлением </w:t>
            </w:r>
            <w:r w:rsidR="005F6F99" w:rsidRPr="00AE5F30">
              <w:rPr>
                <w:rStyle w:val="105pt0pt"/>
                <w:sz w:val="20"/>
                <w:szCs w:val="20"/>
              </w:rPr>
              <w:t>администрации МР «Печора» от 19 октября  2010 г. № 1885/1.</w:t>
            </w:r>
          </w:p>
          <w:p w:rsidR="001D7277" w:rsidRPr="00AE5F30" w:rsidRDefault="001D7277" w:rsidP="00765620">
            <w:pPr>
              <w:pStyle w:val="1"/>
              <w:spacing w:before="0" w:line="274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1D7277" w:rsidRPr="00AE5F30" w:rsidRDefault="001D7277" w:rsidP="00842D48">
            <w:pPr>
              <w:pStyle w:val="1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улучшение условий жизни населе</w:t>
            </w:r>
            <w:r w:rsidRPr="00AE5F30">
              <w:rPr>
                <w:rStyle w:val="105pt0pt"/>
                <w:sz w:val="20"/>
                <w:szCs w:val="20"/>
              </w:rPr>
              <w:softHyphen/>
              <w:t>ния, снижение негативного воз</w:t>
            </w:r>
            <w:r w:rsidRPr="00AE5F30">
              <w:rPr>
                <w:rStyle w:val="105pt0pt"/>
                <w:sz w:val="20"/>
                <w:szCs w:val="20"/>
              </w:rPr>
              <w:softHyphen/>
              <w:t>действия экологических факторов</w:t>
            </w:r>
          </w:p>
          <w:p w:rsidR="001D7277" w:rsidRPr="00AE5F30" w:rsidRDefault="001D7277" w:rsidP="00E725E0">
            <w:pPr>
              <w:pStyle w:val="1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 xml:space="preserve">на здоровье </w:t>
            </w:r>
            <w:r w:rsidR="008849DC" w:rsidRPr="00AE5F30">
              <w:rPr>
                <w:rStyle w:val="105pt0pt"/>
                <w:sz w:val="20"/>
                <w:szCs w:val="20"/>
              </w:rPr>
              <w:t>населения</w:t>
            </w:r>
            <w:r w:rsidR="002502CC">
              <w:rPr>
                <w:rStyle w:val="105pt0pt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1D7277" w:rsidRPr="00AE5F30" w:rsidRDefault="00021315" w:rsidP="00842D48">
            <w:pPr>
              <w:pStyle w:val="1"/>
              <w:shd w:val="clear" w:color="auto" w:fill="auto"/>
              <w:spacing w:before="0" w:line="283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3-4 квартале</w:t>
            </w:r>
          </w:p>
        </w:tc>
        <w:tc>
          <w:tcPr>
            <w:tcW w:w="2127" w:type="dxa"/>
          </w:tcPr>
          <w:p w:rsidR="001D7277" w:rsidRPr="00AE5F30" w:rsidRDefault="005B53B8" w:rsidP="00842D48">
            <w:pPr>
              <w:pStyle w:val="1"/>
              <w:spacing w:before="0" w:line="274" w:lineRule="exact"/>
              <w:rPr>
                <w:sz w:val="20"/>
                <w:szCs w:val="20"/>
              </w:rPr>
            </w:pPr>
            <w:r w:rsidRPr="00AE5F30">
              <w:rPr>
                <w:sz w:val="20"/>
                <w:szCs w:val="20"/>
              </w:rPr>
              <w:t>Управление по муниципальному хозяйству, строительству и промышленности администрации  МР «Печора»</w:t>
            </w:r>
          </w:p>
        </w:tc>
      </w:tr>
      <w:tr w:rsidR="001D7277" w:rsidRPr="00AE5F30" w:rsidTr="00535E7B">
        <w:tc>
          <w:tcPr>
            <w:tcW w:w="2673" w:type="dxa"/>
          </w:tcPr>
          <w:p w:rsidR="001D7277" w:rsidRPr="00AE5F30" w:rsidRDefault="001D7277" w:rsidP="00535E7B">
            <w:pPr>
              <w:rPr>
                <w:sz w:val="20"/>
                <w:szCs w:val="20"/>
              </w:rPr>
            </w:pPr>
          </w:p>
        </w:tc>
        <w:tc>
          <w:tcPr>
            <w:tcW w:w="5266" w:type="dxa"/>
          </w:tcPr>
          <w:p w:rsidR="001D7277" w:rsidRPr="00AE5F30" w:rsidRDefault="00CE2BEC" w:rsidP="00AD0F71">
            <w:pPr>
              <w:pStyle w:val="1"/>
              <w:shd w:val="clear" w:color="auto" w:fill="auto"/>
              <w:spacing w:before="0" w:line="278" w:lineRule="exact"/>
              <w:jc w:val="left"/>
              <w:rPr>
                <w:color w:val="000000"/>
                <w:spacing w:val="3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AE5F30">
              <w:rPr>
                <w:rStyle w:val="105pt0pt"/>
                <w:sz w:val="20"/>
                <w:szCs w:val="20"/>
              </w:rPr>
              <w:t>1.4</w:t>
            </w:r>
            <w:r w:rsidR="001D7277" w:rsidRPr="00AE5F30">
              <w:rPr>
                <w:rStyle w:val="105pt0pt"/>
                <w:sz w:val="20"/>
                <w:szCs w:val="20"/>
              </w:rPr>
              <w:t>.2. Проведение республиканской экологи</w:t>
            </w:r>
            <w:r w:rsidR="001D7277" w:rsidRPr="00AE5F30">
              <w:rPr>
                <w:rStyle w:val="105pt0pt"/>
                <w:sz w:val="20"/>
                <w:szCs w:val="20"/>
              </w:rPr>
              <w:softHyphen/>
              <w:t>ческой акции «Речная лента»</w:t>
            </w:r>
            <w:r w:rsidR="008849DC" w:rsidRPr="00AE5F30">
              <w:rPr>
                <w:rStyle w:val="105pt0pt"/>
                <w:sz w:val="20"/>
                <w:szCs w:val="20"/>
              </w:rPr>
              <w:t xml:space="preserve"> в рамках долгосрочной  муниципальной целевой программе «Охрана окружающей среды на территории муниципального района «Печора 2011-2015 годы», утвержден</w:t>
            </w:r>
            <w:r w:rsidR="008849DC" w:rsidRPr="00AE5F30">
              <w:rPr>
                <w:rStyle w:val="105pt0pt"/>
                <w:sz w:val="20"/>
                <w:szCs w:val="20"/>
              </w:rPr>
              <w:softHyphen/>
              <w:t>ной постановлением администрации МР «Печора» от 19 октября  2010 г. № 1885/1.</w:t>
            </w:r>
          </w:p>
        </w:tc>
        <w:tc>
          <w:tcPr>
            <w:tcW w:w="3827" w:type="dxa"/>
          </w:tcPr>
          <w:p w:rsidR="001D7277" w:rsidRPr="00AE5F30" w:rsidRDefault="001D7277" w:rsidP="00842D48">
            <w:pPr>
              <w:pStyle w:val="1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повышение экологической ответ</w:t>
            </w:r>
            <w:r w:rsidRPr="00AE5F30">
              <w:rPr>
                <w:rStyle w:val="105pt0pt"/>
                <w:sz w:val="20"/>
                <w:szCs w:val="20"/>
              </w:rPr>
              <w:softHyphen/>
              <w:t>ственности населения, рост числа участников мероприятия на 15%</w:t>
            </w:r>
            <w:r w:rsidR="00E725E0">
              <w:rPr>
                <w:rStyle w:val="105pt0pt"/>
                <w:sz w:val="20"/>
                <w:szCs w:val="20"/>
              </w:rPr>
              <w:t xml:space="preserve"> по сравнению с 2012 годом.</w:t>
            </w:r>
          </w:p>
        </w:tc>
        <w:tc>
          <w:tcPr>
            <w:tcW w:w="1984" w:type="dxa"/>
          </w:tcPr>
          <w:p w:rsidR="001D7277" w:rsidRPr="00AE5F30" w:rsidRDefault="001D7277" w:rsidP="00842D48">
            <w:pPr>
              <w:pStyle w:val="1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1 июня - 1 октября</w:t>
            </w:r>
          </w:p>
        </w:tc>
        <w:tc>
          <w:tcPr>
            <w:tcW w:w="2127" w:type="dxa"/>
          </w:tcPr>
          <w:p w:rsidR="001D7277" w:rsidRPr="00AE5F30" w:rsidRDefault="008849DC" w:rsidP="00842D48">
            <w:pPr>
              <w:pStyle w:val="1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AE5F30">
              <w:rPr>
                <w:sz w:val="20"/>
                <w:szCs w:val="20"/>
              </w:rPr>
              <w:t>Управление по муниципальному хозяйству, строительству и промышленности администрации  МР «Печора»;  ИПЭЦ.</w:t>
            </w:r>
          </w:p>
        </w:tc>
      </w:tr>
      <w:tr w:rsidR="001D7277" w:rsidRPr="00AE5F30" w:rsidTr="00765620">
        <w:trPr>
          <w:trHeight w:val="317"/>
        </w:trPr>
        <w:tc>
          <w:tcPr>
            <w:tcW w:w="15877" w:type="dxa"/>
            <w:gridSpan w:val="5"/>
          </w:tcPr>
          <w:p w:rsidR="001D7277" w:rsidRPr="00AE5F30" w:rsidRDefault="001D7277" w:rsidP="00842D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F30">
              <w:rPr>
                <w:rStyle w:val="105pt0pt"/>
                <w:rFonts w:eastAsiaTheme="minorHAnsi"/>
                <w:b/>
                <w:sz w:val="20"/>
                <w:szCs w:val="20"/>
              </w:rPr>
              <w:t>2. Развитие социальной сферы</w:t>
            </w:r>
          </w:p>
        </w:tc>
      </w:tr>
      <w:tr w:rsidR="001D7277" w:rsidRPr="00AE5F30" w:rsidTr="00535E7B">
        <w:tc>
          <w:tcPr>
            <w:tcW w:w="2673" w:type="dxa"/>
            <w:vMerge w:val="restart"/>
          </w:tcPr>
          <w:p w:rsidR="001D7277" w:rsidRPr="00DB575E" w:rsidRDefault="00F82C92" w:rsidP="00535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75E">
              <w:rPr>
                <w:rFonts w:ascii="Times New Roman" w:hAnsi="Times New Roman" w:cs="Times New Roman"/>
                <w:sz w:val="20"/>
                <w:szCs w:val="20"/>
              </w:rPr>
              <w:t>2.1. Повышение качес</w:t>
            </w:r>
            <w:r w:rsidR="00DB575E" w:rsidRPr="00DB575E">
              <w:rPr>
                <w:rFonts w:ascii="Times New Roman" w:hAnsi="Times New Roman" w:cs="Times New Roman"/>
                <w:sz w:val="20"/>
                <w:szCs w:val="20"/>
              </w:rPr>
              <w:t xml:space="preserve">тва услуг, оказываемых населению </w:t>
            </w:r>
            <w:r w:rsidRPr="00DB575E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учреждениями социальной сферы</w:t>
            </w:r>
            <w:r w:rsidR="00DB575E" w:rsidRPr="00DB575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66" w:type="dxa"/>
          </w:tcPr>
          <w:p w:rsidR="001D7277" w:rsidRPr="00AE5F30" w:rsidRDefault="00560187" w:rsidP="002E3C9C">
            <w:pPr>
              <w:pStyle w:val="1"/>
              <w:shd w:val="clear" w:color="auto" w:fill="auto"/>
              <w:spacing w:before="0" w:line="274" w:lineRule="exact"/>
              <w:jc w:val="left"/>
              <w:rPr>
                <w:sz w:val="20"/>
                <w:szCs w:val="20"/>
              </w:rPr>
            </w:pPr>
            <w:r>
              <w:rPr>
                <w:rStyle w:val="105pt0pt"/>
                <w:sz w:val="20"/>
                <w:szCs w:val="20"/>
              </w:rPr>
              <w:t>2.1.1</w:t>
            </w:r>
            <w:r w:rsidR="001D7277" w:rsidRPr="00AE5F30">
              <w:rPr>
                <w:rStyle w:val="105pt0pt"/>
                <w:sz w:val="20"/>
                <w:szCs w:val="20"/>
              </w:rPr>
              <w:t xml:space="preserve">. Размещение на официальных сайтах образовательных учреждений </w:t>
            </w:r>
            <w:r w:rsidR="002E3C9C" w:rsidRPr="00AE5F30">
              <w:rPr>
                <w:rStyle w:val="105pt0pt"/>
                <w:sz w:val="20"/>
                <w:szCs w:val="20"/>
              </w:rPr>
              <w:t xml:space="preserve">публичных </w:t>
            </w:r>
            <w:r w:rsidR="001D42D9">
              <w:rPr>
                <w:rStyle w:val="105pt0pt"/>
                <w:sz w:val="20"/>
                <w:szCs w:val="20"/>
              </w:rPr>
              <w:t>отч</w:t>
            </w:r>
            <w:r w:rsidR="002E3C9C" w:rsidRPr="00AE5F30">
              <w:rPr>
                <w:rStyle w:val="105pt0pt"/>
                <w:sz w:val="20"/>
                <w:szCs w:val="20"/>
              </w:rPr>
              <w:t>етов за 2012-2013 учебный год</w:t>
            </w:r>
          </w:p>
        </w:tc>
        <w:tc>
          <w:tcPr>
            <w:tcW w:w="3827" w:type="dxa"/>
          </w:tcPr>
          <w:p w:rsidR="001D7277" w:rsidRPr="00AE5F30" w:rsidRDefault="001D7277" w:rsidP="00842D48">
            <w:pPr>
              <w:pStyle w:val="1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соблюдение принципа открытости образовательных учреждений о своей деятель</w:t>
            </w:r>
            <w:r w:rsidRPr="00AE5F30">
              <w:rPr>
                <w:rStyle w:val="105pt0pt"/>
                <w:sz w:val="20"/>
                <w:szCs w:val="20"/>
              </w:rPr>
              <w:softHyphen/>
              <w:t>ности;</w:t>
            </w:r>
          </w:p>
          <w:p w:rsidR="001D7277" w:rsidRPr="00AE5F30" w:rsidRDefault="001D7277" w:rsidP="00842D48">
            <w:pPr>
              <w:pStyle w:val="1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по</w:t>
            </w:r>
            <w:r w:rsidR="002E3C9C" w:rsidRPr="00AE5F30">
              <w:rPr>
                <w:rStyle w:val="105pt0pt"/>
                <w:sz w:val="20"/>
                <w:szCs w:val="20"/>
              </w:rPr>
              <w:t xml:space="preserve">вышение уровня открытости с 76 </w:t>
            </w:r>
            <w:r w:rsidRPr="00AE5F30">
              <w:rPr>
                <w:rStyle w:val="105pt0pt"/>
                <w:sz w:val="20"/>
                <w:szCs w:val="20"/>
              </w:rPr>
              <w:t xml:space="preserve">% в 2012 году до </w:t>
            </w:r>
            <w:r w:rsidR="002E3C9C" w:rsidRPr="00AE5F30">
              <w:rPr>
                <w:rStyle w:val="105pt0pt"/>
                <w:sz w:val="20"/>
                <w:szCs w:val="20"/>
              </w:rPr>
              <w:t>80</w:t>
            </w:r>
            <w:r w:rsidRPr="00AE5F30">
              <w:rPr>
                <w:rStyle w:val="105pt0pt"/>
                <w:sz w:val="20"/>
                <w:szCs w:val="20"/>
              </w:rPr>
              <w:t>% в 2013 году</w:t>
            </w:r>
          </w:p>
        </w:tc>
        <w:tc>
          <w:tcPr>
            <w:tcW w:w="1984" w:type="dxa"/>
          </w:tcPr>
          <w:p w:rsidR="001D7277" w:rsidRPr="00AE5F30" w:rsidRDefault="002E3C9C" w:rsidP="00842D48">
            <w:pPr>
              <w:pStyle w:val="1"/>
              <w:shd w:val="clear" w:color="auto" w:fill="auto"/>
              <w:spacing w:before="0" w:line="210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октябрь</w:t>
            </w:r>
          </w:p>
        </w:tc>
        <w:tc>
          <w:tcPr>
            <w:tcW w:w="2127" w:type="dxa"/>
          </w:tcPr>
          <w:p w:rsidR="001D7277" w:rsidRPr="00AE5F30" w:rsidRDefault="002E3C9C" w:rsidP="00842D48">
            <w:pPr>
              <w:pStyle w:val="1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AE5F30">
              <w:rPr>
                <w:sz w:val="20"/>
                <w:szCs w:val="20"/>
              </w:rPr>
              <w:t>Управление образования МР «Печора»</w:t>
            </w:r>
          </w:p>
        </w:tc>
      </w:tr>
      <w:tr w:rsidR="002E3C9C" w:rsidRPr="00AE5F30" w:rsidTr="00535E7B">
        <w:tc>
          <w:tcPr>
            <w:tcW w:w="2673" w:type="dxa"/>
            <w:vMerge/>
          </w:tcPr>
          <w:p w:rsidR="002E3C9C" w:rsidRPr="00AE5F30" w:rsidRDefault="002E3C9C" w:rsidP="00535E7B">
            <w:pPr>
              <w:rPr>
                <w:sz w:val="20"/>
                <w:szCs w:val="20"/>
              </w:rPr>
            </w:pPr>
          </w:p>
        </w:tc>
        <w:tc>
          <w:tcPr>
            <w:tcW w:w="5266" w:type="dxa"/>
          </w:tcPr>
          <w:p w:rsidR="002E3C9C" w:rsidRPr="000B5C7C" w:rsidRDefault="002E3C9C" w:rsidP="000B5C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5C7C">
              <w:rPr>
                <w:rFonts w:ascii="Times New Roman" w:hAnsi="Times New Roman" w:cs="Times New Roman"/>
                <w:sz w:val="20"/>
                <w:szCs w:val="20"/>
              </w:rPr>
              <w:t xml:space="preserve">2.1.2. Совершенствование механизма поддержки молодых специалистов в рамках реализации постановления </w:t>
            </w:r>
            <w:r w:rsidR="000B5C7C" w:rsidRPr="000B5C7C">
              <w:rPr>
                <w:rFonts w:ascii="Times New Roman" w:hAnsi="Times New Roman" w:cs="Times New Roman"/>
                <w:sz w:val="20"/>
                <w:szCs w:val="20"/>
              </w:rPr>
              <w:t>администрации 2009 г. N 1622</w:t>
            </w:r>
            <w:r w:rsidRPr="000B5C7C">
              <w:rPr>
                <w:rFonts w:ascii="Times New Roman" w:hAnsi="Times New Roman" w:cs="Times New Roman"/>
                <w:sz w:val="20"/>
                <w:szCs w:val="20"/>
              </w:rPr>
              <w:t xml:space="preserve"> "О</w:t>
            </w:r>
            <w:r w:rsidR="000B5C7C" w:rsidRPr="000B5C7C">
              <w:rPr>
                <w:rFonts w:ascii="Times New Roman" w:hAnsi="Times New Roman" w:cs="Times New Roman"/>
                <w:sz w:val="20"/>
                <w:szCs w:val="20"/>
              </w:rPr>
              <w:t xml:space="preserve"> системе </w:t>
            </w:r>
            <w:r w:rsidRPr="000B5C7C">
              <w:rPr>
                <w:rFonts w:ascii="Times New Roman" w:hAnsi="Times New Roman" w:cs="Times New Roman"/>
                <w:sz w:val="20"/>
                <w:szCs w:val="20"/>
              </w:rPr>
              <w:t xml:space="preserve"> оплате труда работников </w:t>
            </w:r>
            <w:r w:rsidR="000B5C7C" w:rsidRPr="000B5C7C">
              <w:rPr>
                <w:rFonts w:ascii="Times New Roman" w:hAnsi="Times New Roman" w:cs="Times New Roman"/>
                <w:sz w:val="20"/>
                <w:szCs w:val="20"/>
              </w:rPr>
              <w:t>муниципальных учреждений образования</w:t>
            </w:r>
            <w:r w:rsidRPr="000B5C7C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3827" w:type="dxa"/>
          </w:tcPr>
          <w:p w:rsidR="005067E1" w:rsidRDefault="005067E1" w:rsidP="005067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C7C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привлечения молодых специалистов на работу в общеобразовательные учреждения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E3C9C" w:rsidRPr="000B5C7C" w:rsidRDefault="002E3C9C" w:rsidP="00570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C7C">
              <w:rPr>
                <w:rFonts w:ascii="Times New Roman" w:hAnsi="Times New Roman" w:cs="Times New Roman"/>
                <w:sz w:val="20"/>
                <w:szCs w:val="20"/>
              </w:rPr>
              <w:t xml:space="preserve">привлечение </w:t>
            </w:r>
            <w:r w:rsidR="00E76BE3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Pr="000B5C7C">
              <w:rPr>
                <w:rFonts w:ascii="Times New Roman" w:hAnsi="Times New Roman" w:cs="Times New Roman"/>
                <w:sz w:val="20"/>
                <w:szCs w:val="20"/>
              </w:rPr>
              <w:t xml:space="preserve">3 молодых специалистов на работу в общеобразовательные учреждения; </w:t>
            </w:r>
          </w:p>
        </w:tc>
        <w:tc>
          <w:tcPr>
            <w:tcW w:w="1984" w:type="dxa"/>
          </w:tcPr>
          <w:p w:rsidR="002E3C9C" w:rsidRPr="000B5C7C" w:rsidRDefault="00A46971" w:rsidP="00842D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C7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E3C9C" w:rsidRPr="000B5C7C">
              <w:rPr>
                <w:rFonts w:ascii="Times New Roman" w:hAnsi="Times New Roman" w:cs="Times New Roman"/>
                <w:sz w:val="20"/>
                <w:szCs w:val="20"/>
              </w:rPr>
              <w:t>ктябрь</w:t>
            </w:r>
          </w:p>
        </w:tc>
        <w:tc>
          <w:tcPr>
            <w:tcW w:w="2127" w:type="dxa"/>
          </w:tcPr>
          <w:p w:rsidR="00A12442" w:rsidRPr="000B5C7C" w:rsidRDefault="002E3C9C" w:rsidP="00842D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C7C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образования </w:t>
            </w:r>
          </w:p>
          <w:p w:rsidR="002E3C9C" w:rsidRPr="000B5C7C" w:rsidRDefault="002E3C9C" w:rsidP="00842D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C7C">
              <w:rPr>
                <w:rFonts w:ascii="Times New Roman" w:hAnsi="Times New Roman" w:cs="Times New Roman"/>
                <w:sz w:val="20"/>
                <w:szCs w:val="20"/>
              </w:rPr>
              <w:t>МР «Печора»</w:t>
            </w:r>
          </w:p>
        </w:tc>
      </w:tr>
      <w:tr w:rsidR="001D7277" w:rsidRPr="00AE5F30" w:rsidTr="00535E7B">
        <w:tc>
          <w:tcPr>
            <w:tcW w:w="2673" w:type="dxa"/>
            <w:vMerge/>
          </w:tcPr>
          <w:p w:rsidR="001D7277" w:rsidRPr="00AE5F30" w:rsidRDefault="001D7277" w:rsidP="00535E7B">
            <w:pPr>
              <w:rPr>
                <w:sz w:val="20"/>
                <w:szCs w:val="20"/>
              </w:rPr>
            </w:pPr>
          </w:p>
        </w:tc>
        <w:tc>
          <w:tcPr>
            <w:tcW w:w="5266" w:type="dxa"/>
          </w:tcPr>
          <w:p w:rsidR="001D7277" w:rsidRPr="00AE5F30" w:rsidRDefault="00BD730E" w:rsidP="00A9582A">
            <w:pPr>
              <w:pStyle w:val="1"/>
              <w:shd w:val="clear" w:color="auto" w:fill="auto"/>
              <w:spacing w:before="0" w:line="274" w:lineRule="exact"/>
              <w:jc w:val="left"/>
              <w:rPr>
                <w:sz w:val="20"/>
                <w:szCs w:val="20"/>
              </w:rPr>
            </w:pPr>
            <w:r>
              <w:rPr>
                <w:rStyle w:val="105pt0pt"/>
                <w:sz w:val="20"/>
                <w:szCs w:val="20"/>
              </w:rPr>
              <w:t>2.1.3</w:t>
            </w:r>
            <w:r w:rsidR="001D7277" w:rsidRPr="00AE5F30">
              <w:rPr>
                <w:rStyle w:val="105pt0pt"/>
                <w:sz w:val="20"/>
                <w:szCs w:val="20"/>
              </w:rPr>
              <w:t>. Подготовка проектов нормативных правовых актов об индек</w:t>
            </w:r>
            <w:r w:rsidR="001D7277" w:rsidRPr="00AE5F30">
              <w:rPr>
                <w:rStyle w:val="105pt0pt"/>
                <w:sz w:val="20"/>
                <w:szCs w:val="20"/>
              </w:rPr>
              <w:softHyphen/>
              <w:t>сации должностных окладов (окладов, та</w:t>
            </w:r>
            <w:r w:rsidR="001D7277" w:rsidRPr="00AE5F30">
              <w:rPr>
                <w:rStyle w:val="105pt0pt"/>
                <w:sz w:val="20"/>
                <w:szCs w:val="20"/>
              </w:rPr>
              <w:softHyphen/>
              <w:t xml:space="preserve">рифных ставок) работников </w:t>
            </w:r>
            <w:r w:rsidR="00E42698" w:rsidRPr="00AE5F30">
              <w:rPr>
                <w:rStyle w:val="105pt0pt"/>
                <w:sz w:val="20"/>
                <w:szCs w:val="20"/>
              </w:rPr>
              <w:t xml:space="preserve">муниципальных </w:t>
            </w:r>
            <w:r w:rsidR="001D7277" w:rsidRPr="00AE5F30">
              <w:rPr>
                <w:rStyle w:val="105pt0pt"/>
                <w:sz w:val="20"/>
                <w:szCs w:val="20"/>
              </w:rPr>
              <w:t xml:space="preserve">учреждений </w:t>
            </w:r>
            <w:r w:rsidR="00E42698" w:rsidRPr="00AE5F30">
              <w:rPr>
                <w:rStyle w:val="105pt0pt"/>
                <w:sz w:val="20"/>
                <w:szCs w:val="20"/>
              </w:rPr>
              <w:t>МО МР «Печора»</w:t>
            </w:r>
            <w:r w:rsidR="00A9582A">
              <w:rPr>
                <w:rStyle w:val="105pt0pt"/>
                <w:sz w:val="20"/>
                <w:szCs w:val="20"/>
              </w:rPr>
              <w:t>.</w:t>
            </w:r>
            <w:r w:rsidR="00E42698" w:rsidRPr="00AE5F30">
              <w:rPr>
                <w:rStyle w:val="105pt0pt"/>
                <w:sz w:val="20"/>
                <w:szCs w:val="20"/>
              </w:rPr>
              <w:t xml:space="preserve"> </w:t>
            </w:r>
            <w:r w:rsidR="001D7277" w:rsidRPr="00AE5F30">
              <w:rPr>
                <w:rStyle w:val="105pt0pt"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</w:tcPr>
          <w:p w:rsidR="001D7277" w:rsidRPr="00AE5F30" w:rsidRDefault="001D7277" w:rsidP="00A9582A">
            <w:pPr>
              <w:pStyle w:val="1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увеличение с 1 октября 2013 года на 5,5% уровня оплаты труда ра</w:t>
            </w:r>
            <w:r w:rsidRPr="00AE5F30">
              <w:rPr>
                <w:rStyle w:val="105pt0pt"/>
                <w:sz w:val="20"/>
                <w:szCs w:val="20"/>
              </w:rPr>
              <w:softHyphen/>
              <w:t xml:space="preserve">ботников </w:t>
            </w:r>
            <w:r w:rsidR="00A9582A">
              <w:rPr>
                <w:rStyle w:val="105pt0pt"/>
                <w:sz w:val="20"/>
                <w:szCs w:val="20"/>
              </w:rPr>
              <w:t xml:space="preserve">муниципальных </w:t>
            </w:r>
            <w:r w:rsidRPr="00AE5F30">
              <w:rPr>
                <w:rStyle w:val="105pt0pt"/>
                <w:sz w:val="20"/>
                <w:szCs w:val="20"/>
              </w:rPr>
              <w:t>учреж</w:t>
            </w:r>
            <w:r w:rsidRPr="00AE5F30">
              <w:rPr>
                <w:rStyle w:val="105pt0pt"/>
                <w:sz w:val="20"/>
                <w:szCs w:val="20"/>
              </w:rPr>
              <w:softHyphen/>
              <w:t xml:space="preserve">дений </w:t>
            </w:r>
            <w:r w:rsidR="00A9582A">
              <w:rPr>
                <w:rStyle w:val="105pt0pt"/>
                <w:sz w:val="20"/>
                <w:szCs w:val="20"/>
              </w:rPr>
              <w:t xml:space="preserve">МО МР «Печора» </w:t>
            </w:r>
            <w:r w:rsidRPr="00AE5F30">
              <w:rPr>
                <w:rStyle w:val="105pt0pt"/>
                <w:sz w:val="20"/>
                <w:szCs w:val="20"/>
              </w:rPr>
              <w:t>в целях компенсации воздействия на раз</w:t>
            </w:r>
            <w:r w:rsidRPr="00AE5F30">
              <w:rPr>
                <w:rStyle w:val="105pt0pt"/>
                <w:sz w:val="20"/>
                <w:szCs w:val="20"/>
              </w:rPr>
              <w:softHyphen/>
              <w:t>мер заработной платы инфляцион</w:t>
            </w:r>
            <w:r w:rsidRPr="00AE5F30">
              <w:rPr>
                <w:rStyle w:val="105pt0pt"/>
                <w:sz w:val="20"/>
                <w:szCs w:val="20"/>
              </w:rPr>
              <w:softHyphen/>
              <w:t>ных процессов</w:t>
            </w:r>
          </w:p>
        </w:tc>
        <w:tc>
          <w:tcPr>
            <w:tcW w:w="1984" w:type="dxa"/>
          </w:tcPr>
          <w:p w:rsidR="001D7277" w:rsidRPr="00AE5F30" w:rsidRDefault="001D7277" w:rsidP="00842D48">
            <w:pPr>
              <w:pStyle w:val="1"/>
              <w:shd w:val="clear" w:color="auto" w:fill="auto"/>
              <w:spacing w:before="0" w:line="210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III квартал</w:t>
            </w:r>
          </w:p>
        </w:tc>
        <w:tc>
          <w:tcPr>
            <w:tcW w:w="2127" w:type="dxa"/>
          </w:tcPr>
          <w:p w:rsidR="001D7277" w:rsidRPr="00AE5F30" w:rsidRDefault="00E42698" w:rsidP="00842D48">
            <w:pPr>
              <w:pStyle w:val="1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AE5F30">
              <w:rPr>
                <w:sz w:val="20"/>
                <w:szCs w:val="20"/>
              </w:rPr>
              <w:t>Управление экономики, инвестиций и целевых программ администрации МР «Печора</w:t>
            </w:r>
          </w:p>
        </w:tc>
      </w:tr>
      <w:tr w:rsidR="001D7277" w:rsidRPr="00AE5F30" w:rsidTr="00535E7B">
        <w:tc>
          <w:tcPr>
            <w:tcW w:w="2673" w:type="dxa"/>
            <w:vMerge/>
          </w:tcPr>
          <w:p w:rsidR="001D7277" w:rsidRPr="00AE5F30" w:rsidRDefault="001D7277" w:rsidP="00535E7B">
            <w:pPr>
              <w:rPr>
                <w:sz w:val="20"/>
                <w:szCs w:val="20"/>
              </w:rPr>
            </w:pPr>
          </w:p>
        </w:tc>
        <w:tc>
          <w:tcPr>
            <w:tcW w:w="5266" w:type="dxa"/>
          </w:tcPr>
          <w:p w:rsidR="001D7277" w:rsidRPr="00AE5F30" w:rsidRDefault="00BD730E" w:rsidP="00713987">
            <w:pPr>
              <w:pStyle w:val="1"/>
              <w:shd w:val="clear" w:color="auto" w:fill="auto"/>
              <w:spacing w:before="0" w:line="274" w:lineRule="exact"/>
              <w:jc w:val="left"/>
              <w:rPr>
                <w:sz w:val="20"/>
                <w:szCs w:val="20"/>
              </w:rPr>
            </w:pPr>
            <w:r>
              <w:rPr>
                <w:rStyle w:val="105pt0pt"/>
                <w:sz w:val="20"/>
                <w:szCs w:val="20"/>
              </w:rPr>
              <w:t>2.1.4</w:t>
            </w:r>
            <w:r w:rsidR="001D7277" w:rsidRPr="00AE5F30">
              <w:rPr>
                <w:rStyle w:val="105pt0pt"/>
                <w:sz w:val="20"/>
                <w:szCs w:val="20"/>
              </w:rPr>
              <w:t>. Разработка, утверждение по согласова</w:t>
            </w:r>
            <w:r w:rsidR="001D7277" w:rsidRPr="00AE5F30">
              <w:rPr>
                <w:rStyle w:val="105pt0pt"/>
                <w:sz w:val="20"/>
                <w:szCs w:val="20"/>
              </w:rPr>
              <w:softHyphen/>
              <w:t>нию с</w:t>
            </w:r>
            <w:r w:rsidR="00713987">
              <w:rPr>
                <w:rStyle w:val="105pt0pt"/>
                <w:sz w:val="20"/>
                <w:szCs w:val="20"/>
              </w:rPr>
              <w:t xml:space="preserve"> отраслевыми Министерствами РК и</w:t>
            </w:r>
            <w:r w:rsidR="001D7277" w:rsidRPr="00AE5F30">
              <w:rPr>
                <w:rStyle w:val="105pt0pt"/>
                <w:sz w:val="20"/>
                <w:szCs w:val="20"/>
              </w:rPr>
              <w:t xml:space="preserve"> </w:t>
            </w:r>
            <w:r w:rsidR="00713987">
              <w:rPr>
                <w:rStyle w:val="105pt0pt"/>
                <w:sz w:val="20"/>
                <w:szCs w:val="20"/>
              </w:rPr>
              <w:t xml:space="preserve"> </w:t>
            </w:r>
            <w:r w:rsidR="001D7277" w:rsidRPr="00AE5F30">
              <w:rPr>
                <w:rStyle w:val="105pt0pt"/>
                <w:sz w:val="20"/>
                <w:szCs w:val="20"/>
              </w:rPr>
              <w:t>реализация планов мероприятий («дорожных карт») по повыше</w:t>
            </w:r>
            <w:r w:rsidR="001D7277" w:rsidRPr="00AE5F30">
              <w:rPr>
                <w:rStyle w:val="105pt0pt"/>
                <w:sz w:val="20"/>
                <w:szCs w:val="20"/>
              </w:rPr>
              <w:softHyphen/>
              <w:t xml:space="preserve">нию </w:t>
            </w:r>
            <w:r w:rsidR="001D7277" w:rsidRPr="00AE5F30">
              <w:rPr>
                <w:rStyle w:val="105pt0pt"/>
                <w:sz w:val="20"/>
                <w:szCs w:val="20"/>
              </w:rPr>
              <w:lastRenderedPageBreak/>
              <w:t>эффективности и качества услуг в отрас</w:t>
            </w:r>
            <w:r w:rsidR="001D7277" w:rsidRPr="00AE5F30">
              <w:rPr>
                <w:rStyle w:val="105pt0pt"/>
                <w:sz w:val="20"/>
                <w:szCs w:val="20"/>
              </w:rPr>
              <w:softHyphen/>
              <w:t>лях социальной сферы</w:t>
            </w:r>
            <w:r w:rsidR="00AD0F71" w:rsidRPr="00AE5F30">
              <w:rPr>
                <w:rStyle w:val="105pt0pt"/>
                <w:sz w:val="20"/>
                <w:szCs w:val="20"/>
              </w:rPr>
              <w:t>.</w:t>
            </w:r>
          </w:p>
        </w:tc>
        <w:tc>
          <w:tcPr>
            <w:tcW w:w="3827" w:type="dxa"/>
          </w:tcPr>
          <w:p w:rsidR="001D7277" w:rsidRPr="00AE5F30" w:rsidRDefault="001D7277" w:rsidP="00842D48">
            <w:pPr>
              <w:pStyle w:val="1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lastRenderedPageBreak/>
              <w:t>обеспечение целевых показателей и индикаторов по достижению ориентиров, определенных утвер</w:t>
            </w:r>
            <w:r w:rsidRPr="00AE5F30">
              <w:rPr>
                <w:rStyle w:val="105pt0pt"/>
                <w:sz w:val="20"/>
                <w:szCs w:val="20"/>
              </w:rPr>
              <w:softHyphen/>
            </w:r>
            <w:r w:rsidRPr="00AE5F30">
              <w:rPr>
                <w:rStyle w:val="105pt0pt"/>
                <w:sz w:val="20"/>
                <w:szCs w:val="20"/>
              </w:rPr>
              <w:lastRenderedPageBreak/>
              <w:t>жденным Планом мероприятий («дорожной карты») по повыше</w:t>
            </w:r>
            <w:r w:rsidRPr="00AE5F30">
              <w:rPr>
                <w:rStyle w:val="105pt0pt"/>
                <w:sz w:val="20"/>
                <w:szCs w:val="20"/>
              </w:rPr>
              <w:softHyphen/>
              <w:t>нию эффективности и качества услуг, предоставляемых учрежде</w:t>
            </w:r>
            <w:r w:rsidRPr="00AE5F30">
              <w:rPr>
                <w:rStyle w:val="105pt0pt"/>
                <w:sz w:val="20"/>
                <w:szCs w:val="20"/>
              </w:rPr>
              <w:softHyphen/>
              <w:t>ниями социальной сферы</w:t>
            </w:r>
          </w:p>
        </w:tc>
        <w:tc>
          <w:tcPr>
            <w:tcW w:w="1984" w:type="dxa"/>
          </w:tcPr>
          <w:p w:rsidR="00E35679" w:rsidRPr="00AE5F30" w:rsidRDefault="001D7277" w:rsidP="00842D48">
            <w:pPr>
              <w:pStyle w:val="1"/>
              <w:shd w:val="clear" w:color="auto" w:fill="auto"/>
              <w:spacing w:before="0" w:line="274" w:lineRule="exact"/>
              <w:rPr>
                <w:rStyle w:val="105pt0pt"/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lastRenderedPageBreak/>
              <w:t>в сроки, установ</w:t>
            </w:r>
            <w:r w:rsidRPr="00AE5F30">
              <w:rPr>
                <w:rStyle w:val="105pt0pt"/>
                <w:sz w:val="20"/>
                <w:szCs w:val="20"/>
              </w:rPr>
              <w:softHyphen/>
              <w:t>ленные планами мероприя</w:t>
            </w:r>
            <w:r w:rsidRPr="00AE5F30">
              <w:rPr>
                <w:rStyle w:val="105pt0pt"/>
                <w:sz w:val="20"/>
                <w:szCs w:val="20"/>
              </w:rPr>
              <w:softHyphen/>
              <w:t>тий</w:t>
            </w:r>
          </w:p>
          <w:p w:rsidR="001D7277" w:rsidRPr="00AE5F30" w:rsidRDefault="001D7277" w:rsidP="00842D48">
            <w:pPr>
              <w:pStyle w:val="1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lastRenderedPageBreak/>
              <w:t>(«до</w:t>
            </w:r>
            <w:r w:rsidRPr="00AE5F30">
              <w:rPr>
                <w:rStyle w:val="105pt0pt"/>
                <w:sz w:val="20"/>
                <w:szCs w:val="20"/>
              </w:rPr>
              <w:softHyphen/>
              <w:t>рожными картами»)</w:t>
            </w:r>
          </w:p>
        </w:tc>
        <w:tc>
          <w:tcPr>
            <w:tcW w:w="2127" w:type="dxa"/>
          </w:tcPr>
          <w:p w:rsidR="00713987" w:rsidRDefault="00A46971" w:rsidP="00842D48">
            <w:pPr>
              <w:pStyle w:val="1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AE5F30">
              <w:rPr>
                <w:sz w:val="20"/>
                <w:szCs w:val="20"/>
              </w:rPr>
              <w:lastRenderedPageBreak/>
              <w:t>Управление культуры и туризма МР «Печора»</w:t>
            </w:r>
            <w:r w:rsidR="00713987">
              <w:rPr>
                <w:sz w:val="20"/>
                <w:szCs w:val="20"/>
              </w:rPr>
              <w:t>;</w:t>
            </w:r>
          </w:p>
          <w:p w:rsidR="001D7277" w:rsidRPr="00713987" w:rsidRDefault="00713987" w:rsidP="007139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39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образования МР «Печора»</w:t>
            </w:r>
          </w:p>
        </w:tc>
      </w:tr>
      <w:tr w:rsidR="001D7277" w:rsidRPr="00AE5F30" w:rsidTr="00AD0F71">
        <w:trPr>
          <w:trHeight w:val="2198"/>
        </w:trPr>
        <w:tc>
          <w:tcPr>
            <w:tcW w:w="2673" w:type="dxa"/>
            <w:vMerge/>
            <w:tcBorders>
              <w:bottom w:val="single" w:sz="4" w:space="0" w:color="auto"/>
            </w:tcBorders>
          </w:tcPr>
          <w:p w:rsidR="001D7277" w:rsidRPr="00AE5F30" w:rsidRDefault="001D7277" w:rsidP="00535E7B">
            <w:pPr>
              <w:rPr>
                <w:sz w:val="20"/>
                <w:szCs w:val="20"/>
              </w:rPr>
            </w:pPr>
          </w:p>
        </w:tc>
        <w:tc>
          <w:tcPr>
            <w:tcW w:w="5266" w:type="dxa"/>
            <w:tcBorders>
              <w:bottom w:val="single" w:sz="4" w:space="0" w:color="auto"/>
            </w:tcBorders>
          </w:tcPr>
          <w:p w:rsidR="00AD0F71" w:rsidRPr="00AE5F30" w:rsidRDefault="00BD730E" w:rsidP="00A46971">
            <w:pPr>
              <w:pStyle w:val="1"/>
              <w:shd w:val="clear" w:color="auto" w:fill="auto"/>
              <w:spacing w:before="0" w:line="274" w:lineRule="exact"/>
              <w:jc w:val="left"/>
              <w:rPr>
                <w:sz w:val="20"/>
                <w:szCs w:val="20"/>
              </w:rPr>
            </w:pPr>
            <w:r>
              <w:rPr>
                <w:rStyle w:val="105pt0pt"/>
                <w:sz w:val="20"/>
                <w:szCs w:val="20"/>
              </w:rPr>
              <w:t>2.1.5</w:t>
            </w:r>
            <w:r w:rsidR="001D7277" w:rsidRPr="00AE5F30">
              <w:rPr>
                <w:rStyle w:val="105pt0pt"/>
                <w:sz w:val="20"/>
                <w:szCs w:val="20"/>
              </w:rPr>
              <w:t>. Проведение работы по заключению трудо</w:t>
            </w:r>
            <w:r w:rsidR="00A46971" w:rsidRPr="00AE5F30">
              <w:rPr>
                <w:rStyle w:val="105pt0pt"/>
                <w:sz w:val="20"/>
                <w:szCs w:val="20"/>
              </w:rPr>
              <w:t xml:space="preserve">вых договоров с руководителями </w:t>
            </w:r>
            <w:r w:rsidR="001D7277" w:rsidRPr="00AE5F30">
              <w:rPr>
                <w:rStyle w:val="105pt0pt"/>
                <w:sz w:val="20"/>
                <w:szCs w:val="20"/>
              </w:rPr>
              <w:t xml:space="preserve"> муниципальных учреждений в </w:t>
            </w:r>
            <w:r w:rsidR="00A46971" w:rsidRPr="00AE5F30">
              <w:rPr>
                <w:rStyle w:val="105pt0pt"/>
                <w:sz w:val="20"/>
                <w:szCs w:val="20"/>
              </w:rPr>
              <w:t xml:space="preserve">МОМР «Печора» </w:t>
            </w:r>
            <w:r w:rsidR="001D7277" w:rsidRPr="00AE5F30">
              <w:rPr>
                <w:rStyle w:val="105pt0pt"/>
                <w:sz w:val="20"/>
                <w:szCs w:val="20"/>
              </w:rPr>
              <w:t>в соответствии с типовой формой трудового договора, включая раздел по показателям оценки эффективности и ре</w:t>
            </w:r>
            <w:r w:rsidR="001D7277" w:rsidRPr="00AE5F30">
              <w:rPr>
                <w:rStyle w:val="105pt0pt"/>
                <w:sz w:val="20"/>
                <w:szCs w:val="20"/>
              </w:rPr>
              <w:softHyphen/>
              <w:t>зультативности деятельности</w:t>
            </w:r>
            <w:r w:rsidR="00E35679" w:rsidRPr="00AE5F30">
              <w:rPr>
                <w:rStyle w:val="105pt0pt"/>
                <w:sz w:val="20"/>
                <w:szCs w:val="20"/>
              </w:rPr>
              <w:t>.</w:t>
            </w:r>
          </w:p>
          <w:p w:rsidR="001D7277" w:rsidRPr="00AE5F30" w:rsidRDefault="001D7277" w:rsidP="00AD0F71">
            <w:pPr>
              <w:tabs>
                <w:tab w:val="left" w:pos="4282"/>
              </w:tabs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1D7277" w:rsidRPr="00AE5F30" w:rsidRDefault="001D7277" w:rsidP="00842D48">
            <w:pPr>
              <w:pStyle w:val="1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приведение уровня вознагражде</w:t>
            </w:r>
            <w:r w:rsidRPr="00AE5F30">
              <w:rPr>
                <w:rStyle w:val="105pt0pt"/>
                <w:sz w:val="20"/>
                <w:szCs w:val="20"/>
              </w:rPr>
              <w:softHyphen/>
              <w:t>ния руководителей муниципальных учрежде</w:t>
            </w:r>
            <w:r w:rsidRPr="00AE5F30">
              <w:rPr>
                <w:rStyle w:val="105pt0pt"/>
                <w:sz w:val="20"/>
                <w:szCs w:val="20"/>
              </w:rPr>
              <w:softHyphen/>
              <w:t xml:space="preserve">ний в </w:t>
            </w:r>
            <w:r w:rsidR="00A46971" w:rsidRPr="00AE5F30">
              <w:rPr>
                <w:rStyle w:val="105pt0pt"/>
                <w:sz w:val="20"/>
                <w:szCs w:val="20"/>
              </w:rPr>
              <w:t xml:space="preserve">МО МР «Печора» </w:t>
            </w:r>
            <w:r w:rsidRPr="00AE5F30">
              <w:rPr>
                <w:rStyle w:val="105pt0pt"/>
                <w:sz w:val="20"/>
                <w:szCs w:val="20"/>
              </w:rPr>
              <w:t>в зависи</w:t>
            </w:r>
            <w:r w:rsidRPr="00AE5F30">
              <w:rPr>
                <w:rStyle w:val="105pt0pt"/>
                <w:sz w:val="20"/>
                <w:szCs w:val="20"/>
              </w:rPr>
              <w:softHyphen/>
              <w:t>мости от достижения показателей эффективности и результативно</w:t>
            </w:r>
            <w:r w:rsidRPr="00AE5F30">
              <w:rPr>
                <w:rStyle w:val="105pt0pt"/>
                <w:sz w:val="20"/>
                <w:szCs w:val="20"/>
              </w:rPr>
              <w:softHyphen/>
              <w:t xml:space="preserve">сти деятельности и качества услуг, оказываемых муниципальными учреждениями в </w:t>
            </w:r>
            <w:r w:rsidR="00A46971" w:rsidRPr="00AE5F30">
              <w:rPr>
                <w:rStyle w:val="105pt0pt"/>
                <w:sz w:val="20"/>
                <w:szCs w:val="20"/>
              </w:rPr>
              <w:t>МО МР «Печора»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713987" w:rsidRDefault="00713987" w:rsidP="00842D48">
            <w:pPr>
              <w:pStyle w:val="1"/>
              <w:spacing w:before="0"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III-IV</w:t>
            </w:r>
          </w:p>
          <w:p w:rsidR="001D7277" w:rsidRPr="00713987" w:rsidRDefault="00713987" w:rsidP="00842D48">
            <w:pPr>
              <w:pStyle w:val="1"/>
              <w:spacing w:before="0"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квартал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1D7277" w:rsidRPr="00AE5F30" w:rsidRDefault="00A46971" w:rsidP="00842D48">
            <w:pPr>
              <w:pStyle w:val="1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AE5F30">
              <w:rPr>
                <w:sz w:val="20"/>
                <w:szCs w:val="20"/>
              </w:rPr>
              <w:t>Управление культуры и туризма МР «Печора»</w:t>
            </w:r>
            <w:r w:rsidR="00713987">
              <w:rPr>
                <w:sz w:val="20"/>
                <w:szCs w:val="20"/>
              </w:rPr>
              <w:t>; Управление образования МР «Печора»</w:t>
            </w:r>
          </w:p>
        </w:tc>
      </w:tr>
      <w:tr w:rsidR="001D7277" w:rsidRPr="00AE5F30" w:rsidTr="00AD0F71">
        <w:trPr>
          <w:trHeight w:val="1180"/>
        </w:trPr>
        <w:tc>
          <w:tcPr>
            <w:tcW w:w="2673" w:type="dxa"/>
            <w:vMerge w:val="restart"/>
          </w:tcPr>
          <w:p w:rsidR="001D7277" w:rsidRPr="00AE5F30" w:rsidRDefault="001D7277" w:rsidP="00535E7B">
            <w:pPr>
              <w:pStyle w:val="1"/>
              <w:shd w:val="clear" w:color="auto" w:fill="auto"/>
              <w:spacing w:before="0" w:line="274" w:lineRule="exact"/>
              <w:jc w:val="lef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2.3. Усиление ро</w:t>
            </w:r>
            <w:r w:rsidRPr="00AE5F30">
              <w:rPr>
                <w:rStyle w:val="105pt0pt"/>
                <w:sz w:val="20"/>
                <w:szCs w:val="20"/>
              </w:rPr>
              <w:softHyphen/>
              <w:t>ли учреждений образования и культуры в воспи</w:t>
            </w:r>
            <w:r w:rsidRPr="00AE5F30">
              <w:rPr>
                <w:rStyle w:val="105pt0pt"/>
                <w:sz w:val="20"/>
                <w:szCs w:val="20"/>
              </w:rPr>
              <w:softHyphen/>
              <w:t>тании детей и подростков</w:t>
            </w:r>
          </w:p>
        </w:tc>
        <w:tc>
          <w:tcPr>
            <w:tcW w:w="5266" w:type="dxa"/>
          </w:tcPr>
          <w:p w:rsidR="001D7277" w:rsidRPr="00AE5F30" w:rsidRDefault="001D7277" w:rsidP="00A46971">
            <w:pPr>
              <w:pStyle w:val="1"/>
              <w:shd w:val="clear" w:color="auto" w:fill="auto"/>
              <w:spacing w:before="0" w:line="274" w:lineRule="exact"/>
              <w:jc w:val="lef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 xml:space="preserve">2.3.1. Организация работы </w:t>
            </w:r>
            <w:r w:rsidR="00A46971" w:rsidRPr="00AE5F30">
              <w:rPr>
                <w:rStyle w:val="105pt0pt"/>
                <w:sz w:val="20"/>
                <w:szCs w:val="20"/>
              </w:rPr>
              <w:t>по  разработке программ развития в общеобразовательной школе воспитательной компоненты.</w:t>
            </w:r>
          </w:p>
        </w:tc>
        <w:tc>
          <w:tcPr>
            <w:tcW w:w="3827" w:type="dxa"/>
          </w:tcPr>
          <w:p w:rsidR="001D7277" w:rsidRPr="00AE5F30" w:rsidRDefault="00713987" w:rsidP="00842D48">
            <w:pPr>
              <w:pStyle w:val="1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A46971" w:rsidRPr="00AE5F30">
              <w:rPr>
                <w:sz w:val="20"/>
                <w:szCs w:val="20"/>
              </w:rPr>
              <w:t>оздание рабочей группы по разработке программ развития общеобразовательных учреждений воспитательной компоненты.</w:t>
            </w:r>
          </w:p>
        </w:tc>
        <w:tc>
          <w:tcPr>
            <w:tcW w:w="1984" w:type="dxa"/>
          </w:tcPr>
          <w:p w:rsidR="001D7277" w:rsidRPr="00AE5F30" w:rsidRDefault="001D7277" w:rsidP="00842D48">
            <w:pPr>
              <w:pStyle w:val="1"/>
              <w:shd w:val="clear" w:color="auto" w:fill="auto"/>
              <w:spacing w:before="0" w:line="210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  <w:lang w:val="en-US" w:eastAsia="en-US" w:bidi="en-US"/>
              </w:rPr>
              <w:t xml:space="preserve">IV </w:t>
            </w:r>
            <w:r w:rsidRPr="00AE5F30">
              <w:rPr>
                <w:rStyle w:val="105pt0pt"/>
                <w:sz w:val="20"/>
                <w:szCs w:val="20"/>
              </w:rPr>
              <w:t>квартал</w:t>
            </w:r>
          </w:p>
        </w:tc>
        <w:tc>
          <w:tcPr>
            <w:tcW w:w="2127" w:type="dxa"/>
          </w:tcPr>
          <w:p w:rsidR="001D7277" w:rsidRPr="00AE5F30" w:rsidRDefault="00A46971" w:rsidP="00842D48">
            <w:pPr>
              <w:pStyle w:val="1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AE5F30">
              <w:rPr>
                <w:sz w:val="20"/>
                <w:szCs w:val="20"/>
              </w:rPr>
              <w:t>Управление образования МР «Печора»</w:t>
            </w:r>
          </w:p>
        </w:tc>
      </w:tr>
      <w:tr w:rsidR="001D7277" w:rsidRPr="00AE5F30" w:rsidTr="00AD0F71">
        <w:trPr>
          <w:trHeight w:val="2190"/>
        </w:trPr>
        <w:tc>
          <w:tcPr>
            <w:tcW w:w="2673" w:type="dxa"/>
            <w:vMerge/>
          </w:tcPr>
          <w:p w:rsidR="001D7277" w:rsidRPr="00AE5F30" w:rsidRDefault="001D7277" w:rsidP="00535E7B">
            <w:pPr>
              <w:rPr>
                <w:sz w:val="20"/>
                <w:szCs w:val="20"/>
              </w:rPr>
            </w:pPr>
          </w:p>
        </w:tc>
        <w:tc>
          <w:tcPr>
            <w:tcW w:w="5266" w:type="dxa"/>
          </w:tcPr>
          <w:p w:rsidR="001D7277" w:rsidRPr="00AE5F30" w:rsidRDefault="00560187" w:rsidP="00535E7B">
            <w:pPr>
              <w:pStyle w:val="1"/>
              <w:shd w:val="clear" w:color="auto" w:fill="auto"/>
              <w:spacing w:before="0" w:line="274" w:lineRule="exact"/>
              <w:jc w:val="left"/>
              <w:rPr>
                <w:sz w:val="20"/>
                <w:szCs w:val="20"/>
              </w:rPr>
            </w:pPr>
            <w:r>
              <w:rPr>
                <w:rStyle w:val="105pt0pt"/>
                <w:sz w:val="20"/>
                <w:szCs w:val="20"/>
              </w:rPr>
              <w:t>2.3.2</w:t>
            </w:r>
            <w:r w:rsidR="001D7277" w:rsidRPr="00AE5F30">
              <w:rPr>
                <w:rStyle w:val="105pt0pt"/>
                <w:sz w:val="20"/>
                <w:szCs w:val="20"/>
              </w:rPr>
              <w:t>. Реализация творческих мероприятий по выявлению талантливых и одаренных детей, стимулированию обучающихся в детских школах искусств к достижению высоких ре</w:t>
            </w:r>
            <w:r w:rsidR="001D7277" w:rsidRPr="00AE5F30">
              <w:rPr>
                <w:rStyle w:val="105pt0pt"/>
                <w:sz w:val="20"/>
                <w:szCs w:val="20"/>
              </w:rPr>
              <w:softHyphen/>
              <w:t>зультатов:</w:t>
            </w:r>
          </w:p>
          <w:p w:rsidR="00C76577" w:rsidRPr="00AE5F30" w:rsidRDefault="001D7277" w:rsidP="00C76577">
            <w:pPr>
              <w:pStyle w:val="1"/>
              <w:shd w:val="clear" w:color="auto" w:fill="auto"/>
              <w:spacing w:before="0" w:line="274" w:lineRule="exact"/>
              <w:jc w:val="left"/>
              <w:rPr>
                <w:rStyle w:val="105pt0pt"/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 xml:space="preserve">- </w:t>
            </w:r>
            <w:proofErr w:type="spellStart"/>
            <w:r w:rsidR="00C76577" w:rsidRPr="00AE5F30">
              <w:rPr>
                <w:rStyle w:val="105pt0pt"/>
                <w:sz w:val="20"/>
                <w:szCs w:val="20"/>
              </w:rPr>
              <w:t>Межпоселенческий</w:t>
            </w:r>
            <w:proofErr w:type="spellEnd"/>
            <w:r w:rsidR="00C76577" w:rsidRPr="00AE5F30">
              <w:rPr>
                <w:rStyle w:val="105pt0pt"/>
                <w:sz w:val="20"/>
                <w:szCs w:val="20"/>
              </w:rPr>
              <w:t xml:space="preserve"> конкурс учащихся фортепианных отделений «Юный виртуоз»; </w:t>
            </w:r>
          </w:p>
          <w:p w:rsidR="001D7277" w:rsidRPr="00AE5F30" w:rsidRDefault="00C76577" w:rsidP="00535E7B">
            <w:pPr>
              <w:pStyle w:val="1"/>
              <w:shd w:val="clear" w:color="auto" w:fill="auto"/>
              <w:spacing w:before="0" w:line="274" w:lineRule="exact"/>
              <w:jc w:val="lef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 xml:space="preserve">- </w:t>
            </w:r>
            <w:proofErr w:type="spellStart"/>
            <w:r w:rsidRPr="00AE5F30">
              <w:rPr>
                <w:rStyle w:val="105pt0pt"/>
                <w:sz w:val="20"/>
                <w:szCs w:val="20"/>
              </w:rPr>
              <w:t>Межпоселенческий</w:t>
            </w:r>
            <w:proofErr w:type="spellEnd"/>
            <w:r w:rsidRPr="00AE5F30">
              <w:rPr>
                <w:rStyle w:val="105pt0pt"/>
                <w:sz w:val="20"/>
                <w:szCs w:val="20"/>
              </w:rPr>
              <w:t xml:space="preserve"> фестиваль «Рождественская звезда».</w:t>
            </w:r>
          </w:p>
        </w:tc>
        <w:tc>
          <w:tcPr>
            <w:tcW w:w="3827" w:type="dxa"/>
          </w:tcPr>
          <w:p w:rsidR="001D7277" w:rsidRPr="00AE5F30" w:rsidRDefault="001D7277" w:rsidP="00842D48">
            <w:pPr>
              <w:pStyle w:val="1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выявление талантливых и одарен</w:t>
            </w:r>
            <w:r w:rsidRPr="00AE5F30">
              <w:rPr>
                <w:rStyle w:val="105pt0pt"/>
                <w:sz w:val="20"/>
                <w:szCs w:val="20"/>
              </w:rPr>
              <w:softHyphen/>
              <w:t>ных детей в целях дальнейшего содействия их развитию</w:t>
            </w:r>
          </w:p>
        </w:tc>
        <w:tc>
          <w:tcPr>
            <w:tcW w:w="1984" w:type="dxa"/>
          </w:tcPr>
          <w:p w:rsidR="001D7277" w:rsidRPr="00AE5F30" w:rsidRDefault="00C76577" w:rsidP="00842D48">
            <w:pPr>
              <w:pStyle w:val="1"/>
              <w:shd w:val="clear" w:color="auto" w:fill="auto"/>
              <w:spacing w:before="0" w:line="240" w:lineRule="auto"/>
              <w:rPr>
                <w:rStyle w:val="105pt0pt"/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мар</w:t>
            </w:r>
            <w:r w:rsidRPr="00AE5F30">
              <w:rPr>
                <w:rStyle w:val="105pt0pt"/>
                <w:sz w:val="20"/>
                <w:szCs w:val="20"/>
              </w:rPr>
              <w:softHyphen/>
              <w:t>т</w:t>
            </w:r>
          </w:p>
          <w:p w:rsidR="001D7277" w:rsidRPr="00AE5F30" w:rsidRDefault="001D7277" w:rsidP="00842D48">
            <w:pPr>
              <w:pStyle w:val="1"/>
              <w:shd w:val="clear" w:color="auto" w:fill="auto"/>
              <w:spacing w:before="0" w:line="240" w:lineRule="auto"/>
              <w:rPr>
                <w:rStyle w:val="105pt0pt"/>
                <w:sz w:val="20"/>
                <w:szCs w:val="20"/>
              </w:rPr>
            </w:pPr>
          </w:p>
          <w:p w:rsidR="001D7277" w:rsidRPr="00AE5F30" w:rsidRDefault="001D7277" w:rsidP="00842D48">
            <w:pPr>
              <w:pStyle w:val="1"/>
              <w:shd w:val="clear" w:color="auto" w:fill="auto"/>
              <w:spacing w:before="0" w:line="240" w:lineRule="auto"/>
              <w:rPr>
                <w:rStyle w:val="105pt0pt"/>
                <w:sz w:val="20"/>
                <w:szCs w:val="20"/>
              </w:rPr>
            </w:pPr>
          </w:p>
          <w:p w:rsidR="001D7277" w:rsidRPr="00AE5F30" w:rsidRDefault="001D7277" w:rsidP="00842D48">
            <w:pPr>
              <w:pStyle w:val="1"/>
              <w:shd w:val="clear" w:color="auto" w:fill="auto"/>
              <w:spacing w:before="0" w:line="240" w:lineRule="auto"/>
              <w:rPr>
                <w:rStyle w:val="105pt0pt"/>
                <w:sz w:val="20"/>
                <w:szCs w:val="20"/>
              </w:rPr>
            </w:pPr>
          </w:p>
          <w:p w:rsidR="001D7277" w:rsidRPr="00AE5F30" w:rsidRDefault="001D7277" w:rsidP="00842D48">
            <w:pPr>
              <w:pStyle w:val="1"/>
              <w:shd w:val="clear" w:color="auto" w:fill="auto"/>
              <w:spacing w:before="0" w:line="240" w:lineRule="auto"/>
              <w:rPr>
                <w:rStyle w:val="105pt0pt"/>
                <w:sz w:val="20"/>
                <w:szCs w:val="20"/>
              </w:rPr>
            </w:pPr>
          </w:p>
          <w:p w:rsidR="001D7277" w:rsidRPr="00AE5F30" w:rsidRDefault="001D7277" w:rsidP="005067E1">
            <w:pPr>
              <w:pStyle w:val="1"/>
              <w:shd w:val="clear" w:color="auto" w:fill="auto"/>
              <w:spacing w:before="0" w:line="240" w:lineRule="auto"/>
              <w:rPr>
                <w:color w:val="000000"/>
                <w:spacing w:val="3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2127" w:type="dxa"/>
          </w:tcPr>
          <w:p w:rsidR="001D7277" w:rsidRPr="00AE5F30" w:rsidRDefault="00C76577" w:rsidP="00842D48">
            <w:pPr>
              <w:pStyle w:val="1"/>
              <w:shd w:val="clear" w:color="auto" w:fill="auto"/>
              <w:spacing w:before="0" w:line="278" w:lineRule="exact"/>
              <w:rPr>
                <w:sz w:val="20"/>
                <w:szCs w:val="20"/>
              </w:rPr>
            </w:pPr>
            <w:r w:rsidRPr="00AE5F30">
              <w:rPr>
                <w:sz w:val="20"/>
                <w:szCs w:val="20"/>
              </w:rPr>
              <w:t>Управление культуры и туризма МР «Печора»</w:t>
            </w:r>
          </w:p>
        </w:tc>
      </w:tr>
      <w:tr w:rsidR="001D7277" w:rsidRPr="00AE5F30" w:rsidTr="00180B1C">
        <w:trPr>
          <w:trHeight w:val="471"/>
        </w:trPr>
        <w:tc>
          <w:tcPr>
            <w:tcW w:w="15877" w:type="dxa"/>
            <w:gridSpan w:val="5"/>
            <w:vAlign w:val="center"/>
          </w:tcPr>
          <w:p w:rsidR="001D7277" w:rsidRPr="00AE5F30" w:rsidRDefault="00CE2BEC" w:rsidP="00842D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F30">
              <w:rPr>
                <w:rStyle w:val="105pt0pt"/>
                <w:rFonts w:eastAsiaTheme="minorHAnsi"/>
                <w:b/>
                <w:sz w:val="20"/>
                <w:szCs w:val="20"/>
              </w:rPr>
              <w:t>3</w:t>
            </w:r>
            <w:r w:rsidR="001D7277" w:rsidRPr="00AE5F30">
              <w:rPr>
                <w:rStyle w:val="105pt0pt"/>
                <w:rFonts w:eastAsiaTheme="minorHAnsi"/>
                <w:b/>
                <w:sz w:val="20"/>
                <w:szCs w:val="20"/>
              </w:rPr>
              <w:t>. Решение жилищных проблем населения</w:t>
            </w:r>
          </w:p>
        </w:tc>
      </w:tr>
      <w:tr w:rsidR="001D7277" w:rsidRPr="00AE5F30" w:rsidTr="00535E7B">
        <w:tc>
          <w:tcPr>
            <w:tcW w:w="2673" w:type="dxa"/>
          </w:tcPr>
          <w:p w:rsidR="001D7277" w:rsidRPr="00AE5F30" w:rsidRDefault="00F057FA" w:rsidP="00535E7B">
            <w:pPr>
              <w:pStyle w:val="1"/>
              <w:shd w:val="clear" w:color="auto" w:fill="auto"/>
              <w:spacing w:before="0" w:line="278" w:lineRule="exact"/>
              <w:jc w:val="lef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3</w:t>
            </w:r>
            <w:r w:rsidR="001D7277" w:rsidRPr="00AE5F30">
              <w:rPr>
                <w:rStyle w:val="105pt0pt"/>
                <w:sz w:val="20"/>
                <w:szCs w:val="20"/>
              </w:rPr>
              <w:t>.1. Развитие жи</w:t>
            </w:r>
            <w:r w:rsidR="001D7277" w:rsidRPr="00AE5F30">
              <w:rPr>
                <w:rStyle w:val="105pt0pt"/>
                <w:sz w:val="20"/>
                <w:szCs w:val="20"/>
              </w:rPr>
              <w:softHyphen/>
              <w:t>лищного строи</w:t>
            </w:r>
            <w:r w:rsidR="001D7277" w:rsidRPr="00AE5F30">
              <w:rPr>
                <w:rStyle w:val="105pt0pt"/>
                <w:sz w:val="20"/>
                <w:szCs w:val="20"/>
              </w:rPr>
              <w:softHyphen/>
              <w:t>тельства</w:t>
            </w:r>
          </w:p>
        </w:tc>
        <w:tc>
          <w:tcPr>
            <w:tcW w:w="5266" w:type="dxa"/>
          </w:tcPr>
          <w:p w:rsidR="001D7277" w:rsidRPr="00AE5F30" w:rsidRDefault="00826F3A" w:rsidP="00826F3A">
            <w:pPr>
              <w:pStyle w:val="1"/>
              <w:shd w:val="clear" w:color="auto" w:fill="auto"/>
              <w:spacing w:before="0" w:line="274" w:lineRule="exact"/>
              <w:jc w:val="lef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 xml:space="preserve">3.1.1.Разработка </w:t>
            </w:r>
            <w:r w:rsidR="00974947" w:rsidRPr="00AE5F30">
              <w:rPr>
                <w:rStyle w:val="105pt0pt"/>
                <w:sz w:val="20"/>
                <w:szCs w:val="20"/>
              </w:rPr>
              <w:t>программы «Стимулирова</w:t>
            </w:r>
            <w:r w:rsidR="00974947" w:rsidRPr="00AE5F30">
              <w:rPr>
                <w:rStyle w:val="105pt0pt"/>
                <w:sz w:val="20"/>
                <w:szCs w:val="20"/>
              </w:rPr>
              <w:softHyphen/>
              <w:t xml:space="preserve">ние развития жилищного строительства в </w:t>
            </w:r>
            <w:r w:rsidRPr="00AE5F30">
              <w:rPr>
                <w:rStyle w:val="105pt0pt"/>
                <w:sz w:val="20"/>
                <w:szCs w:val="20"/>
              </w:rPr>
              <w:t>муниципальном районе «Печора» (2014</w:t>
            </w:r>
            <w:r w:rsidR="008F4544">
              <w:rPr>
                <w:rStyle w:val="105pt0pt"/>
                <w:sz w:val="20"/>
                <w:szCs w:val="20"/>
              </w:rPr>
              <w:t>-2015 годы)».</w:t>
            </w:r>
            <w:r w:rsidR="00974947" w:rsidRPr="00AE5F30">
              <w:rPr>
                <w:rStyle w:val="105pt0pt"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</w:tcPr>
          <w:p w:rsidR="001D7277" w:rsidRPr="00AE5F30" w:rsidRDefault="001D7277" w:rsidP="00570F15">
            <w:pPr>
              <w:pStyle w:val="1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 xml:space="preserve">формирование </w:t>
            </w:r>
            <w:r w:rsidR="00901A7E">
              <w:rPr>
                <w:rStyle w:val="105pt0pt"/>
                <w:sz w:val="20"/>
                <w:szCs w:val="20"/>
              </w:rPr>
              <w:t>заявки в Министерство архитектуры, стро</w:t>
            </w:r>
            <w:r w:rsidR="008F4544">
              <w:rPr>
                <w:rStyle w:val="105pt0pt"/>
                <w:sz w:val="20"/>
                <w:szCs w:val="20"/>
              </w:rPr>
              <w:t>ительства и промышленности РК по предоставлению</w:t>
            </w:r>
            <w:r w:rsidR="00901A7E">
              <w:rPr>
                <w:rStyle w:val="105pt0pt"/>
                <w:sz w:val="20"/>
                <w:szCs w:val="20"/>
              </w:rPr>
              <w:t xml:space="preserve"> субсидий</w:t>
            </w:r>
            <w:r w:rsidR="008F4544">
              <w:rPr>
                <w:rStyle w:val="105pt0pt"/>
                <w:sz w:val="20"/>
                <w:szCs w:val="20"/>
              </w:rPr>
              <w:t xml:space="preserve"> из Республиканского бюджета Республики Коми </w:t>
            </w:r>
            <w:r w:rsidR="00901A7E">
              <w:rPr>
                <w:rStyle w:val="105pt0pt"/>
                <w:sz w:val="20"/>
                <w:szCs w:val="20"/>
              </w:rPr>
              <w:t xml:space="preserve"> </w:t>
            </w:r>
            <w:r w:rsidR="008F4544">
              <w:rPr>
                <w:rStyle w:val="105pt0pt"/>
                <w:sz w:val="20"/>
                <w:szCs w:val="20"/>
              </w:rPr>
              <w:t xml:space="preserve"> на формирование земельных участков, расположенных на территории МО МР «Печора», для последующего предоставления в целях индивидуального жилищного ст</w:t>
            </w:r>
            <w:r w:rsidR="007B248F">
              <w:rPr>
                <w:rStyle w:val="105pt0pt"/>
                <w:sz w:val="20"/>
                <w:szCs w:val="20"/>
              </w:rPr>
              <w:t>роительства</w:t>
            </w:r>
            <w:r w:rsidR="00570F15">
              <w:rPr>
                <w:rStyle w:val="105pt0pt"/>
                <w:sz w:val="20"/>
                <w:szCs w:val="20"/>
              </w:rPr>
              <w:t xml:space="preserve">; и субсидий на реализацию инвестиционных проектов по обеспечению новых земельных </w:t>
            </w:r>
            <w:r w:rsidR="00570F15">
              <w:rPr>
                <w:rStyle w:val="105pt0pt"/>
                <w:sz w:val="20"/>
                <w:szCs w:val="20"/>
              </w:rPr>
              <w:lastRenderedPageBreak/>
              <w:t>участков инженерной и дорожной инфраструктуры в целях жилищного строительства.</w:t>
            </w:r>
          </w:p>
        </w:tc>
        <w:tc>
          <w:tcPr>
            <w:tcW w:w="1984" w:type="dxa"/>
          </w:tcPr>
          <w:p w:rsidR="001D7277" w:rsidRPr="008F4544" w:rsidRDefault="008F4544" w:rsidP="00842D48">
            <w:pPr>
              <w:pStyle w:val="1"/>
              <w:shd w:val="clear" w:color="auto" w:fill="auto"/>
              <w:spacing w:before="0" w:line="278" w:lineRule="exact"/>
              <w:rPr>
                <w:sz w:val="20"/>
                <w:szCs w:val="20"/>
              </w:rPr>
            </w:pPr>
            <w:r w:rsidRPr="007B248F">
              <w:rPr>
                <w:sz w:val="20"/>
                <w:szCs w:val="20"/>
              </w:rPr>
              <w:lastRenderedPageBreak/>
              <w:t xml:space="preserve"> </w:t>
            </w:r>
            <w:r w:rsidR="00174BDA" w:rsidRPr="00AE5F30">
              <w:rPr>
                <w:rStyle w:val="105pt0pt"/>
                <w:sz w:val="20"/>
                <w:szCs w:val="20"/>
                <w:lang w:val="en-US" w:eastAsia="en-US" w:bidi="en-US"/>
              </w:rPr>
              <w:t>IV</w:t>
            </w:r>
            <w:r w:rsidR="00174BDA">
              <w:rPr>
                <w:sz w:val="20"/>
                <w:szCs w:val="20"/>
              </w:rPr>
              <w:t xml:space="preserve">  </w:t>
            </w:r>
            <w:r w:rsidR="005B540E">
              <w:rPr>
                <w:sz w:val="20"/>
                <w:szCs w:val="20"/>
              </w:rPr>
              <w:t>квартал</w:t>
            </w:r>
          </w:p>
        </w:tc>
        <w:tc>
          <w:tcPr>
            <w:tcW w:w="2127" w:type="dxa"/>
          </w:tcPr>
          <w:p w:rsidR="00826F3A" w:rsidRPr="00AE5F30" w:rsidRDefault="00826F3A" w:rsidP="00826F3A">
            <w:pPr>
              <w:pStyle w:val="1"/>
              <w:shd w:val="clear" w:color="auto" w:fill="auto"/>
              <w:spacing w:before="0" w:line="274" w:lineRule="exact"/>
              <w:jc w:val="left"/>
              <w:rPr>
                <w:rStyle w:val="105pt0pt"/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 xml:space="preserve">Отдел архитектуры и градостроительства администрации </w:t>
            </w:r>
          </w:p>
          <w:p w:rsidR="00826F3A" w:rsidRPr="00AE5F30" w:rsidRDefault="00826F3A" w:rsidP="00826F3A">
            <w:pPr>
              <w:pStyle w:val="1"/>
              <w:shd w:val="clear" w:color="auto" w:fill="auto"/>
              <w:spacing w:before="0" w:line="274" w:lineRule="exact"/>
              <w:jc w:val="left"/>
              <w:rPr>
                <w:rStyle w:val="105pt0pt"/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МР «Печора»;</w:t>
            </w:r>
          </w:p>
          <w:p w:rsidR="00826F3A" w:rsidRPr="00AE5F30" w:rsidRDefault="00AE5F30" w:rsidP="00826F3A">
            <w:pPr>
              <w:pStyle w:val="1"/>
              <w:shd w:val="clear" w:color="auto" w:fill="auto"/>
              <w:spacing w:before="0" w:line="274" w:lineRule="exact"/>
              <w:jc w:val="left"/>
              <w:rPr>
                <w:sz w:val="20"/>
                <w:szCs w:val="20"/>
              </w:rPr>
            </w:pPr>
            <w:r w:rsidRPr="00AE5F30">
              <w:rPr>
                <w:sz w:val="20"/>
                <w:szCs w:val="20"/>
              </w:rPr>
              <w:t>Управление по муниципальному хозяйству, строительству и промышленности администрации  МР «Печора»;</w:t>
            </w:r>
          </w:p>
          <w:p w:rsidR="00826F3A" w:rsidRPr="00AE5F30" w:rsidRDefault="00826F3A" w:rsidP="00C65290">
            <w:pPr>
              <w:pStyle w:val="1"/>
              <w:shd w:val="clear" w:color="auto" w:fill="auto"/>
              <w:spacing w:before="0" w:line="274" w:lineRule="exact"/>
              <w:jc w:val="left"/>
              <w:rPr>
                <w:sz w:val="20"/>
                <w:szCs w:val="20"/>
              </w:rPr>
            </w:pPr>
          </w:p>
        </w:tc>
      </w:tr>
      <w:tr w:rsidR="001D7277" w:rsidRPr="00AE5F30" w:rsidTr="00E30EEC">
        <w:tc>
          <w:tcPr>
            <w:tcW w:w="15877" w:type="dxa"/>
            <w:gridSpan w:val="5"/>
            <w:vAlign w:val="center"/>
          </w:tcPr>
          <w:p w:rsidR="001D7277" w:rsidRPr="00AE5F30" w:rsidRDefault="00AD0F71" w:rsidP="00E42698">
            <w:pPr>
              <w:jc w:val="center"/>
              <w:rPr>
                <w:rStyle w:val="105pt0pt"/>
                <w:rFonts w:eastAsiaTheme="minorHAnsi"/>
                <w:b/>
                <w:sz w:val="20"/>
                <w:szCs w:val="20"/>
              </w:rPr>
            </w:pPr>
            <w:r w:rsidRPr="00AE5F30">
              <w:rPr>
                <w:rStyle w:val="105pt0pt"/>
                <w:rFonts w:eastAsiaTheme="minorHAnsi"/>
                <w:b/>
                <w:sz w:val="20"/>
                <w:szCs w:val="20"/>
              </w:rPr>
              <w:lastRenderedPageBreak/>
              <w:t>4</w:t>
            </w:r>
            <w:r w:rsidR="001D7277" w:rsidRPr="00AE5F30">
              <w:rPr>
                <w:rStyle w:val="105pt0pt"/>
                <w:rFonts w:eastAsiaTheme="minorHAnsi"/>
                <w:b/>
                <w:sz w:val="20"/>
                <w:szCs w:val="20"/>
              </w:rPr>
              <w:t>. Качественное обновление экономики</w:t>
            </w:r>
          </w:p>
          <w:p w:rsidR="00826F3A" w:rsidRPr="00AE5F30" w:rsidRDefault="00826F3A" w:rsidP="00E426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D7277" w:rsidRPr="00AE5F30" w:rsidTr="000E43FF">
        <w:trPr>
          <w:trHeight w:val="1380"/>
        </w:trPr>
        <w:tc>
          <w:tcPr>
            <w:tcW w:w="2673" w:type="dxa"/>
            <w:vMerge w:val="restart"/>
            <w:tcBorders>
              <w:bottom w:val="single" w:sz="4" w:space="0" w:color="auto"/>
            </w:tcBorders>
          </w:tcPr>
          <w:p w:rsidR="001D7277" w:rsidRPr="00AE5F30" w:rsidRDefault="00560187" w:rsidP="000E43FF">
            <w:pPr>
              <w:pStyle w:val="1"/>
              <w:shd w:val="clear" w:color="auto" w:fill="auto"/>
              <w:spacing w:before="0" w:line="274" w:lineRule="exact"/>
              <w:jc w:val="left"/>
              <w:rPr>
                <w:sz w:val="20"/>
                <w:szCs w:val="20"/>
              </w:rPr>
            </w:pPr>
            <w:r>
              <w:rPr>
                <w:rStyle w:val="105pt0pt"/>
                <w:sz w:val="20"/>
                <w:szCs w:val="20"/>
              </w:rPr>
              <w:t>4</w:t>
            </w:r>
            <w:r w:rsidR="001D7277" w:rsidRPr="00AE5F30">
              <w:rPr>
                <w:rStyle w:val="105pt0pt"/>
                <w:sz w:val="20"/>
                <w:szCs w:val="20"/>
              </w:rPr>
              <w:t>.1. Повышение темпов и качества</w:t>
            </w:r>
          </w:p>
          <w:p w:rsidR="001D7277" w:rsidRPr="00AE5F30" w:rsidRDefault="001D7277" w:rsidP="000E43FF">
            <w:pPr>
              <w:pStyle w:val="1"/>
              <w:shd w:val="clear" w:color="auto" w:fill="auto"/>
              <w:spacing w:before="0" w:after="120" w:line="210" w:lineRule="exact"/>
              <w:jc w:val="lef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экономического</w:t>
            </w:r>
          </w:p>
          <w:p w:rsidR="001D7277" w:rsidRPr="00AE5F30" w:rsidRDefault="001D7277" w:rsidP="000E43FF">
            <w:pPr>
              <w:pStyle w:val="1"/>
              <w:spacing w:before="120" w:line="210" w:lineRule="exact"/>
              <w:jc w:val="lef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роста</w:t>
            </w:r>
          </w:p>
        </w:tc>
        <w:tc>
          <w:tcPr>
            <w:tcW w:w="5266" w:type="dxa"/>
            <w:tcBorders>
              <w:bottom w:val="single" w:sz="4" w:space="0" w:color="auto"/>
            </w:tcBorders>
          </w:tcPr>
          <w:p w:rsidR="001D7277" w:rsidRPr="00AE5F30" w:rsidRDefault="00560187" w:rsidP="00E4149D">
            <w:pPr>
              <w:pStyle w:val="1"/>
              <w:shd w:val="clear" w:color="auto" w:fill="auto"/>
              <w:spacing w:before="0" w:line="274" w:lineRule="exact"/>
              <w:jc w:val="left"/>
              <w:rPr>
                <w:sz w:val="20"/>
                <w:szCs w:val="20"/>
              </w:rPr>
            </w:pPr>
            <w:r>
              <w:rPr>
                <w:rStyle w:val="105pt0pt"/>
                <w:sz w:val="20"/>
                <w:szCs w:val="20"/>
              </w:rPr>
              <w:t>4</w:t>
            </w:r>
            <w:r w:rsidR="004C6B86" w:rsidRPr="00AE5F30">
              <w:rPr>
                <w:rStyle w:val="105pt0pt"/>
                <w:sz w:val="20"/>
                <w:szCs w:val="20"/>
              </w:rPr>
              <w:t xml:space="preserve">.1.1. </w:t>
            </w:r>
            <w:r w:rsidR="00E4149D" w:rsidRPr="00AE5F30">
              <w:rPr>
                <w:rStyle w:val="105pt0pt"/>
                <w:sz w:val="20"/>
                <w:szCs w:val="20"/>
              </w:rPr>
              <w:t>Реализация мероприятий, предусмот</w:t>
            </w:r>
            <w:r w:rsidR="00E4149D" w:rsidRPr="00AE5F30">
              <w:rPr>
                <w:rStyle w:val="105pt0pt"/>
                <w:sz w:val="20"/>
                <w:szCs w:val="20"/>
              </w:rPr>
              <w:softHyphen/>
              <w:t>ренных на 2013 год  долгосрочной муниципальной целевой программой</w:t>
            </w:r>
            <w:r w:rsidR="00E4149D">
              <w:rPr>
                <w:rStyle w:val="105pt0pt"/>
                <w:sz w:val="20"/>
                <w:szCs w:val="20"/>
              </w:rPr>
              <w:t xml:space="preserve"> </w:t>
            </w:r>
            <w:r w:rsidR="00E4149D" w:rsidRPr="00E4149D">
              <w:rPr>
                <w:rStyle w:val="105pt0pt"/>
                <w:sz w:val="20"/>
                <w:szCs w:val="20"/>
              </w:rPr>
              <w:t xml:space="preserve">"Развитие и поддержка малого и среднего предпринимательства в </w:t>
            </w:r>
            <w:r w:rsidR="00E4149D">
              <w:rPr>
                <w:rStyle w:val="105pt0pt"/>
                <w:sz w:val="20"/>
                <w:szCs w:val="20"/>
              </w:rPr>
              <w:t>МР "Печора" на 2013 - 2015</w:t>
            </w:r>
            <w:r w:rsidR="00E4149D" w:rsidRPr="00E4149D">
              <w:rPr>
                <w:rStyle w:val="105pt0pt"/>
                <w:sz w:val="20"/>
                <w:szCs w:val="20"/>
              </w:rPr>
              <w:t xml:space="preserve"> годы</w:t>
            </w:r>
            <w:r w:rsidR="00E4149D">
              <w:rPr>
                <w:rStyle w:val="105pt0pt"/>
                <w:sz w:val="20"/>
                <w:szCs w:val="20"/>
              </w:rPr>
              <w:t>»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1D7277" w:rsidRPr="00AE5F30" w:rsidRDefault="007F37F7" w:rsidP="00842D48">
            <w:pPr>
              <w:pStyle w:val="1"/>
              <w:shd w:val="clear" w:color="auto" w:fill="auto"/>
              <w:spacing w:before="0" w:line="269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количества</w:t>
            </w:r>
            <w:r w:rsidR="00E4149D">
              <w:rPr>
                <w:sz w:val="20"/>
                <w:szCs w:val="20"/>
              </w:rPr>
              <w:t xml:space="preserve"> субъектов малого и среднего предпринимательства на 10 тыс. человек населения</w:t>
            </w:r>
            <w:r w:rsidR="00142EAF">
              <w:rPr>
                <w:sz w:val="20"/>
                <w:szCs w:val="20"/>
              </w:rPr>
              <w:t xml:space="preserve"> в </w:t>
            </w:r>
            <w:r w:rsidR="00E4149D">
              <w:rPr>
                <w:sz w:val="20"/>
                <w:szCs w:val="20"/>
              </w:rPr>
              <w:t xml:space="preserve"> 2013 год</w:t>
            </w:r>
            <w:r w:rsidR="00142EAF">
              <w:rPr>
                <w:sz w:val="20"/>
                <w:szCs w:val="20"/>
              </w:rPr>
              <w:t>у</w:t>
            </w:r>
            <w:r w:rsidR="00E4149D">
              <w:rPr>
                <w:sz w:val="20"/>
                <w:szCs w:val="20"/>
              </w:rPr>
              <w:t xml:space="preserve"> - 450 субъектов.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D7277" w:rsidRPr="00AE5F30" w:rsidRDefault="00662CC5" w:rsidP="00842D48">
            <w:pPr>
              <w:pStyle w:val="1"/>
              <w:shd w:val="clear" w:color="auto" w:fill="auto"/>
              <w:spacing w:before="0" w:line="278" w:lineRule="exact"/>
              <w:rPr>
                <w:sz w:val="20"/>
                <w:szCs w:val="20"/>
              </w:rPr>
            </w:pPr>
            <w:r>
              <w:rPr>
                <w:rStyle w:val="105pt0pt"/>
                <w:sz w:val="20"/>
                <w:szCs w:val="20"/>
              </w:rPr>
              <w:t>в</w:t>
            </w:r>
            <w:r w:rsidR="004C6B86" w:rsidRPr="00AE5F30">
              <w:rPr>
                <w:rStyle w:val="105pt0pt"/>
                <w:sz w:val="20"/>
                <w:szCs w:val="20"/>
              </w:rPr>
              <w:t xml:space="preserve"> </w:t>
            </w:r>
            <w:r w:rsidR="004C6B86" w:rsidRPr="00AE5F30">
              <w:rPr>
                <w:rStyle w:val="105pt0pt"/>
                <w:sz w:val="20"/>
                <w:szCs w:val="20"/>
                <w:lang w:val="en-US"/>
              </w:rPr>
              <w:t>IV</w:t>
            </w:r>
            <w:r w:rsidR="004C6B86" w:rsidRPr="00E4149D">
              <w:rPr>
                <w:rStyle w:val="105pt0pt"/>
                <w:sz w:val="20"/>
                <w:szCs w:val="20"/>
              </w:rPr>
              <w:t xml:space="preserve"> </w:t>
            </w:r>
            <w:r w:rsidR="005B540E">
              <w:rPr>
                <w:rStyle w:val="105pt0pt"/>
                <w:sz w:val="20"/>
                <w:szCs w:val="20"/>
              </w:rPr>
              <w:t>квартале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AD0F71" w:rsidRPr="00AE5F30" w:rsidRDefault="00AD0F71" w:rsidP="00842D48">
            <w:pPr>
              <w:pStyle w:val="1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Управление экономики, инвестиций и целевых программ администрации МР «Печора»</w:t>
            </w:r>
          </w:p>
          <w:p w:rsidR="001D7277" w:rsidRPr="00AE5F30" w:rsidRDefault="001D7277" w:rsidP="00842D48">
            <w:pPr>
              <w:pStyle w:val="1"/>
              <w:spacing w:before="0" w:line="210" w:lineRule="exact"/>
              <w:rPr>
                <w:sz w:val="20"/>
                <w:szCs w:val="20"/>
              </w:rPr>
            </w:pPr>
          </w:p>
        </w:tc>
      </w:tr>
      <w:tr w:rsidR="001D7277" w:rsidRPr="00AE5F30" w:rsidTr="00535E7B">
        <w:tc>
          <w:tcPr>
            <w:tcW w:w="2673" w:type="dxa"/>
            <w:vMerge/>
          </w:tcPr>
          <w:p w:rsidR="001D7277" w:rsidRPr="00AE5F30" w:rsidRDefault="001D7277" w:rsidP="00535E7B">
            <w:pPr>
              <w:rPr>
                <w:sz w:val="20"/>
                <w:szCs w:val="20"/>
              </w:rPr>
            </w:pPr>
          </w:p>
        </w:tc>
        <w:tc>
          <w:tcPr>
            <w:tcW w:w="5266" w:type="dxa"/>
          </w:tcPr>
          <w:p w:rsidR="00C56326" w:rsidRPr="00AE5F30" w:rsidRDefault="00560187" w:rsidP="00C56326">
            <w:pPr>
              <w:pStyle w:val="1"/>
              <w:shd w:val="clear" w:color="auto" w:fill="auto"/>
              <w:spacing w:before="0" w:line="274" w:lineRule="exact"/>
              <w:jc w:val="left"/>
              <w:rPr>
                <w:rStyle w:val="105pt0pt"/>
                <w:sz w:val="20"/>
                <w:szCs w:val="20"/>
              </w:rPr>
            </w:pPr>
            <w:r>
              <w:rPr>
                <w:rStyle w:val="105pt0pt"/>
                <w:sz w:val="20"/>
                <w:szCs w:val="20"/>
              </w:rPr>
              <w:t>4.1.2</w:t>
            </w:r>
            <w:r w:rsidR="001D7277" w:rsidRPr="00AE5F30">
              <w:rPr>
                <w:rStyle w:val="105pt0pt"/>
                <w:sz w:val="20"/>
                <w:szCs w:val="20"/>
              </w:rPr>
              <w:t>. Реализация мероприяти</w:t>
            </w:r>
            <w:r w:rsidR="00C56326" w:rsidRPr="00AE5F30">
              <w:rPr>
                <w:rStyle w:val="105pt0pt"/>
                <w:sz w:val="20"/>
                <w:szCs w:val="20"/>
              </w:rPr>
              <w:t>й, предусмот</w:t>
            </w:r>
            <w:r w:rsidR="00C56326" w:rsidRPr="00AE5F30">
              <w:rPr>
                <w:rStyle w:val="105pt0pt"/>
                <w:sz w:val="20"/>
                <w:szCs w:val="20"/>
              </w:rPr>
              <w:softHyphen/>
              <w:t xml:space="preserve">ренных на 2013 год </w:t>
            </w:r>
            <w:r w:rsidR="001D7277" w:rsidRPr="00AE5F30">
              <w:rPr>
                <w:rStyle w:val="105pt0pt"/>
                <w:sz w:val="20"/>
                <w:szCs w:val="20"/>
              </w:rPr>
              <w:t xml:space="preserve"> </w:t>
            </w:r>
            <w:r w:rsidR="004C6B86" w:rsidRPr="00AE5F30">
              <w:rPr>
                <w:rStyle w:val="105pt0pt"/>
                <w:sz w:val="20"/>
                <w:szCs w:val="20"/>
              </w:rPr>
              <w:t>долгосрочной муниципальной</w:t>
            </w:r>
            <w:r w:rsidR="00C56326" w:rsidRPr="00AE5F30">
              <w:rPr>
                <w:rStyle w:val="105pt0pt"/>
                <w:sz w:val="20"/>
                <w:szCs w:val="20"/>
              </w:rPr>
              <w:t xml:space="preserve"> целевой программой </w:t>
            </w:r>
            <w:r w:rsidR="004C6B86" w:rsidRPr="00AE5F30">
              <w:rPr>
                <w:rStyle w:val="105pt0pt"/>
                <w:sz w:val="20"/>
                <w:szCs w:val="20"/>
              </w:rPr>
              <w:t xml:space="preserve"> </w:t>
            </w:r>
            <w:r w:rsidR="001D7277" w:rsidRPr="00AE5F30">
              <w:rPr>
                <w:rStyle w:val="105pt0pt"/>
                <w:sz w:val="20"/>
                <w:szCs w:val="20"/>
              </w:rPr>
              <w:t>«Развитие сельско</w:t>
            </w:r>
            <w:r w:rsidR="001D7277" w:rsidRPr="00AE5F30">
              <w:rPr>
                <w:rStyle w:val="105pt0pt"/>
                <w:sz w:val="20"/>
                <w:szCs w:val="20"/>
              </w:rPr>
              <w:softHyphen/>
              <w:t xml:space="preserve">го хозяйства </w:t>
            </w:r>
            <w:r w:rsidR="004C6B86" w:rsidRPr="00AE5F30">
              <w:rPr>
                <w:rStyle w:val="105pt0pt"/>
                <w:sz w:val="20"/>
                <w:szCs w:val="20"/>
              </w:rPr>
              <w:t>на территори</w:t>
            </w:r>
            <w:r w:rsidR="001D7277" w:rsidRPr="00AE5F30">
              <w:rPr>
                <w:rStyle w:val="105pt0pt"/>
                <w:sz w:val="20"/>
                <w:szCs w:val="20"/>
              </w:rPr>
              <w:t xml:space="preserve">и </w:t>
            </w:r>
            <w:r w:rsidR="004C6B86" w:rsidRPr="00AE5F30">
              <w:rPr>
                <w:rStyle w:val="105pt0pt"/>
                <w:sz w:val="20"/>
                <w:szCs w:val="20"/>
              </w:rPr>
              <w:t xml:space="preserve">муниципального района «Печора» </w:t>
            </w:r>
            <w:r w:rsidR="00C56326" w:rsidRPr="00AE5F30">
              <w:rPr>
                <w:rStyle w:val="105pt0pt"/>
                <w:sz w:val="20"/>
                <w:szCs w:val="20"/>
              </w:rPr>
              <w:t xml:space="preserve">на 2013 – 2015 годы) </w:t>
            </w:r>
            <w:r w:rsidR="001D7277" w:rsidRPr="00AE5F30">
              <w:rPr>
                <w:rStyle w:val="105pt0pt"/>
                <w:sz w:val="20"/>
                <w:szCs w:val="20"/>
              </w:rPr>
              <w:t>утвержден</w:t>
            </w:r>
            <w:r w:rsidR="001D7277" w:rsidRPr="00AE5F30">
              <w:rPr>
                <w:rStyle w:val="105pt0pt"/>
                <w:sz w:val="20"/>
                <w:szCs w:val="20"/>
              </w:rPr>
              <w:softHyphen/>
              <w:t xml:space="preserve">ной постановлением </w:t>
            </w:r>
            <w:r w:rsidR="00C56326" w:rsidRPr="00AE5F30">
              <w:rPr>
                <w:rStyle w:val="105pt0pt"/>
                <w:sz w:val="20"/>
                <w:szCs w:val="20"/>
              </w:rPr>
              <w:t xml:space="preserve">администрации МР «Печора» от 17 декабря 2012 года </w:t>
            </w:r>
          </w:p>
          <w:p w:rsidR="001D7277" w:rsidRPr="00AE5F30" w:rsidRDefault="00C56326" w:rsidP="00C56326">
            <w:pPr>
              <w:pStyle w:val="1"/>
              <w:shd w:val="clear" w:color="auto" w:fill="auto"/>
              <w:spacing w:before="0" w:line="274" w:lineRule="exact"/>
              <w:jc w:val="lef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№ 2321/1</w:t>
            </w:r>
            <w:r w:rsidR="001D7277" w:rsidRPr="00AE5F30">
              <w:rPr>
                <w:rStyle w:val="105pt0pt"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</w:tcPr>
          <w:p w:rsidR="001D7277" w:rsidRPr="00AE5F30" w:rsidRDefault="00776446" w:rsidP="00842D48">
            <w:pPr>
              <w:pStyle w:val="1"/>
              <w:shd w:val="clear" w:color="auto" w:fill="auto"/>
              <w:spacing w:before="0" w:line="28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Рост производства молока </w:t>
            </w:r>
            <w:r w:rsidR="00142EAF">
              <w:rPr>
                <w:sz w:val="20"/>
                <w:szCs w:val="20"/>
              </w:rPr>
              <w:t xml:space="preserve">на </w:t>
            </w:r>
            <w:r w:rsidR="005C5581">
              <w:rPr>
                <w:sz w:val="20"/>
                <w:szCs w:val="20"/>
              </w:rPr>
              <w:t>7% по сравнению с 2012 годом.</w:t>
            </w:r>
          </w:p>
        </w:tc>
        <w:tc>
          <w:tcPr>
            <w:tcW w:w="1984" w:type="dxa"/>
          </w:tcPr>
          <w:p w:rsidR="001D7277" w:rsidRPr="00AE5F30" w:rsidRDefault="00662CC5" w:rsidP="00842D48">
            <w:pPr>
              <w:pStyle w:val="1"/>
              <w:shd w:val="clear" w:color="auto" w:fill="auto"/>
              <w:spacing w:before="0" w:line="278" w:lineRule="exact"/>
              <w:rPr>
                <w:sz w:val="20"/>
                <w:szCs w:val="20"/>
              </w:rPr>
            </w:pPr>
            <w:r>
              <w:rPr>
                <w:rStyle w:val="105pt0pt"/>
                <w:sz w:val="20"/>
                <w:szCs w:val="20"/>
              </w:rPr>
              <w:t>в</w:t>
            </w:r>
            <w:r w:rsidRPr="00AE5F30">
              <w:rPr>
                <w:rStyle w:val="105pt0pt"/>
                <w:sz w:val="20"/>
                <w:szCs w:val="20"/>
              </w:rPr>
              <w:t xml:space="preserve"> </w:t>
            </w:r>
            <w:r w:rsidRPr="00AE5F30">
              <w:rPr>
                <w:rStyle w:val="105pt0pt"/>
                <w:sz w:val="20"/>
                <w:szCs w:val="20"/>
                <w:lang w:val="en-US"/>
              </w:rPr>
              <w:t xml:space="preserve">IV </w:t>
            </w:r>
            <w:r w:rsidR="005B540E">
              <w:rPr>
                <w:rStyle w:val="105pt0pt"/>
                <w:sz w:val="20"/>
                <w:szCs w:val="20"/>
              </w:rPr>
              <w:t>квартале</w:t>
            </w:r>
          </w:p>
        </w:tc>
        <w:tc>
          <w:tcPr>
            <w:tcW w:w="2127" w:type="dxa"/>
          </w:tcPr>
          <w:p w:rsidR="00C56326" w:rsidRPr="00AE5F30" w:rsidRDefault="00C56326" w:rsidP="00842D48">
            <w:pPr>
              <w:pStyle w:val="1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AE5F30">
              <w:rPr>
                <w:sz w:val="20"/>
                <w:szCs w:val="20"/>
              </w:rPr>
              <w:t>Управление экономики, инвестиций и целевых программ администрации МР «Печора»;</w:t>
            </w:r>
          </w:p>
          <w:p w:rsidR="003443F5" w:rsidRPr="00AE5F30" w:rsidRDefault="003443F5" w:rsidP="00842D48">
            <w:pPr>
              <w:pStyle w:val="1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</w:p>
          <w:p w:rsidR="001D7277" w:rsidRPr="00AE5F30" w:rsidRDefault="00C56326" w:rsidP="00842D48">
            <w:pPr>
              <w:pStyle w:val="1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AE5F30">
              <w:rPr>
                <w:sz w:val="20"/>
                <w:szCs w:val="20"/>
              </w:rPr>
              <w:t>Комитет по управлению муниципальной собственностью МР «Печора»</w:t>
            </w:r>
          </w:p>
        </w:tc>
      </w:tr>
      <w:tr w:rsidR="001D7277" w:rsidRPr="00AE5F30" w:rsidTr="008E09CA">
        <w:tc>
          <w:tcPr>
            <w:tcW w:w="15877" w:type="dxa"/>
            <w:gridSpan w:val="5"/>
            <w:vAlign w:val="bottom"/>
          </w:tcPr>
          <w:p w:rsidR="001D7277" w:rsidRDefault="00AD0F71" w:rsidP="00E42698">
            <w:pPr>
              <w:jc w:val="center"/>
              <w:rPr>
                <w:rStyle w:val="105pt0pt"/>
                <w:rFonts w:eastAsiaTheme="minorHAnsi"/>
                <w:b/>
                <w:sz w:val="20"/>
                <w:szCs w:val="20"/>
              </w:rPr>
            </w:pPr>
            <w:r w:rsidRPr="00AE5F30">
              <w:rPr>
                <w:rStyle w:val="105pt0pt"/>
                <w:rFonts w:eastAsiaTheme="minorHAnsi"/>
                <w:b/>
                <w:sz w:val="20"/>
                <w:szCs w:val="20"/>
              </w:rPr>
              <w:t>5</w:t>
            </w:r>
            <w:r w:rsidR="001D7277" w:rsidRPr="00AE5F30">
              <w:rPr>
                <w:rStyle w:val="105pt0pt"/>
                <w:rFonts w:eastAsiaTheme="minorHAnsi"/>
                <w:b/>
                <w:sz w:val="20"/>
                <w:szCs w:val="20"/>
              </w:rPr>
              <w:t>. Развитие сети автомобильных дорог и обеспечение безопасности дорожного движения</w:t>
            </w:r>
          </w:p>
          <w:p w:rsidR="005C5581" w:rsidRPr="00AE5F30" w:rsidRDefault="005C5581" w:rsidP="00E426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D7277" w:rsidRPr="00AE5F30" w:rsidTr="00535E7B">
        <w:tc>
          <w:tcPr>
            <w:tcW w:w="2673" w:type="dxa"/>
          </w:tcPr>
          <w:p w:rsidR="001D7277" w:rsidRPr="00AE5F30" w:rsidRDefault="00923436" w:rsidP="00535E7B">
            <w:pPr>
              <w:pStyle w:val="1"/>
              <w:shd w:val="clear" w:color="auto" w:fill="auto"/>
              <w:spacing w:before="0" w:line="274" w:lineRule="exact"/>
              <w:jc w:val="lef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5.1</w:t>
            </w:r>
            <w:r w:rsidR="001D7277" w:rsidRPr="00AE5F30">
              <w:rPr>
                <w:rStyle w:val="105pt0pt"/>
                <w:sz w:val="20"/>
                <w:szCs w:val="20"/>
              </w:rPr>
              <w:t>. Обеспечение безопасности до</w:t>
            </w:r>
            <w:r w:rsidR="001D7277" w:rsidRPr="00AE5F30">
              <w:rPr>
                <w:rStyle w:val="105pt0pt"/>
                <w:sz w:val="20"/>
                <w:szCs w:val="20"/>
              </w:rPr>
              <w:softHyphen/>
              <w:t>рожного движе</w:t>
            </w:r>
            <w:r w:rsidR="001D7277" w:rsidRPr="00AE5F30">
              <w:rPr>
                <w:rStyle w:val="105pt0pt"/>
                <w:sz w:val="20"/>
                <w:szCs w:val="20"/>
              </w:rPr>
              <w:softHyphen/>
              <w:t>ния на автомо</w:t>
            </w:r>
            <w:r w:rsidR="001D7277" w:rsidRPr="00AE5F30">
              <w:rPr>
                <w:rStyle w:val="105pt0pt"/>
                <w:sz w:val="20"/>
                <w:szCs w:val="20"/>
              </w:rPr>
              <w:softHyphen/>
              <w:t>бильных дорогах</w:t>
            </w:r>
          </w:p>
        </w:tc>
        <w:tc>
          <w:tcPr>
            <w:tcW w:w="5266" w:type="dxa"/>
          </w:tcPr>
          <w:p w:rsidR="005C5581" w:rsidRDefault="005C5581" w:rsidP="00923436">
            <w:pPr>
              <w:pStyle w:val="1"/>
              <w:shd w:val="clear" w:color="auto" w:fill="auto"/>
              <w:spacing w:before="0" w:line="274" w:lineRule="exact"/>
              <w:jc w:val="left"/>
              <w:rPr>
                <w:rStyle w:val="105pt0pt"/>
                <w:sz w:val="20"/>
                <w:szCs w:val="20"/>
              </w:rPr>
            </w:pPr>
          </w:p>
          <w:p w:rsidR="00923436" w:rsidRPr="00AE5F30" w:rsidRDefault="00923436" w:rsidP="00923436">
            <w:pPr>
              <w:pStyle w:val="1"/>
              <w:shd w:val="clear" w:color="auto" w:fill="auto"/>
              <w:spacing w:before="0" w:line="274" w:lineRule="exact"/>
              <w:jc w:val="left"/>
              <w:rPr>
                <w:rStyle w:val="105pt0pt"/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5.1</w:t>
            </w:r>
            <w:r w:rsidR="001D7277" w:rsidRPr="00AE5F30">
              <w:rPr>
                <w:rStyle w:val="105pt0pt"/>
                <w:sz w:val="20"/>
                <w:szCs w:val="20"/>
              </w:rPr>
              <w:t>.1. Капитальный ремонт и ремонт автомо</w:t>
            </w:r>
            <w:r w:rsidR="001D7277" w:rsidRPr="00AE5F30">
              <w:rPr>
                <w:rStyle w:val="105pt0pt"/>
                <w:sz w:val="20"/>
                <w:szCs w:val="20"/>
              </w:rPr>
              <w:softHyphen/>
              <w:t>бильных дорог об</w:t>
            </w:r>
            <w:r w:rsidRPr="00AE5F30">
              <w:rPr>
                <w:rStyle w:val="105pt0pt"/>
                <w:sz w:val="20"/>
                <w:szCs w:val="20"/>
              </w:rPr>
              <w:t xml:space="preserve">щего пользования местного значения в МО МР «Печора» в рамках Государственной программы «Развитие транспортной системы» утвержденной постановление Правительства Республики Коми от </w:t>
            </w:r>
          </w:p>
          <w:p w:rsidR="001D7277" w:rsidRPr="00AE5F30" w:rsidRDefault="00923436" w:rsidP="00923436">
            <w:pPr>
              <w:pStyle w:val="1"/>
              <w:shd w:val="clear" w:color="auto" w:fill="auto"/>
              <w:spacing w:before="0" w:line="274" w:lineRule="exact"/>
              <w:jc w:val="lef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30 декабря 2011 г. № 650</w:t>
            </w:r>
            <w:r w:rsidR="00BF090F" w:rsidRPr="00AE5F30">
              <w:rPr>
                <w:rStyle w:val="105pt0pt"/>
                <w:sz w:val="20"/>
                <w:szCs w:val="20"/>
              </w:rPr>
              <w:t>.</w:t>
            </w:r>
          </w:p>
        </w:tc>
        <w:tc>
          <w:tcPr>
            <w:tcW w:w="3827" w:type="dxa"/>
          </w:tcPr>
          <w:p w:rsidR="005C5581" w:rsidRDefault="005C5581" w:rsidP="00842D48">
            <w:pPr>
              <w:pStyle w:val="1"/>
              <w:shd w:val="clear" w:color="auto" w:fill="auto"/>
              <w:spacing w:before="0" w:line="274" w:lineRule="exact"/>
              <w:rPr>
                <w:rStyle w:val="105pt0pt"/>
                <w:sz w:val="20"/>
                <w:szCs w:val="20"/>
              </w:rPr>
            </w:pPr>
          </w:p>
          <w:p w:rsidR="005C5581" w:rsidRDefault="001D7277" w:rsidP="00842D48">
            <w:pPr>
              <w:pStyle w:val="1"/>
              <w:shd w:val="clear" w:color="auto" w:fill="auto"/>
              <w:spacing w:before="0" w:line="274" w:lineRule="exact"/>
              <w:rPr>
                <w:rStyle w:val="105pt0pt"/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проведение ремонта автомобиль</w:t>
            </w:r>
            <w:r w:rsidR="003443F5" w:rsidRPr="00AE5F30">
              <w:rPr>
                <w:rStyle w:val="105pt0pt"/>
                <w:sz w:val="20"/>
                <w:szCs w:val="20"/>
              </w:rPr>
              <w:softHyphen/>
              <w:t xml:space="preserve">ных дорог на протяжении 0,102 </w:t>
            </w:r>
            <w:r w:rsidRPr="00AE5F30">
              <w:rPr>
                <w:rStyle w:val="105pt0pt"/>
                <w:sz w:val="20"/>
                <w:szCs w:val="20"/>
              </w:rPr>
              <w:t xml:space="preserve"> км; </w:t>
            </w:r>
          </w:p>
          <w:p w:rsidR="005C5581" w:rsidRDefault="00923FEE" w:rsidP="00842D48">
            <w:pPr>
              <w:pStyle w:val="1"/>
              <w:shd w:val="clear" w:color="auto" w:fill="auto"/>
              <w:spacing w:before="0" w:line="274" w:lineRule="exact"/>
              <w:rPr>
                <w:rStyle w:val="105pt0pt"/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ремонт автодорог общего поль</w:t>
            </w:r>
            <w:r w:rsidRPr="00AE5F30">
              <w:rPr>
                <w:rStyle w:val="105pt0pt"/>
                <w:sz w:val="20"/>
                <w:szCs w:val="20"/>
              </w:rPr>
              <w:softHyphen/>
              <w:t xml:space="preserve">зования населенных пунктов на площади 14,9 тыс. кв. м; </w:t>
            </w:r>
          </w:p>
          <w:p w:rsidR="001D7277" w:rsidRPr="00AE5F30" w:rsidRDefault="001D7277" w:rsidP="00842D48">
            <w:pPr>
              <w:pStyle w:val="1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повышение безопасности дорож</w:t>
            </w:r>
            <w:r w:rsidRPr="00AE5F30">
              <w:rPr>
                <w:rStyle w:val="105pt0pt"/>
                <w:sz w:val="20"/>
                <w:szCs w:val="20"/>
              </w:rPr>
              <w:softHyphen/>
              <w:t>ного движения</w:t>
            </w:r>
          </w:p>
        </w:tc>
        <w:tc>
          <w:tcPr>
            <w:tcW w:w="1984" w:type="dxa"/>
          </w:tcPr>
          <w:p w:rsidR="005C5581" w:rsidRDefault="005C5581" w:rsidP="00842D48">
            <w:pPr>
              <w:pStyle w:val="1"/>
              <w:shd w:val="clear" w:color="auto" w:fill="auto"/>
              <w:spacing w:before="0" w:after="60" w:line="210" w:lineRule="exact"/>
              <w:rPr>
                <w:sz w:val="20"/>
                <w:szCs w:val="20"/>
              </w:rPr>
            </w:pPr>
          </w:p>
          <w:p w:rsidR="001D7277" w:rsidRPr="00142EAF" w:rsidRDefault="005B540E" w:rsidP="005B540E">
            <w:pPr>
              <w:pStyle w:val="1"/>
              <w:shd w:val="clear" w:color="auto" w:fill="auto"/>
              <w:spacing w:before="0" w:after="60" w:line="21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 xml:space="preserve"> </w:t>
            </w:r>
            <w:r w:rsidR="00142EAF">
              <w:rPr>
                <w:sz w:val="20"/>
                <w:szCs w:val="20"/>
                <w:lang w:val="en-US"/>
              </w:rPr>
              <w:t xml:space="preserve"> </w:t>
            </w:r>
            <w:r w:rsidR="00142EAF">
              <w:rPr>
                <w:sz w:val="20"/>
                <w:szCs w:val="20"/>
              </w:rPr>
              <w:t>квартал</w:t>
            </w:r>
          </w:p>
        </w:tc>
        <w:tc>
          <w:tcPr>
            <w:tcW w:w="2127" w:type="dxa"/>
          </w:tcPr>
          <w:p w:rsidR="005C5581" w:rsidRDefault="005C5581" w:rsidP="00842D48">
            <w:pPr>
              <w:pStyle w:val="1"/>
              <w:shd w:val="clear" w:color="auto" w:fill="auto"/>
              <w:spacing w:before="0" w:line="274" w:lineRule="exact"/>
              <w:rPr>
                <w:rStyle w:val="105pt0pt"/>
                <w:sz w:val="20"/>
                <w:szCs w:val="20"/>
              </w:rPr>
            </w:pPr>
          </w:p>
          <w:p w:rsidR="003443F5" w:rsidRPr="00AE5F30" w:rsidRDefault="003443F5" w:rsidP="00842D48">
            <w:pPr>
              <w:pStyle w:val="1"/>
              <w:shd w:val="clear" w:color="auto" w:fill="auto"/>
              <w:spacing w:before="0" w:line="274" w:lineRule="exact"/>
              <w:rPr>
                <w:rStyle w:val="105pt0pt"/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Комитет по управлению муниципальной собственностью МР «Печора»;</w:t>
            </w:r>
          </w:p>
          <w:p w:rsidR="003443F5" w:rsidRPr="00AE5F30" w:rsidRDefault="003443F5" w:rsidP="00842D48">
            <w:pPr>
              <w:pStyle w:val="1"/>
              <w:shd w:val="clear" w:color="auto" w:fill="auto"/>
              <w:spacing w:before="0" w:line="274" w:lineRule="exact"/>
              <w:rPr>
                <w:rStyle w:val="105pt0pt"/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Управление по муниципальному хозяйству, строительству и промышленности администрации МР «Печора»</w:t>
            </w:r>
          </w:p>
          <w:p w:rsidR="00BD22E5" w:rsidRDefault="00BD22E5" w:rsidP="00842D48">
            <w:pPr>
              <w:pStyle w:val="1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</w:p>
          <w:p w:rsidR="005C5581" w:rsidRDefault="005C5581" w:rsidP="00842D48">
            <w:pPr>
              <w:pStyle w:val="1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</w:p>
          <w:p w:rsidR="005C5581" w:rsidRPr="00AE5F30" w:rsidRDefault="005C5581" w:rsidP="005C5581">
            <w:pPr>
              <w:pStyle w:val="1"/>
              <w:shd w:val="clear" w:color="auto" w:fill="auto"/>
              <w:spacing w:before="0" w:line="274" w:lineRule="exact"/>
              <w:jc w:val="left"/>
              <w:rPr>
                <w:sz w:val="20"/>
                <w:szCs w:val="20"/>
              </w:rPr>
            </w:pPr>
          </w:p>
        </w:tc>
      </w:tr>
      <w:tr w:rsidR="001D7277" w:rsidRPr="00AE5F30" w:rsidTr="001A4F31">
        <w:trPr>
          <w:trHeight w:val="539"/>
        </w:trPr>
        <w:tc>
          <w:tcPr>
            <w:tcW w:w="15877" w:type="dxa"/>
            <w:gridSpan w:val="5"/>
            <w:vAlign w:val="center"/>
          </w:tcPr>
          <w:p w:rsidR="001D7277" w:rsidRPr="00AE5F30" w:rsidRDefault="00AD0F71" w:rsidP="003D18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F30">
              <w:rPr>
                <w:rStyle w:val="105pt0pt"/>
                <w:rFonts w:eastAsiaTheme="minorHAnsi"/>
                <w:b/>
                <w:sz w:val="20"/>
                <w:szCs w:val="20"/>
              </w:rPr>
              <w:lastRenderedPageBreak/>
              <w:t>6</w:t>
            </w:r>
            <w:r w:rsidR="001D7277" w:rsidRPr="00AE5F30">
              <w:rPr>
                <w:rStyle w:val="105pt0pt"/>
                <w:rFonts w:eastAsiaTheme="minorHAnsi"/>
                <w:b/>
                <w:sz w:val="20"/>
                <w:szCs w:val="20"/>
              </w:rPr>
              <w:t>. Новая модель муниципального управления, продолжение борьбы с коррупцией</w:t>
            </w:r>
          </w:p>
        </w:tc>
      </w:tr>
      <w:tr w:rsidR="00604F87" w:rsidRPr="00AE5F30" w:rsidTr="00604F87">
        <w:trPr>
          <w:trHeight w:val="2684"/>
        </w:trPr>
        <w:tc>
          <w:tcPr>
            <w:tcW w:w="2673" w:type="dxa"/>
            <w:vMerge w:val="restart"/>
          </w:tcPr>
          <w:p w:rsidR="00604F87" w:rsidRPr="00AE5F30" w:rsidRDefault="00604F87" w:rsidP="00142EAF">
            <w:pPr>
              <w:pStyle w:val="1"/>
              <w:shd w:val="clear" w:color="auto" w:fill="auto"/>
              <w:spacing w:before="0" w:line="274" w:lineRule="exact"/>
              <w:jc w:val="lef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6.1. Повышение уровня открыто</w:t>
            </w:r>
            <w:r w:rsidRPr="00AE5F30">
              <w:rPr>
                <w:rStyle w:val="105pt0pt"/>
                <w:sz w:val="20"/>
                <w:szCs w:val="20"/>
              </w:rPr>
              <w:softHyphen/>
              <w:t>сти и результа</w:t>
            </w:r>
            <w:r w:rsidRPr="00AE5F30">
              <w:rPr>
                <w:rStyle w:val="105pt0pt"/>
                <w:sz w:val="20"/>
                <w:szCs w:val="20"/>
              </w:rPr>
              <w:softHyphen/>
              <w:t>тивности деятель</w:t>
            </w:r>
            <w:r w:rsidRPr="00AE5F30">
              <w:rPr>
                <w:rStyle w:val="105pt0pt"/>
                <w:sz w:val="20"/>
                <w:szCs w:val="20"/>
              </w:rPr>
              <w:softHyphen/>
              <w:t xml:space="preserve">ности органов </w:t>
            </w:r>
            <w:r w:rsidR="00142EAF">
              <w:rPr>
                <w:rStyle w:val="105pt0pt"/>
                <w:sz w:val="20"/>
                <w:szCs w:val="20"/>
              </w:rPr>
              <w:t>местного самоуправления</w:t>
            </w:r>
          </w:p>
        </w:tc>
        <w:tc>
          <w:tcPr>
            <w:tcW w:w="5266" w:type="dxa"/>
          </w:tcPr>
          <w:p w:rsidR="00604F87" w:rsidRPr="00AE5F30" w:rsidRDefault="00604F87" w:rsidP="00604F87">
            <w:pPr>
              <w:pStyle w:val="1"/>
              <w:spacing w:before="0" w:line="274" w:lineRule="exact"/>
              <w:jc w:val="lef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6.1.1. Организация освещения в средствах массовой информ</w:t>
            </w:r>
            <w:r w:rsidR="00142EAF">
              <w:rPr>
                <w:rStyle w:val="105pt0pt"/>
                <w:sz w:val="20"/>
                <w:szCs w:val="20"/>
              </w:rPr>
              <w:t>ации основных положений отчета г</w:t>
            </w:r>
            <w:r w:rsidRPr="00AE5F30">
              <w:rPr>
                <w:rStyle w:val="105pt0pt"/>
                <w:sz w:val="20"/>
                <w:szCs w:val="20"/>
              </w:rPr>
              <w:t>лавы МО МР «Печора» о результатах деятельности  за 2012 год и основных направлениях дея</w:t>
            </w:r>
            <w:r w:rsidRPr="00AE5F30">
              <w:rPr>
                <w:rStyle w:val="105pt0pt"/>
                <w:sz w:val="20"/>
                <w:szCs w:val="20"/>
              </w:rPr>
              <w:softHyphen/>
              <w:t>тельности муниципального района «Печора» на 2013 год</w:t>
            </w:r>
            <w:r w:rsidR="00F057FA" w:rsidRPr="00AE5F30">
              <w:rPr>
                <w:rStyle w:val="105pt0pt"/>
                <w:sz w:val="20"/>
                <w:szCs w:val="20"/>
              </w:rPr>
              <w:t>.</w:t>
            </w:r>
          </w:p>
        </w:tc>
        <w:tc>
          <w:tcPr>
            <w:tcW w:w="3827" w:type="dxa"/>
          </w:tcPr>
          <w:p w:rsidR="00604F87" w:rsidRPr="00AE5F30" w:rsidRDefault="00604F87" w:rsidP="00842D48">
            <w:pPr>
              <w:pStyle w:val="1"/>
              <w:spacing w:before="0" w:line="274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информирование населения, про</w:t>
            </w:r>
            <w:r w:rsidRPr="00AE5F30">
              <w:rPr>
                <w:rStyle w:val="105pt0pt"/>
                <w:sz w:val="20"/>
                <w:szCs w:val="20"/>
              </w:rPr>
              <w:softHyphen/>
              <w:t>живающего в муниципальном районе «Печоре», об итогах деятельности и основных направлениях деятельности МР «Печора»</w:t>
            </w:r>
          </w:p>
        </w:tc>
        <w:tc>
          <w:tcPr>
            <w:tcW w:w="1984" w:type="dxa"/>
          </w:tcPr>
          <w:p w:rsidR="00604F87" w:rsidRPr="00AE5F30" w:rsidRDefault="00604F87" w:rsidP="00842D48">
            <w:pPr>
              <w:pStyle w:val="1"/>
              <w:spacing w:before="0" w:line="210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I квартал</w:t>
            </w:r>
          </w:p>
        </w:tc>
        <w:tc>
          <w:tcPr>
            <w:tcW w:w="2127" w:type="dxa"/>
          </w:tcPr>
          <w:p w:rsidR="00BC33F3" w:rsidRPr="00AE5F30" w:rsidRDefault="00604F87" w:rsidP="00842D48">
            <w:pPr>
              <w:pStyle w:val="1"/>
              <w:spacing w:before="0" w:line="274" w:lineRule="exact"/>
              <w:rPr>
                <w:sz w:val="20"/>
                <w:szCs w:val="20"/>
              </w:rPr>
            </w:pPr>
            <w:r w:rsidRPr="00AE5F30">
              <w:rPr>
                <w:sz w:val="20"/>
                <w:szCs w:val="20"/>
              </w:rPr>
              <w:t xml:space="preserve">Управление экономики, инвестиций и целевых программ администрации </w:t>
            </w:r>
            <w:r w:rsidR="00960352" w:rsidRPr="00AE5F30">
              <w:rPr>
                <w:sz w:val="20"/>
                <w:szCs w:val="20"/>
              </w:rPr>
              <w:t>МР «Печора»;</w:t>
            </w:r>
          </w:p>
          <w:p w:rsidR="00604F87" w:rsidRPr="00AE5F30" w:rsidRDefault="00960352" w:rsidP="00842D48">
            <w:pPr>
              <w:pStyle w:val="1"/>
              <w:spacing w:before="0" w:line="274" w:lineRule="exact"/>
              <w:rPr>
                <w:sz w:val="20"/>
                <w:szCs w:val="20"/>
              </w:rPr>
            </w:pPr>
            <w:r w:rsidRPr="00AE5F30">
              <w:rPr>
                <w:sz w:val="20"/>
                <w:szCs w:val="20"/>
              </w:rPr>
              <w:t>Отдел информационных технологий администрации МР «Печора»</w:t>
            </w:r>
          </w:p>
        </w:tc>
      </w:tr>
      <w:tr w:rsidR="001D7277" w:rsidRPr="00AE5F30" w:rsidTr="006C7A1C">
        <w:trPr>
          <w:trHeight w:val="1918"/>
        </w:trPr>
        <w:tc>
          <w:tcPr>
            <w:tcW w:w="2673" w:type="dxa"/>
            <w:vMerge/>
          </w:tcPr>
          <w:p w:rsidR="001D7277" w:rsidRPr="00AE5F30" w:rsidRDefault="001D7277" w:rsidP="00535E7B">
            <w:pPr>
              <w:rPr>
                <w:sz w:val="20"/>
                <w:szCs w:val="20"/>
              </w:rPr>
            </w:pPr>
          </w:p>
        </w:tc>
        <w:tc>
          <w:tcPr>
            <w:tcW w:w="5266" w:type="dxa"/>
          </w:tcPr>
          <w:p w:rsidR="001D7277" w:rsidRPr="00AE5F30" w:rsidRDefault="00B67340" w:rsidP="00960352">
            <w:pPr>
              <w:pStyle w:val="1"/>
              <w:shd w:val="clear" w:color="auto" w:fill="auto"/>
              <w:spacing w:before="0" w:line="274" w:lineRule="exact"/>
              <w:jc w:val="lef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6.1.2</w:t>
            </w:r>
            <w:r w:rsidR="001D7277" w:rsidRPr="00AE5F30">
              <w:rPr>
                <w:rStyle w:val="105pt0pt"/>
                <w:sz w:val="20"/>
                <w:szCs w:val="20"/>
              </w:rPr>
              <w:t>. Организация общественного монито</w:t>
            </w:r>
            <w:r w:rsidR="001D7277" w:rsidRPr="00AE5F30">
              <w:rPr>
                <w:rStyle w:val="105pt0pt"/>
                <w:sz w:val="20"/>
                <w:szCs w:val="20"/>
              </w:rPr>
              <w:softHyphen/>
              <w:t>ринга предоставления  му</w:t>
            </w:r>
            <w:r w:rsidR="001D7277" w:rsidRPr="00AE5F30">
              <w:rPr>
                <w:rStyle w:val="105pt0pt"/>
                <w:sz w:val="20"/>
                <w:szCs w:val="20"/>
              </w:rPr>
              <w:softHyphen/>
              <w:t>ниципальных услуг</w:t>
            </w:r>
            <w:r w:rsidR="00960352" w:rsidRPr="00AE5F30">
              <w:rPr>
                <w:rStyle w:val="105pt0pt"/>
                <w:sz w:val="20"/>
                <w:szCs w:val="20"/>
              </w:rPr>
              <w:t>.</w:t>
            </w:r>
          </w:p>
        </w:tc>
        <w:tc>
          <w:tcPr>
            <w:tcW w:w="3827" w:type="dxa"/>
          </w:tcPr>
          <w:p w:rsidR="001D7277" w:rsidRPr="00AE5F30" w:rsidRDefault="001D7277" w:rsidP="00842D48">
            <w:pPr>
              <w:pStyle w:val="1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выявление недостатков в ходе предоставления муниципальных услуг; подготовка предложений по их устранению и обеспечению над-</w:t>
            </w:r>
          </w:p>
          <w:p w:rsidR="001D7277" w:rsidRPr="00AE5F30" w:rsidRDefault="001D7277" w:rsidP="00842D48">
            <w:pPr>
              <w:pStyle w:val="1"/>
              <w:spacing w:before="0" w:line="274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лежащего качества муниципальных услуг</w:t>
            </w:r>
          </w:p>
        </w:tc>
        <w:tc>
          <w:tcPr>
            <w:tcW w:w="1984" w:type="dxa"/>
          </w:tcPr>
          <w:p w:rsidR="001D7277" w:rsidRPr="00AE5F30" w:rsidRDefault="00960352" w:rsidP="00842D48">
            <w:pPr>
              <w:pStyle w:val="1"/>
              <w:shd w:val="clear" w:color="auto" w:fill="auto"/>
              <w:spacing w:before="0" w:after="60" w:line="210" w:lineRule="exact"/>
              <w:rPr>
                <w:sz w:val="20"/>
                <w:szCs w:val="20"/>
              </w:rPr>
            </w:pPr>
            <w:r w:rsidRPr="00AE5F30">
              <w:rPr>
                <w:sz w:val="20"/>
                <w:szCs w:val="20"/>
              </w:rPr>
              <w:t>1 раз в квартал</w:t>
            </w:r>
          </w:p>
        </w:tc>
        <w:tc>
          <w:tcPr>
            <w:tcW w:w="2127" w:type="dxa"/>
          </w:tcPr>
          <w:p w:rsidR="001D7277" w:rsidRPr="00AE5F30" w:rsidRDefault="00960352" w:rsidP="00FA29D7">
            <w:pPr>
              <w:pStyle w:val="1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AE5F30">
              <w:rPr>
                <w:sz w:val="20"/>
                <w:szCs w:val="20"/>
              </w:rPr>
              <w:t xml:space="preserve">Сектор организации предоставления муниципальных услуг </w:t>
            </w:r>
            <w:r w:rsidR="003D180F">
              <w:rPr>
                <w:sz w:val="20"/>
                <w:szCs w:val="20"/>
              </w:rPr>
              <w:t>и осуществление</w:t>
            </w:r>
            <w:r w:rsidR="00FA29D7">
              <w:rPr>
                <w:sz w:val="20"/>
                <w:szCs w:val="20"/>
              </w:rPr>
              <w:t xml:space="preserve"> муниципального </w:t>
            </w:r>
            <w:r w:rsidR="003D180F">
              <w:rPr>
                <w:sz w:val="20"/>
                <w:szCs w:val="20"/>
              </w:rPr>
              <w:t xml:space="preserve">контроля </w:t>
            </w:r>
            <w:r w:rsidRPr="00AE5F30">
              <w:rPr>
                <w:sz w:val="20"/>
                <w:szCs w:val="20"/>
              </w:rPr>
              <w:t>администрации МР «Печора»</w:t>
            </w:r>
          </w:p>
        </w:tc>
      </w:tr>
      <w:tr w:rsidR="001D7277" w:rsidRPr="00AE5F30" w:rsidTr="00535E7B">
        <w:tc>
          <w:tcPr>
            <w:tcW w:w="2673" w:type="dxa"/>
            <w:vMerge/>
          </w:tcPr>
          <w:p w:rsidR="001D7277" w:rsidRPr="00AE5F30" w:rsidRDefault="001D7277" w:rsidP="00535E7B">
            <w:pPr>
              <w:rPr>
                <w:sz w:val="20"/>
                <w:szCs w:val="20"/>
              </w:rPr>
            </w:pPr>
          </w:p>
        </w:tc>
        <w:tc>
          <w:tcPr>
            <w:tcW w:w="5266" w:type="dxa"/>
          </w:tcPr>
          <w:p w:rsidR="001D7277" w:rsidRPr="00AE5F30" w:rsidRDefault="00B67340" w:rsidP="00C4170F">
            <w:pPr>
              <w:pStyle w:val="1"/>
              <w:shd w:val="clear" w:color="auto" w:fill="auto"/>
              <w:spacing w:before="0" w:line="274" w:lineRule="exact"/>
              <w:jc w:val="lef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6.1.3</w:t>
            </w:r>
            <w:r w:rsidR="00C4170F" w:rsidRPr="00AE5F30">
              <w:rPr>
                <w:rStyle w:val="105pt0pt"/>
                <w:sz w:val="20"/>
                <w:szCs w:val="20"/>
              </w:rPr>
              <w:t>. Разработка и утверждение решения Совета общест</w:t>
            </w:r>
            <w:r w:rsidR="00C4170F" w:rsidRPr="00AE5F30">
              <w:rPr>
                <w:rStyle w:val="105pt0pt"/>
                <w:sz w:val="20"/>
                <w:szCs w:val="20"/>
              </w:rPr>
              <w:softHyphen/>
              <w:t xml:space="preserve">венности МР «Печора». </w:t>
            </w:r>
            <w:r w:rsidR="001D7277" w:rsidRPr="00AE5F30">
              <w:rPr>
                <w:rStyle w:val="105pt0pt"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</w:tcPr>
          <w:p w:rsidR="001D7277" w:rsidRPr="00AE5F30" w:rsidRDefault="005C5581" w:rsidP="005C5581">
            <w:pPr>
              <w:pStyle w:val="1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Совет</w:t>
            </w:r>
            <w:r>
              <w:rPr>
                <w:rStyle w:val="105pt0pt"/>
                <w:sz w:val="20"/>
                <w:szCs w:val="20"/>
              </w:rPr>
              <w:t xml:space="preserve"> общественности </w:t>
            </w:r>
            <w:r w:rsidRPr="00AE5F30">
              <w:rPr>
                <w:rStyle w:val="105pt0pt"/>
                <w:sz w:val="20"/>
                <w:szCs w:val="20"/>
              </w:rPr>
              <w:t xml:space="preserve">МО МР «Печора» </w:t>
            </w:r>
            <w:r>
              <w:rPr>
                <w:rStyle w:val="105pt0pt"/>
                <w:sz w:val="20"/>
                <w:szCs w:val="20"/>
              </w:rPr>
              <w:t>утвержден решением совета от 25.06.2013 г. № 5-18/256</w:t>
            </w:r>
          </w:p>
        </w:tc>
        <w:tc>
          <w:tcPr>
            <w:tcW w:w="1984" w:type="dxa"/>
          </w:tcPr>
          <w:p w:rsidR="001D7277" w:rsidRPr="00AE5F30" w:rsidRDefault="001D7277" w:rsidP="00842D48">
            <w:pPr>
              <w:pStyle w:val="1"/>
              <w:shd w:val="clear" w:color="auto" w:fill="auto"/>
              <w:spacing w:before="0" w:line="210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до 1 июля</w:t>
            </w:r>
          </w:p>
        </w:tc>
        <w:tc>
          <w:tcPr>
            <w:tcW w:w="2127" w:type="dxa"/>
          </w:tcPr>
          <w:p w:rsidR="001D7277" w:rsidRPr="00AE5F30" w:rsidRDefault="00B67340" w:rsidP="00842D48">
            <w:pPr>
              <w:pStyle w:val="1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AE5F30">
              <w:rPr>
                <w:sz w:val="20"/>
                <w:szCs w:val="20"/>
              </w:rPr>
              <w:t>Отдел организационной работы и взаимодействия с ОМС поселений администрации МР «Печора»</w:t>
            </w:r>
          </w:p>
        </w:tc>
      </w:tr>
      <w:tr w:rsidR="001D7277" w:rsidRPr="00AE5F30" w:rsidTr="00535E7B">
        <w:tc>
          <w:tcPr>
            <w:tcW w:w="2673" w:type="dxa"/>
            <w:vMerge/>
          </w:tcPr>
          <w:p w:rsidR="001D7277" w:rsidRPr="00AE5F30" w:rsidRDefault="001D7277" w:rsidP="00535E7B">
            <w:pPr>
              <w:rPr>
                <w:sz w:val="20"/>
                <w:szCs w:val="20"/>
              </w:rPr>
            </w:pPr>
          </w:p>
        </w:tc>
        <w:tc>
          <w:tcPr>
            <w:tcW w:w="5266" w:type="dxa"/>
          </w:tcPr>
          <w:p w:rsidR="001D7277" w:rsidRPr="00AE5F30" w:rsidRDefault="00B67340" w:rsidP="002A7E1A">
            <w:pPr>
              <w:pStyle w:val="1"/>
              <w:shd w:val="clear" w:color="auto" w:fill="auto"/>
              <w:spacing w:before="0" w:line="274" w:lineRule="exact"/>
              <w:jc w:val="lef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6.1</w:t>
            </w:r>
            <w:r w:rsidR="00F40EDC" w:rsidRPr="00AE5F30">
              <w:rPr>
                <w:rStyle w:val="105pt0pt"/>
                <w:sz w:val="20"/>
                <w:szCs w:val="20"/>
              </w:rPr>
              <w:t>.4</w:t>
            </w:r>
            <w:r w:rsidR="001D7277" w:rsidRPr="00AE5F30">
              <w:rPr>
                <w:rStyle w:val="105pt0pt"/>
                <w:sz w:val="20"/>
                <w:szCs w:val="20"/>
              </w:rPr>
              <w:t>. Разработка проектов нормативных пра</w:t>
            </w:r>
            <w:r w:rsidR="001D7277" w:rsidRPr="00AE5F30">
              <w:rPr>
                <w:rStyle w:val="105pt0pt"/>
                <w:sz w:val="20"/>
                <w:szCs w:val="20"/>
              </w:rPr>
              <w:softHyphen/>
              <w:t xml:space="preserve">вовых актов </w:t>
            </w:r>
            <w:r w:rsidRPr="00AE5F30">
              <w:rPr>
                <w:rStyle w:val="105pt0pt"/>
                <w:sz w:val="20"/>
                <w:szCs w:val="20"/>
              </w:rPr>
              <w:t xml:space="preserve">МО МР «Печора» </w:t>
            </w:r>
            <w:r w:rsidR="003D180F">
              <w:rPr>
                <w:rStyle w:val="105pt0pt"/>
                <w:sz w:val="20"/>
                <w:szCs w:val="20"/>
              </w:rPr>
              <w:t>по установле</w:t>
            </w:r>
            <w:r w:rsidR="003D180F">
              <w:rPr>
                <w:rStyle w:val="105pt0pt"/>
                <w:sz w:val="20"/>
                <w:szCs w:val="20"/>
              </w:rPr>
              <w:softHyphen/>
              <w:t xml:space="preserve">нию контроля за </w:t>
            </w:r>
            <w:r w:rsidR="001D7277" w:rsidRPr="00AE5F30">
              <w:rPr>
                <w:rStyle w:val="105pt0pt"/>
                <w:sz w:val="20"/>
                <w:szCs w:val="20"/>
              </w:rPr>
              <w:t>расходами лиц, замещаю</w:t>
            </w:r>
            <w:r w:rsidR="001D7277" w:rsidRPr="00AE5F30">
              <w:rPr>
                <w:rStyle w:val="105pt0pt"/>
                <w:sz w:val="20"/>
                <w:szCs w:val="20"/>
              </w:rPr>
              <w:softHyphen/>
              <w:t xml:space="preserve">щих </w:t>
            </w:r>
            <w:r w:rsidR="002A7E1A">
              <w:rPr>
                <w:rStyle w:val="105pt0pt"/>
                <w:sz w:val="20"/>
                <w:szCs w:val="20"/>
              </w:rPr>
              <w:t xml:space="preserve">муниципальные </w:t>
            </w:r>
            <w:r w:rsidR="001D7277" w:rsidRPr="00AE5F30">
              <w:rPr>
                <w:rStyle w:val="105pt0pt"/>
                <w:sz w:val="20"/>
                <w:szCs w:val="20"/>
              </w:rPr>
              <w:t xml:space="preserve">должности </w:t>
            </w:r>
            <w:r w:rsidR="003D180F">
              <w:rPr>
                <w:rStyle w:val="105pt0pt"/>
                <w:sz w:val="20"/>
                <w:szCs w:val="20"/>
              </w:rPr>
              <w:t xml:space="preserve">муниципальной службы </w:t>
            </w:r>
            <w:r w:rsidR="00B06231" w:rsidRPr="00AE5F30">
              <w:rPr>
                <w:rStyle w:val="105pt0pt"/>
                <w:sz w:val="20"/>
                <w:szCs w:val="20"/>
              </w:rPr>
              <w:t>муниципального района «Печора».</w:t>
            </w:r>
          </w:p>
        </w:tc>
        <w:tc>
          <w:tcPr>
            <w:tcW w:w="3827" w:type="dxa"/>
          </w:tcPr>
          <w:p w:rsidR="001D7277" w:rsidRPr="00AE5F30" w:rsidRDefault="003D180F" w:rsidP="00142EAF">
            <w:pPr>
              <w:pStyle w:val="1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>
              <w:rPr>
                <w:rStyle w:val="105pt0pt"/>
                <w:sz w:val="20"/>
                <w:szCs w:val="20"/>
              </w:rPr>
              <w:t xml:space="preserve">установление контроля за </w:t>
            </w:r>
            <w:r w:rsidR="001D7277" w:rsidRPr="00AE5F30">
              <w:rPr>
                <w:rStyle w:val="105pt0pt"/>
                <w:sz w:val="20"/>
                <w:szCs w:val="20"/>
              </w:rPr>
              <w:t xml:space="preserve"> расхо</w:t>
            </w:r>
            <w:r w:rsidR="001D7277" w:rsidRPr="00AE5F30">
              <w:rPr>
                <w:rStyle w:val="105pt0pt"/>
                <w:sz w:val="20"/>
                <w:szCs w:val="20"/>
              </w:rPr>
              <w:softHyphen/>
              <w:t xml:space="preserve">дами лиц, замещающих </w:t>
            </w:r>
            <w:r w:rsidR="002A7E1A">
              <w:rPr>
                <w:rStyle w:val="105pt0pt"/>
                <w:sz w:val="20"/>
                <w:szCs w:val="20"/>
              </w:rPr>
              <w:t xml:space="preserve">муниципальные </w:t>
            </w:r>
            <w:r w:rsidR="001D7277" w:rsidRPr="00AE5F30">
              <w:rPr>
                <w:rStyle w:val="105pt0pt"/>
                <w:sz w:val="20"/>
                <w:szCs w:val="20"/>
              </w:rPr>
              <w:t>должности Республики Коми</w:t>
            </w:r>
            <w:r w:rsidR="00142EAF">
              <w:rPr>
                <w:rStyle w:val="105pt0pt"/>
                <w:sz w:val="20"/>
                <w:szCs w:val="20"/>
              </w:rPr>
              <w:t>.</w:t>
            </w:r>
            <w:r w:rsidR="001D7277" w:rsidRPr="00AE5F30">
              <w:rPr>
                <w:rStyle w:val="105pt0pt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1D7277" w:rsidRPr="00AE5F30" w:rsidRDefault="001D7277" w:rsidP="00842D48">
            <w:pPr>
              <w:pStyle w:val="1"/>
              <w:shd w:val="clear" w:color="auto" w:fill="auto"/>
              <w:spacing w:before="0" w:line="274" w:lineRule="exact"/>
              <w:rPr>
                <w:rStyle w:val="105pt0pt"/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при необ</w:t>
            </w:r>
            <w:r w:rsidRPr="00AE5F30">
              <w:rPr>
                <w:rStyle w:val="105pt0pt"/>
                <w:sz w:val="20"/>
                <w:szCs w:val="20"/>
              </w:rPr>
              <w:softHyphen/>
              <w:t>ходимо</w:t>
            </w:r>
            <w:r w:rsidRPr="00AE5F30">
              <w:rPr>
                <w:rStyle w:val="105pt0pt"/>
                <w:sz w:val="20"/>
                <w:szCs w:val="20"/>
              </w:rPr>
              <w:softHyphen/>
              <w:t>сти, после принятия соответст</w:t>
            </w:r>
            <w:r w:rsidRPr="00AE5F30">
              <w:rPr>
                <w:rStyle w:val="105pt0pt"/>
                <w:sz w:val="20"/>
                <w:szCs w:val="20"/>
              </w:rPr>
              <w:softHyphen/>
              <w:t xml:space="preserve">вующего </w:t>
            </w:r>
            <w:r w:rsidR="00B06231" w:rsidRPr="00AE5F30">
              <w:rPr>
                <w:rStyle w:val="105pt0pt"/>
                <w:sz w:val="20"/>
                <w:szCs w:val="20"/>
              </w:rPr>
              <w:t xml:space="preserve">республиканского </w:t>
            </w:r>
            <w:r w:rsidRPr="00AE5F30">
              <w:rPr>
                <w:rStyle w:val="105pt0pt"/>
                <w:sz w:val="20"/>
                <w:szCs w:val="20"/>
              </w:rPr>
              <w:t>нормативного правового акта</w:t>
            </w:r>
          </w:p>
          <w:p w:rsidR="00B06231" w:rsidRPr="00AE5F30" w:rsidRDefault="00B06231" w:rsidP="00842D48">
            <w:pPr>
              <w:pStyle w:val="1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D7277" w:rsidRPr="00AE5F30" w:rsidRDefault="00B06231" w:rsidP="00842D48">
            <w:pPr>
              <w:pStyle w:val="1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AE5F30">
              <w:rPr>
                <w:sz w:val="20"/>
                <w:szCs w:val="20"/>
              </w:rPr>
              <w:t>Главный специалист по противодействию коррупции администрации МР «Печора»</w:t>
            </w:r>
          </w:p>
        </w:tc>
      </w:tr>
      <w:tr w:rsidR="001D7277" w:rsidRPr="00AE5F30" w:rsidTr="00535E7B">
        <w:tc>
          <w:tcPr>
            <w:tcW w:w="2673" w:type="dxa"/>
            <w:vMerge w:val="restart"/>
          </w:tcPr>
          <w:p w:rsidR="001D7277" w:rsidRPr="00AE5F30" w:rsidRDefault="00B06231" w:rsidP="00142EAF">
            <w:pPr>
              <w:pStyle w:val="1"/>
              <w:shd w:val="clear" w:color="auto" w:fill="auto"/>
              <w:spacing w:before="0" w:line="274" w:lineRule="exact"/>
              <w:ind w:left="120"/>
              <w:jc w:val="lef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6.2</w:t>
            </w:r>
            <w:r w:rsidR="001D7277" w:rsidRPr="00AE5F30">
              <w:rPr>
                <w:rStyle w:val="105pt0pt"/>
                <w:sz w:val="20"/>
                <w:szCs w:val="20"/>
              </w:rPr>
              <w:t xml:space="preserve">. Обеспечение </w:t>
            </w:r>
            <w:r w:rsidR="001D7277" w:rsidRPr="00AE5F30">
              <w:rPr>
                <w:rStyle w:val="105pt0pt"/>
                <w:sz w:val="20"/>
                <w:szCs w:val="20"/>
              </w:rPr>
              <w:lastRenderedPageBreak/>
              <w:t xml:space="preserve">согласованности принципов муниципального управления </w:t>
            </w:r>
          </w:p>
        </w:tc>
        <w:tc>
          <w:tcPr>
            <w:tcW w:w="5266" w:type="dxa"/>
          </w:tcPr>
          <w:p w:rsidR="001D7277" w:rsidRPr="00AE5F30" w:rsidRDefault="00F40EDC" w:rsidP="00535E7B">
            <w:pPr>
              <w:pStyle w:val="1"/>
              <w:shd w:val="clear" w:color="auto" w:fill="auto"/>
              <w:spacing w:before="0" w:line="274" w:lineRule="exact"/>
              <w:jc w:val="lef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lastRenderedPageBreak/>
              <w:t>6.2</w:t>
            </w:r>
            <w:r w:rsidR="001D7277" w:rsidRPr="00AE5F30">
              <w:rPr>
                <w:rStyle w:val="105pt0pt"/>
                <w:sz w:val="20"/>
                <w:szCs w:val="20"/>
              </w:rPr>
              <w:t>.1. Организация и методическое сопрово</w:t>
            </w:r>
            <w:r w:rsidR="001D7277" w:rsidRPr="00AE5F30">
              <w:rPr>
                <w:rStyle w:val="105pt0pt"/>
                <w:sz w:val="20"/>
                <w:szCs w:val="20"/>
              </w:rPr>
              <w:softHyphen/>
              <w:t xml:space="preserve">ждение работ </w:t>
            </w:r>
            <w:r w:rsidR="001D7277" w:rsidRPr="00AE5F30">
              <w:rPr>
                <w:rStyle w:val="105pt0pt"/>
                <w:sz w:val="20"/>
                <w:szCs w:val="20"/>
              </w:rPr>
              <w:lastRenderedPageBreak/>
              <w:t>по совершенствованию систе</w:t>
            </w:r>
            <w:r w:rsidR="001D7277" w:rsidRPr="00AE5F30">
              <w:rPr>
                <w:rStyle w:val="105pt0pt"/>
                <w:sz w:val="20"/>
                <w:szCs w:val="20"/>
              </w:rPr>
              <w:softHyphen/>
              <w:t>мы муниципальных стратегических докумен</w:t>
            </w:r>
            <w:r w:rsidR="001D7277" w:rsidRPr="00AE5F30">
              <w:rPr>
                <w:rStyle w:val="105pt0pt"/>
                <w:sz w:val="20"/>
                <w:szCs w:val="20"/>
              </w:rPr>
              <w:softHyphen/>
              <w:t>тов</w:t>
            </w:r>
            <w:r w:rsidR="00B06231" w:rsidRPr="00AE5F30">
              <w:rPr>
                <w:rStyle w:val="105pt0pt"/>
                <w:sz w:val="20"/>
                <w:szCs w:val="20"/>
              </w:rPr>
              <w:t>.</w:t>
            </w:r>
          </w:p>
        </w:tc>
        <w:tc>
          <w:tcPr>
            <w:tcW w:w="3827" w:type="dxa"/>
          </w:tcPr>
          <w:p w:rsidR="00BE640F" w:rsidRDefault="001D7277" w:rsidP="00842D48">
            <w:pPr>
              <w:pStyle w:val="1"/>
              <w:shd w:val="clear" w:color="auto" w:fill="auto"/>
              <w:spacing w:before="0" w:line="274" w:lineRule="exact"/>
              <w:rPr>
                <w:rStyle w:val="105pt0pt"/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lastRenderedPageBreak/>
              <w:t>приведение документов стратеги</w:t>
            </w:r>
            <w:r w:rsidRPr="00AE5F30">
              <w:rPr>
                <w:rStyle w:val="105pt0pt"/>
                <w:sz w:val="20"/>
                <w:szCs w:val="20"/>
              </w:rPr>
              <w:softHyphen/>
              <w:t xml:space="preserve">ческого </w:t>
            </w:r>
            <w:r w:rsidRPr="00AE5F30">
              <w:rPr>
                <w:rStyle w:val="105pt0pt"/>
                <w:sz w:val="20"/>
                <w:szCs w:val="20"/>
              </w:rPr>
              <w:lastRenderedPageBreak/>
              <w:t xml:space="preserve">планирования </w:t>
            </w:r>
          </w:p>
          <w:p w:rsidR="001D7277" w:rsidRPr="00AE5F30" w:rsidRDefault="001D7277" w:rsidP="00142EAF">
            <w:pPr>
              <w:pStyle w:val="1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социально</w:t>
            </w:r>
            <w:r w:rsidRPr="00AE5F30">
              <w:rPr>
                <w:rStyle w:val="105pt0pt"/>
                <w:sz w:val="20"/>
                <w:szCs w:val="20"/>
              </w:rPr>
              <w:softHyphen/>
            </w:r>
            <w:r w:rsidR="00BE640F">
              <w:rPr>
                <w:rStyle w:val="105pt0pt"/>
                <w:sz w:val="20"/>
                <w:szCs w:val="20"/>
              </w:rPr>
              <w:t>-</w:t>
            </w:r>
            <w:r w:rsidRPr="00AE5F30">
              <w:rPr>
                <w:rStyle w:val="105pt0pt"/>
                <w:sz w:val="20"/>
                <w:szCs w:val="20"/>
              </w:rPr>
              <w:t>экономического развития муници</w:t>
            </w:r>
            <w:r w:rsidRPr="00AE5F30">
              <w:rPr>
                <w:rStyle w:val="105pt0pt"/>
                <w:sz w:val="20"/>
                <w:szCs w:val="20"/>
              </w:rPr>
              <w:softHyphen/>
              <w:t>пальных образований в соответ</w:t>
            </w:r>
            <w:r w:rsidRPr="00AE5F30">
              <w:rPr>
                <w:rStyle w:val="105pt0pt"/>
                <w:sz w:val="20"/>
                <w:szCs w:val="20"/>
              </w:rPr>
              <w:softHyphen/>
              <w:t>ствие со Стратегией социально-</w:t>
            </w:r>
            <w:r w:rsidRPr="00AE5F30">
              <w:rPr>
                <w:rStyle w:val="105pt0pt"/>
                <w:sz w:val="20"/>
                <w:szCs w:val="20"/>
              </w:rPr>
              <w:softHyphen/>
              <w:t>экономического развития Респуб</w:t>
            </w:r>
            <w:r w:rsidRPr="00AE5F30">
              <w:rPr>
                <w:rStyle w:val="105pt0pt"/>
                <w:sz w:val="20"/>
                <w:szCs w:val="20"/>
              </w:rPr>
              <w:softHyphen/>
              <w:t xml:space="preserve">лики Коми на период до 2020 года, в том числе </w:t>
            </w:r>
            <w:r w:rsidR="00B06231" w:rsidRPr="00AE5F30">
              <w:rPr>
                <w:rStyle w:val="105pt0pt"/>
                <w:sz w:val="20"/>
                <w:szCs w:val="20"/>
              </w:rPr>
              <w:t xml:space="preserve">разработка проекта  </w:t>
            </w:r>
            <w:r w:rsidR="00142EAF">
              <w:rPr>
                <w:rStyle w:val="105pt0pt"/>
                <w:sz w:val="20"/>
                <w:szCs w:val="20"/>
              </w:rPr>
              <w:t xml:space="preserve">стратегии </w:t>
            </w:r>
            <w:r w:rsidRPr="00AE5F30">
              <w:rPr>
                <w:rStyle w:val="105pt0pt"/>
                <w:sz w:val="20"/>
                <w:szCs w:val="20"/>
              </w:rPr>
              <w:t>социально-эконо</w:t>
            </w:r>
            <w:r w:rsidRPr="00AE5F30">
              <w:rPr>
                <w:rStyle w:val="105pt0pt"/>
                <w:sz w:val="20"/>
                <w:szCs w:val="20"/>
              </w:rPr>
              <w:softHyphen/>
              <w:t>м</w:t>
            </w:r>
            <w:r w:rsidR="00B06231" w:rsidRPr="00AE5F30">
              <w:rPr>
                <w:rStyle w:val="105pt0pt"/>
                <w:sz w:val="20"/>
                <w:szCs w:val="20"/>
              </w:rPr>
              <w:t>ического развития муниципаль</w:t>
            </w:r>
            <w:r w:rsidR="00B06231" w:rsidRPr="00AE5F30">
              <w:rPr>
                <w:rStyle w:val="105pt0pt"/>
                <w:sz w:val="20"/>
                <w:szCs w:val="20"/>
              </w:rPr>
              <w:softHyphen/>
              <w:t>ного образования</w:t>
            </w:r>
            <w:r w:rsidRPr="00AE5F30">
              <w:rPr>
                <w:rStyle w:val="105pt0pt"/>
                <w:sz w:val="20"/>
                <w:szCs w:val="20"/>
              </w:rPr>
              <w:t xml:space="preserve"> на долгосрочный период;</w:t>
            </w:r>
          </w:p>
        </w:tc>
        <w:tc>
          <w:tcPr>
            <w:tcW w:w="1984" w:type="dxa"/>
          </w:tcPr>
          <w:p w:rsidR="001D7277" w:rsidRPr="00AE5F30" w:rsidRDefault="00BE640F" w:rsidP="00842D48">
            <w:pPr>
              <w:pStyle w:val="1"/>
              <w:shd w:val="clear" w:color="auto" w:fill="auto"/>
              <w:spacing w:before="0" w:line="210" w:lineRule="exact"/>
              <w:rPr>
                <w:sz w:val="20"/>
                <w:szCs w:val="20"/>
              </w:rPr>
            </w:pPr>
            <w:r>
              <w:rPr>
                <w:rStyle w:val="105pt0pt"/>
                <w:sz w:val="20"/>
                <w:szCs w:val="20"/>
              </w:rPr>
              <w:lastRenderedPageBreak/>
              <w:t>д</w:t>
            </w:r>
            <w:r w:rsidR="00B06231" w:rsidRPr="00AE5F30">
              <w:rPr>
                <w:rStyle w:val="105pt0pt"/>
                <w:sz w:val="20"/>
                <w:szCs w:val="20"/>
              </w:rPr>
              <w:t>о 1 декабря</w:t>
            </w:r>
          </w:p>
        </w:tc>
        <w:tc>
          <w:tcPr>
            <w:tcW w:w="2127" w:type="dxa"/>
          </w:tcPr>
          <w:p w:rsidR="00BC33F3" w:rsidRPr="00AE5F30" w:rsidRDefault="00BC33F3" w:rsidP="00842D48">
            <w:pPr>
              <w:pStyle w:val="1"/>
              <w:spacing w:before="0" w:line="274" w:lineRule="exact"/>
              <w:rPr>
                <w:sz w:val="20"/>
                <w:szCs w:val="20"/>
              </w:rPr>
            </w:pPr>
            <w:r w:rsidRPr="00AE5F30">
              <w:rPr>
                <w:sz w:val="20"/>
                <w:szCs w:val="20"/>
              </w:rPr>
              <w:t xml:space="preserve">Управление </w:t>
            </w:r>
            <w:r w:rsidRPr="00AE5F30">
              <w:rPr>
                <w:sz w:val="20"/>
                <w:szCs w:val="20"/>
              </w:rPr>
              <w:lastRenderedPageBreak/>
              <w:t>экономики, инвестиций и целевых программ администрации МР «Печора»;</w:t>
            </w:r>
          </w:p>
          <w:p w:rsidR="001D7277" w:rsidRPr="00AE5F30" w:rsidRDefault="001D7277" w:rsidP="00842D48">
            <w:pPr>
              <w:pStyle w:val="1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</w:p>
        </w:tc>
      </w:tr>
      <w:tr w:rsidR="001D7277" w:rsidRPr="00AE5F30" w:rsidTr="00535E7B">
        <w:tc>
          <w:tcPr>
            <w:tcW w:w="2673" w:type="dxa"/>
            <w:vMerge/>
          </w:tcPr>
          <w:p w:rsidR="001D7277" w:rsidRPr="00AE5F30" w:rsidRDefault="001D7277" w:rsidP="00535E7B">
            <w:pPr>
              <w:rPr>
                <w:sz w:val="20"/>
                <w:szCs w:val="20"/>
              </w:rPr>
            </w:pPr>
          </w:p>
        </w:tc>
        <w:tc>
          <w:tcPr>
            <w:tcW w:w="5266" w:type="dxa"/>
          </w:tcPr>
          <w:p w:rsidR="00BC33F3" w:rsidRPr="00AE5F30" w:rsidRDefault="00560187" w:rsidP="00535E7B">
            <w:pPr>
              <w:pStyle w:val="1"/>
              <w:shd w:val="clear" w:color="auto" w:fill="auto"/>
              <w:spacing w:before="0" w:line="274" w:lineRule="exact"/>
              <w:jc w:val="left"/>
              <w:rPr>
                <w:rStyle w:val="105pt0pt"/>
                <w:sz w:val="20"/>
                <w:szCs w:val="20"/>
              </w:rPr>
            </w:pPr>
            <w:r>
              <w:rPr>
                <w:rStyle w:val="105pt0pt"/>
                <w:sz w:val="20"/>
                <w:szCs w:val="20"/>
              </w:rPr>
              <w:t>6.2.2</w:t>
            </w:r>
            <w:bookmarkStart w:id="1" w:name="_GoBack"/>
            <w:bookmarkEnd w:id="1"/>
            <w:r w:rsidR="001D7277" w:rsidRPr="00AE5F30">
              <w:rPr>
                <w:rStyle w:val="105pt0pt"/>
                <w:sz w:val="20"/>
                <w:szCs w:val="20"/>
              </w:rPr>
              <w:t>. Оказание методической, консультаци</w:t>
            </w:r>
            <w:r w:rsidR="001D7277" w:rsidRPr="00AE5F30">
              <w:rPr>
                <w:rStyle w:val="105pt0pt"/>
                <w:sz w:val="20"/>
                <w:szCs w:val="20"/>
              </w:rPr>
              <w:softHyphen/>
              <w:t xml:space="preserve">онной помощи при создании </w:t>
            </w:r>
            <w:r w:rsidR="00BC33F3" w:rsidRPr="00AE5F30">
              <w:rPr>
                <w:rStyle w:val="105pt0pt"/>
                <w:sz w:val="20"/>
                <w:szCs w:val="20"/>
              </w:rPr>
              <w:t>территориального общественного самоуправления в поселениях МО МР «Печора».</w:t>
            </w:r>
          </w:p>
          <w:p w:rsidR="00BC33F3" w:rsidRPr="00AE5F30" w:rsidRDefault="00BC33F3" w:rsidP="00535E7B">
            <w:pPr>
              <w:pStyle w:val="1"/>
              <w:shd w:val="clear" w:color="auto" w:fill="auto"/>
              <w:spacing w:before="0" w:line="274" w:lineRule="exact"/>
              <w:jc w:val="left"/>
              <w:rPr>
                <w:rStyle w:val="105pt0pt"/>
                <w:sz w:val="20"/>
                <w:szCs w:val="20"/>
              </w:rPr>
            </w:pPr>
          </w:p>
          <w:p w:rsidR="00BC33F3" w:rsidRPr="00AE5F30" w:rsidRDefault="00BC33F3" w:rsidP="00535E7B">
            <w:pPr>
              <w:pStyle w:val="1"/>
              <w:shd w:val="clear" w:color="auto" w:fill="auto"/>
              <w:spacing w:before="0" w:line="274" w:lineRule="exact"/>
              <w:jc w:val="left"/>
              <w:rPr>
                <w:rStyle w:val="105pt0pt"/>
                <w:sz w:val="20"/>
                <w:szCs w:val="20"/>
              </w:rPr>
            </w:pPr>
          </w:p>
          <w:p w:rsidR="00BC33F3" w:rsidRPr="00AE5F30" w:rsidRDefault="00BC33F3" w:rsidP="00535E7B">
            <w:pPr>
              <w:pStyle w:val="1"/>
              <w:shd w:val="clear" w:color="auto" w:fill="auto"/>
              <w:spacing w:before="0" w:line="274" w:lineRule="exact"/>
              <w:jc w:val="left"/>
              <w:rPr>
                <w:rStyle w:val="105pt0pt"/>
                <w:sz w:val="20"/>
                <w:szCs w:val="20"/>
              </w:rPr>
            </w:pPr>
          </w:p>
          <w:p w:rsidR="001D7277" w:rsidRPr="00AE5F30" w:rsidRDefault="001D7277" w:rsidP="00535E7B">
            <w:pPr>
              <w:pStyle w:val="1"/>
              <w:shd w:val="clear" w:color="auto" w:fill="auto"/>
              <w:spacing w:before="0" w:line="274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1D7277" w:rsidRPr="00AE5F30" w:rsidRDefault="001D7277" w:rsidP="00842D48">
            <w:pPr>
              <w:pStyle w:val="1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вовлечение экспертного сообще</w:t>
            </w:r>
            <w:r w:rsidRPr="00AE5F30">
              <w:rPr>
                <w:rStyle w:val="105pt0pt"/>
                <w:sz w:val="20"/>
                <w:szCs w:val="20"/>
              </w:rPr>
              <w:softHyphen/>
              <w:t>ства в выработку и реализацию управленческих решений</w:t>
            </w:r>
          </w:p>
        </w:tc>
        <w:tc>
          <w:tcPr>
            <w:tcW w:w="1984" w:type="dxa"/>
          </w:tcPr>
          <w:p w:rsidR="001D7277" w:rsidRPr="00AE5F30" w:rsidRDefault="001D7277" w:rsidP="00842D48">
            <w:pPr>
              <w:pStyle w:val="1"/>
              <w:shd w:val="clear" w:color="auto" w:fill="auto"/>
              <w:spacing w:before="0" w:line="278" w:lineRule="exact"/>
              <w:rPr>
                <w:sz w:val="20"/>
                <w:szCs w:val="20"/>
              </w:rPr>
            </w:pPr>
            <w:r w:rsidRPr="00AE5F30">
              <w:rPr>
                <w:rStyle w:val="105pt0pt"/>
                <w:sz w:val="20"/>
                <w:szCs w:val="20"/>
              </w:rPr>
              <w:t>в течение года</w:t>
            </w:r>
          </w:p>
        </w:tc>
        <w:tc>
          <w:tcPr>
            <w:tcW w:w="2127" w:type="dxa"/>
          </w:tcPr>
          <w:p w:rsidR="001D7277" w:rsidRPr="00AE5F30" w:rsidRDefault="00BC33F3" w:rsidP="00842D48">
            <w:pPr>
              <w:pStyle w:val="1"/>
              <w:shd w:val="clear" w:color="auto" w:fill="auto"/>
              <w:spacing w:before="0" w:line="274" w:lineRule="exact"/>
              <w:rPr>
                <w:sz w:val="20"/>
                <w:szCs w:val="20"/>
              </w:rPr>
            </w:pPr>
            <w:r w:rsidRPr="00AE5F30">
              <w:rPr>
                <w:sz w:val="20"/>
                <w:szCs w:val="20"/>
              </w:rPr>
              <w:t>Отдел организационной работы и взаимодействия с ОМС поселений администрации МР «Печора»</w:t>
            </w:r>
          </w:p>
        </w:tc>
      </w:tr>
    </w:tbl>
    <w:p w:rsidR="00CE4FB7" w:rsidRDefault="00CE4FB7"/>
    <w:p w:rsidR="00CE4FB7" w:rsidRDefault="00CE4FB7"/>
    <w:p w:rsidR="00CE4FB7" w:rsidRDefault="00CE4FB7"/>
    <w:p w:rsidR="00CE4FB7" w:rsidRDefault="00CE4FB7"/>
    <w:sectPr w:rsidR="00CE4FB7" w:rsidSect="00091F91">
      <w:pgSz w:w="16838" w:h="11906" w:orient="landscape"/>
      <w:pgMar w:top="709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4066F"/>
    <w:multiLevelType w:val="hybridMultilevel"/>
    <w:tmpl w:val="23BA1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FB7"/>
    <w:rsid w:val="00021315"/>
    <w:rsid w:val="000464F6"/>
    <w:rsid w:val="00091F91"/>
    <w:rsid w:val="000B5C7C"/>
    <w:rsid w:val="000C1BDA"/>
    <w:rsid w:val="000E43FF"/>
    <w:rsid w:val="00112AD5"/>
    <w:rsid w:val="00142EAF"/>
    <w:rsid w:val="00161CA2"/>
    <w:rsid w:val="00174BDA"/>
    <w:rsid w:val="00180B1C"/>
    <w:rsid w:val="001A4F31"/>
    <w:rsid w:val="001C6755"/>
    <w:rsid w:val="001D42D9"/>
    <w:rsid w:val="001D7277"/>
    <w:rsid w:val="00234B25"/>
    <w:rsid w:val="002502CC"/>
    <w:rsid w:val="002759E1"/>
    <w:rsid w:val="002A7E1A"/>
    <w:rsid w:val="002E3C9C"/>
    <w:rsid w:val="003443F5"/>
    <w:rsid w:val="003D180F"/>
    <w:rsid w:val="003F29B2"/>
    <w:rsid w:val="00403601"/>
    <w:rsid w:val="004470F5"/>
    <w:rsid w:val="004C6B86"/>
    <w:rsid w:val="005067E1"/>
    <w:rsid w:val="00513701"/>
    <w:rsid w:val="00535E7B"/>
    <w:rsid w:val="00547FF4"/>
    <w:rsid w:val="00560187"/>
    <w:rsid w:val="005658FB"/>
    <w:rsid w:val="00570F15"/>
    <w:rsid w:val="005A62AC"/>
    <w:rsid w:val="005B53B8"/>
    <w:rsid w:val="005B540E"/>
    <w:rsid w:val="005C5581"/>
    <w:rsid w:val="005F6F99"/>
    <w:rsid w:val="00604F87"/>
    <w:rsid w:val="006129A5"/>
    <w:rsid w:val="00624075"/>
    <w:rsid w:val="00662CC5"/>
    <w:rsid w:val="006C7A1C"/>
    <w:rsid w:val="006E529F"/>
    <w:rsid w:val="00712EEF"/>
    <w:rsid w:val="00713987"/>
    <w:rsid w:val="00765620"/>
    <w:rsid w:val="00776446"/>
    <w:rsid w:val="00785F07"/>
    <w:rsid w:val="007A11F4"/>
    <w:rsid w:val="007B248F"/>
    <w:rsid w:val="007F37F7"/>
    <w:rsid w:val="00826F3A"/>
    <w:rsid w:val="00842D48"/>
    <w:rsid w:val="00883806"/>
    <w:rsid w:val="008849DC"/>
    <w:rsid w:val="008858A5"/>
    <w:rsid w:val="008876AC"/>
    <w:rsid w:val="008B3EDF"/>
    <w:rsid w:val="008B4C13"/>
    <w:rsid w:val="008B6213"/>
    <w:rsid w:val="008D0AB1"/>
    <w:rsid w:val="008E09CA"/>
    <w:rsid w:val="008E677E"/>
    <w:rsid w:val="008F4544"/>
    <w:rsid w:val="00901A7E"/>
    <w:rsid w:val="00923436"/>
    <w:rsid w:val="00923FEE"/>
    <w:rsid w:val="00960352"/>
    <w:rsid w:val="00974947"/>
    <w:rsid w:val="0098104C"/>
    <w:rsid w:val="009B264E"/>
    <w:rsid w:val="009B4C14"/>
    <w:rsid w:val="009F35DC"/>
    <w:rsid w:val="00A041FA"/>
    <w:rsid w:val="00A12442"/>
    <w:rsid w:val="00A33054"/>
    <w:rsid w:val="00A46971"/>
    <w:rsid w:val="00A908C9"/>
    <w:rsid w:val="00A9582A"/>
    <w:rsid w:val="00A95A94"/>
    <w:rsid w:val="00AA54ED"/>
    <w:rsid w:val="00AD0F71"/>
    <w:rsid w:val="00AE5F30"/>
    <w:rsid w:val="00B06231"/>
    <w:rsid w:val="00B67340"/>
    <w:rsid w:val="00B84294"/>
    <w:rsid w:val="00BB09B6"/>
    <w:rsid w:val="00BC33F3"/>
    <w:rsid w:val="00BD22E5"/>
    <w:rsid w:val="00BD4A49"/>
    <w:rsid w:val="00BD730E"/>
    <w:rsid w:val="00BE640F"/>
    <w:rsid w:val="00BF090F"/>
    <w:rsid w:val="00C4170F"/>
    <w:rsid w:val="00C56326"/>
    <w:rsid w:val="00C65290"/>
    <w:rsid w:val="00C76577"/>
    <w:rsid w:val="00CA5FD0"/>
    <w:rsid w:val="00CB2FFC"/>
    <w:rsid w:val="00CC0790"/>
    <w:rsid w:val="00CC2556"/>
    <w:rsid w:val="00CE2BEC"/>
    <w:rsid w:val="00CE4FB7"/>
    <w:rsid w:val="00DB2DFE"/>
    <w:rsid w:val="00DB575E"/>
    <w:rsid w:val="00E30EEC"/>
    <w:rsid w:val="00E35679"/>
    <w:rsid w:val="00E4149D"/>
    <w:rsid w:val="00E42698"/>
    <w:rsid w:val="00E5305A"/>
    <w:rsid w:val="00E725E0"/>
    <w:rsid w:val="00E76BE3"/>
    <w:rsid w:val="00E964BD"/>
    <w:rsid w:val="00F057FA"/>
    <w:rsid w:val="00F40EDC"/>
    <w:rsid w:val="00F57F9B"/>
    <w:rsid w:val="00F82C92"/>
    <w:rsid w:val="00F92260"/>
    <w:rsid w:val="00FA2110"/>
    <w:rsid w:val="00FA29D7"/>
    <w:rsid w:val="00FB027A"/>
    <w:rsid w:val="00FF4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E4FB7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E4FB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">
    <w:name w:val="Основной текст1"/>
    <w:basedOn w:val="a"/>
    <w:link w:val="a3"/>
    <w:rsid w:val="00CE4FB7"/>
    <w:pPr>
      <w:widowControl w:val="0"/>
      <w:shd w:val="clear" w:color="auto" w:fill="FFFFFF"/>
      <w:spacing w:before="420" w:after="0" w:line="643" w:lineRule="exact"/>
      <w:jc w:val="center"/>
    </w:pPr>
    <w:rPr>
      <w:rFonts w:ascii="Times New Roman" w:eastAsia="Times New Roman" w:hAnsi="Times New Roman" w:cs="Times New Roman"/>
      <w:spacing w:val="2"/>
    </w:rPr>
  </w:style>
  <w:style w:type="paragraph" w:customStyle="1" w:styleId="30">
    <w:name w:val="Основной текст (3)"/>
    <w:basedOn w:val="a"/>
    <w:link w:val="3"/>
    <w:rsid w:val="00CE4FB7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 w:cs="Times New Roman"/>
      <w:b/>
      <w:bCs/>
    </w:rPr>
  </w:style>
  <w:style w:type="table" w:styleId="a4">
    <w:name w:val="Table Grid"/>
    <w:basedOn w:val="a1"/>
    <w:uiPriority w:val="59"/>
    <w:rsid w:val="00CE4F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5pt0pt">
    <w:name w:val="Основной текст + 10;5 pt;Интервал 0 pt"/>
    <w:basedOn w:val="a3"/>
    <w:rsid w:val="00CE4FB7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5">
    <w:name w:val="List Paragraph"/>
    <w:basedOn w:val="a"/>
    <w:uiPriority w:val="34"/>
    <w:qFormat/>
    <w:rsid w:val="008E09CA"/>
    <w:pPr>
      <w:ind w:left="720"/>
      <w:contextualSpacing/>
    </w:pPr>
  </w:style>
  <w:style w:type="paragraph" w:styleId="a6">
    <w:name w:val="Title"/>
    <w:basedOn w:val="a"/>
    <w:link w:val="a7"/>
    <w:qFormat/>
    <w:rsid w:val="009B264E"/>
    <w:pPr>
      <w:overflowPunct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7">
    <w:name w:val="Название Знак"/>
    <w:basedOn w:val="a0"/>
    <w:link w:val="a6"/>
    <w:rsid w:val="009B264E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35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E4FB7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E4FB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">
    <w:name w:val="Основной текст1"/>
    <w:basedOn w:val="a"/>
    <w:link w:val="a3"/>
    <w:rsid w:val="00CE4FB7"/>
    <w:pPr>
      <w:widowControl w:val="0"/>
      <w:shd w:val="clear" w:color="auto" w:fill="FFFFFF"/>
      <w:spacing w:before="420" w:after="0" w:line="643" w:lineRule="exact"/>
      <w:jc w:val="center"/>
    </w:pPr>
    <w:rPr>
      <w:rFonts w:ascii="Times New Roman" w:eastAsia="Times New Roman" w:hAnsi="Times New Roman" w:cs="Times New Roman"/>
      <w:spacing w:val="2"/>
    </w:rPr>
  </w:style>
  <w:style w:type="paragraph" w:customStyle="1" w:styleId="30">
    <w:name w:val="Основной текст (3)"/>
    <w:basedOn w:val="a"/>
    <w:link w:val="3"/>
    <w:rsid w:val="00CE4FB7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 w:cs="Times New Roman"/>
      <w:b/>
      <w:bCs/>
    </w:rPr>
  </w:style>
  <w:style w:type="table" w:styleId="a4">
    <w:name w:val="Table Grid"/>
    <w:basedOn w:val="a1"/>
    <w:uiPriority w:val="59"/>
    <w:rsid w:val="00CE4F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5pt0pt">
    <w:name w:val="Основной текст + 10;5 pt;Интервал 0 pt"/>
    <w:basedOn w:val="a3"/>
    <w:rsid w:val="00CE4FB7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5">
    <w:name w:val="List Paragraph"/>
    <w:basedOn w:val="a"/>
    <w:uiPriority w:val="34"/>
    <w:qFormat/>
    <w:rsid w:val="008E09CA"/>
    <w:pPr>
      <w:ind w:left="720"/>
      <w:contextualSpacing/>
    </w:pPr>
  </w:style>
  <w:style w:type="paragraph" w:styleId="a6">
    <w:name w:val="Title"/>
    <w:basedOn w:val="a"/>
    <w:link w:val="a7"/>
    <w:qFormat/>
    <w:rsid w:val="009B264E"/>
    <w:pPr>
      <w:overflowPunct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7">
    <w:name w:val="Название Знак"/>
    <w:basedOn w:val="a0"/>
    <w:link w:val="a6"/>
    <w:rsid w:val="009B264E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35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BE28C-BD0D-465E-ABC3-1129E63E3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1184</TotalTime>
  <Pages>7</Pages>
  <Words>2322</Words>
  <Characters>13238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AntonovaNV</dc:creator>
  <cp:lastModifiedBy>AntonovaNV</cp:lastModifiedBy>
  <cp:revision>50</cp:revision>
  <cp:lastPrinted>2013-07-15T12:11:00Z</cp:lastPrinted>
  <dcterms:created xsi:type="dcterms:W3CDTF">2013-07-05T06:19:00Z</dcterms:created>
  <dcterms:modified xsi:type="dcterms:W3CDTF">2013-08-19T10:39:00Z</dcterms:modified>
</cp:coreProperties>
</file>