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4BE" w:rsidRPr="002D74AD" w:rsidRDefault="00D904BE" w:rsidP="00D904BE">
      <w:pPr>
        <w:pStyle w:val="1"/>
        <w:tabs>
          <w:tab w:val="left" w:pos="0"/>
          <w:tab w:val="left" w:pos="6379"/>
          <w:tab w:val="left" w:pos="7371"/>
        </w:tabs>
        <w:jc w:val="right"/>
        <w:rPr>
          <w:sz w:val="28"/>
          <w:szCs w:val="28"/>
        </w:rPr>
      </w:pPr>
      <w:r w:rsidRPr="002D74AD">
        <w:rPr>
          <w:sz w:val="28"/>
          <w:szCs w:val="28"/>
        </w:rPr>
        <w:t xml:space="preserve">Приложение </w:t>
      </w:r>
    </w:p>
    <w:p w:rsidR="00D904BE" w:rsidRPr="002D74AD" w:rsidRDefault="00D904BE" w:rsidP="00D904BE">
      <w:pPr>
        <w:pStyle w:val="1"/>
        <w:tabs>
          <w:tab w:val="left" w:pos="0"/>
          <w:tab w:val="left" w:pos="6379"/>
          <w:tab w:val="left" w:pos="7371"/>
        </w:tabs>
        <w:jc w:val="right"/>
        <w:rPr>
          <w:sz w:val="28"/>
          <w:szCs w:val="28"/>
        </w:rPr>
      </w:pPr>
      <w:r w:rsidRPr="002D74AD">
        <w:rPr>
          <w:sz w:val="28"/>
          <w:szCs w:val="28"/>
        </w:rPr>
        <w:t>к постановлен</w:t>
      </w:r>
      <w:r>
        <w:rPr>
          <w:sz w:val="28"/>
          <w:szCs w:val="28"/>
        </w:rPr>
        <w:t xml:space="preserve">ию </w:t>
      </w:r>
      <w:r w:rsidRPr="002D74AD">
        <w:rPr>
          <w:sz w:val="28"/>
          <w:szCs w:val="28"/>
        </w:rPr>
        <w:t>администрации МР «Печора»</w:t>
      </w:r>
    </w:p>
    <w:p w:rsidR="00D904BE" w:rsidRDefault="00D904BE" w:rsidP="00D904BE">
      <w:pPr>
        <w:pStyle w:val="1"/>
        <w:tabs>
          <w:tab w:val="left" w:pos="0"/>
          <w:tab w:val="left" w:pos="6379"/>
          <w:tab w:val="left" w:pos="7371"/>
        </w:tabs>
        <w:jc w:val="right"/>
        <w:rPr>
          <w:sz w:val="28"/>
          <w:szCs w:val="28"/>
        </w:rPr>
      </w:pPr>
      <w:r w:rsidRPr="002D74AD">
        <w:rPr>
          <w:sz w:val="28"/>
          <w:szCs w:val="28"/>
        </w:rPr>
        <w:t xml:space="preserve">от  </w:t>
      </w:r>
      <w:r w:rsidR="00F57033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F57033">
        <w:rPr>
          <w:sz w:val="28"/>
          <w:szCs w:val="28"/>
        </w:rPr>
        <w:t>ноября</w:t>
      </w:r>
      <w:bookmarkStart w:id="0" w:name="_GoBack"/>
      <w:bookmarkEnd w:id="0"/>
      <w:r w:rsidRPr="002D74AD">
        <w:rPr>
          <w:sz w:val="28"/>
          <w:szCs w:val="28"/>
        </w:rPr>
        <w:t xml:space="preserve">  201</w:t>
      </w:r>
      <w:r>
        <w:rPr>
          <w:sz w:val="28"/>
          <w:szCs w:val="28"/>
        </w:rPr>
        <w:t>6</w:t>
      </w:r>
      <w:r w:rsidRPr="002D74AD">
        <w:rPr>
          <w:sz w:val="28"/>
          <w:szCs w:val="28"/>
        </w:rPr>
        <w:t xml:space="preserve"> г. № </w:t>
      </w:r>
      <w:r w:rsidR="00F57033">
        <w:rPr>
          <w:sz w:val="28"/>
          <w:szCs w:val="28"/>
        </w:rPr>
        <w:t>1283</w:t>
      </w:r>
    </w:p>
    <w:p w:rsid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BE" w:rsidRP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</w:t>
      </w:r>
    </w:p>
    <w:p w:rsidR="00D904BE" w:rsidRP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4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ПЕРВООЧЕРЕДНЫХ МЕРОПРИЯТИЙ ПО ОБЕСПЕЧЕНИЮ УСТОЙЧИВОГО РАЗВИТИЯ</w:t>
      </w:r>
    </w:p>
    <w:p w:rsidR="00D904BE" w:rsidRP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4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СОЦИАЛЬНОЙ СТАБИЛЬНОСТИ МУНИЦИПАЛЬНОГО ОБРАЗОВАНИЯ МУНИЦИПАЛЬНОГО РАЙОНА «ПЕЧОРА»</w:t>
      </w:r>
    </w:p>
    <w:p w:rsidR="00D904BE" w:rsidRP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4B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2015-2017 ГОДАХ</w:t>
      </w:r>
    </w:p>
    <w:p w:rsidR="00D904BE" w:rsidRP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BE" w:rsidRP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4BE" w:rsidRP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04B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D904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D904BE" w:rsidRP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разработан в целях обеспечения устойчивого развития экономики и социальной стабильности  муниципального образования муниципального района «Печора» в период наиболее сильного влияния неблагоприятной внешнеэкономической и внешнеполитической конъюнктуры. </w:t>
      </w:r>
    </w:p>
    <w:p w:rsidR="00D904BE" w:rsidRP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4BE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направления действий администрации муниципального района «Печора»:</w:t>
      </w:r>
    </w:p>
    <w:p w:rsidR="00D904BE" w:rsidRP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4B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муниципальных обязательств в социальной сфере;</w:t>
      </w:r>
    </w:p>
    <w:p w:rsidR="00D904BE" w:rsidRP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4B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расходов бюджета МО МР «Печора» за счет выявления и сокращения неэффективных затрат, концентрации ресурсов на приоритетных направлениях развития;</w:t>
      </w:r>
    </w:p>
    <w:p w:rsidR="00D904BE" w:rsidRP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4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малого и среднего предпринимательства;</w:t>
      </w:r>
    </w:p>
    <w:p w:rsidR="00D904BE" w:rsidRP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4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снижению напряженности на рынке труда</w:t>
      </w:r>
      <w:r w:rsidRPr="00D904B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904B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 муниципального района «Печора»;</w:t>
      </w:r>
    </w:p>
    <w:p w:rsidR="00D904BE" w:rsidRPr="00D904BE" w:rsidRDefault="00D904BE" w:rsidP="00D904BE">
      <w:pPr>
        <w:widowControl w:val="0"/>
        <w:tabs>
          <w:tab w:val="left" w:pos="0"/>
          <w:tab w:val="left" w:pos="6379"/>
          <w:tab w:val="left" w:pos="7371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4BE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взаимодействие с системообразующими предприятиями муниципального уровня.</w:t>
      </w:r>
    </w:p>
    <w:p w:rsidR="00D904BE" w:rsidRPr="00D904BE" w:rsidRDefault="00D904BE" w:rsidP="00D904B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04BE" w:rsidRPr="00D904BE" w:rsidRDefault="00D904BE" w:rsidP="00D904B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04BE" w:rsidRPr="00D904BE" w:rsidRDefault="00D904BE" w:rsidP="00D904B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04B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D904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План мероприятий</w:t>
      </w:r>
    </w:p>
    <w:p w:rsidR="00D904BE" w:rsidRDefault="00D904BE"/>
    <w:p w:rsidR="00D904BE" w:rsidRDefault="00D904BE">
      <w:r>
        <w:br w:type="page"/>
      </w:r>
    </w:p>
    <w:tbl>
      <w:tblPr>
        <w:tblW w:w="1502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36"/>
        <w:gridCol w:w="1229"/>
        <w:gridCol w:w="1464"/>
        <w:gridCol w:w="3118"/>
        <w:gridCol w:w="1418"/>
        <w:gridCol w:w="4394"/>
      </w:tblGrid>
      <w:tr w:rsidR="003D6E32" w:rsidRPr="004C677C" w:rsidTr="008F6295">
        <w:trPr>
          <w:trHeight w:val="987"/>
          <w:tblHeader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 п/п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229" w:type="dxa"/>
            <w:vAlign w:val="center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Вид документа (проект)</w:t>
            </w: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Срок </w:t>
            </w:r>
            <w:hyperlink r:id="rId7" w:history="1">
              <w:r w:rsidRPr="004C677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 xml:space="preserve"> </w:t>
              </w:r>
            </w:hyperlink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Ответственные исполнители</w:t>
            </w:r>
          </w:p>
        </w:tc>
        <w:tc>
          <w:tcPr>
            <w:tcW w:w="1418" w:type="dxa"/>
            <w:vAlign w:val="center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и объем финансирования, </w:t>
            </w:r>
          </w:p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тыс. рублей (оценка)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Ожидаемый результат</w:t>
            </w:r>
          </w:p>
        </w:tc>
      </w:tr>
      <w:tr w:rsidR="003D6E32" w:rsidRPr="004C677C" w:rsidTr="008F6295">
        <w:trPr>
          <w:trHeight w:val="204"/>
          <w:tblHeader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3D6E32" w:rsidRPr="004C677C" w:rsidTr="008F6295">
        <w:tc>
          <w:tcPr>
            <w:tcW w:w="15026" w:type="dxa"/>
            <w:gridSpan w:val="7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I. Активизация экономического роста</w:t>
            </w:r>
          </w:p>
        </w:tc>
      </w:tr>
      <w:tr w:rsidR="003D6E32" w:rsidRPr="004C677C" w:rsidTr="008F6295">
        <w:tc>
          <w:tcPr>
            <w:tcW w:w="15026" w:type="dxa"/>
            <w:gridSpan w:val="7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Стабилизационные меры</w:t>
            </w:r>
          </w:p>
        </w:tc>
      </w:tr>
      <w:tr w:rsidR="003D6E32" w:rsidRPr="004C677C" w:rsidTr="008F6295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Мобилизация налоговых и неналоговых доходов в консолидированный бюджет  МР «Печора»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2015-2017 гг.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Главные администраторы неналоговых доходов,</w:t>
            </w:r>
          </w:p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органы местного самоуправления городских и сельских поселений,</w:t>
            </w:r>
          </w:p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Межрайонная ИФНС России № 2 по Республике Коми (по согласованию)</w:t>
            </w:r>
          </w:p>
        </w:tc>
        <w:tc>
          <w:tcPr>
            <w:tcW w:w="1418" w:type="dxa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Увеличение объема поступлений налоговых и неналоговых доходов в консолидированный бюджет МО МР «Печора»</w:t>
            </w:r>
          </w:p>
        </w:tc>
      </w:tr>
      <w:tr w:rsidR="003D6E32" w:rsidRPr="004C677C" w:rsidTr="008F6295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Определение приоритетных направлений и мероприятий муниципальных программ МО МР «Печора» в целях оптимизации и повышения эффективности бюджетных расходов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F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«Печора»,</w:t>
            </w:r>
          </w:p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муниципальных программ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МР «Печора», Управление финансов МР «Печора»,</w:t>
            </w:r>
          </w:p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структурные подразделения и отраслевые отделы</w:t>
            </w:r>
          </w:p>
        </w:tc>
        <w:tc>
          <w:tcPr>
            <w:tcW w:w="1418" w:type="dxa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Обеспечение сбалансированности и устойчивости бюджетной системы муниципального района для гарантированного исполнения принятых расходных обязательств</w:t>
            </w:r>
          </w:p>
        </w:tc>
      </w:tr>
      <w:tr w:rsidR="003D6E32" w:rsidRPr="004C677C" w:rsidTr="008F6295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Корректировка перечня и структуры муниципальных программ МО МР «Печора» в целях усиления экономического блока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1A74D7" w:rsidP="00E41E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2016-2017 гг. до </w:t>
            </w:r>
            <w:r w:rsidR="003D6E32">
              <w:rPr>
                <w:rFonts w:ascii="Times New Roman" w:eastAsia="Times New Roman" w:hAnsi="Times New Roman" w:cs="Times New Roman"/>
                <w:lang w:eastAsia="ru-RU"/>
              </w:rPr>
              <w:t>1 августа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A2AB9" w:rsidRDefault="003D6E32" w:rsidP="004A2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AB9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«Печора»,</w:t>
            </w:r>
          </w:p>
          <w:p w:rsidR="003D6E32" w:rsidRPr="004A2AB9" w:rsidRDefault="003D6E32" w:rsidP="004A2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A2AB9">
              <w:rPr>
                <w:rFonts w:ascii="Times New Roman" w:eastAsia="Times New Roman" w:hAnsi="Times New Roman" w:cs="Times New Roman"/>
                <w:lang w:eastAsia="ru-RU"/>
              </w:rPr>
              <w:t>тдел муниципальных программ администрации МР «Печора», Управление финансов МР «Печора»,</w:t>
            </w:r>
          </w:p>
          <w:p w:rsidR="003D6E32" w:rsidRPr="004C677C" w:rsidRDefault="003D6E32" w:rsidP="004A2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AB9">
              <w:rPr>
                <w:rFonts w:ascii="Times New Roman" w:eastAsia="Times New Roman" w:hAnsi="Times New Roman" w:cs="Times New Roman"/>
                <w:lang w:eastAsia="ru-RU"/>
              </w:rPr>
              <w:t>структурные подразделения и отраслевые отделы</w:t>
            </w:r>
          </w:p>
        </w:tc>
        <w:tc>
          <w:tcPr>
            <w:tcW w:w="1418" w:type="dxa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Обеспечение сбалансированности муниципальных программ МО МР «Печора»</w:t>
            </w:r>
          </w:p>
        </w:tc>
      </w:tr>
      <w:tr w:rsidR="003D6E32" w:rsidRPr="004C677C" w:rsidTr="008F6295">
        <w:trPr>
          <w:trHeight w:val="1785"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C677C">
              <w:rPr>
                <w:rFonts w:ascii="Times New Roman" w:eastAsia="Calibri" w:hAnsi="Times New Roman" w:cs="Times New Roman"/>
                <w:lang w:eastAsia="ru-RU"/>
              </w:rPr>
              <w:t>Привлечение средств республиканского бюджета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Default="003D6E32" w:rsidP="00C741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 г.</w:t>
            </w:r>
          </w:p>
          <w:p w:rsidR="003D6E32" w:rsidRDefault="003D6E32" w:rsidP="00C741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C741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C741DC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C741DC">
            <w:pPr>
              <w:pBdr>
                <w:between w:val="single" w:sz="4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Pr="004C677C" w:rsidRDefault="003D6E32" w:rsidP="00C741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-2017</w:t>
            </w: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 инвестиций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администрации МР «Печора,</w:t>
            </w:r>
          </w:p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структурные подразделения и отраслевые отделы</w:t>
            </w:r>
          </w:p>
        </w:tc>
        <w:tc>
          <w:tcPr>
            <w:tcW w:w="1418" w:type="dxa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Увеличение поступлений в бюджет МО МР «Печора»</w:t>
            </w:r>
          </w:p>
        </w:tc>
      </w:tr>
      <w:tr w:rsidR="003D6E32" w:rsidRPr="004C677C" w:rsidTr="008F6295">
        <w:trPr>
          <w:trHeight w:val="1555"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266AD3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266AD3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>Проведение сплошной инвентаризации неучтенных объектов недвижимого имущества</w:t>
            </w:r>
          </w:p>
        </w:tc>
        <w:tc>
          <w:tcPr>
            <w:tcW w:w="1229" w:type="dxa"/>
          </w:tcPr>
          <w:p w:rsidR="003D6E32" w:rsidRPr="00266AD3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Default="003D6E32" w:rsidP="00615D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 г.</w:t>
            </w:r>
          </w:p>
          <w:p w:rsidR="003D6E32" w:rsidRDefault="003D6E32" w:rsidP="00615D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A05309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C741DC">
            <w:pPr>
              <w:pBdr>
                <w:between w:val="single" w:sz="4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Pr="00266AD3" w:rsidRDefault="003D6E32" w:rsidP="00615D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-2017</w:t>
            </w: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Default="003D6E32" w:rsidP="009D783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муниципальной собственностью МР «Печора»</w:t>
            </w:r>
          </w:p>
          <w:p w:rsidR="003D6E32" w:rsidRPr="00C741DC" w:rsidRDefault="003D6E32" w:rsidP="00C741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1DC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муниципальной собственностью МР «Печора»</w:t>
            </w:r>
          </w:p>
          <w:p w:rsidR="003D6E32" w:rsidRPr="00266AD3" w:rsidRDefault="003D6E32" w:rsidP="00C741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Повышение налоговых поступлений в бюджет, вовлечение в налоговый оборот максимально возможного количества объектов и субъектов налогообложения на территории муниципального района</w:t>
            </w:r>
          </w:p>
        </w:tc>
      </w:tr>
      <w:tr w:rsidR="003D6E32" w:rsidRPr="004C677C" w:rsidTr="008F6295">
        <w:trPr>
          <w:trHeight w:val="1555"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Пересмотр приоритетности мероприятий  муниципальных программ в целях обеспечения ввода ранее начатых строительных объектов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2015-2017 гг.</w:t>
            </w:r>
          </w:p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Отдел архитектуры и градостроительства администрации МР «Печора», </w:t>
            </w:r>
          </w:p>
          <w:p w:rsidR="003D6E32" w:rsidRPr="004C677C" w:rsidRDefault="003D6E32" w:rsidP="00E41E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МКУ «Управление ка-питального строитель-ства»,</w:t>
            </w:r>
            <w:r w:rsidRPr="004C677C">
              <w:rPr>
                <w:rFonts w:ascii="Times New Roman" w:eastAsia="Calibri" w:hAnsi="Times New Roman" w:cs="Times New Roman"/>
                <w:lang w:eastAsia="ru-RU"/>
              </w:rPr>
              <w:t xml:space="preserve"> Управление культуры и туризма МР «Печора», Управление образования МР «Печора», </w:t>
            </w:r>
            <w:r>
              <w:rPr>
                <w:rFonts w:ascii="Times New Roman" w:eastAsia="Calibri" w:hAnsi="Times New Roman" w:cs="Times New Roman"/>
                <w:lang w:eastAsia="ru-RU"/>
              </w:rPr>
              <w:t>Отдел</w:t>
            </w:r>
            <w:r w:rsidRPr="004C677C">
              <w:rPr>
                <w:rFonts w:ascii="Times New Roman" w:eastAsia="Calibri" w:hAnsi="Times New Roman" w:cs="Times New Roman"/>
                <w:lang w:eastAsia="ru-RU"/>
              </w:rPr>
              <w:t xml:space="preserve"> муниципальных программ администрации МР «Пе</w:t>
            </w:r>
            <w:r w:rsidR="00E41EE0">
              <w:rPr>
                <w:rFonts w:ascii="Times New Roman" w:eastAsia="Calibri" w:hAnsi="Times New Roman" w:cs="Times New Roman"/>
                <w:lang w:eastAsia="ru-RU"/>
              </w:rPr>
              <w:t>чора»</w:t>
            </w:r>
          </w:p>
        </w:tc>
        <w:tc>
          <w:tcPr>
            <w:tcW w:w="1418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Изменение структуры расходов инвестиционного характера в 2015 - 2017 гг. Безусловное выполнение приоритетных задач государственной инвестиционной политики</w:t>
            </w:r>
          </w:p>
        </w:tc>
      </w:tr>
      <w:tr w:rsidR="003D6E32" w:rsidRPr="004C677C" w:rsidTr="008F6295">
        <w:trPr>
          <w:trHeight w:val="263"/>
        </w:trPr>
        <w:tc>
          <w:tcPr>
            <w:tcW w:w="15026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Поддержка малого и среднего предпринимательства</w:t>
            </w:r>
          </w:p>
        </w:tc>
      </w:tr>
      <w:tr w:rsidR="003D6E32" w:rsidRPr="004C677C" w:rsidTr="008F6295">
        <w:trPr>
          <w:trHeight w:val="263"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E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706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35ECC">
              <w:rPr>
                <w:rFonts w:ascii="Times New Roman" w:hAnsi="Times New Roman" w:cs="Times New Roman"/>
                <w:lang w:eastAsia="ru-RU"/>
              </w:rPr>
              <w:t>Разработка комплекса мер по поддержке</w:t>
            </w:r>
            <w:r w:rsidRPr="00535ECC">
              <w:rPr>
                <w:rFonts w:ascii="Times New Roman" w:hAnsi="Times New Roman" w:cs="Times New Roman"/>
              </w:rPr>
              <w:t xml:space="preserve"> </w:t>
            </w:r>
            <w:r w:rsidRPr="00535ECC">
              <w:rPr>
                <w:rFonts w:ascii="Times New Roman" w:hAnsi="Times New Roman" w:cs="Times New Roman"/>
                <w:lang w:eastAsia="ru-RU"/>
              </w:rPr>
              <w:t>и развитию малого и среднего предпринимательства до 2020 года в соответствии с Указом Главы Республики Коми от 21 марта 2016 г. №42</w:t>
            </w:r>
          </w:p>
        </w:tc>
        <w:tc>
          <w:tcPr>
            <w:tcW w:w="1229" w:type="dxa"/>
          </w:tcPr>
          <w:p w:rsidR="003D6E32" w:rsidRPr="00535EC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706E6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535ECC">
              <w:rPr>
                <w:rFonts w:ascii="Times New Roman" w:eastAsia="Calibri" w:hAnsi="Times New Roman" w:cs="Times New Roman"/>
                <w:lang w:val="en-US" w:eastAsia="ru-RU"/>
              </w:rPr>
              <w:t>I</w:t>
            </w:r>
            <w:r w:rsidR="004B6FB5">
              <w:rPr>
                <w:rFonts w:ascii="Times New Roman" w:eastAsia="Calibri" w:hAnsi="Times New Roman" w:cs="Times New Roman"/>
                <w:lang w:val="en-US" w:eastAsia="ru-RU"/>
              </w:rPr>
              <w:t>V</w:t>
            </w:r>
            <w:r w:rsidRPr="00535ECC">
              <w:rPr>
                <w:rFonts w:ascii="Times New Roman" w:eastAsia="Calibri" w:hAnsi="Times New Roman" w:cs="Times New Roman"/>
                <w:lang w:eastAsia="ru-RU"/>
              </w:rPr>
              <w:t xml:space="preserve"> квартал</w:t>
            </w:r>
          </w:p>
          <w:p w:rsidR="003D6E32" w:rsidRPr="00535ECC" w:rsidRDefault="003D6E32" w:rsidP="00706E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535ECC">
              <w:rPr>
                <w:rFonts w:ascii="Times New Roman" w:eastAsia="Calibri" w:hAnsi="Times New Roman" w:cs="Times New Roman"/>
                <w:lang w:eastAsia="ru-RU"/>
              </w:rPr>
              <w:t>2016 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35ECC">
              <w:rPr>
                <w:rFonts w:ascii="Times New Roman" w:eastAsia="Calibri" w:hAnsi="Times New Roman" w:cs="Times New Roman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</w:tc>
        <w:tc>
          <w:tcPr>
            <w:tcW w:w="1418" w:type="dxa"/>
          </w:tcPr>
          <w:p w:rsidR="003D6E32" w:rsidRPr="00535EC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35ECC">
              <w:rPr>
                <w:rFonts w:ascii="Times New Roman" w:eastAsia="Calibri" w:hAnsi="Times New Roman" w:cs="Times New Roman"/>
              </w:rPr>
              <w:t>План мероприятий развития малого и среднего предпринимательства</w:t>
            </w:r>
          </w:p>
        </w:tc>
      </w:tr>
      <w:tr w:rsidR="003D6E32" w:rsidRPr="004C677C" w:rsidTr="008F6295">
        <w:trPr>
          <w:trHeight w:val="263"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C677C">
              <w:rPr>
                <w:rFonts w:ascii="Times New Roman" w:eastAsia="Calibri" w:hAnsi="Times New Roman" w:cs="Times New Roman"/>
              </w:rPr>
              <w:t>Повышение доступности финансовых ресурсов для субъектов малого и среднего предпринимательства в рамках подпрограммы «Развитие и поддержка малого и среднего предпринимательства на территории МО МР «Печора» муниципальной программы «Развитие экономики»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Default="003D6E32" w:rsidP="00C741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 г.</w:t>
            </w:r>
          </w:p>
          <w:p w:rsidR="003D6E32" w:rsidRDefault="003D6E32" w:rsidP="00C741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C741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C741DC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C741DC">
            <w:pPr>
              <w:pBdr>
                <w:between w:val="single" w:sz="4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Pr="004C677C" w:rsidRDefault="003D6E32" w:rsidP="00C741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-2017</w:t>
            </w: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Сектор потребительского рынка и развития предпринимательства</w:t>
            </w:r>
            <w:r w:rsidRPr="004C677C">
              <w:rPr>
                <w:rFonts w:ascii="Times New Roman" w:eastAsia="Calibri" w:hAnsi="Times New Roman" w:cs="Times New Roman"/>
                <w:lang w:eastAsia="ru-RU"/>
              </w:rPr>
              <w:t xml:space="preserve"> администрации МР «Печора»</w:t>
            </w:r>
          </w:p>
        </w:tc>
        <w:tc>
          <w:tcPr>
            <w:tcW w:w="1418" w:type="dxa"/>
          </w:tcPr>
          <w:p w:rsidR="003D6E32" w:rsidRPr="004C677C" w:rsidRDefault="003D6E32" w:rsidP="00663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Республиканский бюджет - </w:t>
            </w:r>
            <w:r>
              <w:rPr>
                <w:rFonts w:ascii="Times New Roman" w:hAnsi="Times New Roman"/>
              </w:rPr>
              <w:t xml:space="preserve">285,6 </w:t>
            </w:r>
          </w:p>
          <w:p w:rsidR="003D6E32" w:rsidRPr="004C677C" w:rsidRDefault="003D6E32" w:rsidP="009560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C677C">
              <w:rPr>
                <w:rFonts w:ascii="Times New Roman" w:eastAsia="Calibri" w:hAnsi="Times New Roman" w:cs="Times New Roman"/>
              </w:rPr>
              <w:t>Увеличение налоговых и неналоговых поступлений</w:t>
            </w:r>
          </w:p>
        </w:tc>
      </w:tr>
      <w:tr w:rsidR="003D6E32" w:rsidRPr="004C677C" w:rsidTr="008F6295">
        <w:trPr>
          <w:trHeight w:val="263"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EC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2D1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35ECC">
              <w:rPr>
                <w:rFonts w:ascii="Times New Roman" w:eastAsia="Calibri" w:hAnsi="Times New Roman" w:cs="Times New Roman"/>
              </w:rPr>
              <w:t xml:space="preserve">Расширение возможности предоставления недвижимого имущества, находящегося в муниципальной собственности, субъектам </w:t>
            </w:r>
            <w:r w:rsidRPr="00535ECC">
              <w:rPr>
                <w:rFonts w:ascii="Times New Roman" w:eastAsia="Calibri" w:hAnsi="Times New Roman" w:cs="Times New Roman"/>
              </w:rPr>
              <w:lastRenderedPageBreak/>
              <w:t>малого и среднего предпринимательства с учетом профиля деятельности субъекта малого и среднего предпринимательства</w:t>
            </w:r>
          </w:p>
        </w:tc>
        <w:tc>
          <w:tcPr>
            <w:tcW w:w="1229" w:type="dxa"/>
          </w:tcPr>
          <w:p w:rsidR="003D6E32" w:rsidRPr="00535EC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2D1D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535ECC">
              <w:rPr>
                <w:rFonts w:ascii="Times New Roman" w:eastAsia="Calibri" w:hAnsi="Times New Roman" w:cs="Times New Roman"/>
                <w:lang w:eastAsia="ru-RU"/>
              </w:rPr>
              <w:t>2016-2017 гг.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4B6F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35ECC">
              <w:rPr>
                <w:rFonts w:ascii="Times New Roman" w:eastAsia="Calibri" w:hAnsi="Times New Roman" w:cs="Times New Roman"/>
                <w:lang w:eastAsia="ru-RU"/>
              </w:rPr>
              <w:t xml:space="preserve">Комитет по управлению муниципальной </w:t>
            </w:r>
            <w:r w:rsidR="004B6FB5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Pr="00535ECC">
              <w:rPr>
                <w:rFonts w:ascii="Times New Roman" w:eastAsia="Calibri" w:hAnsi="Times New Roman" w:cs="Times New Roman"/>
                <w:lang w:eastAsia="ru-RU"/>
              </w:rPr>
              <w:t>обственностью муниципального</w:t>
            </w:r>
            <w:r w:rsidR="004B6FB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535ECC">
              <w:rPr>
                <w:rFonts w:ascii="Times New Roman" w:eastAsia="Calibri" w:hAnsi="Times New Roman" w:cs="Times New Roman"/>
                <w:lang w:eastAsia="ru-RU"/>
              </w:rPr>
              <w:t>района «Печора»</w:t>
            </w:r>
          </w:p>
        </w:tc>
        <w:tc>
          <w:tcPr>
            <w:tcW w:w="1418" w:type="dxa"/>
          </w:tcPr>
          <w:p w:rsidR="003D6E32" w:rsidRPr="00535EC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E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2D1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35ECC">
              <w:rPr>
                <w:rFonts w:ascii="Times New Roman" w:eastAsia="Calibri" w:hAnsi="Times New Roman" w:cs="Times New Roman"/>
              </w:rPr>
              <w:t>Расширение имущественной поддержки малых и средних предприятий в производственной и хозяйственной  деятельности</w:t>
            </w:r>
          </w:p>
        </w:tc>
      </w:tr>
      <w:tr w:rsidR="003D6E32" w:rsidRPr="004C677C" w:rsidTr="008F6295">
        <w:trPr>
          <w:trHeight w:val="263"/>
        </w:trPr>
        <w:tc>
          <w:tcPr>
            <w:tcW w:w="15026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II. Поддержка отраслей экономики</w:t>
            </w:r>
          </w:p>
        </w:tc>
      </w:tr>
      <w:tr w:rsidR="003D6E32" w:rsidRPr="004C677C" w:rsidTr="008F6295">
        <w:trPr>
          <w:trHeight w:val="263"/>
        </w:trPr>
        <w:tc>
          <w:tcPr>
            <w:tcW w:w="15026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Сельское хозяйство</w:t>
            </w:r>
          </w:p>
        </w:tc>
      </w:tr>
      <w:tr w:rsidR="003D6E32" w:rsidRPr="004C677C" w:rsidTr="008F6295">
        <w:trPr>
          <w:trHeight w:val="28"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в рамках подпрограммы «Развитие сельского хозяйства и рыбоводства на территории МО МР «Печора» муниципальной программы «Развитие агропромышленного и рыбохозяйственного комплексов МО МР «Печора» 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Default="003D6E32" w:rsidP="00C741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 г.</w:t>
            </w:r>
          </w:p>
          <w:p w:rsidR="003D6E32" w:rsidRDefault="003D6E32" w:rsidP="00C741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C741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C741DC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C741DC">
            <w:pPr>
              <w:pBdr>
                <w:between w:val="single" w:sz="4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Pr="004C677C" w:rsidRDefault="003D6E32" w:rsidP="00C741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-2017</w:t>
            </w: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Default="003D6E32" w:rsidP="004A2A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экономики</w:t>
            </w:r>
            <w:r w:rsidRPr="004C677C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и инвестиций </w:t>
            </w:r>
            <w:r w:rsidRPr="004C677C">
              <w:rPr>
                <w:rFonts w:ascii="Times New Roman" w:eastAsia="Calibri" w:hAnsi="Times New Roman" w:cs="Times New Roman"/>
                <w:lang w:eastAsia="ru-RU"/>
              </w:rPr>
              <w:t>администрации МР «Печора»</w:t>
            </w:r>
            <w:r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3D6E32" w:rsidRPr="004C677C" w:rsidRDefault="003D6E32" w:rsidP="004A2A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Сектор </w:t>
            </w:r>
            <w:r w:rsidRPr="004A2AB9">
              <w:rPr>
                <w:rFonts w:ascii="Times New Roman" w:eastAsia="Calibri" w:hAnsi="Times New Roman" w:cs="Times New Roman"/>
                <w:lang w:eastAsia="ru-RU"/>
              </w:rPr>
              <w:t>потребительского рынка и развития предпринимательства администрации МР «Печора»</w:t>
            </w:r>
          </w:p>
        </w:tc>
        <w:tc>
          <w:tcPr>
            <w:tcW w:w="1418" w:type="dxa"/>
          </w:tcPr>
          <w:p w:rsidR="003D6E32" w:rsidRPr="004C677C" w:rsidRDefault="008F6295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C677C">
              <w:rPr>
                <w:rFonts w:ascii="Times New Roman" w:eastAsia="Calibri" w:hAnsi="Times New Roman" w:cs="Times New Roman"/>
                <w:color w:val="000000"/>
              </w:rPr>
              <w:t>Повышение доступности финансовых ресурсов для сельхозтоваропроизводителей;</w:t>
            </w:r>
          </w:p>
          <w:p w:rsidR="003D6E32" w:rsidRPr="004C677C" w:rsidRDefault="003D6E32" w:rsidP="009D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C677C">
              <w:rPr>
                <w:rFonts w:ascii="Times New Roman" w:eastAsia="Calibri" w:hAnsi="Times New Roman" w:cs="Times New Roman"/>
              </w:rPr>
              <w:t>Увеличение объемов производства сельскохозяйственной продукции сельхозтоваропроизводителями, осуществляющими деятельность на территории муниципального района</w:t>
            </w:r>
          </w:p>
        </w:tc>
      </w:tr>
      <w:tr w:rsidR="003D6E32" w:rsidRPr="004C677C" w:rsidTr="008F6295">
        <w:trPr>
          <w:trHeight w:val="28"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D4129B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D4129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D4129B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29B">
              <w:rPr>
                <w:rFonts w:ascii="Times New Roman" w:eastAsia="Times New Roman" w:hAnsi="Times New Roman" w:cs="Times New Roman"/>
                <w:lang w:eastAsia="ru-RU"/>
              </w:rPr>
              <w:t xml:space="preserve">Усиление позиций товаропроизводителей в МР «Печора» на потребительском рынке </w:t>
            </w:r>
          </w:p>
        </w:tc>
        <w:tc>
          <w:tcPr>
            <w:tcW w:w="1229" w:type="dxa"/>
          </w:tcPr>
          <w:p w:rsidR="003D6E32" w:rsidRPr="00D4129B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D4129B" w:rsidRDefault="00FD6986" w:rsidP="00FD6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  <w:r w:rsidR="003D6E32" w:rsidRPr="00D4129B">
              <w:rPr>
                <w:rFonts w:ascii="Times New Roman" w:eastAsia="Times New Roman" w:hAnsi="Times New Roman" w:cs="Times New Roman"/>
                <w:lang w:eastAsia="ru-RU"/>
              </w:rPr>
              <w:t>-2017 гг.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D4129B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29B">
              <w:rPr>
                <w:rFonts w:ascii="Times New Roman" w:eastAsia="Times New Roman" w:hAnsi="Times New Roman" w:cs="Times New Roman"/>
                <w:lang w:eastAsia="ru-RU"/>
              </w:rPr>
              <w:t xml:space="preserve">Сектор потребительского рынка и развития предпринимательства  </w:t>
            </w:r>
          </w:p>
          <w:p w:rsidR="003D6E32" w:rsidRPr="00D4129B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администрации МР «Печора»</w:t>
            </w:r>
          </w:p>
        </w:tc>
        <w:tc>
          <w:tcPr>
            <w:tcW w:w="1418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Развитие внутреннего рынка сбыта продукции;</w:t>
            </w:r>
          </w:p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увеличение доли закупа сельскохозяйственной продукции у местных товаропроизводителей</w:t>
            </w:r>
          </w:p>
        </w:tc>
      </w:tr>
      <w:tr w:rsidR="003D6E32" w:rsidRPr="004C677C" w:rsidTr="008F6295">
        <w:tc>
          <w:tcPr>
            <w:tcW w:w="15026" w:type="dxa"/>
            <w:gridSpan w:val="7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Жилищное строительство и жилищно-коммунальное хозяйство</w:t>
            </w:r>
          </w:p>
        </w:tc>
      </w:tr>
      <w:tr w:rsidR="003D6E32" w:rsidRPr="004C677C" w:rsidTr="008F6295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A831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по переселению из аварийного жилья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2015-2017 гг.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Отдел архитектуры и градостроительства администрации МР «Печора», </w:t>
            </w:r>
          </w:p>
          <w:p w:rsidR="003D6E32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МКУ «Управление капитального строительства»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управления жилым фондом администрации МР «Печора»</w:t>
            </w:r>
          </w:p>
        </w:tc>
        <w:tc>
          <w:tcPr>
            <w:tcW w:w="1418" w:type="dxa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BF48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Переселение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44 граждан за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-е полугодие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</w:tr>
      <w:tr w:rsidR="003D6E32" w:rsidRPr="004C677C" w:rsidTr="008F6295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A831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29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D4129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в полном объеме комплекса мер при подготовке к работе в осенне-зимний период, обеспечение безаварийного прохождения осенне-зимнего периода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274B9">
              <w:rPr>
                <w:rFonts w:ascii="Times New Roman" w:eastAsia="Times New Roman" w:hAnsi="Times New Roman" w:cs="Times New Roman"/>
              </w:rPr>
              <w:t xml:space="preserve">остановление </w:t>
            </w:r>
            <w:r>
              <w:rPr>
                <w:rFonts w:ascii="Times New Roman" w:eastAsia="Times New Roman" w:hAnsi="Times New Roman" w:cs="Times New Roman"/>
              </w:rPr>
              <w:t xml:space="preserve">администрации МР «Печора» от 31.03.2016 г. </w:t>
            </w:r>
            <w:r w:rsidRPr="004274B9">
              <w:rPr>
                <w:rFonts w:ascii="Times New Roman" w:eastAsia="Times New Roman" w:hAnsi="Times New Roman" w:cs="Times New Roman"/>
              </w:rPr>
              <w:t xml:space="preserve">«О подготовке объектов жилищно-коммунального, газового и энергетического комплексов, а также учреждений здравоохранения, </w:t>
            </w:r>
            <w:r w:rsidRPr="004274B9">
              <w:rPr>
                <w:rFonts w:ascii="Times New Roman" w:eastAsia="Times New Roman" w:hAnsi="Times New Roman" w:cs="Times New Roman"/>
              </w:rPr>
              <w:lastRenderedPageBreak/>
              <w:t>образования и культуры к работе в осенне-зимний период 2016-2017 гг.»</w:t>
            </w: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2015-2017 гг.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Отдел жилищно-коммунального хозяйства, администрации МР «Печора», ресурсно-снабжающие и обслуживающие организации муниципального района</w:t>
            </w:r>
          </w:p>
        </w:tc>
        <w:tc>
          <w:tcPr>
            <w:tcW w:w="1418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677C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677C">
              <w:rPr>
                <w:rFonts w:ascii="Times New Roman" w:eastAsia="Times New Roman" w:hAnsi="Times New Roman" w:cs="Times New Roman"/>
              </w:rPr>
              <w:t>Обеспечение 100% готовности организаций коммунального комплекса к работе в зимних условиях, снижение технологических сбоев и инцидентов в работе коммунальных объектов</w:t>
            </w:r>
          </w:p>
        </w:tc>
      </w:tr>
      <w:tr w:rsidR="003D6E32" w:rsidRPr="004C677C" w:rsidTr="008F6295">
        <w:tc>
          <w:tcPr>
            <w:tcW w:w="15026" w:type="dxa"/>
            <w:gridSpan w:val="7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III. Обеспечение социальной стабильности</w:t>
            </w:r>
          </w:p>
        </w:tc>
      </w:tr>
      <w:tr w:rsidR="00CB7321" w:rsidRPr="004C677C" w:rsidTr="0023795A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7321" w:rsidRPr="004C677C" w:rsidRDefault="00CB7321" w:rsidP="002379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7321" w:rsidRPr="004C677C" w:rsidRDefault="00CB7321" w:rsidP="002379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Мониторинг (контроль) выполнения пунктов Соглашения о сотрудничестве </w:t>
            </w:r>
          </w:p>
        </w:tc>
        <w:tc>
          <w:tcPr>
            <w:tcW w:w="1229" w:type="dxa"/>
          </w:tcPr>
          <w:p w:rsidR="00CB7321" w:rsidRPr="004C677C" w:rsidRDefault="00CB7321" w:rsidP="002379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7321" w:rsidRPr="004C677C" w:rsidRDefault="00CB7321" w:rsidP="002379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2015-2017 гг.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7321" w:rsidRDefault="00CB7321" w:rsidP="00CB732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«Печора»;</w:t>
            </w:r>
          </w:p>
          <w:p w:rsidR="00CB7321" w:rsidRPr="004C677C" w:rsidRDefault="00CB7321" w:rsidP="00CB732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программ администрации МР «Печора», Управление финансов МР «Печора»</w:t>
            </w:r>
          </w:p>
        </w:tc>
        <w:tc>
          <w:tcPr>
            <w:tcW w:w="1418" w:type="dxa"/>
          </w:tcPr>
          <w:p w:rsidR="00CB7321" w:rsidRPr="004C677C" w:rsidRDefault="00CB7321" w:rsidP="002379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7321" w:rsidRPr="004C677C" w:rsidRDefault="00CB7321" w:rsidP="002379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Увеличение доходной части бюджета МО МР «Печора», укрепление социальной инфраструктуры муниципального района</w:t>
            </w:r>
          </w:p>
        </w:tc>
      </w:tr>
      <w:tr w:rsidR="003D6E32" w:rsidRPr="004C677C" w:rsidTr="008F6295">
        <w:tc>
          <w:tcPr>
            <w:tcW w:w="15026" w:type="dxa"/>
            <w:gridSpan w:val="7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Содействие изменению структуры занятости</w:t>
            </w:r>
          </w:p>
        </w:tc>
      </w:tr>
      <w:tr w:rsidR="003D6E32" w:rsidRPr="004C677C" w:rsidTr="008F6295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A831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Содействие реализации дополнительных мероприятий, направленных на снижение напряженности на рынке труда муниципального района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2015-2017 гг.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C677C">
              <w:rPr>
                <w:rFonts w:ascii="Times New Roman" w:eastAsia="Calibri" w:hAnsi="Times New Roman" w:cs="Times New Roman"/>
                <w:lang w:eastAsia="ru-RU"/>
              </w:rPr>
              <w:t>Администрация МР «Печора» совместно с ГУ РК «Центр занятости населения города Печоры» (по согласованию)</w:t>
            </w:r>
          </w:p>
        </w:tc>
        <w:tc>
          <w:tcPr>
            <w:tcW w:w="1418" w:type="dxa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4C677C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C677C">
              <w:rPr>
                <w:rFonts w:ascii="Times New Roman" w:eastAsia="Calibri" w:hAnsi="Times New Roman" w:cs="Times New Roman"/>
                <w:lang w:eastAsia="ru-RU"/>
              </w:rPr>
              <w:t>Удержание уровня зарегистрированной  безработицы в пределах 1,6%</w:t>
            </w:r>
          </w:p>
        </w:tc>
      </w:tr>
      <w:tr w:rsidR="003D6E32" w:rsidRPr="004C677C" w:rsidTr="008F6295">
        <w:tc>
          <w:tcPr>
            <w:tcW w:w="15026" w:type="dxa"/>
            <w:gridSpan w:val="7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граждан</w:t>
            </w:r>
          </w:p>
        </w:tc>
      </w:tr>
      <w:tr w:rsidR="003D6E32" w:rsidRPr="004C677C" w:rsidTr="008F6295">
        <w:trPr>
          <w:trHeight w:val="602"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A831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Обеспечение права детей-сирот и детей, оставшихся без попечения родителей, на жилое помещение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2015-2017 гг.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Отдел управления жилым фондом администрации МР «Печора»</w:t>
            </w:r>
          </w:p>
        </w:tc>
        <w:tc>
          <w:tcPr>
            <w:tcW w:w="1418" w:type="dxa"/>
          </w:tcPr>
          <w:p w:rsidR="003D6E32" w:rsidRPr="004C677C" w:rsidRDefault="003D6E32" w:rsidP="009F2297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DBD">
              <w:rPr>
                <w:rFonts w:ascii="Times New Roman" w:eastAsia="Times New Roman" w:hAnsi="Times New Roman" w:cs="Times New Roman"/>
                <w:b/>
                <w:lang w:eastAsia="ru-RU"/>
              </w:rPr>
              <w:t>2016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– 26975,3 за счет средств РБ, 5873,8 за счет средств ФБ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Приобретение (ремонт, строительство) жилых помещений для детей-сирот и детей, оставшихся без попечения родителей.</w:t>
            </w:r>
          </w:p>
        </w:tc>
      </w:tr>
      <w:tr w:rsidR="003D6E32" w:rsidRPr="004C677C" w:rsidTr="008F6295">
        <w:trPr>
          <w:trHeight w:val="1260"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A831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Обеспечение единовременной выплаты при рождении первого, второго, третьего и каждого последующего ребенка в семье, а так же при усыновлении (удочерении) ребенка, являющегося первым, вторым, третьим и каждым последующим ребенком в семье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МР «Печора» от 24.12.2013г. №2520 «Об утверждении муниципальной программы «Социальное развитие МО МР «Печора»</w:t>
            </w: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2015-2017 гг.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7877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="00E41EE0">
              <w:rPr>
                <w:rFonts w:ascii="Times New Roman" w:eastAsia="Times New Roman" w:hAnsi="Times New Roman" w:cs="Times New Roman"/>
                <w:lang w:eastAsia="ru-RU"/>
              </w:rPr>
              <w:t>вление образования МР «Печора»</w:t>
            </w:r>
          </w:p>
        </w:tc>
        <w:tc>
          <w:tcPr>
            <w:tcW w:w="1418" w:type="dxa"/>
          </w:tcPr>
          <w:p w:rsidR="003D6E32" w:rsidRPr="004C677C" w:rsidRDefault="003D6E32" w:rsidP="009D7837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Дополнительная социальная поддержка отдельных категорий населения МО МР «Печора», снижение социальной напряженности в обществе</w:t>
            </w:r>
          </w:p>
        </w:tc>
      </w:tr>
      <w:tr w:rsidR="003D6E32" w:rsidRPr="00BB27F2" w:rsidTr="008F6295">
        <w:trPr>
          <w:trHeight w:val="1260"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A83118">
            <w:pPr>
              <w:rPr>
                <w:rFonts w:ascii="Times New Roman" w:hAnsi="Times New Roman" w:cs="Times New Roman"/>
              </w:rPr>
            </w:pPr>
            <w:r w:rsidRPr="00535ECC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BB27F2">
            <w:pPr>
              <w:rPr>
                <w:rFonts w:ascii="Times New Roman" w:hAnsi="Times New Roman" w:cs="Times New Roman"/>
              </w:rPr>
            </w:pPr>
            <w:r w:rsidRPr="00535ECC">
              <w:rPr>
                <w:rFonts w:ascii="Times New Roman" w:hAnsi="Times New Roman" w:cs="Times New Roman"/>
              </w:rPr>
              <w:t xml:space="preserve">Обеспечение перехода дошкольных образовательных организаций на федеральный </w:t>
            </w:r>
            <w:r w:rsidRPr="00535ECC">
              <w:rPr>
                <w:rFonts w:ascii="Times New Roman" w:hAnsi="Times New Roman" w:cs="Times New Roman"/>
              </w:rPr>
              <w:lastRenderedPageBreak/>
              <w:t>государственный образовательный стандарт дошкольного образования</w:t>
            </w:r>
          </w:p>
        </w:tc>
        <w:tc>
          <w:tcPr>
            <w:tcW w:w="1229" w:type="dxa"/>
          </w:tcPr>
          <w:p w:rsidR="003D6E32" w:rsidRPr="00535ECC" w:rsidRDefault="003D6E32" w:rsidP="009F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9F2C1D">
            <w:pPr>
              <w:rPr>
                <w:rFonts w:ascii="Times New Roman" w:hAnsi="Times New Roman" w:cs="Times New Roman"/>
              </w:rPr>
            </w:pPr>
            <w:r w:rsidRPr="00535ECC">
              <w:rPr>
                <w:rFonts w:ascii="Times New Roman" w:hAnsi="Times New Roman" w:cs="Times New Roman"/>
              </w:rPr>
              <w:t>2016-2017 гг.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9F2C1D">
            <w:pPr>
              <w:rPr>
                <w:rFonts w:ascii="Times New Roman" w:hAnsi="Times New Roman" w:cs="Times New Roman"/>
              </w:rPr>
            </w:pPr>
            <w:r w:rsidRPr="00535ECC">
              <w:rPr>
                <w:rFonts w:ascii="Times New Roman" w:hAnsi="Times New Roman" w:cs="Times New Roman"/>
              </w:rPr>
              <w:t>Управление образования МР «Печора»</w:t>
            </w:r>
          </w:p>
          <w:p w:rsidR="003D6E32" w:rsidRPr="00535ECC" w:rsidRDefault="003D6E32" w:rsidP="009F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6E32" w:rsidRPr="00535ECC" w:rsidRDefault="003D6E32" w:rsidP="00590A8C">
            <w:pPr>
              <w:jc w:val="center"/>
              <w:rPr>
                <w:rFonts w:ascii="Times New Roman" w:hAnsi="Times New Roman" w:cs="Times New Roman"/>
              </w:rPr>
            </w:pPr>
            <w:r w:rsidRPr="00535E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BB27F2">
            <w:pPr>
              <w:pStyle w:val="a8"/>
              <w:rPr>
                <w:rFonts w:ascii="Times New Roman" w:hAnsi="Times New Roman" w:cs="Times New Roman"/>
              </w:rPr>
            </w:pPr>
            <w:r w:rsidRPr="00535ECC">
              <w:rPr>
                <w:rFonts w:ascii="Times New Roman" w:hAnsi="Times New Roman" w:cs="Times New Roman"/>
              </w:rPr>
              <w:t>Подготовка дошкольников к школе, быстрая адаптация их к освоению школьной программы.</w:t>
            </w:r>
          </w:p>
          <w:p w:rsidR="003D6E32" w:rsidRPr="00535ECC" w:rsidRDefault="003D6E32" w:rsidP="00BB27F2">
            <w:pPr>
              <w:pStyle w:val="a8"/>
            </w:pPr>
            <w:r w:rsidRPr="00535ECC">
              <w:rPr>
                <w:rFonts w:ascii="Times New Roman" w:hAnsi="Times New Roman" w:cs="Times New Roman"/>
              </w:rPr>
              <w:t xml:space="preserve">Доля учащихся организаций общего образования охваченных обучением в </w:t>
            </w:r>
            <w:r w:rsidRPr="00535ECC">
              <w:rPr>
                <w:rFonts w:ascii="Times New Roman" w:hAnsi="Times New Roman" w:cs="Times New Roman"/>
              </w:rPr>
              <w:lastRenderedPageBreak/>
              <w:t>соответствии с новым федеральным государственным образовательным стандартом: в 2016 г. – 65%; 2017 г. – 78%</w:t>
            </w:r>
          </w:p>
        </w:tc>
      </w:tr>
      <w:tr w:rsidR="003D6E32" w:rsidRPr="00BB27F2" w:rsidTr="008F6295">
        <w:trPr>
          <w:trHeight w:val="1260"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A83118">
            <w:pPr>
              <w:rPr>
                <w:rFonts w:ascii="Times New Roman" w:hAnsi="Times New Roman" w:cs="Times New Roman"/>
              </w:rPr>
            </w:pPr>
            <w:r w:rsidRPr="00535ECC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BB27F2">
            <w:pPr>
              <w:rPr>
                <w:rFonts w:ascii="Times New Roman" w:hAnsi="Times New Roman" w:cs="Times New Roman"/>
              </w:rPr>
            </w:pPr>
            <w:r w:rsidRPr="00535ECC">
              <w:rPr>
                <w:rFonts w:ascii="Times New Roman" w:hAnsi="Times New Roman" w:cs="Times New Roman"/>
              </w:rPr>
              <w:t>Внедрение федерального государственного образовательного стандарта для обучающихся с ограниченными возможностями здоровья начального общего образования во всех образовательных организациях (далее – ФГОС)</w:t>
            </w:r>
          </w:p>
        </w:tc>
        <w:tc>
          <w:tcPr>
            <w:tcW w:w="1229" w:type="dxa"/>
          </w:tcPr>
          <w:p w:rsidR="003D6E32" w:rsidRPr="00535ECC" w:rsidRDefault="003D6E32" w:rsidP="009F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9F2C1D">
            <w:pPr>
              <w:rPr>
                <w:rFonts w:ascii="Times New Roman" w:hAnsi="Times New Roman" w:cs="Times New Roman"/>
              </w:rPr>
            </w:pPr>
            <w:r w:rsidRPr="00535ECC">
              <w:rPr>
                <w:rFonts w:ascii="Times New Roman" w:hAnsi="Times New Roman" w:cs="Times New Roman"/>
              </w:rPr>
              <w:t>2016-2017 гг.</w:t>
            </w:r>
          </w:p>
        </w:tc>
        <w:tc>
          <w:tcPr>
            <w:tcW w:w="31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BB27F2">
            <w:pPr>
              <w:rPr>
                <w:rFonts w:ascii="Times New Roman" w:hAnsi="Times New Roman" w:cs="Times New Roman"/>
              </w:rPr>
            </w:pPr>
            <w:r w:rsidRPr="00535ECC">
              <w:rPr>
                <w:rFonts w:ascii="Times New Roman" w:hAnsi="Times New Roman" w:cs="Times New Roman"/>
              </w:rPr>
              <w:t>Управление образования МР «Печора»</w:t>
            </w:r>
          </w:p>
          <w:p w:rsidR="003D6E32" w:rsidRPr="00535ECC" w:rsidRDefault="003D6E32" w:rsidP="009F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6E32" w:rsidRPr="00535ECC" w:rsidRDefault="003D6E32" w:rsidP="009F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535ECC" w:rsidRDefault="003D6E32" w:rsidP="00BB27F2">
            <w:pPr>
              <w:pStyle w:val="a8"/>
              <w:rPr>
                <w:rFonts w:ascii="Times New Roman" w:hAnsi="Times New Roman" w:cs="Times New Roman"/>
              </w:rPr>
            </w:pPr>
            <w:r w:rsidRPr="00535ECC">
              <w:rPr>
                <w:rFonts w:ascii="Times New Roman" w:hAnsi="Times New Roman" w:cs="Times New Roman"/>
              </w:rPr>
              <w:t>Получение качественного образования лицами с ограниченными возможностями здоровья, предоставление возможности в продолжении образования и адаптации к трудовой деятельности.</w:t>
            </w:r>
          </w:p>
          <w:p w:rsidR="003D6E32" w:rsidRPr="00535ECC" w:rsidRDefault="003D6E32" w:rsidP="00BB27F2">
            <w:pPr>
              <w:pStyle w:val="a8"/>
              <w:rPr>
                <w:rFonts w:ascii="Times New Roman" w:hAnsi="Times New Roman" w:cs="Times New Roman"/>
              </w:rPr>
            </w:pPr>
            <w:r w:rsidRPr="00535ECC">
              <w:rPr>
                <w:rFonts w:ascii="Times New Roman" w:hAnsi="Times New Roman" w:cs="Times New Roman"/>
              </w:rPr>
              <w:t>Внедрение ФГОС:</w:t>
            </w:r>
          </w:p>
          <w:p w:rsidR="003D6E32" w:rsidRPr="00535ECC" w:rsidRDefault="003D6E32" w:rsidP="00BB27F2">
            <w:pPr>
              <w:pStyle w:val="a8"/>
              <w:rPr>
                <w:rFonts w:ascii="Times New Roman" w:hAnsi="Times New Roman" w:cs="Times New Roman"/>
              </w:rPr>
            </w:pPr>
            <w:r w:rsidRPr="00535ECC">
              <w:rPr>
                <w:rFonts w:ascii="Times New Roman" w:hAnsi="Times New Roman" w:cs="Times New Roman"/>
              </w:rPr>
              <w:t xml:space="preserve">с 1 сентября 2016 г. – первые классы образовательных организаций, реализующих адаптированные программы;  </w:t>
            </w:r>
          </w:p>
          <w:p w:rsidR="003D6E32" w:rsidRPr="00535ECC" w:rsidRDefault="003D6E32" w:rsidP="00BB27F2">
            <w:pPr>
              <w:pStyle w:val="a8"/>
            </w:pPr>
            <w:r w:rsidRPr="00535ECC">
              <w:rPr>
                <w:rFonts w:ascii="Times New Roman" w:hAnsi="Times New Roman" w:cs="Times New Roman"/>
              </w:rPr>
              <w:t>с 1 сентября 2017 г. – первые и вторые  классы образовательных организаций, реализующих адаптированные программы</w:t>
            </w:r>
          </w:p>
        </w:tc>
      </w:tr>
      <w:tr w:rsidR="003D6E32" w:rsidRPr="004C677C" w:rsidTr="008F6295">
        <w:tc>
          <w:tcPr>
            <w:tcW w:w="15026" w:type="dxa"/>
            <w:gridSpan w:val="7"/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IV. Мониторинг и контроль ситуации в экономике и социальной сфере</w:t>
            </w:r>
          </w:p>
        </w:tc>
      </w:tr>
      <w:tr w:rsidR="003D6E32" w:rsidRPr="004C677C" w:rsidTr="008F6295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663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C677C">
              <w:rPr>
                <w:rFonts w:ascii="Times New Roman" w:eastAsia="Calibri" w:hAnsi="Times New Roman" w:cs="Times New Roman"/>
                <w:lang w:eastAsia="ru-RU"/>
              </w:rPr>
              <w:t>Мониторинг цен на социально значимые продовольственные товары, горюче-смазочные материалы, лекарственные препараты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4C677C">
              <w:rPr>
                <w:rFonts w:ascii="Times New Roman" w:eastAsia="Calibri" w:hAnsi="Times New Roman" w:cs="Times New Roman"/>
                <w:lang w:eastAsia="ru-RU"/>
              </w:rPr>
              <w:t>2015-2017</w:t>
            </w:r>
            <w:r w:rsidR="00FD6986">
              <w:rPr>
                <w:rFonts w:ascii="Times New Roman" w:eastAsia="Calibri" w:hAnsi="Times New Roman" w:cs="Times New Roman"/>
                <w:lang w:eastAsia="ru-RU"/>
              </w:rPr>
              <w:t xml:space="preserve"> гг.</w:t>
            </w:r>
            <w:r w:rsidRPr="004C677C">
              <w:rPr>
                <w:rFonts w:ascii="Times New Roman" w:eastAsia="Calibri" w:hAnsi="Times New Roman" w:cs="Times New Roman"/>
                <w:lang w:eastAsia="ru-RU"/>
              </w:rPr>
              <w:t>, еженедельно</w:t>
            </w:r>
          </w:p>
        </w:tc>
        <w:tc>
          <w:tcPr>
            <w:tcW w:w="3118" w:type="dxa"/>
          </w:tcPr>
          <w:p w:rsidR="003D6E32" w:rsidRDefault="003D6E32" w:rsidP="007877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Отдел экономики и инвестиций </w:t>
            </w:r>
            <w:r w:rsidRPr="004C677C">
              <w:rPr>
                <w:rFonts w:ascii="Times New Roman" w:eastAsia="Calibri" w:hAnsi="Times New Roman" w:cs="Times New Roman"/>
                <w:lang w:eastAsia="ru-RU"/>
              </w:rPr>
              <w:t>администрации МР «Печора»</w:t>
            </w:r>
            <w:r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3D6E32" w:rsidRPr="004C677C" w:rsidRDefault="003D6E32" w:rsidP="007877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Сектор потребительского рынка и развития предпринимательства</w:t>
            </w:r>
            <w:r w:rsidRPr="00A83118">
              <w:rPr>
                <w:rFonts w:ascii="Times New Roman" w:eastAsia="Calibri" w:hAnsi="Times New Roman" w:cs="Times New Roman"/>
                <w:lang w:eastAsia="ru-RU"/>
              </w:rPr>
              <w:t xml:space="preserve"> администрации МР «Печора»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4C677C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C677C">
              <w:rPr>
                <w:rFonts w:ascii="Times New Roman" w:eastAsia="Calibri" w:hAnsi="Times New Roman" w:cs="Times New Roman"/>
                <w:lang w:eastAsia="ru-RU"/>
              </w:rPr>
              <w:t xml:space="preserve">Выявление дисбалансов спроса и предложения, имеющих по своей природе спекулятивный либо форс-мажорный характер. </w:t>
            </w:r>
          </w:p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C677C">
              <w:rPr>
                <w:rFonts w:ascii="Times New Roman" w:eastAsia="Calibri" w:hAnsi="Times New Roman" w:cs="Times New Roman"/>
                <w:lang w:eastAsia="ru-RU"/>
              </w:rPr>
              <w:t xml:space="preserve">Принятие мер в рамках работы Оперативного штаба по мониторингу и оперативному реагированию на изменения </w:t>
            </w:r>
            <w:r w:rsidRPr="004C677C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конъюнктуры рынка товаров первой необходимости на территории муниципального района </w:t>
            </w:r>
          </w:p>
        </w:tc>
      </w:tr>
      <w:tr w:rsidR="003D6E32" w:rsidRPr="004C677C" w:rsidTr="008F6295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Мониторинг задолженности по заработной плате в разрезе организаций в МО МР «Печора» 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FD6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2015-2017 гг., еженедельно</w:t>
            </w:r>
          </w:p>
        </w:tc>
        <w:tc>
          <w:tcPr>
            <w:tcW w:w="3118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7AD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Предотвращение роста объема задолженности по заработной плате и принятие оперативных мер реагирования в отношении предприятий-должников</w:t>
            </w:r>
          </w:p>
        </w:tc>
      </w:tr>
      <w:tr w:rsidR="003D6E32" w:rsidRPr="004C677C" w:rsidTr="008F6295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A831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Межведомственной комиссии по налогам и социальной политике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Постановление</w:t>
            </w:r>
            <w:r w:rsidRPr="00645D94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МР «Печора» № 334 от 19.03.2015 «О создании межведомственной комиссии по налогам и социальной политике»</w:t>
            </w: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Default="003D6E32" w:rsidP="00C741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 г.</w:t>
            </w:r>
          </w:p>
          <w:p w:rsidR="003D6E32" w:rsidRDefault="003D6E32" w:rsidP="00C741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C741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C741DC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C741DC">
            <w:pPr>
              <w:pBdr>
                <w:between w:val="single" w:sz="4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Pr="004C677C" w:rsidRDefault="003D6E32" w:rsidP="00C741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-2017</w:t>
            </w: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3118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7AD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Обеспечение наиболее полного взимания налоговых, неналоговых и других обязательных платежей в бюджетную систему и внебюджетные фонды, а также контроля за исполнением трудового законодательства на территории района в части установления и устранения нарушений по не оформлению работодателями трудовых отношений, выплаты заработной платы ниже минимального размера оплаты труда, прожиточного минимума и о фактах выплаты «серой» заработной платы в организациях, осуществляющих свою деятельность на территории МР «Печора»</w:t>
            </w:r>
          </w:p>
        </w:tc>
      </w:tr>
      <w:tr w:rsidR="003D6E32" w:rsidRPr="004C677C" w:rsidTr="008F6295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E15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1A74D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Мониторинг заработной платы отдельных категорий работников бюджетных учреждений социальной сферы, определенных 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Указами Президента РФ, соответствующего целевым показателям, установленным на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A74D7">
              <w:rPr>
                <w:rFonts w:ascii="Times New Roman" w:eastAsia="Times New Roman" w:hAnsi="Times New Roman" w:cs="Times New Roman"/>
                <w:lang w:eastAsia="ru-RU"/>
              </w:rPr>
              <w:t>-2017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1A74D7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 региональными «дорожными картами» в соответствующих сферах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Default="003D6E32" w:rsidP="00A008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 г.</w:t>
            </w:r>
          </w:p>
          <w:p w:rsidR="003D6E32" w:rsidRDefault="003D6E32" w:rsidP="00A008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A008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A0082E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Default="003D6E32" w:rsidP="00A0082E">
            <w:pPr>
              <w:pBdr>
                <w:between w:val="single" w:sz="4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6E32" w:rsidRPr="004C677C" w:rsidRDefault="003D6E32" w:rsidP="00FD6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-2017</w:t>
            </w: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266AD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1A74D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18" w:type="dxa"/>
          </w:tcPr>
          <w:p w:rsidR="003D6E32" w:rsidRDefault="003D6E32" w:rsidP="007877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Управление образования МР «Печора», </w:t>
            </w:r>
          </w:p>
          <w:p w:rsidR="003D6E32" w:rsidRDefault="003D6E32" w:rsidP="007877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и туризма МР «Печора», Управление финансов МР «Печора», </w:t>
            </w:r>
          </w:p>
          <w:p w:rsidR="003D6E32" w:rsidRPr="004C677C" w:rsidRDefault="003D6E32" w:rsidP="007877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Отдел 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 экономи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ки и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 инвестиций администрации МР «Печора»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Соблюдение целевых показателей среднемесячной заработной платы отдельных категорий работников муниципальных учреждений МО МР «Печора» в рамках утвержденных 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постановлениями «Дорожных карт» по отраслям социальной сферы</w:t>
            </w:r>
          </w:p>
        </w:tc>
      </w:tr>
      <w:tr w:rsidR="003D6E32" w:rsidRPr="004C677C" w:rsidTr="008F6295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E15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Мониторинг вопросов в сфере занятости населения МР «Печора»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FD6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2015–2017 гг., еженедельно</w:t>
            </w:r>
          </w:p>
        </w:tc>
        <w:tc>
          <w:tcPr>
            <w:tcW w:w="3118" w:type="dxa"/>
          </w:tcPr>
          <w:p w:rsidR="003D6E32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Отдел 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 экономи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ки и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 инвестиций администрации МР «Печора», </w:t>
            </w:r>
          </w:p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ГУ РК «Центр занятости населения города Печоры» (по согласованию)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Предотвращение массовых сокращений работников</w:t>
            </w:r>
          </w:p>
        </w:tc>
      </w:tr>
      <w:tr w:rsidR="003D6E32" w:rsidRPr="004C677C" w:rsidTr="008F6295">
        <w:trPr>
          <w:trHeight w:val="30"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E15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Мониторинг реализации указов Президента Российской федерации </w:t>
            </w:r>
            <w:r w:rsidRPr="004C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7 мая 2012 г. №№ 596-606</w:t>
            </w:r>
          </w:p>
        </w:tc>
        <w:tc>
          <w:tcPr>
            <w:tcW w:w="1229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2015-2017 гг., ежеквартально</w:t>
            </w:r>
          </w:p>
        </w:tc>
        <w:tc>
          <w:tcPr>
            <w:tcW w:w="3118" w:type="dxa"/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Отдел 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 экономи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ки и</w:t>
            </w: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 xml:space="preserve"> инвестиций администрации МР «Печора»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4C677C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E32" w:rsidRPr="004C677C" w:rsidRDefault="003D6E32" w:rsidP="009D78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77C">
              <w:rPr>
                <w:rFonts w:ascii="Times New Roman" w:eastAsia="Times New Roman" w:hAnsi="Times New Roman" w:cs="Times New Roman"/>
                <w:lang w:eastAsia="ru-RU"/>
              </w:rPr>
              <w:t>Достижение запланированного уровня показателей</w:t>
            </w:r>
          </w:p>
        </w:tc>
      </w:tr>
    </w:tbl>
    <w:p w:rsidR="00650307" w:rsidRDefault="00650307" w:rsidP="008F25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95701" w:rsidRDefault="00A95701" w:rsidP="008F25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95701" w:rsidRDefault="00A95701" w:rsidP="008F25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95701" w:rsidRDefault="00A95701" w:rsidP="008F25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95701" w:rsidRPr="00A95701" w:rsidRDefault="00A95701" w:rsidP="00A9570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957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______________________________________________________________________________________________</w:t>
      </w:r>
    </w:p>
    <w:p w:rsidR="00A95701" w:rsidRPr="00A95701" w:rsidRDefault="00A9570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sectPr w:rsidR="00A95701" w:rsidRPr="00A95701" w:rsidSect="009D7837">
      <w:pgSz w:w="16838" w:h="11906" w:orient="landscape"/>
      <w:pgMar w:top="1276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A1B33"/>
    <w:multiLevelType w:val="hybridMultilevel"/>
    <w:tmpl w:val="41C245B0"/>
    <w:lvl w:ilvl="0" w:tplc="781C31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6D4C5BB2"/>
    <w:multiLevelType w:val="hybridMultilevel"/>
    <w:tmpl w:val="04241B4C"/>
    <w:lvl w:ilvl="0" w:tplc="5D0624B2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>
    <w:nsid w:val="7E4605B0"/>
    <w:multiLevelType w:val="hybridMultilevel"/>
    <w:tmpl w:val="D786DB22"/>
    <w:lvl w:ilvl="0" w:tplc="478A066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529"/>
    <w:rsid w:val="000019E1"/>
    <w:rsid w:val="00010D5F"/>
    <w:rsid w:val="00017590"/>
    <w:rsid w:val="0002543C"/>
    <w:rsid w:val="00026456"/>
    <w:rsid w:val="000279CF"/>
    <w:rsid w:val="00031F23"/>
    <w:rsid w:val="00043E6E"/>
    <w:rsid w:val="000735AA"/>
    <w:rsid w:val="00083E50"/>
    <w:rsid w:val="0009184B"/>
    <w:rsid w:val="00095085"/>
    <w:rsid w:val="000B1844"/>
    <w:rsid w:val="000B3D28"/>
    <w:rsid w:val="000D6BF8"/>
    <w:rsid w:val="000E6141"/>
    <w:rsid w:val="000F2567"/>
    <w:rsid w:val="000F7387"/>
    <w:rsid w:val="00103EC1"/>
    <w:rsid w:val="00114780"/>
    <w:rsid w:val="001161AB"/>
    <w:rsid w:val="00120797"/>
    <w:rsid w:val="00124716"/>
    <w:rsid w:val="00143DFB"/>
    <w:rsid w:val="001529E7"/>
    <w:rsid w:val="00161AD3"/>
    <w:rsid w:val="001712BD"/>
    <w:rsid w:val="0018170E"/>
    <w:rsid w:val="001825BB"/>
    <w:rsid w:val="00186D4E"/>
    <w:rsid w:val="00187788"/>
    <w:rsid w:val="001906A4"/>
    <w:rsid w:val="00196437"/>
    <w:rsid w:val="00197663"/>
    <w:rsid w:val="001A126B"/>
    <w:rsid w:val="001A3EB3"/>
    <w:rsid w:val="001A74D7"/>
    <w:rsid w:val="001A7858"/>
    <w:rsid w:val="001C2B46"/>
    <w:rsid w:val="001D529C"/>
    <w:rsid w:val="001D7E69"/>
    <w:rsid w:val="001E09B7"/>
    <w:rsid w:val="001E1A77"/>
    <w:rsid w:val="001E3A95"/>
    <w:rsid w:val="001E502E"/>
    <w:rsid w:val="001F1FF5"/>
    <w:rsid w:val="001F5EED"/>
    <w:rsid w:val="001F749C"/>
    <w:rsid w:val="00212AF9"/>
    <w:rsid w:val="00235133"/>
    <w:rsid w:val="002374B7"/>
    <w:rsid w:val="002402D3"/>
    <w:rsid w:val="0024431D"/>
    <w:rsid w:val="002508F7"/>
    <w:rsid w:val="00266AD3"/>
    <w:rsid w:val="00284E94"/>
    <w:rsid w:val="0028654E"/>
    <w:rsid w:val="0029018D"/>
    <w:rsid w:val="002942EB"/>
    <w:rsid w:val="002A579A"/>
    <w:rsid w:val="002B4150"/>
    <w:rsid w:val="002C0D2A"/>
    <w:rsid w:val="002C5185"/>
    <w:rsid w:val="002D1DDC"/>
    <w:rsid w:val="002D4931"/>
    <w:rsid w:val="002D4C4C"/>
    <w:rsid w:val="002E6DF0"/>
    <w:rsid w:val="002F04DE"/>
    <w:rsid w:val="002F1408"/>
    <w:rsid w:val="002F1AAF"/>
    <w:rsid w:val="00302A96"/>
    <w:rsid w:val="00305F28"/>
    <w:rsid w:val="00310975"/>
    <w:rsid w:val="003135B0"/>
    <w:rsid w:val="00315D60"/>
    <w:rsid w:val="00324F01"/>
    <w:rsid w:val="00326162"/>
    <w:rsid w:val="00332156"/>
    <w:rsid w:val="0033657D"/>
    <w:rsid w:val="0034147D"/>
    <w:rsid w:val="00345C21"/>
    <w:rsid w:val="00361528"/>
    <w:rsid w:val="0037183F"/>
    <w:rsid w:val="00372D1A"/>
    <w:rsid w:val="0038298D"/>
    <w:rsid w:val="00384850"/>
    <w:rsid w:val="003853D4"/>
    <w:rsid w:val="00385BD2"/>
    <w:rsid w:val="00386042"/>
    <w:rsid w:val="003911D2"/>
    <w:rsid w:val="003979C8"/>
    <w:rsid w:val="003A0EF5"/>
    <w:rsid w:val="003A28D3"/>
    <w:rsid w:val="003C7989"/>
    <w:rsid w:val="003D34D8"/>
    <w:rsid w:val="003D6E32"/>
    <w:rsid w:val="0040383E"/>
    <w:rsid w:val="004149E4"/>
    <w:rsid w:val="00416533"/>
    <w:rsid w:val="004274B9"/>
    <w:rsid w:val="00432FAD"/>
    <w:rsid w:val="00446537"/>
    <w:rsid w:val="0045339F"/>
    <w:rsid w:val="00462B9F"/>
    <w:rsid w:val="00463A37"/>
    <w:rsid w:val="00465450"/>
    <w:rsid w:val="00471111"/>
    <w:rsid w:val="00473CA7"/>
    <w:rsid w:val="00484B41"/>
    <w:rsid w:val="0048576C"/>
    <w:rsid w:val="00490699"/>
    <w:rsid w:val="00491693"/>
    <w:rsid w:val="004A2AB9"/>
    <w:rsid w:val="004A425A"/>
    <w:rsid w:val="004A6EBE"/>
    <w:rsid w:val="004A6EDB"/>
    <w:rsid w:val="004B6FB5"/>
    <w:rsid w:val="004C0985"/>
    <w:rsid w:val="004C2B98"/>
    <w:rsid w:val="004C677C"/>
    <w:rsid w:val="004D25DE"/>
    <w:rsid w:val="004D7E9A"/>
    <w:rsid w:val="004E5070"/>
    <w:rsid w:val="004E5527"/>
    <w:rsid w:val="004E7312"/>
    <w:rsid w:val="00504ABB"/>
    <w:rsid w:val="0051098F"/>
    <w:rsid w:val="00525147"/>
    <w:rsid w:val="00535ECC"/>
    <w:rsid w:val="005435ED"/>
    <w:rsid w:val="005469AD"/>
    <w:rsid w:val="0057105E"/>
    <w:rsid w:val="005854D5"/>
    <w:rsid w:val="00586B06"/>
    <w:rsid w:val="00590A8C"/>
    <w:rsid w:val="005958D8"/>
    <w:rsid w:val="005A16CE"/>
    <w:rsid w:val="005E270F"/>
    <w:rsid w:val="005E34ED"/>
    <w:rsid w:val="005E42BB"/>
    <w:rsid w:val="005F26AF"/>
    <w:rsid w:val="005F5F54"/>
    <w:rsid w:val="00604B56"/>
    <w:rsid w:val="006108E5"/>
    <w:rsid w:val="00615DBD"/>
    <w:rsid w:val="00616F47"/>
    <w:rsid w:val="0062514C"/>
    <w:rsid w:val="00627548"/>
    <w:rsid w:val="00632C38"/>
    <w:rsid w:val="00636161"/>
    <w:rsid w:val="00645D94"/>
    <w:rsid w:val="00650307"/>
    <w:rsid w:val="00660DB5"/>
    <w:rsid w:val="00663D48"/>
    <w:rsid w:val="00665B3F"/>
    <w:rsid w:val="00667E47"/>
    <w:rsid w:val="006822A7"/>
    <w:rsid w:val="006848B9"/>
    <w:rsid w:val="00685C92"/>
    <w:rsid w:val="00687831"/>
    <w:rsid w:val="00694645"/>
    <w:rsid w:val="006A20B8"/>
    <w:rsid w:val="006C5F57"/>
    <w:rsid w:val="006C69D9"/>
    <w:rsid w:val="006C7125"/>
    <w:rsid w:val="006D5016"/>
    <w:rsid w:val="006E1A8A"/>
    <w:rsid w:val="006E38A1"/>
    <w:rsid w:val="006E492B"/>
    <w:rsid w:val="006E5BE9"/>
    <w:rsid w:val="006F0B52"/>
    <w:rsid w:val="006F1D98"/>
    <w:rsid w:val="006F7E0A"/>
    <w:rsid w:val="00701739"/>
    <w:rsid w:val="007047CF"/>
    <w:rsid w:val="00706E6C"/>
    <w:rsid w:val="007174B9"/>
    <w:rsid w:val="007311CB"/>
    <w:rsid w:val="007332ED"/>
    <w:rsid w:val="0073472C"/>
    <w:rsid w:val="0074070E"/>
    <w:rsid w:val="00740F04"/>
    <w:rsid w:val="007512BF"/>
    <w:rsid w:val="00755BE9"/>
    <w:rsid w:val="00755BF7"/>
    <w:rsid w:val="00755CB4"/>
    <w:rsid w:val="007560C6"/>
    <w:rsid w:val="007564D3"/>
    <w:rsid w:val="007566EB"/>
    <w:rsid w:val="00776FCB"/>
    <w:rsid w:val="00785F76"/>
    <w:rsid w:val="007877AD"/>
    <w:rsid w:val="007A13E9"/>
    <w:rsid w:val="007A2FF1"/>
    <w:rsid w:val="007A58BE"/>
    <w:rsid w:val="007B0AB6"/>
    <w:rsid w:val="007B5E0C"/>
    <w:rsid w:val="007C6DC9"/>
    <w:rsid w:val="007D088C"/>
    <w:rsid w:val="007D22AF"/>
    <w:rsid w:val="007D4166"/>
    <w:rsid w:val="007D62E1"/>
    <w:rsid w:val="007F7EF7"/>
    <w:rsid w:val="00824E7D"/>
    <w:rsid w:val="00832AD7"/>
    <w:rsid w:val="008372C0"/>
    <w:rsid w:val="00837445"/>
    <w:rsid w:val="0084783F"/>
    <w:rsid w:val="00847BE8"/>
    <w:rsid w:val="0086492E"/>
    <w:rsid w:val="00865B2A"/>
    <w:rsid w:val="0087767F"/>
    <w:rsid w:val="00886D0F"/>
    <w:rsid w:val="0089688E"/>
    <w:rsid w:val="008978FC"/>
    <w:rsid w:val="008A5695"/>
    <w:rsid w:val="008B11D8"/>
    <w:rsid w:val="008B3A4A"/>
    <w:rsid w:val="008D516F"/>
    <w:rsid w:val="008F1143"/>
    <w:rsid w:val="008F2529"/>
    <w:rsid w:val="008F536C"/>
    <w:rsid w:val="008F6295"/>
    <w:rsid w:val="008F6680"/>
    <w:rsid w:val="008F7803"/>
    <w:rsid w:val="00901AA9"/>
    <w:rsid w:val="00906F54"/>
    <w:rsid w:val="00914D93"/>
    <w:rsid w:val="009175C3"/>
    <w:rsid w:val="009241A3"/>
    <w:rsid w:val="00934B47"/>
    <w:rsid w:val="009369CF"/>
    <w:rsid w:val="00947D3D"/>
    <w:rsid w:val="00950F55"/>
    <w:rsid w:val="00954CDD"/>
    <w:rsid w:val="009560B7"/>
    <w:rsid w:val="009578FA"/>
    <w:rsid w:val="00962007"/>
    <w:rsid w:val="0096330E"/>
    <w:rsid w:val="009852BA"/>
    <w:rsid w:val="009A1961"/>
    <w:rsid w:val="009C28C5"/>
    <w:rsid w:val="009D30BD"/>
    <w:rsid w:val="009D633D"/>
    <w:rsid w:val="009D7837"/>
    <w:rsid w:val="009E2A14"/>
    <w:rsid w:val="009F2297"/>
    <w:rsid w:val="009F55E6"/>
    <w:rsid w:val="009F7C7A"/>
    <w:rsid w:val="00A0082E"/>
    <w:rsid w:val="00A05309"/>
    <w:rsid w:val="00A05449"/>
    <w:rsid w:val="00A067AA"/>
    <w:rsid w:val="00A06B2C"/>
    <w:rsid w:val="00A10A36"/>
    <w:rsid w:val="00A14DAF"/>
    <w:rsid w:val="00A16067"/>
    <w:rsid w:val="00A23DF1"/>
    <w:rsid w:val="00A24D8D"/>
    <w:rsid w:val="00A3548A"/>
    <w:rsid w:val="00A35A34"/>
    <w:rsid w:val="00A4125C"/>
    <w:rsid w:val="00A509B3"/>
    <w:rsid w:val="00A5526E"/>
    <w:rsid w:val="00A5586A"/>
    <w:rsid w:val="00A6178A"/>
    <w:rsid w:val="00A704E8"/>
    <w:rsid w:val="00A75908"/>
    <w:rsid w:val="00A77755"/>
    <w:rsid w:val="00A83043"/>
    <w:rsid w:val="00A83118"/>
    <w:rsid w:val="00A90DA8"/>
    <w:rsid w:val="00A91541"/>
    <w:rsid w:val="00A91B8E"/>
    <w:rsid w:val="00A95433"/>
    <w:rsid w:val="00A95701"/>
    <w:rsid w:val="00A95A8A"/>
    <w:rsid w:val="00A95FB4"/>
    <w:rsid w:val="00A964A7"/>
    <w:rsid w:val="00A96B64"/>
    <w:rsid w:val="00AA1B31"/>
    <w:rsid w:val="00AB4ACD"/>
    <w:rsid w:val="00AC4587"/>
    <w:rsid w:val="00AD108E"/>
    <w:rsid w:val="00AE280D"/>
    <w:rsid w:val="00AF0EA5"/>
    <w:rsid w:val="00B00140"/>
    <w:rsid w:val="00B011FA"/>
    <w:rsid w:val="00B03557"/>
    <w:rsid w:val="00B0388B"/>
    <w:rsid w:val="00B170D2"/>
    <w:rsid w:val="00B20201"/>
    <w:rsid w:val="00B233B5"/>
    <w:rsid w:val="00B329C4"/>
    <w:rsid w:val="00B45142"/>
    <w:rsid w:val="00B4603A"/>
    <w:rsid w:val="00B51AE1"/>
    <w:rsid w:val="00B606B0"/>
    <w:rsid w:val="00B95DBD"/>
    <w:rsid w:val="00BA29A7"/>
    <w:rsid w:val="00BB27F2"/>
    <w:rsid w:val="00BD0192"/>
    <w:rsid w:val="00BD4117"/>
    <w:rsid w:val="00BD76CD"/>
    <w:rsid w:val="00BD7AFE"/>
    <w:rsid w:val="00BE0A58"/>
    <w:rsid w:val="00BE250C"/>
    <w:rsid w:val="00BE50FE"/>
    <w:rsid w:val="00BF4820"/>
    <w:rsid w:val="00C10B22"/>
    <w:rsid w:val="00C133D2"/>
    <w:rsid w:val="00C13C46"/>
    <w:rsid w:val="00C16428"/>
    <w:rsid w:val="00C23941"/>
    <w:rsid w:val="00C2528F"/>
    <w:rsid w:val="00C30DC3"/>
    <w:rsid w:val="00C52D48"/>
    <w:rsid w:val="00C741DC"/>
    <w:rsid w:val="00C76609"/>
    <w:rsid w:val="00C8699F"/>
    <w:rsid w:val="00C877FD"/>
    <w:rsid w:val="00C93CBE"/>
    <w:rsid w:val="00C95292"/>
    <w:rsid w:val="00C95517"/>
    <w:rsid w:val="00C95CC1"/>
    <w:rsid w:val="00CA1851"/>
    <w:rsid w:val="00CA58BE"/>
    <w:rsid w:val="00CA723F"/>
    <w:rsid w:val="00CB0F7C"/>
    <w:rsid w:val="00CB24C3"/>
    <w:rsid w:val="00CB34CC"/>
    <w:rsid w:val="00CB7321"/>
    <w:rsid w:val="00CB7F8F"/>
    <w:rsid w:val="00CC0363"/>
    <w:rsid w:val="00CD46B9"/>
    <w:rsid w:val="00CE1578"/>
    <w:rsid w:val="00CF5620"/>
    <w:rsid w:val="00CF5EC1"/>
    <w:rsid w:val="00D00C05"/>
    <w:rsid w:val="00D171C1"/>
    <w:rsid w:val="00D30C25"/>
    <w:rsid w:val="00D354F9"/>
    <w:rsid w:val="00D377E0"/>
    <w:rsid w:val="00D4129B"/>
    <w:rsid w:val="00D43465"/>
    <w:rsid w:val="00D443C3"/>
    <w:rsid w:val="00D52E68"/>
    <w:rsid w:val="00D546E6"/>
    <w:rsid w:val="00D77BD3"/>
    <w:rsid w:val="00D77EEF"/>
    <w:rsid w:val="00D871B3"/>
    <w:rsid w:val="00D87224"/>
    <w:rsid w:val="00D904BE"/>
    <w:rsid w:val="00D95B2C"/>
    <w:rsid w:val="00DB04F2"/>
    <w:rsid w:val="00DB579B"/>
    <w:rsid w:val="00DC7854"/>
    <w:rsid w:val="00DD3A66"/>
    <w:rsid w:val="00DD44BD"/>
    <w:rsid w:val="00DD6217"/>
    <w:rsid w:val="00DE063C"/>
    <w:rsid w:val="00DE1B43"/>
    <w:rsid w:val="00DE4143"/>
    <w:rsid w:val="00DF1EBB"/>
    <w:rsid w:val="00E03212"/>
    <w:rsid w:val="00E06419"/>
    <w:rsid w:val="00E15C9A"/>
    <w:rsid w:val="00E2028D"/>
    <w:rsid w:val="00E25A57"/>
    <w:rsid w:val="00E323EF"/>
    <w:rsid w:val="00E33318"/>
    <w:rsid w:val="00E41D23"/>
    <w:rsid w:val="00E41EE0"/>
    <w:rsid w:val="00E46E69"/>
    <w:rsid w:val="00E94CCC"/>
    <w:rsid w:val="00EA4773"/>
    <w:rsid w:val="00EA4F7C"/>
    <w:rsid w:val="00EB406B"/>
    <w:rsid w:val="00EB7A89"/>
    <w:rsid w:val="00EC49AA"/>
    <w:rsid w:val="00ED20D9"/>
    <w:rsid w:val="00EE4590"/>
    <w:rsid w:val="00F0164B"/>
    <w:rsid w:val="00F07929"/>
    <w:rsid w:val="00F20058"/>
    <w:rsid w:val="00F25525"/>
    <w:rsid w:val="00F30A3B"/>
    <w:rsid w:val="00F319E0"/>
    <w:rsid w:val="00F42DAE"/>
    <w:rsid w:val="00F43A80"/>
    <w:rsid w:val="00F52970"/>
    <w:rsid w:val="00F536D9"/>
    <w:rsid w:val="00F57033"/>
    <w:rsid w:val="00F63096"/>
    <w:rsid w:val="00F72861"/>
    <w:rsid w:val="00F751FE"/>
    <w:rsid w:val="00F83A16"/>
    <w:rsid w:val="00F97E84"/>
    <w:rsid w:val="00FA5BA6"/>
    <w:rsid w:val="00FB2807"/>
    <w:rsid w:val="00FB744F"/>
    <w:rsid w:val="00FB7B93"/>
    <w:rsid w:val="00FD36D4"/>
    <w:rsid w:val="00FD6986"/>
    <w:rsid w:val="00FE0AB8"/>
    <w:rsid w:val="00FF0F50"/>
    <w:rsid w:val="00F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2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529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E06419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table" w:styleId="a5">
    <w:name w:val="Table Grid"/>
    <w:basedOn w:val="a1"/>
    <w:uiPriority w:val="59"/>
    <w:rsid w:val="00143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34B47"/>
    <w:pPr>
      <w:ind w:left="720"/>
      <w:contextualSpacing/>
    </w:pPr>
  </w:style>
  <w:style w:type="character" w:styleId="a7">
    <w:name w:val="Strong"/>
    <w:basedOn w:val="a0"/>
    <w:uiPriority w:val="22"/>
    <w:qFormat/>
    <w:rsid w:val="001A3EB3"/>
    <w:rPr>
      <w:b/>
      <w:bCs/>
    </w:rPr>
  </w:style>
  <w:style w:type="paragraph" w:styleId="a8">
    <w:name w:val="No Spacing"/>
    <w:uiPriority w:val="1"/>
    <w:qFormat/>
    <w:rsid w:val="005F26AF"/>
    <w:pPr>
      <w:spacing w:after="0" w:line="240" w:lineRule="auto"/>
    </w:pPr>
  </w:style>
  <w:style w:type="paragraph" w:styleId="2">
    <w:name w:val="Body Text 2"/>
    <w:basedOn w:val="a"/>
    <w:link w:val="20"/>
    <w:rsid w:val="004E552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E5527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a9">
    <w:name w:val="Знак"/>
    <w:basedOn w:val="a"/>
    <w:rsid w:val="004E552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1">
    <w:name w:val="Style1"/>
    <w:basedOn w:val="a"/>
    <w:rsid w:val="004E5527"/>
    <w:pPr>
      <w:widowControl w:val="0"/>
      <w:autoSpaceDE w:val="0"/>
      <w:autoSpaceDN w:val="0"/>
      <w:adjustRightInd w:val="0"/>
      <w:spacing w:after="0" w:line="276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4E5527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4E5527"/>
    <w:rPr>
      <w:rFonts w:ascii="Times New Roman" w:hAnsi="Times New Roman" w:cs="Times New Roman"/>
      <w:b/>
      <w:bCs/>
      <w:sz w:val="22"/>
      <w:szCs w:val="22"/>
    </w:rPr>
  </w:style>
  <w:style w:type="character" w:customStyle="1" w:styleId="b-message-heademail">
    <w:name w:val="b-message-head__email"/>
    <w:basedOn w:val="a0"/>
    <w:rsid w:val="002374B7"/>
  </w:style>
  <w:style w:type="paragraph" w:customStyle="1" w:styleId="ConsPlusNormal">
    <w:name w:val="ConsPlusNormal"/>
    <w:rsid w:val="002942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1">
    <w:name w:val="Обычный1"/>
    <w:rsid w:val="00D904B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2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529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E06419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table" w:styleId="a5">
    <w:name w:val="Table Grid"/>
    <w:basedOn w:val="a1"/>
    <w:uiPriority w:val="59"/>
    <w:rsid w:val="00143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34B47"/>
    <w:pPr>
      <w:ind w:left="720"/>
      <w:contextualSpacing/>
    </w:pPr>
  </w:style>
  <w:style w:type="character" w:styleId="a7">
    <w:name w:val="Strong"/>
    <w:basedOn w:val="a0"/>
    <w:uiPriority w:val="22"/>
    <w:qFormat/>
    <w:rsid w:val="001A3EB3"/>
    <w:rPr>
      <w:b/>
      <w:bCs/>
    </w:rPr>
  </w:style>
  <w:style w:type="paragraph" w:styleId="a8">
    <w:name w:val="No Spacing"/>
    <w:uiPriority w:val="1"/>
    <w:qFormat/>
    <w:rsid w:val="005F26AF"/>
    <w:pPr>
      <w:spacing w:after="0" w:line="240" w:lineRule="auto"/>
    </w:pPr>
  </w:style>
  <w:style w:type="paragraph" w:styleId="2">
    <w:name w:val="Body Text 2"/>
    <w:basedOn w:val="a"/>
    <w:link w:val="20"/>
    <w:rsid w:val="004E552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E5527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a9">
    <w:name w:val="Знак"/>
    <w:basedOn w:val="a"/>
    <w:rsid w:val="004E552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1">
    <w:name w:val="Style1"/>
    <w:basedOn w:val="a"/>
    <w:rsid w:val="004E5527"/>
    <w:pPr>
      <w:widowControl w:val="0"/>
      <w:autoSpaceDE w:val="0"/>
      <w:autoSpaceDN w:val="0"/>
      <w:adjustRightInd w:val="0"/>
      <w:spacing w:after="0" w:line="276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4E5527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4E5527"/>
    <w:rPr>
      <w:rFonts w:ascii="Times New Roman" w:hAnsi="Times New Roman" w:cs="Times New Roman"/>
      <w:b/>
      <w:bCs/>
      <w:sz w:val="22"/>
      <w:szCs w:val="22"/>
    </w:rPr>
  </w:style>
  <w:style w:type="character" w:customStyle="1" w:styleId="b-message-heademail">
    <w:name w:val="b-message-head__email"/>
    <w:basedOn w:val="a0"/>
    <w:rsid w:val="002374B7"/>
  </w:style>
  <w:style w:type="paragraph" w:customStyle="1" w:styleId="ConsPlusNormal">
    <w:name w:val="ConsPlusNormal"/>
    <w:rsid w:val="002942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1">
    <w:name w:val="Обычный1"/>
    <w:rsid w:val="00D904B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89D7D5B375FCC9E8C89C72F58560A64DE0AD19B2FFFC03A5E32764C09202E896290910B7E74713ChBGE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47CC8-8951-4DDA-80BF-95917F597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1968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15</cp:revision>
  <cp:lastPrinted>2016-11-17T06:16:00Z</cp:lastPrinted>
  <dcterms:created xsi:type="dcterms:W3CDTF">2016-09-16T06:00:00Z</dcterms:created>
  <dcterms:modified xsi:type="dcterms:W3CDTF">2016-11-21T06:21:00Z</dcterms:modified>
</cp:coreProperties>
</file>