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499" w:rsidRPr="00044EFD" w:rsidRDefault="00C52F53" w:rsidP="00D43D44">
      <w:pPr>
        <w:spacing w:after="0" w:line="240" w:lineRule="auto"/>
        <w:ind w:right="-2" w:firstLine="851"/>
        <w:jc w:val="right"/>
        <w:rPr>
          <w:rFonts w:ascii="Times New Roman" w:hAnsi="Times New Roman" w:cs="Times New Roman"/>
          <w:sz w:val="26"/>
          <w:szCs w:val="26"/>
        </w:rPr>
      </w:pPr>
      <w:r w:rsidRPr="00044EFD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883499" w:rsidRPr="00044EFD">
        <w:rPr>
          <w:rFonts w:ascii="Times New Roman" w:hAnsi="Times New Roman" w:cs="Times New Roman"/>
          <w:sz w:val="26"/>
          <w:szCs w:val="26"/>
        </w:rPr>
        <w:t>Приложение</w:t>
      </w:r>
    </w:p>
    <w:p w:rsidR="00044EFD" w:rsidRPr="00044EFD" w:rsidRDefault="00044EFD" w:rsidP="00D43D44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044EFD">
        <w:rPr>
          <w:rFonts w:ascii="Times New Roman" w:hAnsi="Times New Roman" w:cs="Times New Roman"/>
          <w:sz w:val="26"/>
          <w:szCs w:val="26"/>
        </w:rPr>
        <w:t>к решению Совета</w:t>
      </w:r>
    </w:p>
    <w:p w:rsidR="00883499" w:rsidRPr="00044EFD" w:rsidRDefault="00883499" w:rsidP="00D43D44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044EFD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044EFD">
        <w:rPr>
          <w:rFonts w:ascii="Times New Roman" w:hAnsi="Times New Roman" w:cs="Times New Roman"/>
          <w:sz w:val="26"/>
          <w:szCs w:val="26"/>
        </w:rPr>
        <w:t>«</w:t>
      </w:r>
      <w:r w:rsidRPr="00044EFD">
        <w:rPr>
          <w:rFonts w:ascii="Times New Roman" w:hAnsi="Times New Roman" w:cs="Times New Roman"/>
          <w:sz w:val="26"/>
          <w:szCs w:val="26"/>
        </w:rPr>
        <w:t>Печора</w:t>
      </w:r>
      <w:r w:rsidR="00044EFD">
        <w:rPr>
          <w:rFonts w:ascii="Times New Roman" w:hAnsi="Times New Roman" w:cs="Times New Roman"/>
          <w:sz w:val="26"/>
          <w:szCs w:val="26"/>
        </w:rPr>
        <w:t>»</w:t>
      </w:r>
    </w:p>
    <w:p w:rsidR="00883499" w:rsidRPr="00044EFD" w:rsidRDefault="00044EFD" w:rsidP="00D43D44">
      <w:pPr>
        <w:tabs>
          <w:tab w:val="left" w:pos="9072"/>
        </w:tabs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29 ноября 2016 года № 6-12/107</w:t>
      </w:r>
    </w:p>
    <w:p w:rsidR="00883499" w:rsidRPr="00044EFD" w:rsidRDefault="00883499" w:rsidP="00D43D44">
      <w:pPr>
        <w:tabs>
          <w:tab w:val="left" w:pos="9072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83499" w:rsidRPr="00044EFD" w:rsidRDefault="00883499" w:rsidP="00D43D44">
      <w:pPr>
        <w:tabs>
          <w:tab w:val="left" w:pos="9072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83499" w:rsidRPr="00044EFD" w:rsidRDefault="00883499" w:rsidP="00D43D44">
      <w:pPr>
        <w:tabs>
          <w:tab w:val="left" w:pos="9072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44EFD">
        <w:rPr>
          <w:rFonts w:ascii="Times New Roman" w:eastAsia="Times New Roman" w:hAnsi="Times New Roman" w:cs="Times New Roman"/>
          <w:b/>
          <w:sz w:val="26"/>
          <w:szCs w:val="26"/>
        </w:rPr>
        <w:t>ПОЛОЖЕНИЕ</w:t>
      </w:r>
    </w:p>
    <w:p w:rsidR="0039637D" w:rsidRPr="00044EFD" w:rsidRDefault="00883499" w:rsidP="00D43D44">
      <w:pPr>
        <w:tabs>
          <w:tab w:val="left" w:pos="9072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44EFD">
        <w:rPr>
          <w:rFonts w:ascii="Times New Roman" w:eastAsia="Times New Roman" w:hAnsi="Times New Roman" w:cs="Times New Roman"/>
          <w:b/>
          <w:bCs/>
          <w:sz w:val="26"/>
          <w:szCs w:val="26"/>
        </w:rPr>
        <w:t>о</w:t>
      </w:r>
      <w:r w:rsidR="0039637D" w:rsidRPr="00044EF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порядке </w:t>
      </w:r>
      <w:r w:rsidR="00303282" w:rsidRPr="00044EFD">
        <w:rPr>
          <w:rFonts w:ascii="Times New Roman" w:eastAsia="Times New Roman" w:hAnsi="Times New Roman" w:cs="Times New Roman"/>
          <w:b/>
          <w:bCs/>
          <w:sz w:val="26"/>
          <w:szCs w:val="26"/>
        </w:rPr>
        <w:t>передачи</w:t>
      </w:r>
      <w:r w:rsidR="0039637D" w:rsidRPr="00044EF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в аренду имущества,</w:t>
      </w:r>
    </w:p>
    <w:p w:rsidR="0039637D" w:rsidRPr="00044EFD" w:rsidRDefault="0039637D" w:rsidP="00D43D44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44EFD">
        <w:rPr>
          <w:rFonts w:ascii="Times New Roman" w:eastAsia="Times New Roman" w:hAnsi="Times New Roman" w:cs="Times New Roman"/>
          <w:b/>
          <w:bCs/>
          <w:sz w:val="26"/>
          <w:szCs w:val="26"/>
        </w:rPr>
        <w:t>находящегося в собственности муниципального образования</w:t>
      </w:r>
    </w:p>
    <w:p w:rsidR="0039637D" w:rsidRPr="00044EFD" w:rsidRDefault="00567FD3" w:rsidP="00D43D44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44EF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муниципального района </w:t>
      </w:r>
      <w:r w:rsidR="00044EFD">
        <w:rPr>
          <w:rFonts w:ascii="Times New Roman" w:eastAsia="Times New Roman" w:hAnsi="Times New Roman" w:cs="Times New Roman"/>
          <w:b/>
          <w:bCs/>
          <w:sz w:val="26"/>
          <w:szCs w:val="26"/>
        </w:rPr>
        <w:t>«</w:t>
      </w:r>
      <w:r w:rsidRPr="00044EFD">
        <w:rPr>
          <w:rFonts w:ascii="Times New Roman" w:eastAsia="Times New Roman" w:hAnsi="Times New Roman" w:cs="Times New Roman"/>
          <w:b/>
          <w:bCs/>
          <w:sz w:val="26"/>
          <w:szCs w:val="26"/>
        </w:rPr>
        <w:t>Печора</w:t>
      </w:r>
      <w:r w:rsidR="00044EFD">
        <w:rPr>
          <w:rFonts w:ascii="Times New Roman" w:eastAsia="Times New Roman" w:hAnsi="Times New Roman" w:cs="Times New Roman"/>
          <w:b/>
          <w:bCs/>
          <w:sz w:val="26"/>
          <w:szCs w:val="26"/>
        </w:rPr>
        <w:t>»</w:t>
      </w:r>
    </w:p>
    <w:p w:rsidR="00834B14" w:rsidRPr="00044EFD" w:rsidRDefault="00834B14" w:rsidP="00D43D44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9637D" w:rsidRPr="00044EFD" w:rsidRDefault="0039637D" w:rsidP="00D43D44">
      <w:pPr>
        <w:pStyle w:val="ac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2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44EFD">
        <w:rPr>
          <w:rFonts w:ascii="Times New Roman" w:eastAsia="Times New Roman" w:hAnsi="Times New Roman" w:cs="Times New Roman"/>
          <w:b/>
          <w:bCs/>
          <w:sz w:val="26"/>
          <w:szCs w:val="26"/>
        </w:rPr>
        <w:t>Общие положения</w:t>
      </w:r>
    </w:p>
    <w:p w:rsidR="0039637D" w:rsidRPr="00044EFD" w:rsidRDefault="0039637D" w:rsidP="00D43D44">
      <w:pPr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6"/>
          <w:szCs w:val="26"/>
        </w:rPr>
      </w:pPr>
    </w:p>
    <w:p w:rsidR="0039637D" w:rsidRPr="00044EFD" w:rsidRDefault="0039637D" w:rsidP="00D43D44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1.1. Настоящее </w:t>
      </w:r>
      <w:r w:rsidR="00883499" w:rsidRPr="00044EFD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оложение </w:t>
      </w:r>
      <w:r w:rsidR="00883499" w:rsidRPr="00044EFD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Pr="00044EFD">
        <w:rPr>
          <w:rFonts w:ascii="Times New Roman" w:eastAsia="Times New Roman" w:hAnsi="Times New Roman" w:cs="Times New Roman"/>
          <w:bCs/>
          <w:sz w:val="26"/>
          <w:szCs w:val="26"/>
        </w:rPr>
        <w:t xml:space="preserve"> порядке </w:t>
      </w:r>
      <w:r w:rsidR="0021622F" w:rsidRPr="00044EFD">
        <w:rPr>
          <w:rFonts w:ascii="Times New Roman" w:eastAsia="Times New Roman" w:hAnsi="Times New Roman" w:cs="Times New Roman"/>
          <w:bCs/>
          <w:sz w:val="26"/>
          <w:szCs w:val="26"/>
        </w:rPr>
        <w:t>пере</w:t>
      </w:r>
      <w:r w:rsidRPr="00044EFD">
        <w:rPr>
          <w:rFonts w:ascii="Times New Roman" w:eastAsia="Times New Roman" w:hAnsi="Times New Roman" w:cs="Times New Roman"/>
          <w:bCs/>
          <w:sz w:val="26"/>
          <w:szCs w:val="26"/>
        </w:rPr>
        <w:t xml:space="preserve">дачи в аренду имущества, находящегося в собственности муниципального образования </w:t>
      </w:r>
      <w:r w:rsidR="009561CD" w:rsidRPr="00044EFD">
        <w:rPr>
          <w:rFonts w:ascii="Times New Roman" w:eastAsia="Times New Roman" w:hAnsi="Times New Roman" w:cs="Times New Roman"/>
          <w:bCs/>
          <w:sz w:val="26"/>
          <w:szCs w:val="26"/>
        </w:rPr>
        <w:t xml:space="preserve">муниципального района </w:t>
      </w:r>
      <w:r w:rsidR="00044EFD">
        <w:rPr>
          <w:rFonts w:ascii="Times New Roman" w:eastAsia="Times New Roman" w:hAnsi="Times New Roman" w:cs="Times New Roman"/>
          <w:bCs/>
          <w:sz w:val="26"/>
          <w:szCs w:val="26"/>
        </w:rPr>
        <w:t>«</w:t>
      </w:r>
      <w:r w:rsidR="009561CD" w:rsidRPr="00044EFD">
        <w:rPr>
          <w:rFonts w:ascii="Times New Roman" w:eastAsia="Times New Roman" w:hAnsi="Times New Roman" w:cs="Times New Roman"/>
          <w:bCs/>
          <w:sz w:val="26"/>
          <w:szCs w:val="26"/>
        </w:rPr>
        <w:t>Печора</w:t>
      </w:r>
      <w:r w:rsidR="00044EFD">
        <w:rPr>
          <w:rFonts w:ascii="Times New Roman" w:eastAsia="Times New Roman" w:hAnsi="Times New Roman" w:cs="Times New Roman"/>
          <w:bCs/>
          <w:sz w:val="26"/>
          <w:szCs w:val="26"/>
        </w:rPr>
        <w:t>»</w:t>
      </w:r>
      <w:r w:rsidRPr="00044EFD">
        <w:rPr>
          <w:rFonts w:ascii="Times New Roman" w:eastAsia="Times New Roman" w:hAnsi="Times New Roman" w:cs="Times New Roman"/>
          <w:bCs/>
          <w:sz w:val="26"/>
          <w:szCs w:val="26"/>
        </w:rPr>
        <w:t xml:space="preserve"> (далее - Положение)</w:t>
      </w:r>
      <w:r w:rsidR="00047975" w:rsidRPr="00044EFD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 разработано </w:t>
      </w:r>
      <w:r w:rsidR="00973C33" w:rsidRPr="00044EFD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>Гражданск</w:t>
      </w:r>
      <w:r w:rsidR="00883499" w:rsidRPr="00044EFD">
        <w:rPr>
          <w:rFonts w:ascii="Times New Roman" w:eastAsia="Times New Roman" w:hAnsi="Times New Roman" w:cs="Times New Roman"/>
          <w:sz w:val="26"/>
          <w:szCs w:val="26"/>
        </w:rPr>
        <w:t>им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 кодекс</w:t>
      </w:r>
      <w:r w:rsidR="00883499" w:rsidRPr="00044EFD">
        <w:rPr>
          <w:rFonts w:ascii="Times New Roman" w:eastAsia="Times New Roman" w:hAnsi="Times New Roman" w:cs="Times New Roman"/>
          <w:sz w:val="26"/>
          <w:szCs w:val="26"/>
        </w:rPr>
        <w:t>ом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 Российской Федерации, Бюджетн</w:t>
      </w:r>
      <w:r w:rsidR="00883499" w:rsidRPr="00044EFD">
        <w:rPr>
          <w:rFonts w:ascii="Times New Roman" w:eastAsia="Times New Roman" w:hAnsi="Times New Roman" w:cs="Times New Roman"/>
          <w:sz w:val="26"/>
          <w:szCs w:val="26"/>
        </w:rPr>
        <w:t>ым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 кодекс</w:t>
      </w:r>
      <w:r w:rsidR="00883499" w:rsidRPr="00044EFD">
        <w:rPr>
          <w:rFonts w:ascii="Times New Roman" w:eastAsia="Times New Roman" w:hAnsi="Times New Roman" w:cs="Times New Roman"/>
          <w:sz w:val="26"/>
          <w:szCs w:val="26"/>
        </w:rPr>
        <w:t>ом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 Российской Федерации, Федеральн</w:t>
      </w:r>
      <w:r w:rsidR="00883499" w:rsidRPr="00044EFD">
        <w:rPr>
          <w:rFonts w:ascii="Times New Roman" w:eastAsia="Times New Roman" w:hAnsi="Times New Roman" w:cs="Times New Roman"/>
          <w:sz w:val="26"/>
          <w:szCs w:val="26"/>
        </w:rPr>
        <w:t>ым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 закон</w:t>
      </w:r>
      <w:r w:rsidR="00883499" w:rsidRPr="00044EFD">
        <w:rPr>
          <w:rFonts w:ascii="Times New Roman" w:eastAsia="Times New Roman" w:hAnsi="Times New Roman" w:cs="Times New Roman"/>
          <w:sz w:val="26"/>
          <w:szCs w:val="26"/>
        </w:rPr>
        <w:t>ом от 06.10.2003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 № 131-ФЗ </w:t>
      </w:r>
      <w:r w:rsidR="00044EFD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Об общих принципах организации </w:t>
      </w:r>
      <w:proofErr w:type="gramStart"/>
      <w:r w:rsidRPr="00044EFD">
        <w:rPr>
          <w:rFonts w:ascii="Times New Roman" w:eastAsia="Times New Roman" w:hAnsi="Times New Roman" w:cs="Times New Roman"/>
          <w:sz w:val="26"/>
          <w:szCs w:val="26"/>
        </w:rPr>
        <w:t>местного самоуправления в Российской Федерации</w:t>
      </w:r>
      <w:r w:rsidR="00044EFD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>, Федеральн</w:t>
      </w:r>
      <w:r w:rsidR="00883499" w:rsidRPr="00044EFD">
        <w:rPr>
          <w:rFonts w:ascii="Times New Roman" w:eastAsia="Times New Roman" w:hAnsi="Times New Roman" w:cs="Times New Roman"/>
          <w:sz w:val="26"/>
          <w:szCs w:val="26"/>
        </w:rPr>
        <w:t>ым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 закон</w:t>
      </w:r>
      <w:r w:rsidR="00883499" w:rsidRPr="00044EFD">
        <w:rPr>
          <w:rFonts w:ascii="Times New Roman" w:eastAsia="Times New Roman" w:hAnsi="Times New Roman" w:cs="Times New Roman"/>
          <w:sz w:val="26"/>
          <w:szCs w:val="26"/>
        </w:rPr>
        <w:t>ом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 от 26.07.200</w:t>
      </w:r>
      <w:r w:rsidR="00883499" w:rsidRPr="00044EFD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 № 135-ФЗ </w:t>
      </w:r>
      <w:r w:rsidR="00044EFD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>О защите конкуренции</w:t>
      </w:r>
      <w:r w:rsidR="00044EFD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>, Федеральн</w:t>
      </w:r>
      <w:r w:rsidR="00883499" w:rsidRPr="00044EFD">
        <w:rPr>
          <w:rFonts w:ascii="Times New Roman" w:eastAsia="Times New Roman" w:hAnsi="Times New Roman" w:cs="Times New Roman"/>
          <w:sz w:val="26"/>
          <w:szCs w:val="26"/>
        </w:rPr>
        <w:t>ым законом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 от 24.07.2007 № 209-ФЗ </w:t>
      </w:r>
      <w:r w:rsidR="00044EFD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>О развитии малого и среднего предпринимательства в Российской Федерации</w:t>
      </w:r>
      <w:r w:rsidR="00044EFD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>, приказ</w:t>
      </w:r>
      <w:r w:rsidR="00883499" w:rsidRPr="00044EFD">
        <w:rPr>
          <w:rFonts w:ascii="Times New Roman" w:eastAsia="Times New Roman" w:hAnsi="Times New Roman" w:cs="Times New Roman"/>
          <w:sz w:val="26"/>
          <w:szCs w:val="26"/>
        </w:rPr>
        <w:t>ом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 Федеральной антимонопольной службы</w:t>
      </w:r>
      <w:r w:rsidR="00883499" w:rsidRPr="00044EFD">
        <w:rPr>
          <w:rFonts w:ascii="Times New Roman" w:eastAsia="Times New Roman" w:hAnsi="Times New Roman" w:cs="Times New Roman"/>
          <w:sz w:val="26"/>
          <w:szCs w:val="26"/>
        </w:rPr>
        <w:t xml:space="preserve"> Российской Федерации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 от 10.02.2010 № 67 </w:t>
      </w:r>
      <w:r w:rsidR="00044EFD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>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</w:t>
      </w:r>
      <w:proofErr w:type="gramEnd"/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</w:t>
      </w:r>
      <w:r w:rsidR="00B34906" w:rsidRPr="00044EFD">
        <w:rPr>
          <w:rFonts w:ascii="Times New Roman" w:eastAsia="Times New Roman" w:hAnsi="Times New Roman" w:cs="Times New Roman"/>
          <w:sz w:val="26"/>
          <w:szCs w:val="26"/>
        </w:rPr>
        <w:t>ся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 путем проведения торгов в форме конкурса</w:t>
      </w:r>
      <w:r w:rsidR="00044EFD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>, Устав</w:t>
      </w:r>
      <w:r w:rsidR="00883499" w:rsidRPr="00044EFD">
        <w:rPr>
          <w:rFonts w:ascii="Times New Roman" w:eastAsia="Times New Roman" w:hAnsi="Times New Roman" w:cs="Times New Roman"/>
          <w:sz w:val="26"/>
          <w:szCs w:val="26"/>
        </w:rPr>
        <w:t>ом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образования </w:t>
      </w:r>
      <w:r w:rsidR="00567FD3" w:rsidRPr="00044EFD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</w:t>
      </w:r>
      <w:r w:rsidR="00044EFD">
        <w:rPr>
          <w:rFonts w:ascii="Times New Roman" w:eastAsia="Times New Roman" w:hAnsi="Times New Roman" w:cs="Times New Roman"/>
          <w:sz w:val="26"/>
          <w:szCs w:val="26"/>
        </w:rPr>
        <w:t>«</w:t>
      </w:r>
      <w:r w:rsidR="00567FD3" w:rsidRPr="00044EFD">
        <w:rPr>
          <w:rFonts w:ascii="Times New Roman" w:eastAsia="Times New Roman" w:hAnsi="Times New Roman" w:cs="Times New Roman"/>
          <w:sz w:val="26"/>
          <w:szCs w:val="26"/>
        </w:rPr>
        <w:t>Печора</w:t>
      </w:r>
      <w:r w:rsidR="00044EFD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D2A12" w:rsidRPr="00044EFD" w:rsidRDefault="006D2A12" w:rsidP="006D2A1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044EFD">
        <w:rPr>
          <w:rFonts w:ascii="Times New Roman" w:eastAsia="Times New Roman" w:hAnsi="Times New Roman" w:cs="Times New Roman"/>
          <w:sz w:val="26"/>
          <w:szCs w:val="26"/>
        </w:rPr>
        <w:t>1.2. Настоящим</w:t>
      </w:r>
      <w:r w:rsidR="0039637D" w:rsidRPr="00044EFD">
        <w:rPr>
          <w:rFonts w:ascii="Times New Roman" w:eastAsia="Times New Roman" w:hAnsi="Times New Roman" w:cs="Times New Roman"/>
          <w:sz w:val="26"/>
          <w:szCs w:val="26"/>
        </w:rPr>
        <w:t xml:space="preserve"> Положение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>м</w:t>
      </w:r>
      <w:r w:rsidR="0039637D" w:rsidRPr="00044EFD">
        <w:rPr>
          <w:rFonts w:ascii="Times New Roman" w:eastAsia="Times New Roman" w:hAnsi="Times New Roman" w:cs="Times New Roman"/>
          <w:sz w:val="26"/>
          <w:szCs w:val="26"/>
        </w:rPr>
        <w:t xml:space="preserve"> устанавливает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>ся</w:t>
      </w:r>
      <w:r w:rsidR="0039637D" w:rsidRPr="00044EFD">
        <w:rPr>
          <w:rFonts w:ascii="Times New Roman" w:eastAsia="Times New Roman" w:hAnsi="Times New Roman" w:cs="Times New Roman"/>
          <w:sz w:val="26"/>
          <w:szCs w:val="26"/>
        </w:rPr>
        <w:t xml:space="preserve"> порядок 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передачи в аренду </w:t>
      </w:r>
      <w:r w:rsidR="0039637D" w:rsidRPr="00044EFD">
        <w:rPr>
          <w:rFonts w:ascii="Times New Roman" w:eastAsia="Times New Roman" w:hAnsi="Times New Roman" w:cs="Times New Roman"/>
          <w:bCs/>
          <w:sz w:val="26"/>
          <w:szCs w:val="26"/>
        </w:rPr>
        <w:t>имущества,</w:t>
      </w:r>
      <w:r w:rsidR="00176125" w:rsidRPr="00044EFD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находящегося в собственности муниципального образования муниципального района </w:t>
      </w:r>
      <w:r w:rsidR="00044EFD">
        <w:rPr>
          <w:rFonts w:ascii="Times New Roman" w:eastAsia="Times New Roman" w:hAnsi="Times New Roman" w:cs="Times New Roman"/>
          <w:bCs/>
          <w:sz w:val="26"/>
          <w:szCs w:val="26"/>
        </w:rPr>
        <w:t>«</w:t>
      </w:r>
      <w:r w:rsidR="00176125" w:rsidRPr="00044EFD">
        <w:rPr>
          <w:rFonts w:ascii="Times New Roman" w:eastAsia="Times New Roman" w:hAnsi="Times New Roman" w:cs="Times New Roman"/>
          <w:bCs/>
          <w:sz w:val="26"/>
          <w:szCs w:val="26"/>
        </w:rPr>
        <w:t>Печора</w:t>
      </w:r>
      <w:r w:rsidR="00044EFD">
        <w:rPr>
          <w:rFonts w:ascii="Times New Roman" w:eastAsia="Times New Roman" w:hAnsi="Times New Roman" w:cs="Times New Roman"/>
          <w:bCs/>
          <w:sz w:val="26"/>
          <w:szCs w:val="26"/>
        </w:rPr>
        <w:t>»</w:t>
      </w:r>
      <w:r w:rsidR="00176125" w:rsidRPr="00044EFD">
        <w:rPr>
          <w:rFonts w:ascii="Times New Roman" w:eastAsia="Times New Roman" w:hAnsi="Times New Roman" w:cs="Times New Roman"/>
          <w:bCs/>
          <w:sz w:val="26"/>
          <w:szCs w:val="26"/>
        </w:rPr>
        <w:t xml:space="preserve"> (далее – муниципальное имущество),</w:t>
      </w:r>
      <w:r w:rsidR="0039637D" w:rsidRPr="00044EF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973C33" w:rsidRPr="00044EFD">
        <w:rPr>
          <w:rFonts w:ascii="Times New Roman" w:eastAsia="Times New Roman" w:hAnsi="Times New Roman" w:cs="Times New Roman"/>
          <w:bCs/>
          <w:sz w:val="26"/>
          <w:szCs w:val="26"/>
        </w:rPr>
        <w:t xml:space="preserve">определяются </w:t>
      </w:r>
      <w:r w:rsidRPr="00044EFD">
        <w:rPr>
          <w:rFonts w:ascii="Times New Roman" w:eastAsia="Times New Roman" w:hAnsi="Times New Roman" w:cs="Times New Roman"/>
          <w:bCs/>
          <w:sz w:val="26"/>
          <w:szCs w:val="26"/>
        </w:rPr>
        <w:t>основные принципы и единые правила передачи в аренду муниципального имущества.</w:t>
      </w:r>
    </w:p>
    <w:p w:rsidR="00176125" w:rsidRPr="00044EFD" w:rsidRDefault="006D2A12" w:rsidP="00176125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4EFD">
        <w:rPr>
          <w:rFonts w:ascii="Times New Roman" w:eastAsia="Times New Roman" w:hAnsi="Times New Roman" w:cs="Times New Roman"/>
          <w:sz w:val="26"/>
          <w:szCs w:val="26"/>
        </w:rPr>
        <w:t>Действие настоящего Положения не распространяется на имущество, распоряжение которым осуществляется в соответствии с Земельным кодексом Российской Федерации, Жилищным кодексом Российской Федерации, Водным кодексом Российской Федерации, Лесным кодексом Российской Федерации, законодательство</w:t>
      </w:r>
      <w:r w:rsidR="00973C33" w:rsidRPr="00044EFD">
        <w:rPr>
          <w:rFonts w:ascii="Times New Roman" w:eastAsia="Times New Roman" w:hAnsi="Times New Roman" w:cs="Times New Roman"/>
          <w:sz w:val="26"/>
          <w:szCs w:val="26"/>
        </w:rPr>
        <w:t xml:space="preserve">м Российской 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>Федерации о недрах, законодательством Российской Федерации о концессионных соглашениях.</w:t>
      </w:r>
    </w:p>
    <w:p w:rsidR="0064248D" w:rsidRPr="00044EFD" w:rsidRDefault="006D2A12" w:rsidP="009961C6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044EFD">
        <w:rPr>
          <w:rFonts w:ascii="Times New Roman" w:eastAsia="Times New Roman" w:hAnsi="Times New Roman" w:cs="Times New Roman"/>
          <w:bCs/>
          <w:sz w:val="26"/>
          <w:szCs w:val="26"/>
        </w:rPr>
        <w:t>1.3. Аре</w:t>
      </w:r>
      <w:r w:rsidR="009961C6" w:rsidRPr="00044EFD">
        <w:rPr>
          <w:rFonts w:ascii="Times New Roman" w:eastAsia="Times New Roman" w:hAnsi="Times New Roman" w:cs="Times New Roman"/>
          <w:bCs/>
          <w:sz w:val="26"/>
          <w:szCs w:val="26"/>
        </w:rPr>
        <w:t>ндодателями муниципального имущества в соответствии с настоящим Положением выступают:</w:t>
      </w:r>
    </w:p>
    <w:p w:rsidR="00C10EB5" w:rsidRPr="00044EFD" w:rsidRDefault="009961C6" w:rsidP="009961C6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4EFD">
        <w:rPr>
          <w:rFonts w:ascii="Times New Roman" w:eastAsia="Times New Roman" w:hAnsi="Times New Roman" w:cs="Times New Roman"/>
          <w:bCs/>
          <w:sz w:val="26"/>
          <w:szCs w:val="26"/>
        </w:rPr>
        <w:t>1.3.1. М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>униципальные</w:t>
      </w:r>
      <w:r w:rsidR="00883499" w:rsidRPr="00044EFD">
        <w:rPr>
          <w:rFonts w:ascii="Times New Roman" w:eastAsia="Times New Roman" w:hAnsi="Times New Roman" w:cs="Times New Roman"/>
          <w:sz w:val="26"/>
          <w:szCs w:val="26"/>
        </w:rPr>
        <w:t xml:space="preserve"> унитарны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>е</w:t>
      </w:r>
      <w:r w:rsidR="00883499" w:rsidRPr="00044EFD">
        <w:rPr>
          <w:rFonts w:ascii="Times New Roman" w:eastAsia="Times New Roman" w:hAnsi="Times New Roman" w:cs="Times New Roman"/>
          <w:sz w:val="26"/>
          <w:szCs w:val="26"/>
        </w:rPr>
        <w:t xml:space="preserve"> предприятия </w:t>
      </w:r>
      <w:r w:rsidR="00834B14" w:rsidRPr="00044EFD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</w:t>
      </w:r>
      <w:r w:rsidR="00044EFD">
        <w:rPr>
          <w:rFonts w:ascii="Times New Roman" w:eastAsia="Times New Roman" w:hAnsi="Times New Roman" w:cs="Times New Roman"/>
          <w:sz w:val="26"/>
          <w:szCs w:val="26"/>
        </w:rPr>
        <w:t>«</w:t>
      </w:r>
      <w:r w:rsidR="00834B14" w:rsidRPr="00044EFD">
        <w:rPr>
          <w:rFonts w:ascii="Times New Roman" w:eastAsia="Times New Roman" w:hAnsi="Times New Roman" w:cs="Times New Roman"/>
          <w:sz w:val="26"/>
          <w:szCs w:val="26"/>
        </w:rPr>
        <w:t>Печора</w:t>
      </w:r>
      <w:r w:rsidR="00044EFD">
        <w:rPr>
          <w:rFonts w:ascii="Times New Roman" w:eastAsia="Times New Roman" w:hAnsi="Times New Roman" w:cs="Times New Roman"/>
          <w:sz w:val="26"/>
          <w:szCs w:val="26"/>
        </w:rPr>
        <w:t>»</w:t>
      </w:r>
      <w:r w:rsidR="00134BE7" w:rsidRPr="00044EFD">
        <w:rPr>
          <w:rFonts w:ascii="Times New Roman" w:eastAsia="Times New Roman" w:hAnsi="Times New Roman" w:cs="Times New Roman"/>
          <w:sz w:val="26"/>
          <w:szCs w:val="26"/>
        </w:rPr>
        <w:t xml:space="preserve"> (далее – </w:t>
      </w:r>
      <w:r w:rsidR="00D541E4" w:rsidRPr="00044EFD">
        <w:rPr>
          <w:rFonts w:ascii="Times New Roman" w:eastAsia="Times New Roman" w:hAnsi="Times New Roman" w:cs="Times New Roman"/>
          <w:sz w:val="26"/>
          <w:szCs w:val="26"/>
        </w:rPr>
        <w:t xml:space="preserve">муниципальные </w:t>
      </w:r>
      <w:r w:rsidR="00134BE7" w:rsidRPr="00044EFD">
        <w:rPr>
          <w:rFonts w:ascii="Times New Roman" w:eastAsia="Times New Roman" w:hAnsi="Times New Roman" w:cs="Times New Roman"/>
          <w:sz w:val="26"/>
          <w:szCs w:val="26"/>
        </w:rPr>
        <w:t>предприяти</w:t>
      </w:r>
      <w:r w:rsidR="00B34906" w:rsidRPr="00044EFD">
        <w:rPr>
          <w:rFonts w:ascii="Times New Roman" w:eastAsia="Times New Roman" w:hAnsi="Times New Roman" w:cs="Times New Roman"/>
          <w:sz w:val="26"/>
          <w:szCs w:val="26"/>
        </w:rPr>
        <w:t>я</w:t>
      </w:r>
      <w:r w:rsidR="00134BE7" w:rsidRPr="00044EFD">
        <w:rPr>
          <w:rFonts w:ascii="Times New Roman" w:eastAsia="Times New Roman" w:hAnsi="Times New Roman" w:cs="Times New Roman"/>
          <w:sz w:val="26"/>
          <w:szCs w:val="26"/>
        </w:rPr>
        <w:t>)</w:t>
      </w:r>
      <w:r w:rsidR="00C10EB5" w:rsidRPr="00044EFD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64248D" w:rsidRPr="00044EFD" w:rsidRDefault="00C10EB5" w:rsidP="009961C6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4EFD">
        <w:rPr>
          <w:rFonts w:ascii="Times New Roman" w:eastAsia="Times New Roman" w:hAnsi="Times New Roman" w:cs="Times New Roman"/>
          <w:sz w:val="26"/>
          <w:szCs w:val="26"/>
        </w:rPr>
        <w:t>-</w:t>
      </w:r>
      <w:r w:rsidR="009961C6" w:rsidRPr="00044EFD">
        <w:rPr>
          <w:rFonts w:ascii="Times New Roman" w:eastAsia="Times New Roman" w:hAnsi="Times New Roman" w:cs="Times New Roman"/>
          <w:sz w:val="26"/>
          <w:szCs w:val="26"/>
        </w:rPr>
        <w:t xml:space="preserve"> в отношении муниципального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 недвижимого </w:t>
      </w:r>
      <w:r w:rsidR="009961C6" w:rsidRPr="00044EFD">
        <w:rPr>
          <w:rFonts w:ascii="Times New Roman" w:eastAsia="Times New Roman" w:hAnsi="Times New Roman" w:cs="Times New Roman"/>
          <w:sz w:val="26"/>
          <w:szCs w:val="26"/>
        </w:rPr>
        <w:t>имущества, закрепленного на праве хозяйственного ведения, с согласия собственника в порядке, предусмотренном действующим законодатель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>ством;</w:t>
      </w:r>
    </w:p>
    <w:p w:rsidR="00C10EB5" w:rsidRPr="00044EFD" w:rsidRDefault="00C10EB5" w:rsidP="009961C6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4EFD">
        <w:rPr>
          <w:rFonts w:ascii="Times New Roman" w:eastAsia="Times New Roman" w:hAnsi="Times New Roman" w:cs="Times New Roman"/>
          <w:sz w:val="26"/>
          <w:szCs w:val="26"/>
        </w:rPr>
        <w:lastRenderedPageBreak/>
        <w:t>- в отношении движимого имущества, закрепленного на праве хозяйственного ведения,</w:t>
      </w:r>
      <w:r w:rsidR="00973C33" w:rsidRPr="00044EFD">
        <w:rPr>
          <w:rFonts w:ascii="Times New Roman" w:eastAsia="Times New Roman" w:hAnsi="Times New Roman" w:cs="Times New Roman"/>
          <w:sz w:val="26"/>
          <w:szCs w:val="26"/>
        </w:rPr>
        <w:t xml:space="preserve"> без согласия собственника, в порядке, предусмотренном 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>действующим законодательством.</w:t>
      </w:r>
    </w:p>
    <w:p w:rsidR="009071C7" w:rsidRPr="00044EFD" w:rsidRDefault="00973C33" w:rsidP="009961C6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1.3.2. Муниципальные казенные предприятия муниципального района </w:t>
      </w:r>
      <w:r w:rsidR="00044EFD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>Печора</w:t>
      </w:r>
      <w:r w:rsidR="00044EFD">
        <w:rPr>
          <w:rFonts w:ascii="Times New Roman" w:eastAsia="Times New Roman" w:hAnsi="Times New Roman" w:cs="Times New Roman"/>
          <w:sz w:val="26"/>
          <w:szCs w:val="26"/>
        </w:rPr>
        <w:t>»</w:t>
      </w:r>
      <w:r w:rsidR="00134BE7" w:rsidRPr="00044EFD">
        <w:rPr>
          <w:rFonts w:ascii="Times New Roman" w:eastAsia="Times New Roman" w:hAnsi="Times New Roman" w:cs="Times New Roman"/>
          <w:sz w:val="26"/>
          <w:szCs w:val="26"/>
        </w:rPr>
        <w:t xml:space="preserve"> (далее – </w:t>
      </w:r>
      <w:r w:rsidR="00D541E4" w:rsidRPr="00044EFD">
        <w:rPr>
          <w:rFonts w:ascii="Times New Roman" w:eastAsia="Times New Roman" w:hAnsi="Times New Roman" w:cs="Times New Roman"/>
          <w:sz w:val="26"/>
          <w:szCs w:val="26"/>
        </w:rPr>
        <w:t xml:space="preserve">муниципальные </w:t>
      </w:r>
      <w:r w:rsidR="00134BE7" w:rsidRPr="00044EFD">
        <w:rPr>
          <w:rFonts w:ascii="Times New Roman" w:eastAsia="Times New Roman" w:hAnsi="Times New Roman" w:cs="Times New Roman"/>
          <w:sz w:val="26"/>
          <w:szCs w:val="26"/>
        </w:rPr>
        <w:t>предприяти</w:t>
      </w:r>
      <w:r w:rsidR="00B34906" w:rsidRPr="00044EFD">
        <w:rPr>
          <w:rFonts w:ascii="Times New Roman" w:eastAsia="Times New Roman" w:hAnsi="Times New Roman" w:cs="Times New Roman"/>
          <w:sz w:val="26"/>
          <w:szCs w:val="26"/>
        </w:rPr>
        <w:t>я</w:t>
      </w:r>
      <w:r w:rsidR="00134BE7" w:rsidRPr="00044EFD">
        <w:rPr>
          <w:rFonts w:ascii="Times New Roman" w:eastAsia="Times New Roman" w:hAnsi="Times New Roman" w:cs="Times New Roman"/>
          <w:sz w:val="26"/>
          <w:szCs w:val="26"/>
        </w:rPr>
        <w:t>)</w:t>
      </w:r>
      <w:r w:rsidR="009071C7" w:rsidRPr="00044EFD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973C33" w:rsidRPr="00044EFD" w:rsidRDefault="009071C7" w:rsidP="009961C6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044EFD">
        <w:rPr>
          <w:rFonts w:ascii="Times New Roman" w:eastAsia="Times New Roman" w:hAnsi="Times New Roman" w:cs="Times New Roman"/>
          <w:sz w:val="26"/>
          <w:szCs w:val="26"/>
        </w:rPr>
        <w:t>-</w:t>
      </w:r>
      <w:r w:rsidR="00973C33" w:rsidRPr="00044EFD">
        <w:rPr>
          <w:rFonts w:ascii="Times New Roman" w:eastAsia="Times New Roman" w:hAnsi="Times New Roman" w:cs="Times New Roman"/>
          <w:sz w:val="26"/>
          <w:szCs w:val="26"/>
        </w:rPr>
        <w:t xml:space="preserve"> в отношении муниципального недвижимого и движимого имущества, закрепленного на праве оперативного управления, с согласия собственника в порядке, предусмотренном действующим законодательством.</w:t>
      </w:r>
    </w:p>
    <w:p w:rsidR="00176125" w:rsidRPr="00044EFD" w:rsidRDefault="009961C6" w:rsidP="00D43D44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4EFD">
        <w:rPr>
          <w:rFonts w:ascii="Times New Roman" w:eastAsia="Times New Roman" w:hAnsi="Times New Roman" w:cs="Times New Roman"/>
          <w:sz w:val="26"/>
          <w:szCs w:val="26"/>
        </w:rPr>
        <w:t>1.3.</w:t>
      </w:r>
      <w:r w:rsidR="00176125" w:rsidRPr="00044EFD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>. М</w:t>
      </w:r>
      <w:r w:rsidR="00834B14" w:rsidRPr="00044EFD">
        <w:rPr>
          <w:rFonts w:ascii="Times New Roman" w:eastAsia="Times New Roman" w:hAnsi="Times New Roman" w:cs="Times New Roman"/>
          <w:sz w:val="26"/>
          <w:szCs w:val="26"/>
        </w:rPr>
        <w:t>униципальны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>е</w:t>
      </w:r>
      <w:r w:rsidR="00834B14" w:rsidRPr="00044EFD">
        <w:rPr>
          <w:rFonts w:ascii="Times New Roman" w:eastAsia="Times New Roman" w:hAnsi="Times New Roman" w:cs="Times New Roman"/>
          <w:sz w:val="26"/>
          <w:szCs w:val="26"/>
        </w:rPr>
        <w:t xml:space="preserve"> бюджетны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>е</w:t>
      </w:r>
      <w:r w:rsidR="00BB0FDC" w:rsidRPr="00044EFD">
        <w:rPr>
          <w:rFonts w:ascii="Times New Roman" w:eastAsia="Times New Roman" w:hAnsi="Times New Roman" w:cs="Times New Roman"/>
          <w:sz w:val="26"/>
          <w:szCs w:val="26"/>
        </w:rPr>
        <w:t xml:space="preserve"> учреждения </w:t>
      </w:r>
      <w:r w:rsidR="00834B14" w:rsidRPr="00044EFD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</w:t>
      </w:r>
      <w:r w:rsidR="00044EFD">
        <w:rPr>
          <w:rFonts w:ascii="Times New Roman" w:eastAsia="Times New Roman" w:hAnsi="Times New Roman" w:cs="Times New Roman"/>
          <w:sz w:val="26"/>
          <w:szCs w:val="26"/>
        </w:rPr>
        <w:t>«</w:t>
      </w:r>
      <w:r w:rsidR="00834B14" w:rsidRPr="00044EFD">
        <w:rPr>
          <w:rFonts w:ascii="Times New Roman" w:eastAsia="Times New Roman" w:hAnsi="Times New Roman" w:cs="Times New Roman"/>
          <w:sz w:val="26"/>
          <w:szCs w:val="26"/>
        </w:rPr>
        <w:t>Печора</w:t>
      </w:r>
      <w:r w:rsidR="00044EFD">
        <w:rPr>
          <w:rFonts w:ascii="Times New Roman" w:eastAsia="Times New Roman" w:hAnsi="Times New Roman" w:cs="Times New Roman"/>
          <w:sz w:val="26"/>
          <w:szCs w:val="26"/>
        </w:rPr>
        <w:t>»</w:t>
      </w:r>
      <w:r w:rsidR="00134BE7" w:rsidRPr="00044EFD">
        <w:rPr>
          <w:rFonts w:ascii="Times New Roman" w:eastAsia="Times New Roman" w:hAnsi="Times New Roman" w:cs="Times New Roman"/>
          <w:sz w:val="26"/>
          <w:szCs w:val="26"/>
        </w:rPr>
        <w:t xml:space="preserve"> (далее – </w:t>
      </w:r>
      <w:r w:rsidR="00D541E4" w:rsidRPr="00044EFD">
        <w:rPr>
          <w:rFonts w:ascii="Times New Roman" w:eastAsia="Times New Roman" w:hAnsi="Times New Roman" w:cs="Times New Roman"/>
          <w:sz w:val="26"/>
          <w:szCs w:val="26"/>
        </w:rPr>
        <w:t xml:space="preserve">муниципальные </w:t>
      </w:r>
      <w:r w:rsidR="00134BE7" w:rsidRPr="00044EFD">
        <w:rPr>
          <w:rFonts w:ascii="Times New Roman" w:eastAsia="Times New Roman" w:hAnsi="Times New Roman" w:cs="Times New Roman"/>
          <w:sz w:val="26"/>
          <w:szCs w:val="26"/>
        </w:rPr>
        <w:t>учреждени</w:t>
      </w:r>
      <w:r w:rsidR="00B34906" w:rsidRPr="00044EFD">
        <w:rPr>
          <w:rFonts w:ascii="Times New Roman" w:eastAsia="Times New Roman" w:hAnsi="Times New Roman" w:cs="Times New Roman"/>
          <w:sz w:val="26"/>
          <w:szCs w:val="26"/>
        </w:rPr>
        <w:t>я</w:t>
      </w:r>
      <w:r w:rsidR="00134BE7" w:rsidRPr="00044EFD">
        <w:rPr>
          <w:rFonts w:ascii="Times New Roman" w:eastAsia="Times New Roman" w:hAnsi="Times New Roman" w:cs="Times New Roman"/>
          <w:sz w:val="26"/>
          <w:szCs w:val="26"/>
        </w:rPr>
        <w:t>)</w:t>
      </w:r>
      <w:r w:rsidR="00176125" w:rsidRPr="00044EFD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9961C6" w:rsidRPr="00044EFD" w:rsidRDefault="00176125" w:rsidP="00D43D44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4EFD">
        <w:rPr>
          <w:rFonts w:ascii="Times New Roman" w:eastAsia="Times New Roman" w:hAnsi="Times New Roman" w:cs="Times New Roman"/>
          <w:sz w:val="26"/>
          <w:szCs w:val="26"/>
        </w:rPr>
        <w:t>-</w:t>
      </w:r>
      <w:r w:rsidR="00973C33" w:rsidRPr="00044EF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961C6" w:rsidRPr="00044EFD">
        <w:rPr>
          <w:rFonts w:ascii="Times New Roman" w:eastAsia="Times New Roman" w:hAnsi="Times New Roman" w:cs="Times New Roman"/>
          <w:sz w:val="26"/>
          <w:szCs w:val="26"/>
        </w:rPr>
        <w:t xml:space="preserve">в отношении </w:t>
      </w:r>
      <w:r w:rsidR="00973C33" w:rsidRPr="00044EFD">
        <w:rPr>
          <w:rFonts w:ascii="Times New Roman" w:eastAsia="Times New Roman" w:hAnsi="Times New Roman" w:cs="Times New Roman"/>
          <w:sz w:val="26"/>
          <w:szCs w:val="26"/>
        </w:rPr>
        <w:t>особо ценного движимого имущества</w:t>
      </w:r>
      <w:r w:rsidR="009961C6" w:rsidRPr="00044EFD">
        <w:rPr>
          <w:rFonts w:ascii="Times New Roman" w:eastAsia="Times New Roman" w:hAnsi="Times New Roman" w:cs="Times New Roman"/>
          <w:sz w:val="26"/>
          <w:szCs w:val="26"/>
        </w:rPr>
        <w:t xml:space="preserve">, закрепленного </w:t>
      </w:r>
      <w:r w:rsidR="00751B90" w:rsidRPr="00044EFD">
        <w:rPr>
          <w:rFonts w:ascii="Times New Roman" w:eastAsia="Times New Roman" w:hAnsi="Times New Roman" w:cs="Times New Roman"/>
          <w:sz w:val="26"/>
          <w:szCs w:val="26"/>
        </w:rPr>
        <w:t>за ним собственником или приобретенного муниципальным учреждением за счет средств, выделенных ему собственником на приобретение такого имущества, а также недвижимого имущества</w:t>
      </w:r>
      <w:r w:rsidR="009961C6" w:rsidRPr="00044EFD">
        <w:rPr>
          <w:rFonts w:ascii="Times New Roman" w:eastAsia="Times New Roman" w:hAnsi="Times New Roman" w:cs="Times New Roman"/>
          <w:sz w:val="26"/>
          <w:szCs w:val="26"/>
        </w:rPr>
        <w:t>, с согласия собственника в порядке, предусмотренном дей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>ствующим законодательством;</w:t>
      </w:r>
    </w:p>
    <w:p w:rsidR="00176125" w:rsidRPr="00044EFD" w:rsidRDefault="00176125" w:rsidP="00176125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- в отношении </w:t>
      </w:r>
      <w:r w:rsidR="00751B90" w:rsidRPr="00044EFD">
        <w:rPr>
          <w:rFonts w:ascii="Times New Roman" w:eastAsia="Times New Roman" w:hAnsi="Times New Roman" w:cs="Times New Roman"/>
          <w:sz w:val="26"/>
          <w:szCs w:val="26"/>
        </w:rPr>
        <w:t xml:space="preserve">остального 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>имущества</w:t>
      </w:r>
      <w:r w:rsidR="00751B90" w:rsidRPr="00044EFD">
        <w:rPr>
          <w:rFonts w:ascii="Times New Roman" w:eastAsia="Times New Roman" w:hAnsi="Times New Roman" w:cs="Times New Roman"/>
          <w:sz w:val="26"/>
          <w:szCs w:val="26"/>
        </w:rPr>
        <w:t>, находящегося у него на праве оперативного управления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>, без согласия собственника, в порядке, предусмотренном действующим законодательством.</w:t>
      </w:r>
    </w:p>
    <w:p w:rsidR="00E377F7" w:rsidRPr="00044EFD" w:rsidRDefault="00176125" w:rsidP="00176125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1.3.4. Муниципальные автономные учреждения муниципального района </w:t>
      </w:r>
      <w:r w:rsidR="00044EFD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>Печора</w:t>
      </w:r>
      <w:r w:rsidR="00044EFD">
        <w:rPr>
          <w:rFonts w:ascii="Times New Roman" w:eastAsia="Times New Roman" w:hAnsi="Times New Roman" w:cs="Times New Roman"/>
          <w:sz w:val="26"/>
          <w:szCs w:val="26"/>
        </w:rPr>
        <w:t>»</w:t>
      </w:r>
      <w:r w:rsidR="00134BE7" w:rsidRPr="00044EFD">
        <w:rPr>
          <w:rFonts w:ascii="Times New Roman" w:eastAsia="Times New Roman" w:hAnsi="Times New Roman" w:cs="Times New Roman"/>
          <w:sz w:val="26"/>
          <w:szCs w:val="26"/>
        </w:rPr>
        <w:t xml:space="preserve"> (далее –</w:t>
      </w:r>
      <w:r w:rsidR="00D541E4" w:rsidRPr="00044EFD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муниципальные </w:t>
      </w:r>
      <w:r w:rsidR="00134BE7" w:rsidRPr="00044EFD">
        <w:rPr>
          <w:rFonts w:ascii="Times New Roman" w:eastAsia="Times New Roman" w:hAnsi="Times New Roman" w:cs="Times New Roman"/>
          <w:sz w:val="26"/>
          <w:szCs w:val="26"/>
        </w:rPr>
        <w:t xml:space="preserve"> учреждени</w:t>
      </w:r>
      <w:r w:rsidR="00B34906" w:rsidRPr="00044EFD">
        <w:rPr>
          <w:rFonts w:ascii="Times New Roman" w:eastAsia="Times New Roman" w:hAnsi="Times New Roman" w:cs="Times New Roman"/>
          <w:sz w:val="26"/>
          <w:szCs w:val="26"/>
        </w:rPr>
        <w:t>я</w:t>
      </w:r>
      <w:r w:rsidR="00134BE7" w:rsidRPr="00044EFD">
        <w:rPr>
          <w:rFonts w:ascii="Times New Roman" w:eastAsia="Times New Roman" w:hAnsi="Times New Roman" w:cs="Times New Roman"/>
          <w:sz w:val="26"/>
          <w:szCs w:val="26"/>
        </w:rPr>
        <w:t>)</w:t>
      </w:r>
      <w:r w:rsidR="00E377F7" w:rsidRPr="00044EFD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176125" w:rsidRPr="00044EFD" w:rsidRDefault="00E377F7" w:rsidP="00C57120">
      <w:pPr>
        <w:pStyle w:val="ConsPlusNormal"/>
        <w:ind w:firstLine="540"/>
        <w:jc w:val="both"/>
        <w:rPr>
          <w:sz w:val="26"/>
          <w:szCs w:val="26"/>
        </w:rPr>
      </w:pPr>
      <w:r w:rsidRPr="00044EFD">
        <w:rPr>
          <w:rFonts w:ascii="Times New Roman" w:hAnsi="Times New Roman" w:cs="Times New Roman"/>
          <w:sz w:val="26"/>
          <w:szCs w:val="26"/>
        </w:rPr>
        <w:t xml:space="preserve">- </w:t>
      </w:r>
      <w:r w:rsidR="00176125" w:rsidRPr="00044EFD">
        <w:rPr>
          <w:rFonts w:ascii="Times New Roman" w:hAnsi="Times New Roman" w:cs="Times New Roman"/>
          <w:sz w:val="26"/>
          <w:szCs w:val="26"/>
        </w:rPr>
        <w:t xml:space="preserve"> в отношении недвижимого </w:t>
      </w:r>
      <w:r w:rsidR="00751B90" w:rsidRPr="00044EFD">
        <w:rPr>
          <w:rFonts w:ascii="Times New Roman" w:hAnsi="Times New Roman" w:cs="Times New Roman"/>
          <w:sz w:val="26"/>
          <w:szCs w:val="26"/>
        </w:rPr>
        <w:t xml:space="preserve">имущества </w:t>
      </w:r>
      <w:r w:rsidR="00176125" w:rsidRPr="00044EFD">
        <w:rPr>
          <w:rFonts w:ascii="Times New Roman" w:hAnsi="Times New Roman" w:cs="Times New Roman"/>
          <w:sz w:val="26"/>
          <w:szCs w:val="26"/>
        </w:rPr>
        <w:t xml:space="preserve">и особо ценного движимого имущества, </w:t>
      </w:r>
      <w:r w:rsidR="00C57120" w:rsidRPr="00044EFD">
        <w:rPr>
          <w:rFonts w:ascii="Times New Roman" w:hAnsi="Times New Roman" w:cs="Times New Roman"/>
          <w:sz w:val="26"/>
          <w:szCs w:val="26"/>
        </w:rPr>
        <w:t xml:space="preserve">закрепленного за муниципальным учреждением, а также приобретенным за счет средств, выделенных из бюджета муниципального района </w:t>
      </w:r>
      <w:r w:rsidR="00044EFD">
        <w:rPr>
          <w:rFonts w:ascii="Times New Roman" w:hAnsi="Times New Roman" w:cs="Times New Roman"/>
          <w:sz w:val="26"/>
          <w:szCs w:val="26"/>
        </w:rPr>
        <w:t>«</w:t>
      </w:r>
      <w:r w:rsidR="00C57120" w:rsidRPr="00044EFD">
        <w:rPr>
          <w:rFonts w:ascii="Times New Roman" w:hAnsi="Times New Roman" w:cs="Times New Roman"/>
          <w:sz w:val="26"/>
          <w:szCs w:val="26"/>
        </w:rPr>
        <w:t>Печора</w:t>
      </w:r>
      <w:r w:rsidR="00044EFD">
        <w:rPr>
          <w:rFonts w:ascii="Times New Roman" w:hAnsi="Times New Roman" w:cs="Times New Roman"/>
          <w:sz w:val="26"/>
          <w:szCs w:val="26"/>
        </w:rPr>
        <w:t>»</w:t>
      </w:r>
      <w:r w:rsidR="00C57120" w:rsidRPr="00044EFD">
        <w:rPr>
          <w:rFonts w:ascii="Times New Roman" w:hAnsi="Times New Roman" w:cs="Times New Roman"/>
          <w:sz w:val="26"/>
          <w:szCs w:val="26"/>
        </w:rPr>
        <w:t xml:space="preserve"> на приобретение этого имущества, </w:t>
      </w:r>
      <w:r w:rsidR="00176125" w:rsidRPr="00044EFD">
        <w:rPr>
          <w:rFonts w:ascii="Times New Roman" w:hAnsi="Times New Roman" w:cs="Times New Roman"/>
          <w:sz w:val="26"/>
          <w:szCs w:val="26"/>
        </w:rPr>
        <w:t>с согласия собственника в порядке, предусмотренном дей</w:t>
      </w:r>
      <w:r w:rsidRPr="00044EFD">
        <w:rPr>
          <w:rFonts w:ascii="Times New Roman" w:hAnsi="Times New Roman" w:cs="Times New Roman"/>
          <w:sz w:val="26"/>
          <w:szCs w:val="26"/>
        </w:rPr>
        <w:t>ствующим законодательством;</w:t>
      </w:r>
    </w:p>
    <w:p w:rsidR="00E377F7" w:rsidRPr="00044EFD" w:rsidRDefault="00E377F7" w:rsidP="00E377F7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- в отношении </w:t>
      </w:r>
      <w:r w:rsidR="00C57120" w:rsidRPr="00044EFD">
        <w:rPr>
          <w:rFonts w:ascii="Times New Roman" w:eastAsia="Times New Roman" w:hAnsi="Times New Roman" w:cs="Times New Roman"/>
          <w:sz w:val="26"/>
          <w:szCs w:val="26"/>
        </w:rPr>
        <w:t xml:space="preserve">остального 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имущества, </w:t>
      </w:r>
      <w:r w:rsidR="00C57120" w:rsidRPr="00044EFD">
        <w:rPr>
          <w:rFonts w:ascii="Times New Roman" w:eastAsia="Times New Roman" w:hAnsi="Times New Roman" w:cs="Times New Roman"/>
          <w:sz w:val="26"/>
          <w:szCs w:val="26"/>
        </w:rPr>
        <w:t>находящегося у него на праве оперативного управления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>, без согласия собственника, в порядке, предусмотренном действующим законодательством.</w:t>
      </w:r>
    </w:p>
    <w:p w:rsidR="00176125" w:rsidRPr="00044EFD" w:rsidRDefault="009961C6" w:rsidP="00D43D44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4EFD">
        <w:rPr>
          <w:rFonts w:ascii="Times New Roman" w:eastAsia="Times New Roman" w:hAnsi="Times New Roman" w:cs="Times New Roman"/>
          <w:sz w:val="26"/>
          <w:szCs w:val="26"/>
        </w:rPr>
        <w:t>1.3.</w:t>
      </w:r>
      <w:r w:rsidR="00672177" w:rsidRPr="00044EFD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. Орган местного самоуправления в лице комитета по управлению муниципальной собственностью муниципального района </w:t>
      </w:r>
      <w:r w:rsidR="00044EFD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>Печора</w:t>
      </w:r>
      <w:r w:rsidR="00044EFD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 (далее – Комитет)</w:t>
      </w:r>
      <w:r w:rsidR="00176125" w:rsidRPr="00044EFD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176125" w:rsidRPr="00044EFD" w:rsidRDefault="00176125" w:rsidP="00D43D44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9961C6" w:rsidRPr="00044EFD">
        <w:rPr>
          <w:rFonts w:ascii="Times New Roman" w:eastAsia="Times New Roman" w:hAnsi="Times New Roman" w:cs="Times New Roman"/>
          <w:sz w:val="26"/>
          <w:szCs w:val="26"/>
        </w:rPr>
        <w:t xml:space="preserve">в отношении имущества, составляющего казну муниципального образования муниципального района </w:t>
      </w:r>
      <w:r w:rsidR="00044EFD">
        <w:rPr>
          <w:rFonts w:ascii="Times New Roman" w:eastAsia="Times New Roman" w:hAnsi="Times New Roman" w:cs="Times New Roman"/>
          <w:sz w:val="26"/>
          <w:szCs w:val="26"/>
        </w:rPr>
        <w:t>«</w:t>
      </w:r>
      <w:r w:rsidR="009961C6" w:rsidRPr="00044EFD">
        <w:rPr>
          <w:rFonts w:ascii="Times New Roman" w:eastAsia="Times New Roman" w:hAnsi="Times New Roman" w:cs="Times New Roman"/>
          <w:sz w:val="26"/>
          <w:szCs w:val="26"/>
        </w:rPr>
        <w:t>Печора</w:t>
      </w:r>
      <w:r w:rsidR="00044EFD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672177" w:rsidRPr="00044EFD" w:rsidRDefault="00176125" w:rsidP="00672177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C10EB5" w:rsidRPr="00044EFD">
        <w:rPr>
          <w:rFonts w:ascii="Times New Roman" w:eastAsia="Times New Roman" w:hAnsi="Times New Roman" w:cs="Times New Roman"/>
          <w:sz w:val="26"/>
          <w:szCs w:val="26"/>
        </w:rPr>
        <w:t xml:space="preserve"> в отношении имущества, закрепленного на праве оперативного управления за муниципальным казенным учреждением муниципального района </w:t>
      </w:r>
      <w:r w:rsidR="00044EFD">
        <w:rPr>
          <w:rFonts w:ascii="Times New Roman" w:eastAsia="Times New Roman" w:hAnsi="Times New Roman" w:cs="Times New Roman"/>
          <w:sz w:val="26"/>
          <w:szCs w:val="26"/>
        </w:rPr>
        <w:t>«</w:t>
      </w:r>
      <w:r w:rsidR="00C10EB5" w:rsidRPr="00044EFD">
        <w:rPr>
          <w:rFonts w:ascii="Times New Roman" w:eastAsia="Times New Roman" w:hAnsi="Times New Roman" w:cs="Times New Roman"/>
          <w:sz w:val="26"/>
          <w:szCs w:val="26"/>
        </w:rPr>
        <w:t>Печора</w:t>
      </w:r>
      <w:r w:rsidR="00044EFD">
        <w:rPr>
          <w:rFonts w:ascii="Times New Roman" w:eastAsia="Times New Roman" w:hAnsi="Times New Roman" w:cs="Times New Roman"/>
          <w:sz w:val="26"/>
          <w:szCs w:val="26"/>
        </w:rPr>
        <w:t>»</w:t>
      </w:r>
      <w:r w:rsidR="00C10EB5" w:rsidRPr="00044EFD">
        <w:rPr>
          <w:rFonts w:ascii="Times New Roman" w:eastAsia="Times New Roman" w:hAnsi="Times New Roman" w:cs="Times New Roman"/>
          <w:sz w:val="26"/>
          <w:szCs w:val="26"/>
        </w:rPr>
        <w:t xml:space="preserve"> или органом местного самоуправления.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 В этом случае стороной по договору аренды в качестве балансодержателя выступает муниципальное казенное учреждение муниципального района </w:t>
      </w:r>
      <w:r w:rsidR="00044EFD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>Печора</w:t>
      </w:r>
      <w:r w:rsidR="00044EFD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 или орган местного самоуправления.</w:t>
      </w:r>
    </w:p>
    <w:p w:rsidR="007D6BFB" w:rsidRPr="00044EFD" w:rsidRDefault="00E377F7" w:rsidP="007D6BFB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4EFD">
        <w:rPr>
          <w:rFonts w:ascii="Times New Roman" w:eastAsia="Times New Roman" w:hAnsi="Times New Roman" w:cs="Times New Roman"/>
          <w:sz w:val="26"/>
          <w:szCs w:val="26"/>
        </w:rPr>
        <w:t>1.</w:t>
      </w:r>
      <w:r w:rsidR="00672177" w:rsidRPr="00044EFD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. Полномочия собственника о даче </w:t>
      </w:r>
      <w:r w:rsidR="00134BE7" w:rsidRPr="00044EFD">
        <w:rPr>
          <w:rFonts w:ascii="Times New Roman" w:eastAsia="Times New Roman" w:hAnsi="Times New Roman" w:cs="Times New Roman"/>
          <w:sz w:val="26"/>
          <w:szCs w:val="26"/>
        </w:rPr>
        <w:t xml:space="preserve">согласия на предоставление в аренду 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имущества, </w:t>
      </w:r>
      <w:r w:rsidR="00134BE7" w:rsidRPr="00044EFD">
        <w:rPr>
          <w:rFonts w:ascii="Times New Roman" w:eastAsia="Times New Roman" w:hAnsi="Times New Roman" w:cs="Times New Roman"/>
          <w:sz w:val="26"/>
          <w:szCs w:val="26"/>
        </w:rPr>
        <w:t>закрепленного за</w:t>
      </w:r>
      <w:r w:rsidR="00D541E4" w:rsidRPr="00044EFD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муниципальным </w:t>
      </w:r>
      <w:r w:rsidR="00134BE7" w:rsidRPr="00044EFD">
        <w:rPr>
          <w:rFonts w:ascii="Times New Roman" w:eastAsia="Times New Roman" w:hAnsi="Times New Roman" w:cs="Times New Roman"/>
          <w:sz w:val="26"/>
          <w:szCs w:val="26"/>
        </w:rPr>
        <w:t xml:space="preserve">предприятием или </w:t>
      </w:r>
      <w:r w:rsidR="00D541E4" w:rsidRPr="00044EFD">
        <w:rPr>
          <w:rFonts w:ascii="Times New Roman" w:eastAsia="Times New Roman" w:hAnsi="Times New Roman" w:cs="Times New Roman"/>
          <w:sz w:val="26"/>
          <w:szCs w:val="26"/>
        </w:rPr>
        <w:t xml:space="preserve">муниципальным </w:t>
      </w:r>
      <w:r w:rsidR="00134BE7" w:rsidRPr="00044EFD">
        <w:rPr>
          <w:rFonts w:ascii="Times New Roman" w:eastAsia="Times New Roman" w:hAnsi="Times New Roman" w:cs="Times New Roman"/>
          <w:sz w:val="26"/>
          <w:szCs w:val="26"/>
        </w:rPr>
        <w:t>учреждением, осу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>ществляет Комитет</w:t>
      </w:r>
      <w:r w:rsidR="007D6BFB" w:rsidRPr="00044EFD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E377F7" w:rsidRPr="00044EFD" w:rsidRDefault="00672177" w:rsidP="007D6BFB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4EFD">
        <w:rPr>
          <w:rFonts w:ascii="Times New Roman" w:eastAsia="Times New Roman" w:hAnsi="Times New Roman" w:cs="Times New Roman"/>
          <w:sz w:val="26"/>
          <w:szCs w:val="26"/>
        </w:rPr>
        <w:t>Согласие Комитета на предоставление в аренду муниципального имущества,</w:t>
      </w:r>
      <w:r w:rsidR="006807A1" w:rsidRPr="00044EF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закрепленного за </w:t>
      </w:r>
      <w:r w:rsidR="00D541E4" w:rsidRPr="00044EFD">
        <w:rPr>
          <w:rFonts w:ascii="Times New Roman" w:eastAsia="Times New Roman" w:hAnsi="Times New Roman" w:cs="Times New Roman"/>
          <w:sz w:val="26"/>
          <w:szCs w:val="26"/>
        </w:rPr>
        <w:t xml:space="preserve">муниципальным 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предприятием или </w:t>
      </w:r>
      <w:r w:rsidR="00D541E4" w:rsidRPr="00044EFD">
        <w:rPr>
          <w:rFonts w:ascii="Times New Roman" w:eastAsia="Times New Roman" w:hAnsi="Times New Roman" w:cs="Times New Roman"/>
          <w:sz w:val="26"/>
          <w:szCs w:val="26"/>
        </w:rPr>
        <w:t xml:space="preserve">муниципальным 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>учреждением, оф</w:t>
      </w:r>
      <w:r w:rsidR="007D6BFB" w:rsidRPr="00044EFD">
        <w:rPr>
          <w:rFonts w:ascii="Times New Roman" w:eastAsia="Times New Roman" w:hAnsi="Times New Roman" w:cs="Times New Roman"/>
          <w:sz w:val="26"/>
          <w:szCs w:val="26"/>
        </w:rPr>
        <w:t>ормляется в форме распоряже</w:t>
      </w:r>
      <w:r w:rsidR="006807A1" w:rsidRPr="00044EFD">
        <w:rPr>
          <w:rFonts w:ascii="Times New Roman" w:eastAsia="Times New Roman" w:hAnsi="Times New Roman" w:cs="Times New Roman"/>
          <w:sz w:val="26"/>
          <w:szCs w:val="26"/>
        </w:rPr>
        <w:t xml:space="preserve">ния, 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в течение 10 рабочих дней со дня получения заявления </w:t>
      </w:r>
      <w:r w:rsidR="007D6BFB" w:rsidRPr="00044EFD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D541E4" w:rsidRPr="00044EFD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>предприяти</w:t>
      </w:r>
      <w:r w:rsidR="007D6BFB" w:rsidRPr="00044EFD">
        <w:rPr>
          <w:rFonts w:ascii="Times New Roman" w:eastAsia="Times New Roman" w:hAnsi="Times New Roman" w:cs="Times New Roman"/>
          <w:sz w:val="26"/>
          <w:szCs w:val="26"/>
        </w:rPr>
        <w:t>я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 или</w:t>
      </w:r>
      <w:r w:rsidR="00D541E4" w:rsidRPr="00044EFD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 учреждени</w:t>
      </w:r>
      <w:r w:rsidR="007D6BFB" w:rsidRPr="00044EFD">
        <w:rPr>
          <w:rFonts w:ascii="Times New Roman" w:eastAsia="Times New Roman" w:hAnsi="Times New Roman" w:cs="Times New Roman"/>
          <w:sz w:val="26"/>
          <w:szCs w:val="26"/>
        </w:rPr>
        <w:t>я.</w:t>
      </w:r>
    </w:p>
    <w:p w:rsidR="006807A1" w:rsidRPr="00044EFD" w:rsidRDefault="00672177" w:rsidP="00D43D44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4EFD">
        <w:rPr>
          <w:rFonts w:ascii="Times New Roman" w:eastAsia="Times New Roman" w:hAnsi="Times New Roman" w:cs="Times New Roman"/>
          <w:sz w:val="26"/>
          <w:szCs w:val="26"/>
        </w:rPr>
        <w:t>1.</w:t>
      </w:r>
      <w:r w:rsidR="007D6BFB" w:rsidRPr="00044EFD">
        <w:rPr>
          <w:rFonts w:ascii="Times New Roman" w:eastAsia="Times New Roman" w:hAnsi="Times New Roman" w:cs="Times New Roman"/>
          <w:sz w:val="26"/>
          <w:szCs w:val="26"/>
        </w:rPr>
        <w:t>5</w:t>
      </w:r>
      <w:r w:rsidR="006807A1" w:rsidRPr="00044EFD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Арендаторами муниципального имущества могут </w:t>
      </w:r>
      <w:r w:rsidR="007D6BFB" w:rsidRPr="00044EFD">
        <w:rPr>
          <w:rFonts w:ascii="Times New Roman" w:eastAsia="Times New Roman" w:hAnsi="Times New Roman" w:cs="Times New Roman"/>
          <w:sz w:val="26"/>
          <w:szCs w:val="26"/>
        </w:rPr>
        <w:t>выступать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 физические</w:t>
      </w:r>
      <w:r w:rsidR="007D6BFB" w:rsidRPr="00044EF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70D14" w:rsidRPr="00044EFD">
        <w:rPr>
          <w:rFonts w:ascii="Times New Roman" w:eastAsia="Times New Roman" w:hAnsi="Times New Roman" w:cs="Times New Roman"/>
          <w:sz w:val="26"/>
          <w:szCs w:val="26"/>
        </w:rPr>
        <w:t xml:space="preserve">лица, </w:t>
      </w:r>
      <w:r w:rsidR="006807A1" w:rsidRPr="00044EFD">
        <w:rPr>
          <w:rFonts w:ascii="Times New Roman" w:eastAsia="Times New Roman" w:hAnsi="Times New Roman" w:cs="Times New Roman"/>
          <w:sz w:val="26"/>
          <w:szCs w:val="26"/>
        </w:rPr>
        <w:t xml:space="preserve">юридические 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лица, </w:t>
      </w:r>
      <w:r w:rsidR="007D6BFB" w:rsidRPr="00044EFD">
        <w:rPr>
          <w:rFonts w:ascii="Times New Roman" w:eastAsia="Times New Roman" w:hAnsi="Times New Roman" w:cs="Times New Roman"/>
          <w:sz w:val="26"/>
          <w:szCs w:val="26"/>
        </w:rPr>
        <w:t xml:space="preserve">индивидуальные 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>предприниматели</w:t>
      </w:r>
      <w:r w:rsidR="006807A1" w:rsidRPr="00044EFD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C52F53" w:rsidRPr="00044EFD" w:rsidRDefault="003101B9" w:rsidP="00D43D44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4EFD">
        <w:rPr>
          <w:rFonts w:ascii="Times New Roman" w:eastAsia="Times New Roman" w:hAnsi="Times New Roman" w:cs="Times New Roman"/>
          <w:sz w:val="26"/>
          <w:szCs w:val="26"/>
        </w:rPr>
        <w:lastRenderedPageBreak/>
        <w:t>1.</w:t>
      </w:r>
      <w:r w:rsidR="007D6BFB" w:rsidRPr="00044EFD">
        <w:rPr>
          <w:rFonts w:ascii="Times New Roman" w:eastAsia="Times New Roman" w:hAnsi="Times New Roman" w:cs="Times New Roman"/>
          <w:sz w:val="26"/>
          <w:szCs w:val="26"/>
        </w:rPr>
        <w:t>6</w:t>
      </w:r>
      <w:r w:rsidR="0039637D" w:rsidRPr="00044EFD">
        <w:rPr>
          <w:rFonts w:ascii="Times New Roman" w:eastAsia="Times New Roman" w:hAnsi="Times New Roman" w:cs="Times New Roman"/>
          <w:sz w:val="26"/>
          <w:szCs w:val="26"/>
        </w:rPr>
        <w:t>.</w:t>
      </w:r>
      <w:r w:rsidR="009961C6" w:rsidRPr="00044EFD">
        <w:rPr>
          <w:rFonts w:ascii="Times New Roman" w:eastAsia="Times New Roman" w:hAnsi="Times New Roman" w:cs="Times New Roman"/>
          <w:sz w:val="26"/>
          <w:szCs w:val="26"/>
        </w:rPr>
        <w:t xml:space="preserve"> Передача муниципального имущества при заключении договора аренды, может быть осуществлена только по результатам торгов на право заключения таких договоров за исключением случае</w:t>
      </w:r>
      <w:r w:rsidR="008A73AE" w:rsidRPr="00044EFD">
        <w:rPr>
          <w:rFonts w:ascii="Times New Roman" w:eastAsia="Times New Roman" w:hAnsi="Times New Roman" w:cs="Times New Roman"/>
          <w:sz w:val="26"/>
          <w:szCs w:val="26"/>
        </w:rPr>
        <w:t>в</w:t>
      </w:r>
      <w:r w:rsidR="009961C6" w:rsidRPr="00044EFD">
        <w:rPr>
          <w:rFonts w:ascii="Times New Roman" w:eastAsia="Times New Roman" w:hAnsi="Times New Roman" w:cs="Times New Roman"/>
          <w:sz w:val="26"/>
          <w:szCs w:val="26"/>
        </w:rPr>
        <w:t>,</w:t>
      </w:r>
      <w:r w:rsidR="00C52F53" w:rsidRPr="00044EFD">
        <w:rPr>
          <w:rFonts w:ascii="Times New Roman" w:eastAsia="Times New Roman" w:hAnsi="Times New Roman" w:cs="Times New Roman"/>
          <w:sz w:val="26"/>
          <w:szCs w:val="26"/>
        </w:rPr>
        <w:t xml:space="preserve"> установленных </w:t>
      </w:r>
      <w:r w:rsidR="00386DF7" w:rsidRPr="00044EFD">
        <w:rPr>
          <w:rFonts w:ascii="Times New Roman" w:eastAsia="Times New Roman" w:hAnsi="Times New Roman" w:cs="Times New Roman"/>
          <w:sz w:val="26"/>
          <w:szCs w:val="26"/>
        </w:rPr>
        <w:t xml:space="preserve">частями 1, </w:t>
      </w:r>
      <w:r w:rsidR="00C7046F" w:rsidRPr="00044EFD">
        <w:rPr>
          <w:rFonts w:ascii="Times New Roman" w:eastAsia="Times New Roman" w:hAnsi="Times New Roman" w:cs="Times New Roman"/>
          <w:sz w:val="26"/>
          <w:szCs w:val="26"/>
        </w:rPr>
        <w:t>3.1., 3.2.  статьи</w:t>
      </w:r>
      <w:r w:rsidR="00C52F53" w:rsidRPr="00044EFD">
        <w:rPr>
          <w:rFonts w:ascii="Times New Roman" w:eastAsia="Times New Roman" w:hAnsi="Times New Roman" w:cs="Times New Roman"/>
          <w:sz w:val="26"/>
          <w:szCs w:val="26"/>
        </w:rPr>
        <w:t xml:space="preserve"> 17.1. Федерального закона от 26.07.2006 № 135 </w:t>
      </w:r>
      <w:r w:rsidR="00044EFD">
        <w:rPr>
          <w:rFonts w:ascii="Times New Roman" w:eastAsia="Times New Roman" w:hAnsi="Times New Roman" w:cs="Times New Roman"/>
          <w:sz w:val="26"/>
          <w:szCs w:val="26"/>
        </w:rPr>
        <w:t>«</w:t>
      </w:r>
      <w:r w:rsidR="00C52F53" w:rsidRPr="00044EFD">
        <w:rPr>
          <w:rFonts w:ascii="Times New Roman" w:eastAsia="Times New Roman" w:hAnsi="Times New Roman" w:cs="Times New Roman"/>
          <w:sz w:val="26"/>
          <w:szCs w:val="26"/>
        </w:rPr>
        <w:t>О защите конкуренции</w:t>
      </w:r>
      <w:r w:rsidR="00044EFD">
        <w:rPr>
          <w:rFonts w:ascii="Times New Roman" w:eastAsia="Times New Roman" w:hAnsi="Times New Roman" w:cs="Times New Roman"/>
          <w:sz w:val="26"/>
          <w:szCs w:val="26"/>
        </w:rPr>
        <w:t>»</w:t>
      </w:r>
      <w:r w:rsidR="00C52F53" w:rsidRPr="00044EFD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D6BFB" w:rsidRPr="00044EFD" w:rsidRDefault="006807A1" w:rsidP="00680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4EFD">
        <w:rPr>
          <w:rFonts w:ascii="Times New Roman" w:eastAsia="Times New Roman" w:hAnsi="Times New Roman" w:cs="Times New Roman"/>
          <w:sz w:val="26"/>
          <w:szCs w:val="26"/>
        </w:rPr>
        <w:t>1.</w:t>
      </w:r>
      <w:r w:rsidR="0001134E" w:rsidRPr="00044EFD">
        <w:rPr>
          <w:rFonts w:ascii="Times New Roman" w:eastAsia="Times New Roman" w:hAnsi="Times New Roman" w:cs="Times New Roman"/>
          <w:sz w:val="26"/>
          <w:szCs w:val="26"/>
        </w:rPr>
        <w:t>7</w:t>
      </w:r>
      <w:r w:rsidR="007D6BFB" w:rsidRPr="00044EFD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gramStart"/>
      <w:r w:rsidR="007D6BFB" w:rsidRPr="00044EFD">
        <w:rPr>
          <w:rFonts w:ascii="Times New Roman" w:eastAsia="Times New Roman" w:hAnsi="Times New Roman" w:cs="Times New Roman"/>
          <w:sz w:val="26"/>
          <w:szCs w:val="26"/>
        </w:rPr>
        <w:t xml:space="preserve">Имущество, включенное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предпринимательства, </w:t>
      </w:r>
      <w:r w:rsidR="00B34906" w:rsidRPr="00044EFD">
        <w:rPr>
          <w:rFonts w:ascii="Times New Roman" w:eastAsia="Times New Roman" w:hAnsi="Times New Roman" w:cs="Times New Roman"/>
          <w:sz w:val="26"/>
          <w:szCs w:val="26"/>
        </w:rPr>
        <w:t xml:space="preserve">и </w:t>
      </w:r>
      <w:r w:rsidR="007D6BFB" w:rsidRPr="00044EFD">
        <w:rPr>
          <w:rFonts w:ascii="Times New Roman" w:eastAsia="Times New Roman" w:hAnsi="Times New Roman" w:cs="Times New Roman"/>
          <w:sz w:val="26"/>
          <w:szCs w:val="26"/>
        </w:rPr>
        <w:t>организациям, образующим инфраструктуру поддержки субъектов малого и среднего предпринимательства (далее - Перечень), может быть использовано только в целях предоставления его субъектам малого и</w:t>
      </w:r>
      <w:proofErr w:type="gramEnd"/>
      <w:r w:rsidR="007D6BFB" w:rsidRPr="00044EFD">
        <w:rPr>
          <w:rFonts w:ascii="Times New Roman" w:eastAsia="Times New Roman" w:hAnsi="Times New Roman" w:cs="Times New Roman"/>
          <w:sz w:val="26"/>
          <w:szCs w:val="26"/>
        </w:rPr>
        <w:t xml:space="preserve"> среднего предпринимательства, отвечающим требованиям Федерального закона от 24.07.2007 № 209-ФЗ </w:t>
      </w:r>
      <w:r w:rsidR="00044EFD">
        <w:rPr>
          <w:rFonts w:ascii="Times New Roman" w:eastAsia="Times New Roman" w:hAnsi="Times New Roman" w:cs="Times New Roman"/>
          <w:sz w:val="26"/>
          <w:szCs w:val="26"/>
        </w:rPr>
        <w:t>«</w:t>
      </w:r>
      <w:r w:rsidR="007D6BFB" w:rsidRPr="00044EFD">
        <w:rPr>
          <w:rFonts w:ascii="Times New Roman" w:eastAsia="Times New Roman" w:hAnsi="Times New Roman" w:cs="Times New Roman"/>
          <w:sz w:val="26"/>
          <w:szCs w:val="26"/>
        </w:rPr>
        <w:t>О развитии малого и среднего предпринимательства в Российской Федерации</w:t>
      </w:r>
      <w:r w:rsidR="00044EFD">
        <w:rPr>
          <w:rFonts w:ascii="Times New Roman" w:eastAsia="Times New Roman" w:hAnsi="Times New Roman" w:cs="Times New Roman"/>
          <w:sz w:val="26"/>
          <w:szCs w:val="26"/>
        </w:rPr>
        <w:t>»</w:t>
      </w:r>
      <w:r w:rsidR="007D6BFB" w:rsidRPr="00044EFD">
        <w:rPr>
          <w:rFonts w:ascii="Times New Roman" w:eastAsia="Times New Roman" w:hAnsi="Times New Roman" w:cs="Times New Roman"/>
          <w:sz w:val="26"/>
          <w:szCs w:val="26"/>
        </w:rPr>
        <w:t xml:space="preserve"> и организациям, образующим инфраструктуру поддержки субъектов малого и среднего предпринимательства.</w:t>
      </w:r>
    </w:p>
    <w:p w:rsidR="007D6BFB" w:rsidRPr="00044EFD" w:rsidRDefault="007D6BFB" w:rsidP="00680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Предоставление в аренду имущества, включенного в Перечень, осуществляется на основании договора аренды, заключаемого по итогам торгов, участниками которых могут быть только субъекты малого и среднего предпринимательства и организации, образующие инфраструктуру поддержки субъектов малого и среднего предпринимательства, за исключением случаев, предусмотренных </w:t>
      </w:r>
      <w:hyperlink r:id="rId9" w:history="1">
        <w:r w:rsidRPr="00044EFD">
          <w:rPr>
            <w:rFonts w:ascii="Times New Roman" w:eastAsia="Times New Roman" w:hAnsi="Times New Roman" w:cs="Times New Roman"/>
            <w:sz w:val="26"/>
            <w:szCs w:val="26"/>
          </w:rPr>
          <w:t>Федеральным законом</w:t>
        </w:r>
      </w:hyperlink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 от 26.07.2006 № 135-ФЗ </w:t>
      </w:r>
      <w:r w:rsidR="00044EFD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>О защите конкуренции</w:t>
      </w:r>
      <w:r w:rsidR="00044EFD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7D6BFB" w:rsidRPr="00044EFD" w:rsidRDefault="00D541E4" w:rsidP="006807A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1.</w:t>
      </w:r>
      <w:r w:rsidR="0001134E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8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="007D6BFB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При передаче в аренду отдельно стоящего объекта недвижимости (здания, со</w:t>
      </w:r>
      <w:r w:rsidR="009071C7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оружения) между арендодателем и а</w:t>
      </w:r>
      <w:r w:rsidR="007D6BFB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рендатором в месячный срок со дня заключения договора аренды недвижимости, заключается договор аренды земельного участка, на котором находится  данный объект.</w:t>
      </w:r>
    </w:p>
    <w:p w:rsidR="00C7046F" w:rsidRPr="00044EFD" w:rsidRDefault="00C7046F" w:rsidP="00C7046F">
      <w:pPr>
        <w:widowControl w:val="0"/>
        <w:autoSpaceDE w:val="0"/>
        <w:autoSpaceDN w:val="0"/>
        <w:adjustRightInd w:val="0"/>
        <w:spacing w:after="0" w:line="240" w:lineRule="auto"/>
        <w:ind w:right="284" w:firstLine="54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Times New Roman" w:hAnsi="Times New Roman" w:cs="Times New Roman"/>
          <w:sz w:val="26"/>
          <w:szCs w:val="26"/>
        </w:rPr>
        <w:t>1.9.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Сдача в субаренду объектов аренды допускается только с согласия Арендодателя, в соответствии с</w:t>
      </w:r>
      <w:r w:rsidR="00386DF7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действующим законодательством 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на основании распоряжения Комитета.</w:t>
      </w:r>
    </w:p>
    <w:p w:rsidR="00770F95" w:rsidRPr="00044EFD" w:rsidRDefault="00770F95" w:rsidP="00770F95">
      <w:pPr>
        <w:spacing w:after="0" w:line="240" w:lineRule="auto"/>
        <w:ind w:right="284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1.10.</w:t>
      </w:r>
      <w:r w:rsidRPr="00044EFD">
        <w:rPr>
          <w:rFonts w:ascii="Times New Roman" w:eastAsia="Times New Roman" w:hAnsi="Times New Roman" w:cs="Times New Roman"/>
          <w:bCs/>
          <w:sz w:val="26"/>
          <w:szCs w:val="26"/>
        </w:rPr>
        <w:t xml:space="preserve"> Срок договора аренды </w:t>
      </w:r>
      <w:r w:rsidR="00386DF7" w:rsidRPr="00044EFD">
        <w:rPr>
          <w:rFonts w:ascii="Times New Roman" w:eastAsia="Times New Roman" w:hAnsi="Times New Roman" w:cs="Times New Roman"/>
          <w:bCs/>
          <w:sz w:val="26"/>
          <w:szCs w:val="26"/>
        </w:rPr>
        <w:t xml:space="preserve">муниципального </w:t>
      </w:r>
      <w:r w:rsidRPr="00044EFD">
        <w:rPr>
          <w:rFonts w:ascii="Times New Roman" w:eastAsia="Times New Roman" w:hAnsi="Times New Roman" w:cs="Times New Roman"/>
          <w:bCs/>
          <w:sz w:val="26"/>
          <w:szCs w:val="26"/>
        </w:rPr>
        <w:t>имущества может быть определенным и неопределенным, при этом определенный срок не может превышать пять лет.</w:t>
      </w:r>
    </w:p>
    <w:p w:rsidR="00770F95" w:rsidRPr="00044EFD" w:rsidRDefault="00770F95" w:rsidP="00C7046F">
      <w:pPr>
        <w:widowControl w:val="0"/>
        <w:autoSpaceDE w:val="0"/>
        <w:autoSpaceDN w:val="0"/>
        <w:adjustRightInd w:val="0"/>
        <w:spacing w:after="0" w:line="240" w:lineRule="auto"/>
        <w:ind w:right="284" w:firstLine="54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D541E4" w:rsidRPr="00044EFD" w:rsidRDefault="00D541E4" w:rsidP="00D541E4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044EFD">
        <w:rPr>
          <w:rFonts w:ascii="Times New Roman" w:hAnsi="Times New Roman" w:cs="Times New Roman"/>
          <w:b/>
          <w:sz w:val="26"/>
          <w:szCs w:val="26"/>
        </w:rPr>
        <w:t>Проведение торгов на право заключения договора аренды муниципального имущества</w:t>
      </w:r>
    </w:p>
    <w:p w:rsidR="00D541E4" w:rsidRPr="00044EFD" w:rsidRDefault="00D541E4" w:rsidP="00D541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541E4" w:rsidRPr="00044EFD" w:rsidRDefault="00D541E4" w:rsidP="00D541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44EFD">
        <w:rPr>
          <w:rFonts w:ascii="Times New Roman" w:hAnsi="Times New Roman" w:cs="Times New Roman"/>
          <w:sz w:val="26"/>
          <w:szCs w:val="26"/>
        </w:rPr>
        <w:t>2.1. Решения о проведении торгов на право заключения договора аренды принимаются:</w:t>
      </w:r>
    </w:p>
    <w:p w:rsidR="00D541E4" w:rsidRPr="00044EFD" w:rsidRDefault="00D541E4" w:rsidP="00D541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44EFD">
        <w:rPr>
          <w:rFonts w:ascii="Times New Roman" w:hAnsi="Times New Roman" w:cs="Times New Roman"/>
          <w:sz w:val="26"/>
          <w:szCs w:val="26"/>
        </w:rPr>
        <w:t>2.1.1. Муниципальными предприятиями в отношении имущества, указанного в пункт</w:t>
      </w:r>
      <w:r w:rsidR="00FB26D4" w:rsidRPr="00044EFD">
        <w:rPr>
          <w:rFonts w:ascii="Times New Roman" w:hAnsi="Times New Roman" w:cs="Times New Roman"/>
          <w:sz w:val="26"/>
          <w:szCs w:val="26"/>
        </w:rPr>
        <w:t>ах</w:t>
      </w:r>
      <w:r w:rsidRPr="00044EFD">
        <w:rPr>
          <w:rFonts w:ascii="Times New Roman" w:hAnsi="Times New Roman" w:cs="Times New Roman"/>
          <w:sz w:val="26"/>
          <w:szCs w:val="26"/>
        </w:rPr>
        <w:t xml:space="preserve"> 1.3.1, 1.3.2 настоящего Положения;</w:t>
      </w:r>
    </w:p>
    <w:p w:rsidR="00D541E4" w:rsidRPr="00044EFD" w:rsidRDefault="00D541E4" w:rsidP="00D541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44EFD">
        <w:rPr>
          <w:rFonts w:ascii="Times New Roman" w:hAnsi="Times New Roman" w:cs="Times New Roman"/>
          <w:sz w:val="26"/>
          <w:szCs w:val="26"/>
        </w:rPr>
        <w:t>2.1.2. Муниципальными учреждениями в отношении имущества, указанного в пункт</w:t>
      </w:r>
      <w:r w:rsidR="00FB26D4" w:rsidRPr="00044EFD">
        <w:rPr>
          <w:rFonts w:ascii="Times New Roman" w:hAnsi="Times New Roman" w:cs="Times New Roman"/>
          <w:sz w:val="26"/>
          <w:szCs w:val="26"/>
        </w:rPr>
        <w:t>ах</w:t>
      </w:r>
      <w:r w:rsidRPr="00044EFD">
        <w:rPr>
          <w:rFonts w:ascii="Times New Roman" w:hAnsi="Times New Roman" w:cs="Times New Roman"/>
          <w:sz w:val="26"/>
          <w:szCs w:val="26"/>
        </w:rPr>
        <w:t xml:space="preserve"> 1.3.3 , 1.3.4 настоящего Положения.</w:t>
      </w:r>
    </w:p>
    <w:p w:rsidR="00D541E4" w:rsidRPr="00044EFD" w:rsidRDefault="00D541E4" w:rsidP="00D541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44EFD">
        <w:rPr>
          <w:rFonts w:ascii="Times New Roman" w:hAnsi="Times New Roman" w:cs="Times New Roman"/>
          <w:sz w:val="26"/>
          <w:szCs w:val="26"/>
        </w:rPr>
        <w:t xml:space="preserve">2.1.3. </w:t>
      </w:r>
      <w:r w:rsidR="001A0249" w:rsidRPr="00044EFD">
        <w:rPr>
          <w:rFonts w:ascii="Times New Roman" w:hAnsi="Times New Roman" w:cs="Times New Roman"/>
          <w:sz w:val="26"/>
          <w:szCs w:val="26"/>
        </w:rPr>
        <w:t>Комитетом</w:t>
      </w:r>
      <w:r w:rsidRPr="00044EFD">
        <w:rPr>
          <w:rFonts w:ascii="Times New Roman" w:hAnsi="Times New Roman" w:cs="Times New Roman"/>
          <w:sz w:val="26"/>
          <w:szCs w:val="26"/>
        </w:rPr>
        <w:t xml:space="preserve"> в отношении имущества, указанного в пункт</w:t>
      </w:r>
      <w:r w:rsidR="00FB26D4" w:rsidRPr="00044EFD">
        <w:rPr>
          <w:rFonts w:ascii="Times New Roman" w:hAnsi="Times New Roman" w:cs="Times New Roman"/>
          <w:sz w:val="26"/>
          <w:szCs w:val="26"/>
        </w:rPr>
        <w:t>е</w:t>
      </w:r>
      <w:r w:rsidR="001A0249" w:rsidRPr="00044EFD">
        <w:rPr>
          <w:rFonts w:ascii="Times New Roman" w:hAnsi="Times New Roman" w:cs="Times New Roman"/>
          <w:sz w:val="26"/>
          <w:szCs w:val="26"/>
        </w:rPr>
        <w:t xml:space="preserve"> 1.3.5</w:t>
      </w:r>
      <w:r w:rsidRPr="00044EFD">
        <w:rPr>
          <w:rFonts w:ascii="Times New Roman" w:hAnsi="Times New Roman" w:cs="Times New Roman"/>
          <w:sz w:val="26"/>
          <w:szCs w:val="26"/>
        </w:rPr>
        <w:t xml:space="preserve">  настоящего Положения.</w:t>
      </w:r>
    </w:p>
    <w:p w:rsidR="00D541E4" w:rsidRPr="00044EFD" w:rsidRDefault="00D541E4" w:rsidP="00D541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44EFD">
        <w:rPr>
          <w:rFonts w:ascii="Times New Roman" w:hAnsi="Times New Roman" w:cs="Times New Roman"/>
          <w:sz w:val="26"/>
          <w:szCs w:val="26"/>
        </w:rPr>
        <w:t xml:space="preserve">2.2. Торги на право заключения договора аренды муниципального имущества проводятся в форме аукциона или конкурса. Определение формы, организация и проведение торгов осуществляется соответственно лицами, указанными в пункте 2.1 настоящего Положения (далее - арендодатели) в соответствии с действующим </w:t>
      </w:r>
      <w:r w:rsidRPr="00044EFD">
        <w:rPr>
          <w:rFonts w:ascii="Times New Roman" w:hAnsi="Times New Roman" w:cs="Times New Roman"/>
          <w:sz w:val="26"/>
          <w:szCs w:val="26"/>
        </w:rPr>
        <w:lastRenderedPageBreak/>
        <w:t xml:space="preserve">законодательством, Уставом </w:t>
      </w:r>
      <w:r w:rsidR="001A0249" w:rsidRPr="00044EFD">
        <w:rPr>
          <w:rFonts w:ascii="Times New Roman" w:hAnsi="Times New Roman" w:cs="Times New Roman"/>
          <w:sz w:val="26"/>
          <w:szCs w:val="26"/>
        </w:rPr>
        <w:t xml:space="preserve">муниципального образования муниципального района </w:t>
      </w:r>
      <w:r w:rsidR="00044EFD">
        <w:rPr>
          <w:rFonts w:ascii="Times New Roman" w:hAnsi="Times New Roman" w:cs="Times New Roman"/>
          <w:sz w:val="26"/>
          <w:szCs w:val="26"/>
        </w:rPr>
        <w:t>«</w:t>
      </w:r>
      <w:r w:rsidR="001A0249" w:rsidRPr="00044EFD">
        <w:rPr>
          <w:rFonts w:ascii="Times New Roman" w:hAnsi="Times New Roman" w:cs="Times New Roman"/>
          <w:sz w:val="26"/>
          <w:szCs w:val="26"/>
        </w:rPr>
        <w:t>Печора</w:t>
      </w:r>
      <w:r w:rsidR="00044EFD">
        <w:rPr>
          <w:rFonts w:ascii="Times New Roman" w:hAnsi="Times New Roman" w:cs="Times New Roman"/>
          <w:sz w:val="26"/>
          <w:szCs w:val="26"/>
        </w:rPr>
        <w:t>»</w:t>
      </w:r>
      <w:r w:rsidRPr="00044EFD">
        <w:rPr>
          <w:rFonts w:ascii="Times New Roman" w:hAnsi="Times New Roman" w:cs="Times New Roman"/>
          <w:sz w:val="26"/>
          <w:szCs w:val="26"/>
        </w:rPr>
        <w:t xml:space="preserve"> и настоящим Положением.</w:t>
      </w:r>
    </w:p>
    <w:p w:rsidR="00D541E4" w:rsidRPr="00044EFD" w:rsidRDefault="00D541E4" w:rsidP="00D541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44EFD">
        <w:rPr>
          <w:rFonts w:ascii="Times New Roman" w:hAnsi="Times New Roman" w:cs="Times New Roman"/>
          <w:sz w:val="26"/>
          <w:szCs w:val="26"/>
        </w:rPr>
        <w:t xml:space="preserve">2.3. В целях организации и проведения торгов на право заключения договора аренды муниципального имущества арендодатели </w:t>
      </w:r>
      <w:r w:rsidR="00A51CED" w:rsidRPr="00044EFD">
        <w:rPr>
          <w:rFonts w:ascii="Times New Roman" w:hAnsi="Times New Roman" w:cs="Times New Roman"/>
          <w:sz w:val="26"/>
          <w:szCs w:val="26"/>
        </w:rPr>
        <w:t xml:space="preserve">(организаторы торгов) </w:t>
      </w:r>
      <w:r w:rsidRPr="00044EFD">
        <w:rPr>
          <w:rFonts w:ascii="Times New Roman" w:hAnsi="Times New Roman" w:cs="Times New Roman"/>
          <w:sz w:val="26"/>
          <w:szCs w:val="26"/>
        </w:rPr>
        <w:t>образуют комиссии по проведению торгов (далее - Комиссия) и утверждают их составы.</w:t>
      </w:r>
    </w:p>
    <w:p w:rsidR="001A0249" w:rsidRPr="00044EFD" w:rsidRDefault="001A0249" w:rsidP="00D541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44EFD">
        <w:rPr>
          <w:rFonts w:ascii="Times New Roman" w:hAnsi="Times New Roman" w:cs="Times New Roman"/>
          <w:sz w:val="26"/>
          <w:szCs w:val="26"/>
        </w:rPr>
        <w:t xml:space="preserve">При проведении торгов на право заключения договора аренды муниципального имущества, включенного в Перечень, в состав Комиссии включается представитель Координационного совета по малому и среднему предпринимательству МО МР </w:t>
      </w:r>
      <w:r w:rsidR="00044EFD">
        <w:rPr>
          <w:rFonts w:ascii="Times New Roman" w:hAnsi="Times New Roman" w:cs="Times New Roman"/>
          <w:sz w:val="26"/>
          <w:szCs w:val="26"/>
        </w:rPr>
        <w:t>«</w:t>
      </w:r>
      <w:r w:rsidRPr="00044EFD">
        <w:rPr>
          <w:rFonts w:ascii="Times New Roman" w:hAnsi="Times New Roman" w:cs="Times New Roman"/>
          <w:sz w:val="26"/>
          <w:szCs w:val="26"/>
        </w:rPr>
        <w:t>Печора</w:t>
      </w:r>
      <w:r w:rsidR="00044EFD">
        <w:rPr>
          <w:rFonts w:ascii="Times New Roman" w:hAnsi="Times New Roman" w:cs="Times New Roman"/>
          <w:sz w:val="26"/>
          <w:szCs w:val="26"/>
        </w:rPr>
        <w:t>»</w:t>
      </w:r>
      <w:r w:rsidRPr="00044EFD">
        <w:rPr>
          <w:rFonts w:ascii="Times New Roman" w:hAnsi="Times New Roman" w:cs="Times New Roman"/>
          <w:sz w:val="26"/>
          <w:szCs w:val="26"/>
        </w:rPr>
        <w:t>.</w:t>
      </w:r>
    </w:p>
    <w:p w:rsidR="00E30D8C" w:rsidRPr="00044EFD" w:rsidRDefault="00C52F53" w:rsidP="00D541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44EFD">
        <w:rPr>
          <w:rFonts w:ascii="Times New Roman" w:hAnsi="Times New Roman" w:cs="Times New Roman"/>
          <w:sz w:val="26"/>
          <w:szCs w:val="26"/>
        </w:rPr>
        <w:t>2.4. Органи</w:t>
      </w:r>
      <w:r w:rsidR="00E30D8C" w:rsidRPr="00044EFD">
        <w:rPr>
          <w:rFonts w:ascii="Times New Roman" w:hAnsi="Times New Roman" w:cs="Times New Roman"/>
          <w:sz w:val="26"/>
          <w:szCs w:val="26"/>
        </w:rPr>
        <w:t>затор торгов вправе привлечь на основе договора любое юридическое лицо (далее - специализированная организация) для осуществления  функций по организации и проведению торгов – разработке конкурсной документации, документации об аукционе, опубликовании и размещении извещения о проведении конкурса иди аукциона и иных, связанных с обеспечением их проведения функций. При этом создание комиссии по проведению торгов</w:t>
      </w:r>
      <w:proofErr w:type="gramStart"/>
      <w:r w:rsidR="00E30D8C" w:rsidRPr="00044EFD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="00E30D8C" w:rsidRPr="00044EFD">
        <w:rPr>
          <w:rFonts w:ascii="Times New Roman" w:hAnsi="Times New Roman" w:cs="Times New Roman"/>
          <w:sz w:val="26"/>
          <w:szCs w:val="26"/>
        </w:rPr>
        <w:t xml:space="preserve"> определение начальной (минимальной) цены договора, предмета и существенных условий договора, утверждение проекта договора, конкурсной документации, документации об аукционе, определение условий конкурсов или аукционов и их изменение, а также подписание договора осуществляется организатором торгов.</w:t>
      </w:r>
    </w:p>
    <w:p w:rsidR="00C52F53" w:rsidRPr="00044EFD" w:rsidRDefault="00E30D8C" w:rsidP="00D541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44EFD">
        <w:rPr>
          <w:rFonts w:ascii="Times New Roman" w:hAnsi="Times New Roman" w:cs="Times New Roman"/>
          <w:sz w:val="26"/>
          <w:szCs w:val="26"/>
        </w:rPr>
        <w:t xml:space="preserve">2.5. Специализированная организация осуществляет указанные в пункте 2.4 настоящего Положения функции от имени организатора торгов. При этом права и обязанности возникают у организатора торгов. </w:t>
      </w:r>
    </w:p>
    <w:p w:rsidR="00D541E4" w:rsidRPr="00044EFD" w:rsidRDefault="00D541E4" w:rsidP="00D541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44EFD">
        <w:rPr>
          <w:rFonts w:ascii="Times New Roman" w:hAnsi="Times New Roman" w:cs="Times New Roman"/>
          <w:sz w:val="26"/>
          <w:szCs w:val="26"/>
        </w:rPr>
        <w:t>2.</w:t>
      </w:r>
      <w:r w:rsidR="0001134E" w:rsidRPr="00044EFD">
        <w:rPr>
          <w:rFonts w:ascii="Times New Roman" w:hAnsi="Times New Roman" w:cs="Times New Roman"/>
          <w:sz w:val="26"/>
          <w:szCs w:val="26"/>
        </w:rPr>
        <w:t>6</w:t>
      </w:r>
      <w:r w:rsidRPr="00044EFD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044EFD">
        <w:rPr>
          <w:rFonts w:ascii="Times New Roman" w:hAnsi="Times New Roman" w:cs="Times New Roman"/>
          <w:sz w:val="26"/>
          <w:szCs w:val="26"/>
        </w:rPr>
        <w:t>Конкурсы и аукционы на право заключения договоров аренды муниципального имущества проводятся в соответствии</w:t>
      </w:r>
      <w:r w:rsidR="00C52F53" w:rsidRPr="00044EFD">
        <w:rPr>
          <w:rFonts w:ascii="Times New Roman" w:hAnsi="Times New Roman" w:cs="Times New Roman"/>
          <w:sz w:val="26"/>
          <w:szCs w:val="26"/>
        </w:rPr>
        <w:t xml:space="preserve"> с требованиями, установленными Федеральным законом от 26.07.2006 № 135 – ФЗ </w:t>
      </w:r>
      <w:r w:rsidR="00044EFD">
        <w:rPr>
          <w:rFonts w:ascii="Times New Roman" w:hAnsi="Times New Roman" w:cs="Times New Roman"/>
          <w:sz w:val="26"/>
          <w:szCs w:val="26"/>
        </w:rPr>
        <w:t>«</w:t>
      </w:r>
      <w:r w:rsidR="00C52F53" w:rsidRPr="00044EFD">
        <w:rPr>
          <w:rFonts w:ascii="Times New Roman" w:hAnsi="Times New Roman" w:cs="Times New Roman"/>
          <w:sz w:val="26"/>
          <w:szCs w:val="26"/>
        </w:rPr>
        <w:t>О защите конкуренции</w:t>
      </w:r>
      <w:r w:rsidR="00044EFD">
        <w:rPr>
          <w:rFonts w:ascii="Times New Roman" w:hAnsi="Times New Roman" w:cs="Times New Roman"/>
          <w:sz w:val="26"/>
          <w:szCs w:val="26"/>
        </w:rPr>
        <w:t>»</w:t>
      </w:r>
      <w:r w:rsidR="00C52F53" w:rsidRPr="00044EFD">
        <w:rPr>
          <w:rFonts w:ascii="Times New Roman" w:hAnsi="Times New Roman" w:cs="Times New Roman"/>
          <w:sz w:val="26"/>
          <w:szCs w:val="26"/>
        </w:rPr>
        <w:t xml:space="preserve"> и приказом </w:t>
      </w:r>
      <w:r w:rsidRPr="00044EFD">
        <w:rPr>
          <w:rFonts w:ascii="Times New Roman" w:hAnsi="Times New Roman" w:cs="Times New Roman"/>
          <w:sz w:val="26"/>
          <w:szCs w:val="26"/>
        </w:rPr>
        <w:t xml:space="preserve">ФАС России от 10.02.2010 № 67 </w:t>
      </w:r>
      <w:r w:rsidR="00044EFD">
        <w:rPr>
          <w:rFonts w:ascii="Times New Roman" w:hAnsi="Times New Roman" w:cs="Times New Roman"/>
          <w:sz w:val="26"/>
          <w:szCs w:val="26"/>
        </w:rPr>
        <w:t>«</w:t>
      </w:r>
      <w:r w:rsidRPr="00044EFD">
        <w:rPr>
          <w:rFonts w:ascii="Times New Roman" w:hAnsi="Times New Roman" w:cs="Times New Roman"/>
          <w:sz w:val="26"/>
          <w:szCs w:val="26"/>
        </w:rPr>
        <w:t>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 предусматривающих переход прав в отношении государственного или муниципального</w:t>
      </w:r>
      <w:proofErr w:type="gramEnd"/>
      <w:r w:rsidRPr="00044EFD">
        <w:rPr>
          <w:rFonts w:ascii="Times New Roman" w:hAnsi="Times New Roman" w:cs="Times New Roman"/>
          <w:sz w:val="26"/>
          <w:szCs w:val="26"/>
        </w:rPr>
        <w:t xml:space="preserve"> имущества и </w:t>
      </w:r>
      <w:proofErr w:type="gramStart"/>
      <w:r w:rsidRPr="00044EFD">
        <w:rPr>
          <w:rFonts w:ascii="Times New Roman" w:hAnsi="Times New Roman" w:cs="Times New Roman"/>
          <w:sz w:val="26"/>
          <w:szCs w:val="26"/>
        </w:rPr>
        <w:t>перечне</w:t>
      </w:r>
      <w:proofErr w:type="gramEnd"/>
      <w:r w:rsidRPr="00044EFD">
        <w:rPr>
          <w:rFonts w:ascii="Times New Roman" w:hAnsi="Times New Roman" w:cs="Times New Roman"/>
          <w:sz w:val="26"/>
          <w:szCs w:val="26"/>
        </w:rPr>
        <w:t xml:space="preserve"> видов имущества, в отношении которого заключение договоров может осуществляться путем проведения торгов в форме </w:t>
      </w:r>
      <w:r w:rsidR="001A0249" w:rsidRPr="00044EFD">
        <w:rPr>
          <w:rFonts w:ascii="Times New Roman" w:hAnsi="Times New Roman" w:cs="Times New Roman"/>
          <w:sz w:val="26"/>
          <w:szCs w:val="26"/>
        </w:rPr>
        <w:t>конкур</w:t>
      </w:r>
      <w:r w:rsidR="00C52F53" w:rsidRPr="00044EFD">
        <w:rPr>
          <w:rFonts w:ascii="Times New Roman" w:hAnsi="Times New Roman" w:cs="Times New Roman"/>
          <w:sz w:val="26"/>
          <w:szCs w:val="26"/>
        </w:rPr>
        <w:t>са</w:t>
      </w:r>
      <w:r w:rsidR="00044EFD">
        <w:rPr>
          <w:rFonts w:ascii="Times New Roman" w:hAnsi="Times New Roman" w:cs="Times New Roman"/>
          <w:sz w:val="26"/>
          <w:szCs w:val="26"/>
        </w:rPr>
        <w:t>»</w:t>
      </w:r>
      <w:r w:rsidR="00C52F53" w:rsidRPr="00044EFD">
        <w:rPr>
          <w:rFonts w:ascii="Times New Roman" w:hAnsi="Times New Roman" w:cs="Times New Roman"/>
          <w:sz w:val="26"/>
          <w:szCs w:val="26"/>
        </w:rPr>
        <w:t xml:space="preserve"> с учетом вносимых в них изменений.</w:t>
      </w:r>
    </w:p>
    <w:p w:rsidR="00D541E4" w:rsidRPr="00044EFD" w:rsidRDefault="00D541E4" w:rsidP="00D541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44EFD">
        <w:rPr>
          <w:rFonts w:ascii="Times New Roman" w:hAnsi="Times New Roman" w:cs="Times New Roman"/>
          <w:sz w:val="26"/>
          <w:szCs w:val="26"/>
        </w:rPr>
        <w:t>2.</w:t>
      </w:r>
      <w:r w:rsidR="0001134E" w:rsidRPr="00044EFD">
        <w:rPr>
          <w:rFonts w:ascii="Times New Roman" w:hAnsi="Times New Roman" w:cs="Times New Roman"/>
          <w:sz w:val="26"/>
          <w:szCs w:val="26"/>
        </w:rPr>
        <w:t>7</w:t>
      </w:r>
      <w:r w:rsidRPr="00044EFD">
        <w:rPr>
          <w:rFonts w:ascii="Times New Roman" w:hAnsi="Times New Roman" w:cs="Times New Roman"/>
          <w:sz w:val="26"/>
          <w:szCs w:val="26"/>
        </w:rPr>
        <w:t xml:space="preserve">. Информация о проведении конкурсов или аукционов на право заключения договоров, размещается на официальном сайте Российской Федерации в информационно-телекоммуникационной сети </w:t>
      </w:r>
      <w:r w:rsidR="00044EFD">
        <w:rPr>
          <w:rFonts w:ascii="Times New Roman" w:hAnsi="Times New Roman" w:cs="Times New Roman"/>
          <w:sz w:val="26"/>
          <w:szCs w:val="26"/>
        </w:rPr>
        <w:t>«</w:t>
      </w:r>
      <w:r w:rsidRPr="00044EFD">
        <w:rPr>
          <w:rFonts w:ascii="Times New Roman" w:hAnsi="Times New Roman" w:cs="Times New Roman"/>
          <w:sz w:val="26"/>
          <w:szCs w:val="26"/>
        </w:rPr>
        <w:t>Интернет</w:t>
      </w:r>
      <w:r w:rsidR="00044EFD">
        <w:rPr>
          <w:rFonts w:ascii="Times New Roman" w:hAnsi="Times New Roman" w:cs="Times New Roman"/>
          <w:sz w:val="26"/>
          <w:szCs w:val="26"/>
        </w:rPr>
        <w:t>»</w:t>
      </w:r>
      <w:r w:rsidRPr="00044EFD">
        <w:rPr>
          <w:rFonts w:ascii="Times New Roman" w:hAnsi="Times New Roman" w:cs="Times New Roman"/>
          <w:sz w:val="26"/>
          <w:szCs w:val="26"/>
        </w:rPr>
        <w:t xml:space="preserve"> для размещения информации о проведении торгов, определенном Правитель</w:t>
      </w:r>
      <w:r w:rsidR="001A0249" w:rsidRPr="00044EFD">
        <w:rPr>
          <w:rFonts w:ascii="Times New Roman" w:hAnsi="Times New Roman" w:cs="Times New Roman"/>
          <w:sz w:val="26"/>
          <w:szCs w:val="26"/>
        </w:rPr>
        <w:t>ством Р</w:t>
      </w:r>
      <w:r w:rsidRPr="00044EFD">
        <w:rPr>
          <w:rFonts w:ascii="Times New Roman" w:hAnsi="Times New Roman" w:cs="Times New Roman"/>
          <w:sz w:val="26"/>
          <w:szCs w:val="26"/>
        </w:rPr>
        <w:t>оссийской Федерации</w:t>
      </w:r>
      <w:r w:rsidR="00336884" w:rsidRPr="00044EFD">
        <w:rPr>
          <w:rFonts w:ascii="Times New Roman" w:hAnsi="Times New Roman" w:cs="Times New Roman"/>
          <w:sz w:val="26"/>
          <w:szCs w:val="26"/>
        </w:rPr>
        <w:t xml:space="preserve"> - </w:t>
      </w:r>
      <w:r w:rsidR="00336884" w:rsidRPr="00044EFD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Pr="00044EFD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336884" w:rsidRPr="00044EFD">
        <w:rPr>
          <w:rFonts w:ascii="Times New Roman" w:hAnsi="Times New Roman" w:cs="Times New Roman"/>
          <w:sz w:val="26"/>
          <w:szCs w:val="26"/>
          <w:lang w:val="en-US"/>
        </w:rPr>
        <w:t>torgi</w:t>
      </w:r>
      <w:proofErr w:type="spellEnd"/>
      <w:r w:rsidR="00336884" w:rsidRPr="00044EFD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336884" w:rsidRPr="00044EFD">
        <w:rPr>
          <w:rFonts w:ascii="Times New Roman" w:hAnsi="Times New Roman" w:cs="Times New Roman"/>
          <w:sz w:val="26"/>
          <w:szCs w:val="26"/>
          <w:lang w:val="en-US"/>
        </w:rPr>
        <w:t>gov</w:t>
      </w:r>
      <w:proofErr w:type="spellEnd"/>
      <w:r w:rsidR="00336884" w:rsidRPr="00044EFD">
        <w:rPr>
          <w:rFonts w:ascii="Times New Roman" w:hAnsi="Times New Roman" w:cs="Times New Roman"/>
          <w:sz w:val="26"/>
          <w:szCs w:val="26"/>
        </w:rPr>
        <w:t>.</w:t>
      </w:r>
      <w:r w:rsidR="00336884" w:rsidRPr="00044EFD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="00336884" w:rsidRPr="00044EFD">
        <w:rPr>
          <w:rFonts w:ascii="Times New Roman" w:hAnsi="Times New Roman" w:cs="Times New Roman"/>
          <w:sz w:val="26"/>
          <w:szCs w:val="26"/>
        </w:rPr>
        <w:t>.</w:t>
      </w:r>
    </w:p>
    <w:p w:rsidR="00D541E4" w:rsidRPr="00044EFD" w:rsidRDefault="00D541E4" w:rsidP="00D541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44EFD">
        <w:rPr>
          <w:rFonts w:ascii="Times New Roman" w:hAnsi="Times New Roman" w:cs="Times New Roman"/>
          <w:sz w:val="26"/>
          <w:szCs w:val="26"/>
        </w:rPr>
        <w:t>2.</w:t>
      </w:r>
      <w:r w:rsidR="0001134E" w:rsidRPr="00044EFD">
        <w:rPr>
          <w:rFonts w:ascii="Times New Roman" w:hAnsi="Times New Roman" w:cs="Times New Roman"/>
          <w:sz w:val="26"/>
          <w:szCs w:val="26"/>
        </w:rPr>
        <w:t>8</w:t>
      </w:r>
      <w:r w:rsidRPr="00044EFD">
        <w:rPr>
          <w:rFonts w:ascii="Times New Roman" w:hAnsi="Times New Roman" w:cs="Times New Roman"/>
          <w:sz w:val="26"/>
          <w:szCs w:val="26"/>
        </w:rPr>
        <w:t>. Не допускается заключение договоров ранее, чем через десять дней со дня размещения информации о результатах конкурса или аукциона на официальном сайте торгов.</w:t>
      </w:r>
    </w:p>
    <w:p w:rsidR="00123D5C" w:rsidRPr="00044EFD" w:rsidRDefault="00123D5C" w:rsidP="00D541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D541E4" w:rsidRPr="00044EFD" w:rsidRDefault="001A0249" w:rsidP="00D541E4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044EFD">
        <w:rPr>
          <w:rFonts w:ascii="Times New Roman" w:hAnsi="Times New Roman" w:cs="Times New Roman"/>
          <w:b/>
          <w:sz w:val="26"/>
          <w:szCs w:val="26"/>
        </w:rPr>
        <w:t>Заключение договора аренды муниципального имущества</w:t>
      </w:r>
    </w:p>
    <w:p w:rsidR="00D541E4" w:rsidRPr="00044EFD" w:rsidRDefault="00D541E4" w:rsidP="00D541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A24AD" w:rsidRPr="00044EFD" w:rsidRDefault="00D541E4" w:rsidP="005A24AD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4EFD">
        <w:rPr>
          <w:rFonts w:ascii="Times New Roman" w:hAnsi="Times New Roman" w:cs="Times New Roman"/>
          <w:sz w:val="26"/>
          <w:szCs w:val="26"/>
        </w:rPr>
        <w:t>3.1. Основанием для заключения договора аренды муниципального имущества</w:t>
      </w:r>
      <w:r w:rsidR="001A0249" w:rsidRPr="00044EFD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муниципального района </w:t>
      </w:r>
      <w:r w:rsidR="00044EFD">
        <w:rPr>
          <w:rFonts w:ascii="Times New Roman" w:hAnsi="Times New Roman" w:cs="Times New Roman"/>
          <w:sz w:val="26"/>
          <w:szCs w:val="26"/>
        </w:rPr>
        <w:t>«</w:t>
      </w:r>
      <w:r w:rsidR="001A0249" w:rsidRPr="00044EFD">
        <w:rPr>
          <w:rFonts w:ascii="Times New Roman" w:hAnsi="Times New Roman" w:cs="Times New Roman"/>
          <w:sz w:val="26"/>
          <w:szCs w:val="26"/>
        </w:rPr>
        <w:t>Печора</w:t>
      </w:r>
      <w:r w:rsidR="00044EFD">
        <w:rPr>
          <w:rFonts w:ascii="Times New Roman" w:hAnsi="Times New Roman" w:cs="Times New Roman"/>
          <w:sz w:val="26"/>
          <w:szCs w:val="26"/>
        </w:rPr>
        <w:t>»</w:t>
      </w:r>
      <w:r w:rsidR="001A0249" w:rsidRPr="00044EFD">
        <w:rPr>
          <w:rFonts w:ascii="Times New Roman" w:hAnsi="Times New Roman" w:cs="Times New Roman"/>
          <w:sz w:val="26"/>
          <w:szCs w:val="26"/>
        </w:rPr>
        <w:t xml:space="preserve"> </w:t>
      </w:r>
      <w:r w:rsidR="005A24AD" w:rsidRPr="00044EFD">
        <w:rPr>
          <w:rFonts w:ascii="Times New Roman" w:hAnsi="Times New Roman" w:cs="Times New Roman"/>
          <w:sz w:val="26"/>
          <w:szCs w:val="26"/>
        </w:rPr>
        <w:t xml:space="preserve">по результатам проведения торгов на право заключения договора аренды муниципального имущества </w:t>
      </w:r>
      <w:r w:rsidRPr="00044EFD">
        <w:rPr>
          <w:rFonts w:ascii="Times New Roman" w:hAnsi="Times New Roman" w:cs="Times New Roman"/>
          <w:sz w:val="26"/>
          <w:szCs w:val="26"/>
        </w:rPr>
        <w:t>является протокол о результатах торгов</w:t>
      </w:r>
      <w:r w:rsidR="005A24AD" w:rsidRPr="00044EFD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541E4" w:rsidRPr="00044EFD" w:rsidRDefault="00D541E4" w:rsidP="00D541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44EFD">
        <w:rPr>
          <w:rFonts w:ascii="Times New Roman" w:hAnsi="Times New Roman" w:cs="Times New Roman"/>
          <w:sz w:val="26"/>
          <w:szCs w:val="26"/>
        </w:rPr>
        <w:t>3.2. В договоре аренды муниципального имущества отражаются:</w:t>
      </w:r>
    </w:p>
    <w:p w:rsidR="00D541E4" w:rsidRPr="00044EFD" w:rsidRDefault="00D541E4" w:rsidP="00D541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44EFD">
        <w:rPr>
          <w:rFonts w:ascii="Times New Roman" w:hAnsi="Times New Roman" w:cs="Times New Roman"/>
          <w:sz w:val="26"/>
          <w:szCs w:val="26"/>
        </w:rPr>
        <w:lastRenderedPageBreak/>
        <w:t>- данные позволяющие индивидуализировать муниципальное имущество, подлежащее передаче арендатору в качестве объекта временного пользования;</w:t>
      </w:r>
    </w:p>
    <w:p w:rsidR="001B6785" w:rsidRPr="00044EFD" w:rsidRDefault="00D541E4" w:rsidP="001B67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4EFD">
        <w:rPr>
          <w:rFonts w:ascii="Times New Roman" w:hAnsi="Times New Roman" w:cs="Times New Roman"/>
          <w:sz w:val="26"/>
          <w:szCs w:val="26"/>
        </w:rPr>
        <w:t xml:space="preserve">- размер, порядок, условия и сроки внесения арендной платы, а также условия изменения  </w:t>
      </w:r>
      <w:r w:rsidRPr="00044EFD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044EFD">
        <w:rPr>
          <w:rFonts w:ascii="Times New Roman" w:hAnsi="Times New Roman" w:cs="Times New Roman"/>
          <w:sz w:val="26"/>
          <w:szCs w:val="26"/>
        </w:rPr>
        <w:t>размера арендной платы</w:t>
      </w:r>
      <w:r w:rsidR="001B6785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="001B6785" w:rsidRPr="00044EF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541E4" w:rsidRPr="00044EFD" w:rsidRDefault="00D541E4" w:rsidP="00D541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44EFD">
        <w:rPr>
          <w:rFonts w:ascii="Times New Roman" w:hAnsi="Times New Roman" w:cs="Times New Roman"/>
          <w:sz w:val="26"/>
          <w:szCs w:val="26"/>
        </w:rPr>
        <w:t>3.3. Передача муниципального имущества в аренду и принятие его арендатором осуществляется по акту приема-передачи, подписываемому сторонами, в соответствии с действующим законодательством.</w:t>
      </w:r>
    </w:p>
    <w:p w:rsidR="00C7046F" w:rsidRPr="00044EFD" w:rsidRDefault="00C7046F" w:rsidP="00C7046F">
      <w:pPr>
        <w:widowControl w:val="0"/>
        <w:autoSpaceDE w:val="0"/>
        <w:autoSpaceDN w:val="0"/>
        <w:adjustRightInd w:val="0"/>
        <w:spacing w:after="0" w:line="240" w:lineRule="auto"/>
        <w:ind w:right="-98" w:firstLine="54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3.4. </w:t>
      </w:r>
      <w:r w:rsidR="00EB3FBD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При отказе а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рендатора от заключения договора аренды или его уклонении от заключения договора либо от подписания акта приема-передачи в течение одного месяца с момента получения про</w:t>
      </w:r>
      <w:r w:rsidR="00EB3FBD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екта договора а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рендодатель не несет обязательства по предоставлению объекта в аренду данному лицу, и указанное имущество считается не обремененным договором аренды.</w:t>
      </w:r>
    </w:p>
    <w:p w:rsidR="00C7046F" w:rsidRPr="00044EFD" w:rsidRDefault="00C7046F" w:rsidP="00D541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23D5C" w:rsidRPr="00044EFD" w:rsidRDefault="00123D5C" w:rsidP="00123D5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44EFD">
        <w:rPr>
          <w:rFonts w:ascii="Times New Roman" w:hAnsi="Times New Roman" w:cs="Times New Roman"/>
          <w:b/>
          <w:sz w:val="26"/>
          <w:szCs w:val="26"/>
        </w:rPr>
        <w:t>4. Продление договора аренды</w:t>
      </w:r>
      <w:r w:rsidR="00C7046F" w:rsidRPr="00044EFD">
        <w:rPr>
          <w:rFonts w:ascii="Times New Roman" w:hAnsi="Times New Roman" w:cs="Times New Roman"/>
          <w:b/>
          <w:sz w:val="26"/>
          <w:szCs w:val="26"/>
        </w:rPr>
        <w:t xml:space="preserve"> недвижимого имущества</w:t>
      </w:r>
    </w:p>
    <w:p w:rsidR="00123D5C" w:rsidRPr="00044EFD" w:rsidRDefault="00123D5C" w:rsidP="00123D5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B050"/>
          <w:sz w:val="26"/>
          <w:szCs w:val="26"/>
        </w:rPr>
      </w:pPr>
    </w:p>
    <w:p w:rsidR="00123D5C" w:rsidRPr="00044EFD" w:rsidRDefault="00123D5C" w:rsidP="00123D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44EFD">
        <w:rPr>
          <w:rFonts w:ascii="Times New Roman" w:hAnsi="Times New Roman" w:cs="Times New Roman"/>
          <w:sz w:val="26"/>
          <w:szCs w:val="26"/>
        </w:rPr>
        <w:t>4.1. По истечении срока договора аренды</w:t>
      </w:r>
      <w:r w:rsidR="00B34906" w:rsidRPr="00044EFD">
        <w:rPr>
          <w:rFonts w:ascii="Times New Roman" w:hAnsi="Times New Roman" w:cs="Times New Roman"/>
          <w:sz w:val="26"/>
          <w:szCs w:val="26"/>
        </w:rPr>
        <w:t>, указанного в частях 1 и 3</w:t>
      </w:r>
      <w:r w:rsidRPr="00044EFD">
        <w:rPr>
          <w:rFonts w:ascii="Times New Roman" w:hAnsi="Times New Roman" w:cs="Times New Roman"/>
          <w:sz w:val="26"/>
          <w:szCs w:val="26"/>
        </w:rPr>
        <w:t xml:space="preserve"> </w:t>
      </w:r>
      <w:r w:rsidR="00B34906" w:rsidRPr="00044EFD">
        <w:rPr>
          <w:rFonts w:ascii="Times New Roman" w:hAnsi="Times New Roman" w:cs="Times New Roman"/>
          <w:sz w:val="26"/>
          <w:szCs w:val="26"/>
        </w:rPr>
        <w:t xml:space="preserve">статьи 17.1. Федерального закона от 26.07.2006 № 135-ФЗ </w:t>
      </w:r>
      <w:r w:rsidR="00044EFD">
        <w:rPr>
          <w:rFonts w:ascii="Times New Roman" w:hAnsi="Times New Roman" w:cs="Times New Roman"/>
          <w:sz w:val="26"/>
          <w:szCs w:val="26"/>
        </w:rPr>
        <w:t>«</w:t>
      </w:r>
      <w:r w:rsidR="00B34906" w:rsidRPr="00044EFD">
        <w:rPr>
          <w:rFonts w:ascii="Times New Roman" w:hAnsi="Times New Roman" w:cs="Times New Roman"/>
          <w:sz w:val="26"/>
          <w:szCs w:val="26"/>
        </w:rPr>
        <w:t>О защите конкуренции</w:t>
      </w:r>
      <w:r w:rsidR="00044EFD">
        <w:rPr>
          <w:rFonts w:ascii="Times New Roman" w:hAnsi="Times New Roman" w:cs="Times New Roman"/>
          <w:sz w:val="26"/>
          <w:szCs w:val="26"/>
        </w:rPr>
        <w:t>»</w:t>
      </w:r>
      <w:r w:rsidR="00B34906" w:rsidRPr="00044EFD">
        <w:rPr>
          <w:rFonts w:ascii="Times New Roman" w:hAnsi="Times New Roman" w:cs="Times New Roman"/>
          <w:sz w:val="26"/>
          <w:szCs w:val="26"/>
        </w:rPr>
        <w:t xml:space="preserve">, </w:t>
      </w:r>
      <w:r w:rsidRPr="00044EFD">
        <w:rPr>
          <w:rFonts w:ascii="Times New Roman" w:hAnsi="Times New Roman" w:cs="Times New Roman"/>
          <w:sz w:val="26"/>
          <w:szCs w:val="26"/>
        </w:rPr>
        <w:t xml:space="preserve">заключение договора на новый срок с арендатором, надлежащим </w:t>
      </w:r>
      <w:proofErr w:type="gramStart"/>
      <w:r w:rsidRPr="00044EFD">
        <w:rPr>
          <w:rFonts w:ascii="Times New Roman" w:hAnsi="Times New Roman" w:cs="Times New Roman"/>
          <w:sz w:val="26"/>
          <w:szCs w:val="26"/>
        </w:rPr>
        <w:t>образом</w:t>
      </w:r>
      <w:proofErr w:type="gramEnd"/>
      <w:r w:rsidRPr="00044EFD">
        <w:rPr>
          <w:rFonts w:ascii="Times New Roman" w:hAnsi="Times New Roman" w:cs="Times New Roman"/>
          <w:sz w:val="26"/>
          <w:szCs w:val="26"/>
        </w:rPr>
        <w:t xml:space="preserve"> исполнившим свои обязанности, осуществляется без проведения конкурса, аукциона, если иное не установлено договором и срок действия договора не ограничен законодательством Российской Федерации, при одновременном соблюдении следующих условий:</w:t>
      </w:r>
    </w:p>
    <w:p w:rsidR="00123D5C" w:rsidRPr="00044EFD" w:rsidRDefault="00123D5C" w:rsidP="00123D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44EFD">
        <w:rPr>
          <w:rFonts w:ascii="Times New Roman" w:hAnsi="Times New Roman" w:cs="Times New Roman"/>
          <w:sz w:val="26"/>
          <w:szCs w:val="26"/>
        </w:rPr>
        <w:t>1) размер арендной платы определяется по результатам оценки рыночной стоимости объекта, проводимой в соответствии с законодательством, регулирующим оценочную деятельность в Российской Федерации, если иное не установлено другим законодательством Российской Федерации;</w:t>
      </w:r>
    </w:p>
    <w:p w:rsidR="00123D5C" w:rsidRPr="00044EFD" w:rsidRDefault="00123D5C" w:rsidP="00123D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44EFD">
        <w:rPr>
          <w:rFonts w:ascii="Times New Roman" w:hAnsi="Times New Roman" w:cs="Times New Roman"/>
          <w:sz w:val="26"/>
          <w:szCs w:val="26"/>
        </w:rPr>
        <w:t>2) минимальный срок, на который перезаключается договор аренды, должен составлять не менее чем три года. Срок может быть уменьшен только на основании заявления арендатора.</w:t>
      </w:r>
    </w:p>
    <w:p w:rsidR="00123D5C" w:rsidRPr="00044EFD" w:rsidRDefault="00123D5C" w:rsidP="00123D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44EFD">
        <w:rPr>
          <w:rFonts w:ascii="Times New Roman" w:hAnsi="Times New Roman" w:cs="Times New Roman"/>
          <w:sz w:val="26"/>
          <w:szCs w:val="26"/>
        </w:rPr>
        <w:t>4.2. Арендодатель не вправе отказать арендатору в заключении на новый срок договора аренды в порядке и на условиях, которые указаны в п.4.1. настоящего Положения, за исключением следующих случаев:</w:t>
      </w:r>
    </w:p>
    <w:p w:rsidR="00123D5C" w:rsidRPr="00044EFD" w:rsidRDefault="00123D5C" w:rsidP="00123D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44EFD">
        <w:rPr>
          <w:rFonts w:ascii="Times New Roman" w:hAnsi="Times New Roman" w:cs="Times New Roman"/>
          <w:sz w:val="26"/>
          <w:szCs w:val="26"/>
        </w:rPr>
        <w:t>1) принятие в установленном порядке решения, предусматривающего иной порядок распоряжения таким имуществом;</w:t>
      </w:r>
    </w:p>
    <w:p w:rsidR="00123D5C" w:rsidRPr="00044EFD" w:rsidRDefault="00123D5C" w:rsidP="00123D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44EFD">
        <w:rPr>
          <w:rFonts w:ascii="Times New Roman" w:hAnsi="Times New Roman" w:cs="Times New Roman"/>
          <w:sz w:val="26"/>
          <w:szCs w:val="26"/>
        </w:rPr>
        <w:t>2) наличие у арендатора задолженности по арендной плате за такое имущество, начисленным неустойкам (штрафам, пеням) в размере, превышающем размер арендной платы за более чем один п</w:t>
      </w:r>
      <w:r w:rsidR="00AD23CC" w:rsidRPr="00044EFD">
        <w:rPr>
          <w:rFonts w:ascii="Times New Roman" w:hAnsi="Times New Roman" w:cs="Times New Roman"/>
          <w:sz w:val="26"/>
          <w:szCs w:val="26"/>
        </w:rPr>
        <w:t>е</w:t>
      </w:r>
      <w:r w:rsidRPr="00044EFD">
        <w:rPr>
          <w:rFonts w:ascii="Times New Roman" w:hAnsi="Times New Roman" w:cs="Times New Roman"/>
          <w:sz w:val="26"/>
          <w:szCs w:val="26"/>
        </w:rPr>
        <w:t>риод платежа, установленный договором аренды.</w:t>
      </w:r>
    </w:p>
    <w:p w:rsidR="00123D5C" w:rsidRPr="00044EFD" w:rsidRDefault="00B70CC9" w:rsidP="00123D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44EFD">
        <w:rPr>
          <w:rFonts w:ascii="Times New Roman" w:hAnsi="Times New Roman" w:cs="Times New Roman"/>
          <w:sz w:val="26"/>
          <w:szCs w:val="26"/>
        </w:rPr>
        <w:t>4</w:t>
      </w:r>
      <w:r w:rsidR="00123D5C" w:rsidRPr="00044EFD">
        <w:rPr>
          <w:rFonts w:ascii="Times New Roman" w:hAnsi="Times New Roman" w:cs="Times New Roman"/>
          <w:sz w:val="26"/>
          <w:szCs w:val="26"/>
        </w:rPr>
        <w:t xml:space="preserve">.3. </w:t>
      </w:r>
      <w:proofErr w:type="gramStart"/>
      <w:r w:rsidR="00123D5C" w:rsidRPr="00044EFD">
        <w:rPr>
          <w:rFonts w:ascii="Times New Roman" w:hAnsi="Times New Roman" w:cs="Times New Roman"/>
          <w:sz w:val="26"/>
          <w:szCs w:val="26"/>
        </w:rPr>
        <w:t>В случае отказа арендодателя в заключении на новый срок договора аренды, по основаниям, не предусмотрены пунктом 4.2. настоящего Положения, и заключения в течение года со дня истечения срока действия данного договора аренды с другим лицом арендатор, надлежащим образом исполнявший свои обязанности по договору аренды, вправе потребовать перевода на себя прав и обязанностей по заключенному договору и возмещения убытков, причиненных отказом</w:t>
      </w:r>
      <w:proofErr w:type="gramEnd"/>
      <w:r w:rsidR="00123D5C" w:rsidRPr="00044EFD">
        <w:rPr>
          <w:rFonts w:ascii="Times New Roman" w:hAnsi="Times New Roman" w:cs="Times New Roman"/>
          <w:sz w:val="26"/>
          <w:szCs w:val="26"/>
        </w:rPr>
        <w:t xml:space="preserve"> возобновить с ним договор аренды, в соответствии с гражданским законодательством.</w:t>
      </w:r>
    </w:p>
    <w:p w:rsidR="00123D5C" w:rsidRPr="00044EFD" w:rsidRDefault="00123D5C" w:rsidP="00D541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44EFD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D541E4" w:rsidRPr="00044EFD" w:rsidRDefault="001B6785" w:rsidP="00F46572">
      <w:pPr>
        <w:pStyle w:val="ac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044EFD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Порядок определения размера арендной платы по договору аренды </w:t>
      </w:r>
      <w:r w:rsidR="00C7046F" w:rsidRPr="00044EFD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Pr="00044EFD">
        <w:rPr>
          <w:rFonts w:ascii="Times New Roman" w:hAnsi="Times New Roman" w:cs="Times New Roman"/>
          <w:b/>
          <w:sz w:val="26"/>
          <w:szCs w:val="26"/>
        </w:rPr>
        <w:t>муниципального имущества</w:t>
      </w:r>
    </w:p>
    <w:p w:rsidR="0039637D" w:rsidRPr="00044EFD" w:rsidRDefault="0039637D" w:rsidP="001B678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D4612" w:rsidRPr="00044EFD" w:rsidRDefault="00A4735D" w:rsidP="001D3C3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Times New Roman" w:hAnsi="Times New Roman" w:cs="Times New Roman"/>
          <w:sz w:val="26"/>
          <w:szCs w:val="26"/>
        </w:rPr>
        <w:t>5</w:t>
      </w:r>
      <w:r w:rsidR="0039637D" w:rsidRPr="00044EFD">
        <w:rPr>
          <w:rFonts w:ascii="Times New Roman" w:eastAsia="Times New Roman" w:hAnsi="Times New Roman" w:cs="Times New Roman"/>
          <w:sz w:val="26"/>
          <w:szCs w:val="26"/>
        </w:rPr>
        <w:t>.</w:t>
      </w:r>
      <w:r w:rsidR="00B940CF" w:rsidRPr="00044EFD"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proofErr w:type="gramStart"/>
      <w:r w:rsidR="00B940CF" w:rsidRPr="00044EFD">
        <w:rPr>
          <w:rFonts w:ascii="Times New Roman" w:eastAsia="Times New Roman" w:hAnsi="Times New Roman" w:cs="Times New Roman"/>
          <w:sz w:val="26"/>
          <w:szCs w:val="26"/>
        </w:rPr>
        <w:t xml:space="preserve">Расчет арендной платы </w:t>
      </w:r>
      <w:r w:rsidR="001B6785" w:rsidRPr="00044EFD">
        <w:rPr>
          <w:rFonts w:ascii="Times New Roman" w:eastAsia="Times New Roman" w:hAnsi="Times New Roman" w:cs="Times New Roman"/>
          <w:sz w:val="26"/>
          <w:szCs w:val="26"/>
        </w:rPr>
        <w:t>за пользование</w:t>
      </w:r>
      <w:r w:rsidR="0039637D" w:rsidRPr="00044EF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B6785" w:rsidRPr="00044EFD">
        <w:rPr>
          <w:rFonts w:ascii="Times New Roman" w:eastAsia="Times New Roman" w:hAnsi="Times New Roman" w:cs="Times New Roman"/>
          <w:sz w:val="26"/>
          <w:szCs w:val="26"/>
        </w:rPr>
        <w:t xml:space="preserve">муниципальным </w:t>
      </w:r>
      <w:r w:rsidR="0039637D" w:rsidRPr="00044EFD">
        <w:rPr>
          <w:rFonts w:ascii="Times New Roman" w:eastAsia="Times New Roman" w:hAnsi="Times New Roman" w:cs="Times New Roman"/>
          <w:sz w:val="26"/>
          <w:szCs w:val="26"/>
        </w:rPr>
        <w:t>имуществом при заключении договора аренды без проведения конкурса или аукциона</w:t>
      </w:r>
      <w:r w:rsidR="00292D15" w:rsidRPr="00044EFD">
        <w:rPr>
          <w:rFonts w:ascii="Times New Roman" w:eastAsia="Times New Roman" w:hAnsi="Times New Roman" w:cs="Times New Roman"/>
          <w:sz w:val="26"/>
          <w:szCs w:val="26"/>
        </w:rPr>
        <w:t xml:space="preserve"> (за исключение договоров аренды, продленных в соответствии с п.</w:t>
      </w:r>
      <w:r w:rsidR="001A1546" w:rsidRPr="00044EFD">
        <w:rPr>
          <w:rFonts w:ascii="Times New Roman" w:eastAsia="Times New Roman" w:hAnsi="Times New Roman" w:cs="Times New Roman"/>
          <w:sz w:val="26"/>
          <w:szCs w:val="26"/>
        </w:rPr>
        <w:t>4.1</w:t>
      </w:r>
      <w:r w:rsidR="00292D15" w:rsidRPr="00044EFD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gramEnd"/>
      <w:r w:rsidR="00292D15" w:rsidRPr="00044EF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292D15" w:rsidRPr="00044EFD">
        <w:rPr>
          <w:rFonts w:ascii="Times New Roman" w:eastAsia="Times New Roman" w:hAnsi="Times New Roman" w:cs="Times New Roman"/>
          <w:sz w:val="26"/>
          <w:szCs w:val="26"/>
        </w:rPr>
        <w:t>Положения)</w:t>
      </w:r>
      <w:r w:rsidR="0039637D" w:rsidRPr="00044EFD">
        <w:rPr>
          <w:rFonts w:ascii="Times New Roman" w:eastAsia="Times New Roman" w:hAnsi="Times New Roman" w:cs="Times New Roman"/>
          <w:sz w:val="26"/>
          <w:szCs w:val="26"/>
        </w:rPr>
        <w:t>, а также начальная (минимальная) цена договора при проведении конкурса или аукциона на право заключения догово</w:t>
      </w:r>
      <w:r w:rsidR="00B940CF" w:rsidRPr="00044EFD">
        <w:rPr>
          <w:rFonts w:ascii="Times New Roman" w:eastAsia="Times New Roman" w:hAnsi="Times New Roman" w:cs="Times New Roman"/>
          <w:sz w:val="26"/>
          <w:szCs w:val="26"/>
        </w:rPr>
        <w:t xml:space="preserve">ра </w:t>
      </w:r>
      <w:r w:rsidR="0039637D" w:rsidRPr="00044EFD">
        <w:rPr>
          <w:rFonts w:ascii="Times New Roman" w:eastAsia="Times New Roman" w:hAnsi="Times New Roman" w:cs="Times New Roman"/>
          <w:sz w:val="26"/>
          <w:szCs w:val="26"/>
        </w:rPr>
        <w:t xml:space="preserve">аренды муниципального имущества </w:t>
      </w:r>
      <w:r w:rsidR="004F3ED6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определяется на основании утвержденной Советом муниципально</w:t>
      </w:r>
      <w:r w:rsidR="001B6785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го района </w:t>
      </w:r>
      <w:r w:rsidR="00044EFD">
        <w:rPr>
          <w:rFonts w:ascii="Times New Roman" w:eastAsia="Calibri" w:hAnsi="Times New Roman" w:cs="Times New Roman"/>
          <w:sz w:val="26"/>
          <w:szCs w:val="26"/>
          <w:lang w:eastAsia="en-US"/>
        </w:rPr>
        <w:t>«</w:t>
      </w:r>
      <w:r w:rsidR="001B6785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Печора</w:t>
      </w:r>
      <w:r w:rsidR="00044EFD">
        <w:rPr>
          <w:rFonts w:ascii="Times New Roman" w:eastAsia="Calibri" w:hAnsi="Times New Roman" w:cs="Times New Roman"/>
          <w:sz w:val="26"/>
          <w:szCs w:val="26"/>
          <w:lang w:eastAsia="en-US"/>
        </w:rPr>
        <w:t>»</w:t>
      </w:r>
      <w:r w:rsidR="004F3ED6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hyperlink w:anchor="Par335" w:history="1">
        <w:r w:rsidR="004F3ED6" w:rsidRPr="00044EFD">
          <w:rPr>
            <w:rFonts w:ascii="Times New Roman" w:eastAsia="Calibri" w:hAnsi="Times New Roman" w:cs="Times New Roman"/>
            <w:sz w:val="26"/>
            <w:szCs w:val="26"/>
            <w:lang w:eastAsia="en-US"/>
          </w:rPr>
          <w:t>методики</w:t>
        </w:r>
      </w:hyperlink>
      <w:r w:rsidR="004F3ED6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расчета арендной платы (приложени</w:t>
      </w:r>
      <w:r w:rsidR="003704EA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я</w:t>
      </w:r>
      <w:r w:rsidR="004F3ED6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№</w:t>
      </w:r>
      <w:r w:rsidR="003704EA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№ </w:t>
      </w:r>
      <w:r w:rsidR="00530FD5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1-4</w:t>
      </w:r>
      <w:r w:rsidR="004F3ED6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  <w:r w:rsidR="00ED4612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proofErr w:type="gramEnd"/>
    </w:p>
    <w:p w:rsidR="00A4735D" w:rsidRPr="00044EFD" w:rsidRDefault="00A4735D" w:rsidP="001D3C3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Для расчета начальной (минимальной) цены договора 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>при проведении конкурса или аукциона</w:t>
      </w:r>
      <w:r w:rsidR="003F6FAB" w:rsidRPr="00044EF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A47CA" w:rsidRPr="00044EFD">
        <w:rPr>
          <w:rFonts w:ascii="Times New Roman" w:eastAsia="Times New Roman" w:hAnsi="Times New Roman" w:cs="Times New Roman"/>
          <w:sz w:val="26"/>
          <w:szCs w:val="26"/>
        </w:rPr>
        <w:t xml:space="preserve">на объекты недвижимого имущества, включенные в Перечень, 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>применяется базовая ставка арендной платы и коэффициент территориальной зоны</w:t>
      </w:r>
      <w:r w:rsidR="003F6FAB" w:rsidRPr="00044EFD">
        <w:rPr>
          <w:rFonts w:ascii="Times New Roman" w:eastAsia="Times New Roman" w:hAnsi="Times New Roman" w:cs="Times New Roman"/>
          <w:sz w:val="26"/>
          <w:szCs w:val="26"/>
        </w:rPr>
        <w:t>, установленные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 для субъектов малого и среднего предприниматель</w:t>
      </w:r>
      <w:r w:rsidR="004A47CA" w:rsidRPr="00044EFD">
        <w:rPr>
          <w:rFonts w:ascii="Times New Roman" w:eastAsia="Times New Roman" w:hAnsi="Times New Roman" w:cs="Times New Roman"/>
          <w:sz w:val="26"/>
          <w:szCs w:val="26"/>
        </w:rPr>
        <w:t>ства; на иные объекты</w:t>
      </w:r>
      <w:r w:rsidR="00386DF7" w:rsidRPr="00044EF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A47CA" w:rsidRPr="00044EFD">
        <w:rPr>
          <w:rFonts w:ascii="Times New Roman" w:eastAsia="Times New Roman" w:hAnsi="Times New Roman" w:cs="Times New Roman"/>
          <w:sz w:val="26"/>
          <w:szCs w:val="26"/>
        </w:rPr>
        <w:t>- применяется базовая ставка арендной платы и коэффициент территориальной зоны</w:t>
      </w:r>
      <w:r w:rsidR="003F6FAB" w:rsidRPr="00044EFD">
        <w:rPr>
          <w:rFonts w:ascii="Times New Roman" w:eastAsia="Times New Roman" w:hAnsi="Times New Roman" w:cs="Times New Roman"/>
          <w:sz w:val="26"/>
          <w:szCs w:val="26"/>
        </w:rPr>
        <w:t>, установленные  для прочих лиц.</w:t>
      </w:r>
      <w:proofErr w:type="gramEnd"/>
    </w:p>
    <w:p w:rsidR="001D3C3E" w:rsidRPr="00044EFD" w:rsidRDefault="001D3C3E" w:rsidP="001D3C3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044EFD">
        <w:rPr>
          <w:rFonts w:ascii="Times New Roman" w:eastAsia="Times New Roman" w:hAnsi="Times New Roman" w:cs="Times New Roman"/>
          <w:sz w:val="26"/>
          <w:szCs w:val="26"/>
        </w:rPr>
        <w:t>Муниципальные предприятия</w:t>
      </w:r>
      <w:r w:rsidR="00447D12" w:rsidRPr="00044EFD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 учреждения, </w:t>
      </w:r>
      <w:r w:rsidR="00447D12" w:rsidRPr="00044EFD">
        <w:rPr>
          <w:rFonts w:ascii="Times New Roman" w:eastAsia="Times New Roman" w:hAnsi="Times New Roman" w:cs="Times New Roman"/>
          <w:sz w:val="26"/>
          <w:szCs w:val="26"/>
        </w:rPr>
        <w:t>указанные в пунктах 1.3.1, 1.3.2, 1.3.3, 1.3.4 настоящего Положения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 вправе принять решен</w:t>
      </w:r>
      <w:r w:rsidR="00044EFD">
        <w:rPr>
          <w:rFonts w:ascii="Times New Roman" w:eastAsia="Times New Roman" w:hAnsi="Times New Roman" w:cs="Times New Roman"/>
          <w:sz w:val="26"/>
          <w:szCs w:val="26"/>
        </w:rPr>
        <w:t>ие об определении начальной (ми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>нимальной) цены договора при проведении конкурса или аукциона на право заключения договора аренды муниципального имущества по результатам оценки рыночной стоимости объекта, проводимой в соответствии с законодательством, регулирующим оценочную деятельность в Российской Федерации.</w:t>
      </w:r>
      <w:proofErr w:type="gramEnd"/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 Указанное решение принимается в форме приказа (распоряжения, иного акта</w:t>
      </w:r>
      <w:r w:rsidR="00B34906" w:rsidRPr="00044EFD">
        <w:rPr>
          <w:rFonts w:ascii="Times New Roman" w:eastAsia="Times New Roman" w:hAnsi="Times New Roman" w:cs="Times New Roman"/>
          <w:sz w:val="26"/>
          <w:szCs w:val="26"/>
        </w:rPr>
        <w:t xml:space="preserve"> предприятия или учреждения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>) в отношении всех конкурсов и аукционов на право заключения договора аренды муниципального имущества, проводимых указанными организациями</w:t>
      </w:r>
      <w:r w:rsidR="00447D12" w:rsidRPr="00044EFD">
        <w:rPr>
          <w:rFonts w:ascii="Times New Roman" w:eastAsia="Times New Roman" w:hAnsi="Times New Roman" w:cs="Times New Roman"/>
          <w:sz w:val="26"/>
          <w:szCs w:val="26"/>
        </w:rPr>
        <w:t xml:space="preserve"> (принятие решения в отношении отдельных объектов аренды не допускается)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ED4612" w:rsidRPr="00044EFD" w:rsidRDefault="00A4735D" w:rsidP="001D3C3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5</w:t>
      </w:r>
      <w:r w:rsidR="00ED4612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.1.1.</w:t>
      </w:r>
      <w:r w:rsidR="00ED4612" w:rsidRPr="00044EFD">
        <w:rPr>
          <w:rFonts w:ascii="Times New Roman" w:eastAsia="Times New Roman" w:hAnsi="Times New Roman" w:cs="Times New Roman"/>
          <w:sz w:val="26"/>
          <w:szCs w:val="26"/>
        </w:rPr>
        <w:t xml:space="preserve"> П</w:t>
      </w:r>
      <w:r w:rsidR="00ED4612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о договорам аренды, заключенным по результатам проведения конкурсов, оценка и сопоставление заявок в которых осуществлялась по цене договора</w:t>
      </w:r>
      <w:r w:rsidR="001A1546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ED4612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и аукционов</w:t>
      </w:r>
      <w:r w:rsidR="001A1546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</w:t>
      </w:r>
      <w:r w:rsidR="00ED4612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044EFD">
        <w:rPr>
          <w:rFonts w:ascii="Times New Roman" w:eastAsia="Times New Roman" w:hAnsi="Times New Roman" w:cs="Times New Roman"/>
          <w:snapToGrid w:val="0"/>
          <w:sz w:val="26"/>
          <w:szCs w:val="26"/>
        </w:rPr>
        <w:t>р</w:t>
      </w:r>
      <w:r w:rsidR="00ED4612" w:rsidRPr="00044EFD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азмер арендной платы изменяется не чаще одного раза в год при изменении базовой ставки </w:t>
      </w:r>
      <w:r w:rsidR="00ED4612" w:rsidRPr="00044EFD">
        <w:rPr>
          <w:rFonts w:ascii="Times New Roman" w:eastAsia="Times New Roman" w:hAnsi="Times New Roman" w:cs="Times New Roman"/>
          <w:sz w:val="26"/>
          <w:szCs w:val="26"/>
        </w:rPr>
        <w:t>арендной платы, установленной решение</w:t>
      </w:r>
      <w:r w:rsidR="00EB3FBD" w:rsidRPr="00044EFD">
        <w:rPr>
          <w:rFonts w:ascii="Times New Roman" w:eastAsia="Times New Roman" w:hAnsi="Times New Roman" w:cs="Times New Roman"/>
          <w:sz w:val="26"/>
          <w:szCs w:val="26"/>
        </w:rPr>
        <w:t xml:space="preserve">м Совета муниципального района </w:t>
      </w:r>
      <w:r w:rsidR="00044EFD">
        <w:rPr>
          <w:rFonts w:ascii="Times New Roman" w:eastAsia="Times New Roman" w:hAnsi="Times New Roman" w:cs="Times New Roman"/>
          <w:sz w:val="26"/>
          <w:szCs w:val="26"/>
        </w:rPr>
        <w:t>«</w:t>
      </w:r>
      <w:r w:rsidR="00ED4612" w:rsidRPr="00044EFD">
        <w:rPr>
          <w:rFonts w:ascii="Times New Roman" w:eastAsia="Times New Roman" w:hAnsi="Times New Roman" w:cs="Times New Roman"/>
          <w:sz w:val="26"/>
          <w:szCs w:val="26"/>
        </w:rPr>
        <w:t>Печора</w:t>
      </w:r>
      <w:r w:rsidR="00044EFD">
        <w:rPr>
          <w:rFonts w:ascii="Times New Roman" w:eastAsia="Times New Roman" w:hAnsi="Times New Roman" w:cs="Times New Roman"/>
          <w:sz w:val="26"/>
          <w:szCs w:val="26"/>
        </w:rPr>
        <w:t>»</w:t>
      </w:r>
      <w:r w:rsidR="00ED4612" w:rsidRPr="00044EFD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. </w:t>
      </w:r>
      <w:r w:rsidR="00ED4612" w:rsidRPr="00044EFD">
        <w:rPr>
          <w:rFonts w:ascii="Times New Roman" w:eastAsia="Times New Roman" w:hAnsi="Times New Roman" w:cs="Times New Roman"/>
          <w:sz w:val="26"/>
          <w:szCs w:val="26"/>
        </w:rPr>
        <w:t>Изменение размера годовой арендной платы производится в процентном отношении на величину процента изменения базовой ставки арендной платы к действующей базовой ставке арендной платы на момент заключения договора.</w:t>
      </w:r>
    </w:p>
    <w:p w:rsidR="00ED4612" w:rsidRPr="00044EFD" w:rsidRDefault="00A4735D" w:rsidP="00A4735D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4EFD">
        <w:rPr>
          <w:rFonts w:ascii="Times New Roman" w:eastAsia="Times New Roman" w:hAnsi="Times New Roman" w:cs="Times New Roman"/>
          <w:sz w:val="26"/>
          <w:szCs w:val="26"/>
        </w:rPr>
        <w:t>5</w:t>
      </w:r>
      <w:r w:rsidR="00ED4612" w:rsidRPr="00044EFD">
        <w:rPr>
          <w:rFonts w:ascii="Times New Roman" w:eastAsia="Times New Roman" w:hAnsi="Times New Roman" w:cs="Times New Roman"/>
          <w:sz w:val="26"/>
          <w:szCs w:val="26"/>
        </w:rPr>
        <w:t>.1.2.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044EFD">
        <w:rPr>
          <w:rFonts w:ascii="Times New Roman" w:eastAsia="Times New Roman" w:hAnsi="Times New Roman" w:cs="Times New Roman"/>
          <w:sz w:val="26"/>
          <w:szCs w:val="26"/>
        </w:rPr>
        <w:t>По договорам аренды, заключенным  без проведения торгов (за исключением договоров аренды, продленных в соответствии с п.4.1.</w:t>
      </w:r>
      <w:proofErr w:type="gramEnd"/>
      <w:r w:rsidRPr="00044EF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044EFD">
        <w:rPr>
          <w:rFonts w:ascii="Times New Roman" w:eastAsia="Times New Roman" w:hAnsi="Times New Roman" w:cs="Times New Roman"/>
          <w:sz w:val="26"/>
          <w:szCs w:val="26"/>
        </w:rPr>
        <w:t>Положения), а также по результатам проведения конкурсов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, оценка и сопоставление заявок в которых не осуществлялась по цене договора,</w:t>
      </w:r>
      <w:r w:rsidR="00386DF7" w:rsidRPr="00044EF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044EFD">
        <w:rPr>
          <w:rFonts w:ascii="Times New Roman" w:eastAsia="Times New Roman" w:hAnsi="Times New Roman" w:cs="Times New Roman"/>
          <w:snapToGrid w:val="0"/>
          <w:sz w:val="26"/>
          <w:szCs w:val="26"/>
        </w:rPr>
        <w:t>азмер арендной платы изменяется не чаще одного раза в год при изменении базовой ставки и (или) методики расчета арендной платы.</w:t>
      </w:r>
      <w:proofErr w:type="gramEnd"/>
    </w:p>
    <w:p w:rsidR="00E42F6E" w:rsidRPr="00044EFD" w:rsidRDefault="00A4735D" w:rsidP="00D54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Times New Roman" w:hAnsi="Times New Roman" w:cs="Times New Roman"/>
          <w:sz w:val="26"/>
          <w:szCs w:val="26"/>
        </w:rPr>
        <w:t>5</w:t>
      </w:r>
      <w:r w:rsidR="0039637D" w:rsidRPr="00044EFD">
        <w:rPr>
          <w:rFonts w:ascii="Times New Roman" w:eastAsia="Times New Roman" w:hAnsi="Times New Roman" w:cs="Times New Roman"/>
          <w:sz w:val="26"/>
          <w:szCs w:val="26"/>
        </w:rPr>
        <w:t>.</w:t>
      </w:r>
      <w:r w:rsidR="00A01CB2" w:rsidRPr="00044EFD">
        <w:rPr>
          <w:rFonts w:ascii="Times New Roman" w:eastAsia="Times New Roman" w:hAnsi="Times New Roman" w:cs="Times New Roman"/>
          <w:sz w:val="26"/>
          <w:szCs w:val="26"/>
        </w:rPr>
        <w:t>2</w:t>
      </w:r>
      <w:r w:rsidR="0039637D" w:rsidRPr="00044EFD">
        <w:rPr>
          <w:rFonts w:ascii="Times New Roman" w:eastAsia="Times New Roman" w:hAnsi="Times New Roman" w:cs="Times New Roman"/>
          <w:sz w:val="26"/>
          <w:szCs w:val="26"/>
        </w:rPr>
        <w:t xml:space="preserve"> Арендная плата, установленная в соответствии с настоящим Положением, является доходом, и </w:t>
      </w:r>
      <w:r w:rsidR="00E42F6E" w:rsidRPr="00044EFD">
        <w:rPr>
          <w:rFonts w:ascii="Times New Roman" w:eastAsia="Times New Roman" w:hAnsi="Times New Roman" w:cs="Times New Roman"/>
          <w:sz w:val="26"/>
          <w:szCs w:val="26"/>
        </w:rPr>
        <w:t xml:space="preserve">поступает </w:t>
      </w:r>
      <w:r w:rsidR="00E42F6E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бюджет муниципального района </w:t>
      </w:r>
      <w:r w:rsidR="00044EFD">
        <w:rPr>
          <w:rFonts w:ascii="Times New Roman" w:eastAsia="Calibri" w:hAnsi="Times New Roman" w:cs="Times New Roman"/>
          <w:sz w:val="26"/>
          <w:szCs w:val="26"/>
          <w:lang w:eastAsia="en-US"/>
        </w:rPr>
        <w:t>«</w:t>
      </w:r>
      <w:r w:rsidR="00F35756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Печора</w:t>
      </w:r>
      <w:r w:rsidR="00044EFD">
        <w:rPr>
          <w:rFonts w:ascii="Times New Roman" w:eastAsia="Calibri" w:hAnsi="Times New Roman" w:cs="Times New Roman"/>
          <w:sz w:val="26"/>
          <w:szCs w:val="26"/>
          <w:lang w:eastAsia="en-US"/>
        </w:rPr>
        <w:t>»</w:t>
      </w:r>
      <w:r w:rsidR="00F35756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E42F6E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или непосредственно на счет муниципального предприятия или муниципального учреждения, высту</w:t>
      </w:r>
      <w:r w:rsidR="001B6785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пающего а</w:t>
      </w:r>
      <w:r w:rsidR="00E42F6E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рендодателем имущества.</w:t>
      </w:r>
    </w:p>
    <w:p w:rsidR="004F3ED6" w:rsidRPr="00044EFD" w:rsidRDefault="00A4735D" w:rsidP="00D54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bookmarkStart w:id="0" w:name="Par96"/>
      <w:bookmarkEnd w:id="0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5</w:t>
      </w:r>
      <w:r w:rsidR="00E42F6E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="00A01CB2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  <w:r w:rsidR="00E42F6E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="00D0225C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proofErr w:type="gramStart"/>
      <w:r w:rsidR="00D0225C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Устанавливается </w:t>
      </w:r>
      <w:r w:rsidR="00E2447D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единый</w:t>
      </w:r>
      <w:r w:rsidR="00D0225C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4F3ED6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порядок оплаты по договорам аренды, согласно которому Арендатор вносит арендную плату ежеквартально с уплатой по срокам:</w:t>
      </w:r>
      <w:proofErr w:type="gramEnd"/>
    </w:p>
    <w:p w:rsidR="004F3ED6" w:rsidRPr="00044EFD" w:rsidRDefault="001B6785" w:rsidP="00D54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- </w:t>
      </w:r>
      <w:r w:rsidR="004F3ED6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не позднее 10 февраля - за 1 квартал текущего года;</w:t>
      </w:r>
    </w:p>
    <w:p w:rsidR="004F3ED6" w:rsidRPr="00044EFD" w:rsidRDefault="001B6785" w:rsidP="00D54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 xml:space="preserve">- </w:t>
      </w:r>
      <w:r w:rsidR="004F3ED6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не позднее 10 апреля - за 2 квартал текущего года;</w:t>
      </w:r>
    </w:p>
    <w:p w:rsidR="004F3ED6" w:rsidRPr="00044EFD" w:rsidRDefault="001B6785" w:rsidP="00D54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- </w:t>
      </w:r>
      <w:r w:rsidR="004F3ED6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не позднее 10 июля - за 3 квартал текущего года;</w:t>
      </w:r>
    </w:p>
    <w:p w:rsidR="004F3ED6" w:rsidRPr="00044EFD" w:rsidRDefault="001B6785" w:rsidP="00D54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- </w:t>
      </w:r>
      <w:r w:rsidR="004F3ED6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не позднее 10 октября - за 4 квартал текущего года.</w:t>
      </w:r>
    </w:p>
    <w:p w:rsidR="004F3ED6" w:rsidRPr="00044EFD" w:rsidRDefault="004F3ED6" w:rsidP="00D54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В случае</w:t>
      </w:r>
      <w:proofErr w:type="gramStart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proofErr w:type="gramEnd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если установленные настоящим пунктом сроки уплаты арендной платы наступают ранее даты заключения договора аренды, то срок уплаты арендной платы за текущий год устанавливается не позднее 25 декабря текущего года. В случае</w:t>
      </w:r>
      <w:proofErr w:type="gramStart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proofErr w:type="gramEnd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если в период действия договора не входит ни один из указанных сроков, уплата арендной платы производится до окончания срока действия договора.</w:t>
      </w:r>
    </w:p>
    <w:p w:rsidR="004F3ED6" w:rsidRPr="00044EFD" w:rsidRDefault="00A4735D" w:rsidP="00D54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5</w:t>
      </w:r>
      <w:r w:rsidR="00A01CB2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.4</w:t>
      </w:r>
      <w:r w:rsidR="00657653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="004F3ED6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Арендатор самостоятельно перечисляет налог на добавленную стоимость с суммы арендной платы, перечисляемой в бюджет муниципального района, в установленном законодательством порядке.</w:t>
      </w:r>
    </w:p>
    <w:p w:rsidR="00892C1A" w:rsidRPr="00044EFD" w:rsidRDefault="00A4735D" w:rsidP="00D54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5</w:t>
      </w:r>
      <w:r w:rsidR="008F6521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="00A01CB2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5</w:t>
      </w:r>
      <w:r w:rsidR="008F6521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. Арендатор возмещает Арендодателю стоимость транспортного налога</w:t>
      </w:r>
      <w:r w:rsidR="00892C1A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за  транспортн</w:t>
      </w:r>
      <w:r w:rsidR="00303282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ое </w:t>
      </w:r>
      <w:r w:rsidR="00892C1A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средств</w:t>
      </w:r>
      <w:r w:rsidR="00303282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о, которое находится в пользовании по договору аренды</w:t>
      </w:r>
      <w:r w:rsidR="00892C1A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E42F6E" w:rsidRPr="00044EFD" w:rsidRDefault="00A4735D" w:rsidP="00D541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4EFD">
        <w:rPr>
          <w:rFonts w:ascii="Times New Roman" w:eastAsia="Times New Roman" w:hAnsi="Times New Roman" w:cs="Times New Roman"/>
          <w:sz w:val="26"/>
          <w:szCs w:val="26"/>
        </w:rPr>
        <w:t>5</w:t>
      </w:r>
      <w:r w:rsidR="00E42F6E" w:rsidRPr="00044EFD">
        <w:rPr>
          <w:rFonts w:ascii="Times New Roman" w:eastAsia="Times New Roman" w:hAnsi="Times New Roman" w:cs="Times New Roman"/>
          <w:sz w:val="26"/>
          <w:szCs w:val="26"/>
        </w:rPr>
        <w:t>.</w:t>
      </w:r>
      <w:r w:rsidR="00A01CB2" w:rsidRPr="00044EFD">
        <w:rPr>
          <w:rFonts w:ascii="Times New Roman" w:eastAsia="Times New Roman" w:hAnsi="Times New Roman" w:cs="Times New Roman"/>
          <w:sz w:val="26"/>
          <w:szCs w:val="26"/>
        </w:rPr>
        <w:t>6</w:t>
      </w:r>
      <w:r w:rsidR="00657653" w:rsidRPr="00044EFD">
        <w:rPr>
          <w:rFonts w:ascii="Times New Roman" w:eastAsia="Times New Roman" w:hAnsi="Times New Roman" w:cs="Times New Roman"/>
          <w:sz w:val="26"/>
          <w:szCs w:val="26"/>
        </w:rPr>
        <w:t>.</w:t>
      </w:r>
      <w:r w:rsidR="00E42F6E" w:rsidRPr="00044EFD">
        <w:rPr>
          <w:rFonts w:ascii="Times New Roman" w:eastAsia="Times New Roman" w:hAnsi="Times New Roman" w:cs="Times New Roman"/>
          <w:sz w:val="26"/>
          <w:szCs w:val="26"/>
        </w:rPr>
        <w:t xml:space="preserve"> За неуплату арендной платы арендаторы несут ответственность в соответствии с условиями договор</w:t>
      </w:r>
      <w:r w:rsidR="00303282" w:rsidRPr="00044EFD">
        <w:rPr>
          <w:rFonts w:ascii="Times New Roman" w:eastAsia="Times New Roman" w:hAnsi="Times New Roman" w:cs="Times New Roman"/>
          <w:sz w:val="26"/>
          <w:szCs w:val="26"/>
        </w:rPr>
        <w:t>а</w:t>
      </w:r>
      <w:r w:rsidR="00E42F6E" w:rsidRPr="00044EFD">
        <w:rPr>
          <w:rFonts w:ascii="Times New Roman" w:eastAsia="Times New Roman" w:hAnsi="Times New Roman" w:cs="Times New Roman"/>
          <w:sz w:val="26"/>
          <w:szCs w:val="26"/>
        </w:rPr>
        <w:t xml:space="preserve"> и действующим законодательством Российской Федерации.</w:t>
      </w:r>
    </w:p>
    <w:p w:rsidR="004F3ED6" w:rsidRPr="00044EFD" w:rsidRDefault="004F3ED6" w:rsidP="00D541E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9637D" w:rsidRPr="00044EFD" w:rsidRDefault="00A4735D" w:rsidP="00EB3FB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bookmarkStart w:id="1" w:name="sub_13141"/>
      <w:bookmarkEnd w:id="1"/>
      <w:r w:rsidRPr="00044EFD">
        <w:rPr>
          <w:rFonts w:ascii="Times New Roman" w:eastAsia="Times New Roman" w:hAnsi="Times New Roman" w:cs="Times New Roman"/>
          <w:b/>
          <w:bCs/>
          <w:sz w:val="26"/>
          <w:szCs w:val="26"/>
        </w:rPr>
        <w:t>6</w:t>
      </w:r>
      <w:r w:rsidR="0039637D" w:rsidRPr="00044EFD">
        <w:rPr>
          <w:rFonts w:ascii="Times New Roman" w:eastAsia="Times New Roman" w:hAnsi="Times New Roman" w:cs="Times New Roman"/>
          <w:b/>
          <w:bCs/>
          <w:sz w:val="26"/>
          <w:szCs w:val="26"/>
        </w:rPr>
        <w:t>. Заключительное положение</w:t>
      </w:r>
    </w:p>
    <w:p w:rsidR="0039637D" w:rsidRPr="00044EFD" w:rsidRDefault="0039637D" w:rsidP="00D43D44">
      <w:pPr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6"/>
          <w:szCs w:val="26"/>
        </w:rPr>
      </w:pPr>
    </w:p>
    <w:p w:rsidR="0039637D" w:rsidRPr="00044EFD" w:rsidRDefault="00A4735D" w:rsidP="00D43D44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4EFD">
        <w:rPr>
          <w:rFonts w:ascii="Times New Roman" w:eastAsia="Times New Roman" w:hAnsi="Times New Roman" w:cs="Times New Roman"/>
          <w:sz w:val="26"/>
          <w:szCs w:val="26"/>
        </w:rPr>
        <w:t>6</w:t>
      </w:r>
      <w:r w:rsidR="0039637D" w:rsidRPr="00044EFD">
        <w:rPr>
          <w:rFonts w:ascii="Times New Roman" w:eastAsia="Times New Roman" w:hAnsi="Times New Roman" w:cs="Times New Roman"/>
          <w:sz w:val="26"/>
          <w:szCs w:val="26"/>
        </w:rPr>
        <w:t>.1</w:t>
      </w:r>
      <w:r w:rsidRPr="00044EFD">
        <w:rPr>
          <w:rFonts w:ascii="Times New Roman" w:eastAsia="Times New Roman" w:hAnsi="Times New Roman" w:cs="Times New Roman"/>
          <w:sz w:val="26"/>
          <w:szCs w:val="26"/>
        </w:rPr>
        <w:t>.</w:t>
      </w:r>
      <w:r w:rsidR="0039637D" w:rsidRPr="00044EFD">
        <w:rPr>
          <w:rFonts w:ascii="Times New Roman" w:eastAsia="Times New Roman" w:hAnsi="Times New Roman" w:cs="Times New Roman"/>
          <w:sz w:val="26"/>
          <w:szCs w:val="26"/>
        </w:rPr>
        <w:t xml:space="preserve"> Во взаимоотношениях сторон, не урегулированных настоящим Положением, стороны руководствуются нормами действующего законодательства.</w:t>
      </w:r>
    </w:p>
    <w:p w:rsidR="0039637D" w:rsidRPr="00044EFD" w:rsidRDefault="0039637D" w:rsidP="00D43D44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03282" w:rsidRPr="00044EFD" w:rsidRDefault="00303282" w:rsidP="00EB3FBD">
      <w:pPr>
        <w:widowControl w:val="0"/>
        <w:tabs>
          <w:tab w:val="left" w:pos="7088"/>
          <w:tab w:val="left" w:pos="7230"/>
          <w:tab w:val="left" w:pos="9498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Приложение</w:t>
      </w:r>
      <w:r w:rsidR="00D82C07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5F51C2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1</w:t>
      </w:r>
    </w:p>
    <w:p w:rsidR="003704EA" w:rsidRP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bookmarkStart w:id="2" w:name="Par335"/>
      <w:bookmarkEnd w:id="2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к Положению о порядке передачи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в</w:t>
      </w:r>
      <w:r w:rsid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аренду имущества, находящегося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в собственно</w:t>
      </w:r>
      <w:r w:rsidR="00044EFD">
        <w:rPr>
          <w:rFonts w:ascii="Times New Roman" w:eastAsia="Calibri" w:hAnsi="Times New Roman" w:cs="Times New Roman"/>
          <w:sz w:val="26"/>
          <w:szCs w:val="26"/>
          <w:lang w:eastAsia="en-US"/>
        </w:rPr>
        <w:t>сти  муниципального образования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муниципального района </w:t>
      </w:r>
      <w:r w:rsidR="00044EFD">
        <w:rPr>
          <w:rFonts w:ascii="Times New Roman" w:eastAsia="Calibri" w:hAnsi="Times New Roman" w:cs="Times New Roman"/>
          <w:sz w:val="26"/>
          <w:szCs w:val="26"/>
          <w:lang w:eastAsia="en-US"/>
        </w:rPr>
        <w:t>«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Печора</w:t>
      </w:r>
      <w:r w:rsidR="00044EFD">
        <w:rPr>
          <w:rFonts w:ascii="Times New Roman" w:eastAsia="Calibri" w:hAnsi="Times New Roman" w:cs="Times New Roman"/>
          <w:sz w:val="26"/>
          <w:szCs w:val="26"/>
          <w:lang w:eastAsia="en-US"/>
        </w:rPr>
        <w:t>»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</w:p>
    <w:p w:rsidR="00CC6CA6" w:rsidRPr="00044EFD" w:rsidRDefault="00CC6CA6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МЕТОДИКА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РАСЧЕТА АРЕНДНОЙ ПЛАТЫ ЗА ОБЪЕКТЫ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МУНИЦИПАЛЬНОГО НЕДВИЖИМОГО ИМУЩЕСТВА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1. </w:t>
      </w:r>
      <w:r w:rsidR="00B940CF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Определение размера арендной 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платы</w:t>
      </w:r>
      <w:r w:rsidR="0023766F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(без НДС)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за </w:t>
      </w:r>
      <w:r w:rsidR="00B940CF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пользование </w:t>
      </w:r>
      <w:r w:rsidR="0023766F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недвижим</w:t>
      </w:r>
      <w:r w:rsidR="00AB31D7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ым </w:t>
      </w:r>
      <w:r w:rsidR="0023766F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имуществ</w:t>
      </w:r>
      <w:r w:rsidR="00AB31D7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ом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, находящиеся в собственности муниципаль</w:t>
      </w:r>
      <w:r w:rsidR="00AB31D7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ного района </w:t>
      </w:r>
      <w:r w:rsidR="00044EFD">
        <w:rPr>
          <w:rFonts w:ascii="Times New Roman" w:eastAsia="Calibri" w:hAnsi="Times New Roman" w:cs="Times New Roman"/>
          <w:sz w:val="26"/>
          <w:szCs w:val="26"/>
          <w:lang w:eastAsia="en-US"/>
        </w:rPr>
        <w:t>«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Печо</w:t>
      </w:r>
      <w:r w:rsidR="00AB31D7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ра</w:t>
      </w:r>
      <w:r w:rsidR="00044EFD">
        <w:rPr>
          <w:rFonts w:ascii="Times New Roman" w:eastAsia="Calibri" w:hAnsi="Times New Roman" w:cs="Times New Roman"/>
          <w:sz w:val="26"/>
          <w:szCs w:val="26"/>
          <w:lang w:eastAsia="en-US"/>
        </w:rPr>
        <w:t>»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, рассчитывается следующим образом: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Ап = S x С x Км x </w:t>
      </w:r>
      <w:proofErr w:type="spellStart"/>
      <w:proofErr w:type="gramStart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Кр</w:t>
      </w:r>
      <w:proofErr w:type="spellEnd"/>
      <w:proofErr w:type="gramEnd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x </w:t>
      </w:r>
      <w:proofErr w:type="spellStart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Кт</w:t>
      </w:r>
      <w:proofErr w:type="spellEnd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x Кип,</w:t>
      </w:r>
    </w:p>
    <w:p w:rsidR="00AB31D7" w:rsidRPr="00044EFD" w:rsidRDefault="00AB31D7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AB31D7" w:rsidRPr="00044EFD" w:rsidRDefault="00AB31D7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г</w:t>
      </w:r>
      <w:r w:rsidR="003704EA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де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:</w:t>
      </w:r>
    </w:p>
    <w:p w:rsidR="00AB31D7" w:rsidRPr="00044EFD" w:rsidRDefault="00AB31D7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S - площадь </w:t>
      </w:r>
      <w:r w:rsidR="00AB31D7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арендуемого недвижимого имущества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С</w:t>
      </w:r>
      <w:proofErr w:type="gramEnd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- </w:t>
      </w:r>
      <w:proofErr w:type="gramStart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базовая</w:t>
      </w:r>
      <w:proofErr w:type="gramEnd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ставка арендной платы</w:t>
      </w:r>
      <w:r w:rsidR="00AB31D7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 рублях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за 1 кв.</w:t>
      </w:r>
      <w:r w:rsidR="00AB31D7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 в год, </w:t>
      </w:r>
      <w:r w:rsidR="00AB31D7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ежегодно 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утверждаемая решением Совета муниц</w:t>
      </w:r>
      <w:r w:rsidR="00AB31D7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ипального района </w:t>
      </w:r>
      <w:r w:rsidR="00044EFD">
        <w:rPr>
          <w:rFonts w:ascii="Times New Roman" w:eastAsia="Calibri" w:hAnsi="Times New Roman" w:cs="Times New Roman"/>
          <w:sz w:val="26"/>
          <w:szCs w:val="26"/>
          <w:lang w:eastAsia="en-US"/>
        </w:rPr>
        <w:t>«</w:t>
      </w:r>
      <w:r w:rsidR="00AB31D7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Печора</w:t>
      </w:r>
      <w:r w:rsidR="00044EFD">
        <w:rPr>
          <w:rFonts w:ascii="Times New Roman" w:eastAsia="Calibri" w:hAnsi="Times New Roman" w:cs="Times New Roman"/>
          <w:sz w:val="26"/>
          <w:szCs w:val="26"/>
          <w:lang w:eastAsia="en-US"/>
        </w:rPr>
        <w:t>»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Км</w:t>
      </w:r>
      <w:proofErr w:type="gramEnd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- коэффициент качества строительных материалов </w:t>
      </w:r>
      <w:r w:rsidR="00F23AFC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объекта аренды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: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0,7 - деревянное;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1,0 - прочие.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proofErr w:type="gramStart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Кр</w:t>
      </w:r>
      <w:proofErr w:type="spellEnd"/>
      <w:proofErr w:type="gramEnd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- коэффициент </w:t>
      </w:r>
      <w:r w:rsidR="00AB31D7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расположения помещения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: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0,7 </w:t>
      </w:r>
      <w:r w:rsidR="00AB31D7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AB31D7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подвальное помещение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0,8 - </w:t>
      </w:r>
      <w:r w:rsidR="00AB31D7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помещение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, расположенн</w:t>
      </w:r>
      <w:r w:rsidR="00AB31D7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ое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 </w:t>
      </w:r>
      <w:r w:rsidR="00AB31D7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цокольном этаже; помещение, расположенное 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выше 2-го этажа;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1,0 - за объекты, расположенные на иных этажах.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Кт</w:t>
      </w:r>
      <w:proofErr w:type="spellEnd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- коэффициент территориальной зоны для г. Печоры: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1,5 - ул. Гагарина; ул. М.</w:t>
      </w:r>
      <w:r w:rsidR="00A14B5E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Булгаковой; ул. Советская; Печорский проспект; ул. Ленинградская;</w:t>
      </w:r>
      <w:proofErr w:type="gramEnd"/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1,4 - ул. Ленина; ул. ул. Социалистическая; Н.</w:t>
      </w:r>
      <w:r w:rsidR="00A14B5E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Островского;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1,3 - ул. 8 Марта;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1,1 - ул. Московская; ул. Строительная; ул. Первомайская, ул. Пионерская;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1,0 - улицы, не вошедшие в перечень;</w:t>
      </w:r>
    </w:p>
    <w:p w:rsidR="003704EA" w:rsidRPr="00044EFD" w:rsidRDefault="00AB31D7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0,9 - ул. Комсомольская.</w:t>
      </w:r>
    </w:p>
    <w:p w:rsidR="00AB31D7" w:rsidRPr="00044EFD" w:rsidRDefault="00AB31D7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Кт</w:t>
      </w:r>
      <w:proofErr w:type="spellEnd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- коэффициент территориальной зоны для поселков городского типа: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0,7 - для субъектов малого и среднего предпринимательства;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1,0 - для</w:t>
      </w:r>
      <w:r w:rsidR="00AB31D7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прочих </w:t>
      </w:r>
      <w:r w:rsidR="003F6FAB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лиц</w:t>
      </w:r>
      <w:r w:rsidR="00AB31D7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AB31D7" w:rsidRPr="00044EFD" w:rsidRDefault="00AB31D7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Кт</w:t>
      </w:r>
      <w:proofErr w:type="spellEnd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- коэффициент территориальной зоны для поселков сельского типа: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0,5 - для субъектов малого и среднего предпринимательства;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1,0 - для прочих </w:t>
      </w:r>
      <w:r w:rsidR="003F6FAB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лиц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 xml:space="preserve">Кип - коэффициент цели использования </w:t>
      </w:r>
      <w:r w:rsidR="00F23AFC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объекта аренды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: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2,5 - банки и их филиалы в г. Печоре и поселках городского типа; бары; рестораны; ночные клубы; предоставление услуг сотовой, радиотелефонной связи;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2,0 - виды деятельности, не вошедшие в перечень;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1,5 - помещения под розничную торговлю продовольственной группы товаров (с реализацией </w:t>
      </w:r>
      <w:r w:rsidR="0087316D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алкогольной продукции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); </w:t>
      </w:r>
      <w:proofErr w:type="spellStart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риэлт</w:t>
      </w:r>
      <w:r w:rsidR="0087316D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о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рская</w:t>
      </w:r>
      <w:proofErr w:type="spellEnd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деятельность; оценочная деятельность; радиотелевизионные центры; рекламные агентства, ювелирные мастерские; автосервис; адвокатская и иная юридическая деятельность;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1,3 </w:t>
      </w:r>
      <w:r w:rsidR="00627E30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627E30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торговля непродовольственной группой товаров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; помещения под кафе, закусочные, буфеты; оптовая торговля; аптеки; туристические услуги; редакции газет; журналов; автошколы; агентство такси; распространение билетов на авиа, железнодорожный, автомобильный и водный транспорт;</w:t>
      </w:r>
      <w:proofErr w:type="gramEnd"/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1,2 - филиалы банков в поселках сельского типа;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1,0 - </w:t>
      </w:r>
      <w:r w:rsidR="00332FE1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отделения почтовой связи; 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складские помещения;</w:t>
      </w:r>
      <w:r w:rsidR="00332FE1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</w:t>
      </w:r>
      <w:r w:rsidR="00F23AFC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гараж; </w:t>
      </w:r>
      <w:r w:rsidR="00332FE1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помещения для проживания,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торгово-промышленные палаты их представительства; государственные учреждения; 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0,9 - медицинские услуги; косметологические услуги; парикмахерские; обслуживание и ремонт кассовых аппаратов;</w:t>
      </w:r>
      <w:r w:rsidR="003543A9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ремонт мобильных телефонов; ремонт офисного оборудования и компьютеров;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0,7 </w:t>
      </w:r>
      <w:r w:rsidR="00627E30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627E30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торговля продовольственной группой товаров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(без реализации </w:t>
      </w:r>
      <w:r w:rsidR="0087316D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алкогольной продукции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); </w:t>
      </w:r>
      <w:r w:rsidR="003543A9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ремонтно-эксплуатационный участок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  <w:r w:rsidR="00B34906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7164BC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0,5 - общественные движения; партии; союзы; объединения; профсоюзы; образовательная деятельность (кроме автошкол); культурная и спортивная деятельность 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творческие мастерские; </w:t>
      </w:r>
      <w:r w:rsidR="00EA4BB7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прокат;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пошив и ремонт одежды; ремонт обуви; ремонт часов; </w:t>
      </w:r>
      <w:proofErr w:type="spellStart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металлоремонт</w:t>
      </w:r>
      <w:proofErr w:type="spellEnd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; ритуальные услуги; ремонт </w:t>
      </w:r>
      <w:r w:rsidR="003543A9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бытовых </w:t>
      </w:r>
      <w:r w:rsidR="00563810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электрических изделий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  <w:proofErr w:type="gramEnd"/>
    </w:p>
    <w:p w:rsidR="00ED6EF4" w:rsidRPr="00044EFD" w:rsidRDefault="00CC6CA6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0,2 - </w:t>
      </w:r>
      <w:r w:rsidR="00ED6EF4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имущество, предназначенное для теплоснабжения, водоснабжения, водоотведения;</w:t>
      </w:r>
      <w:r w:rsidR="00F62CD8" w:rsidRPr="00044EFD">
        <w:rPr>
          <w:sz w:val="26"/>
          <w:szCs w:val="26"/>
        </w:rPr>
        <w:t xml:space="preserve"> </w:t>
      </w:r>
      <w:r w:rsidR="00F62CD8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осуществление деятельности по теплоснабжению, водоснабжению, водоотведению;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0,1 - производство сельскохозяйственной продукции; производство товаров народного потребления; производство продуктов питания (за исключением производства продуктов питания предприятиями общественного питания).</w:t>
      </w:r>
    </w:p>
    <w:p w:rsidR="002714D5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Примечание:</w:t>
      </w:r>
      <w:r w:rsidR="002714D5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</w:p>
    <w:p w:rsidR="002714D5" w:rsidRPr="00044EFD" w:rsidRDefault="002714D5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Арендная плата в квартал рассчитывается путем деления годовой арендной платы на 4. Арендная плата в день рассчитывается путем деления арендной платы в квартал на количество дней в нем.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  <w:bookmarkStart w:id="3" w:name="Par396"/>
      <w:bookmarkEnd w:id="3"/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 xml:space="preserve">Приложение </w:t>
      </w:r>
      <w:r w:rsidR="005F51C2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</w:p>
    <w:p w:rsidR="003704EA" w:rsidRP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к Положению о порядке передачи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в аренду имущества, находящегося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в собственно</w:t>
      </w:r>
      <w:r w:rsidR="00044EFD">
        <w:rPr>
          <w:rFonts w:ascii="Times New Roman" w:eastAsia="Calibri" w:hAnsi="Times New Roman" w:cs="Times New Roman"/>
          <w:sz w:val="26"/>
          <w:szCs w:val="26"/>
          <w:lang w:eastAsia="en-US"/>
        </w:rPr>
        <w:t>сти  муниципального образования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муниципального района </w:t>
      </w:r>
      <w:r w:rsidR="00044EFD">
        <w:rPr>
          <w:rFonts w:ascii="Times New Roman" w:eastAsia="Calibri" w:hAnsi="Times New Roman" w:cs="Times New Roman"/>
          <w:sz w:val="26"/>
          <w:szCs w:val="26"/>
          <w:lang w:eastAsia="en-US"/>
        </w:rPr>
        <w:t>«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Печора</w:t>
      </w:r>
      <w:r w:rsidR="00DA325F">
        <w:rPr>
          <w:rFonts w:ascii="Times New Roman" w:eastAsia="Calibri" w:hAnsi="Times New Roman" w:cs="Times New Roman"/>
          <w:sz w:val="26"/>
          <w:szCs w:val="26"/>
          <w:lang w:eastAsia="en-US"/>
        </w:rPr>
        <w:t>»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МЕТОДИКА</w:t>
      </w:r>
    </w:p>
    <w:p w:rsid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 xml:space="preserve">РАСЧЕТА АРЕНДНОЙ ПЛАТЫ ЗА ПОЛЬЗОВАНИЕ МЕСТОМ 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НА ОПОРЕ</w:t>
      </w:r>
      <w:r w:rsidR="00044EFD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 xml:space="preserve"> </w:t>
      </w:r>
      <w:r w:rsidRPr="00044EFD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УЛИЧНОГО ОСВЕЩЕНИЯ ДЛЯ ПРОКЛАДКИ КАБЕЛЯ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1. Величина годовой арендной платы</w:t>
      </w:r>
      <w:r w:rsidR="00D76B72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(без НДС) 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за пользование местом на опоре уличного освещения для прокладки </w:t>
      </w:r>
      <w:r w:rsidR="00EA4BB7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кабеля рассчитывается следующим образом: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А</w:t>
      </w:r>
      <w:r w:rsidR="00817D9D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ED6EF4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год = Км x</w:t>
      </w:r>
      <w:proofErr w:type="gramStart"/>
      <w:r w:rsidR="00ED6EF4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</w:t>
      </w:r>
      <w:proofErr w:type="gramEnd"/>
      <w:r w:rsidR="00ED6EF4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x Ки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, где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А</w:t>
      </w:r>
      <w:r w:rsidR="00817D9D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год - размер арендной платы в год,</w:t>
      </w:r>
      <w:bookmarkStart w:id="4" w:name="_GoBack"/>
      <w:bookmarkEnd w:id="4"/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Км</w:t>
      </w:r>
      <w:proofErr w:type="gramEnd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- количество предоставляемых мест,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С</w:t>
      </w:r>
      <w:proofErr w:type="gramEnd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- </w:t>
      </w:r>
      <w:proofErr w:type="gramStart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базовая</w:t>
      </w:r>
      <w:proofErr w:type="gramEnd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ставка арендной платы за одно предоставляемое место в год, утверждаемая Советом муниципального района </w:t>
      </w:r>
      <w:r w:rsidR="00044EFD">
        <w:rPr>
          <w:rFonts w:ascii="Times New Roman" w:eastAsia="Calibri" w:hAnsi="Times New Roman" w:cs="Times New Roman"/>
          <w:sz w:val="26"/>
          <w:szCs w:val="26"/>
          <w:lang w:eastAsia="en-US"/>
        </w:rPr>
        <w:t>«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Печора</w:t>
      </w:r>
      <w:r w:rsidR="00044EFD">
        <w:rPr>
          <w:rFonts w:ascii="Times New Roman" w:eastAsia="Calibri" w:hAnsi="Times New Roman" w:cs="Times New Roman"/>
          <w:sz w:val="26"/>
          <w:szCs w:val="26"/>
          <w:lang w:eastAsia="en-US"/>
        </w:rPr>
        <w:t>»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Ки - коэффициент цели использования: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- 2.5 - прокладка</w:t>
      </w:r>
      <w:r w:rsidR="008F139A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кабеля</w:t>
      </w:r>
    </w:p>
    <w:p w:rsidR="002714D5" w:rsidRPr="00044EFD" w:rsidRDefault="002714D5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Примечание: </w:t>
      </w:r>
    </w:p>
    <w:p w:rsidR="002714D5" w:rsidRPr="00044EFD" w:rsidRDefault="002714D5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Арендная плата в квартал рассчитывается путем деления годовой арендной платы на 4. Арендная плата в день рассчитывается путем деления арендной платы в квартал на количество дней в нем.</w:t>
      </w:r>
    </w:p>
    <w:p w:rsidR="008F139A" w:rsidRPr="00044EFD" w:rsidRDefault="008F139A" w:rsidP="00EB3FB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 xml:space="preserve">Приложение </w:t>
      </w:r>
      <w:r w:rsidR="005F51C2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</w:p>
    <w:p w:rsidR="003704EA" w:rsidRP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к Положению о порядке передачи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в</w:t>
      </w:r>
      <w:r w:rsid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аренду имущества, находящегося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в собственно</w:t>
      </w:r>
      <w:r w:rsidR="00044EFD">
        <w:rPr>
          <w:rFonts w:ascii="Times New Roman" w:eastAsia="Calibri" w:hAnsi="Times New Roman" w:cs="Times New Roman"/>
          <w:sz w:val="26"/>
          <w:szCs w:val="26"/>
          <w:lang w:eastAsia="en-US"/>
        </w:rPr>
        <w:t>сти  муниципального образования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муниципального района </w:t>
      </w:r>
      <w:r w:rsidR="00044EFD">
        <w:rPr>
          <w:rFonts w:ascii="Times New Roman" w:eastAsia="Calibri" w:hAnsi="Times New Roman" w:cs="Times New Roman"/>
          <w:sz w:val="26"/>
          <w:szCs w:val="26"/>
          <w:lang w:eastAsia="en-US"/>
        </w:rPr>
        <w:t>«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Печора</w:t>
      </w:r>
      <w:r w:rsidR="00044EFD">
        <w:rPr>
          <w:rFonts w:ascii="Times New Roman" w:eastAsia="Calibri" w:hAnsi="Times New Roman" w:cs="Times New Roman"/>
          <w:sz w:val="26"/>
          <w:szCs w:val="26"/>
          <w:lang w:eastAsia="en-US"/>
        </w:rPr>
        <w:t>»</w:t>
      </w:r>
    </w:p>
    <w:p w:rsidR="003704EA" w:rsidRPr="00044EFD" w:rsidRDefault="003704EA" w:rsidP="00D43D44">
      <w:pPr>
        <w:widowControl w:val="0"/>
        <w:tabs>
          <w:tab w:val="left" w:pos="8205"/>
        </w:tabs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A01CB2" w:rsidRPr="00044EFD" w:rsidRDefault="00A01CB2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3704EA" w:rsidRP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МЕТОДИКА </w:t>
      </w:r>
    </w:p>
    <w:p w:rsidR="003704EA" w:rsidRP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РАСЧЕТА АРЕНДНОЙ ПЛАТЫ ПРИ </w:t>
      </w:r>
      <w:proofErr w:type="gramStart"/>
      <w:r w:rsidRPr="00044EF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ПОЧАСОВОМ</w:t>
      </w:r>
      <w:proofErr w:type="gramEnd"/>
    </w:p>
    <w:p w:rsidR="003704EA" w:rsidRPr="00044EFD" w:rsidRDefault="00044EF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proofErr w:type="gramStart"/>
      <w:r w:rsidRPr="00044EF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ИСПОЛЬЗОВАНИИ</w:t>
      </w:r>
      <w:proofErr w:type="gramEnd"/>
      <w:r w:rsidRPr="00044EF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НЕДВИЖИМОГО ИМУЩЕСТВА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Годовая арендная плата</w:t>
      </w:r>
      <w:r w:rsidR="00D76B72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(без НДС) 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при почасовом использовании муниципального недвижимого имущества (А</w:t>
      </w:r>
      <w:r w:rsidR="00EA4BB7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 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почас</w:t>
      </w:r>
      <w:r w:rsidR="00EA4BB7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овая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 рассчитывается исходя из суммы полной годовой арендной платы за переданное имущество </w:t>
      </w:r>
      <w:r w:rsidR="00332FE1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следующим образом:</w:t>
      </w:r>
    </w:p>
    <w:p w:rsidR="00332FE1" w:rsidRPr="00044EFD" w:rsidRDefault="00332FE1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32FE1" w:rsidRPr="00044EFD" w:rsidRDefault="00332FE1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Ап </w:t>
      </w:r>
      <w:r w:rsidR="009A610E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почасовая 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= </w:t>
      </w:r>
      <w:r w:rsidR="009A610E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S x С x Км x </w:t>
      </w:r>
      <w:proofErr w:type="spellStart"/>
      <w:proofErr w:type="gramStart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Кр</w:t>
      </w:r>
      <w:proofErr w:type="spellEnd"/>
      <w:proofErr w:type="gramEnd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x </w:t>
      </w:r>
      <w:proofErr w:type="spellStart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Кт</w:t>
      </w:r>
      <w:proofErr w:type="spellEnd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x Кип</w:t>
      </w:r>
      <w:r w:rsidR="009A610E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) / 8760 (количество часов в году)</w:t>
      </w:r>
      <w:r w:rsidR="009A610E" w:rsidRPr="00044EFD">
        <w:rPr>
          <w:sz w:val="26"/>
          <w:szCs w:val="26"/>
        </w:rPr>
        <w:t xml:space="preserve"> </w:t>
      </w:r>
      <w:r w:rsidR="009A610E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х количество часов по договору аренды</w:t>
      </w:r>
      <w:r w:rsidR="00EA4BB7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, где :</w:t>
      </w:r>
    </w:p>
    <w:p w:rsidR="003704EA" w:rsidRPr="00044EFD" w:rsidRDefault="009A610E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EA4BB7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S x С x Км x </w:t>
      </w:r>
      <w:proofErr w:type="spellStart"/>
      <w:proofErr w:type="gramStart"/>
      <w:r w:rsidR="00EA4BB7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Кр</w:t>
      </w:r>
      <w:proofErr w:type="spellEnd"/>
      <w:proofErr w:type="gramEnd"/>
      <w:r w:rsidR="00EA4BB7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x </w:t>
      </w:r>
      <w:proofErr w:type="spellStart"/>
      <w:r w:rsidR="00EA4BB7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Кт</w:t>
      </w:r>
      <w:proofErr w:type="spellEnd"/>
      <w:r w:rsidR="00EA4BB7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x Кип </w:t>
      </w:r>
      <w:r w:rsidR="003704EA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- сумма годовой арендной платы, рассчитанная в соответствии с </w:t>
      </w:r>
      <w:r w:rsidR="00EA4BB7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П</w:t>
      </w:r>
      <w:r w:rsidR="007A6943" w:rsidRPr="00044EFD">
        <w:rPr>
          <w:rFonts w:ascii="Times New Roman" w:hAnsi="Times New Roman" w:cs="Times New Roman"/>
          <w:sz w:val="26"/>
          <w:szCs w:val="26"/>
        </w:rPr>
        <w:t>риложением</w:t>
      </w:r>
      <w:r w:rsidR="00EA4BB7" w:rsidRPr="00044EFD">
        <w:rPr>
          <w:rFonts w:ascii="Times New Roman" w:hAnsi="Times New Roman" w:cs="Times New Roman"/>
          <w:sz w:val="26"/>
          <w:szCs w:val="26"/>
        </w:rPr>
        <w:t xml:space="preserve"> 1 </w:t>
      </w:r>
      <w:r w:rsidR="007A6943" w:rsidRPr="00044EFD">
        <w:rPr>
          <w:rFonts w:ascii="Times New Roman" w:hAnsi="Times New Roman" w:cs="Times New Roman"/>
          <w:sz w:val="26"/>
          <w:szCs w:val="26"/>
        </w:rPr>
        <w:t xml:space="preserve"> </w:t>
      </w:r>
      <w:r w:rsidR="003704EA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настояще</w:t>
      </w:r>
      <w:r w:rsidR="00EA4BB7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го Положения.</w:t>
      </w:r>
    </w:p>
    <w:p w:rsidR="002714D5" w:rsidRPr="00044EFD" w:rsidRDefault="007A6943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2714D5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Примечание: </w:t>
      </w:r>
    </w:p>
    <w:p w:rsidR="003704EA" w:rsidRPr="00044EFD" w:rsidRDefault="002714D5" w:rsidP="00EB3FBD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Арендная плата в квартал рассчитывается путем деления годовой арендной платы на 4. Арендная плата в день рассчитывается путем деления арендной платы в кв</w:t>
      </w:r>
      <w:r w:rsidR="00EB3FBD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артал на количество дней в нем.</w:t>
      </w:r>
    </w:p>
    <w:p w:rsidR="00FE3DEC" w:rsidRDefault="00FE3D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67643D" w:rsidRDefault="0067643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67643D" w:rsidRDefault="0067643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67643D" w:rsidRDefault="0067643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67643D" w:rsidRDefault="0067643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67643D" w:rsidRDefault="0067643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67643D" w:rsidRDefault="0067643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67643D" w:rsidRDefault="0067643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67643D" w:rsidRDefault="0067643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67643D" w:rsidRDefault="0067643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67643D" w:rsidRDefault="0067643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67643D" w:rsidRDefault="0067643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67643D" w:rsidRDefault="0067643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67643D" w:rsidRDefault="0067643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67643D" w:rsidRDefault="0067643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67643D" w:rsidRDefault="0067643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67643D" w:rsidRDefault="0067643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67643D" w:rsidRDefault="0067643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67643D" w:rsidRDefault="0067643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67643D" w:rsidRDefault="0067643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67643D" w:rsidRDefault="0067643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67643D" w:rsidRDefault="0067643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67643D" w:rsidRPr="00044EFD" w:rsidRDefault="0067643D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 xml:space="preserve">Приложение </w:t>
      </w:r>
      <w:r w:rsidR="005F51C2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4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к </w:t>
      </w:r>
      <w:r w:rsidR="0067643D">
        <w:rPr>
          <w:rFonts w:ascii="Times New Roman" w:eastAsia="Calibri" w:hAnsi="Times New Roman" w:cs="Times New Roman"/>
          <w:sz w:val="26"/>
          <w:szCs w:val="26"/>
          <w:lang w:eastAsia="en-US"/>
        </w:rPr>
        <w:t>Положению о порядке передачи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в</w:t>
      </w:r>
      <w:r w:rsidR="0067643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аренду имущества, находящегося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в собственно</w:t>
      </w:r>
      <w:r w:rsidR="0067643D">
        <w:rPr>
          <w:rFonts w:ascii="Times New Roman" w:eastAsia="Calibri" w:hAnsi="Times New Roman" w:cs="Times New Roman"/>
          <w:sz w:val="26"/>
          <w:szCs w:val="26"/>
          <w:lang w:eastAsia="en-US"/>
        </w:rPr>
        <w:t>сти  муниципального образования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муниципального района </w:t>
      </w:r>
      <w:r w:rsidR="00044EFD">
        <w:rPr>
          <w:rFonts w:ascii="Times New Roman" w:eastAsia="Calibri" w:hAnsi="Times New Roman" w:cs="Times New Roman"/>
          <w:sz w:val="26"/>
          <w:szCs w:val="26"/>
          <w:lang w:eastAsia="en-US"/>
        </w:rPr>
        <w:t>«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Печора</w:t>
      </w:r>
      <w:r w:rsidR="00044EFD">
        <w:rPr>
          <w:rFonts w:ascii="Times New Roman" w:eastAsia="Calibri" w:hAnsi="Times New Roman" w:cs="Times New Roman"/>
          <w:sz w:val="26"/>
          <w:szCs w:val="26"/>
          <w:lang w:eastAsia="en-US"/>
        </w:rPr>
        <w:t>»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bookmarkStart w:id="5" w:name="Par302"/>
      <w:bookmarkEnd w:id="5"/>
      <w:r w:rsidRPr="00044EFD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МЕТОДИКА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РАСЧЕТА АРЕНДНОЙ ПЛАТЫ ЗА ПОЛЬЗОВАНИЕ ОБЪЕКТАМИ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 xml:space="preserve">ДВИЖИМОГО ИМУЩЕСТВА 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1. Годовая арендная плата </w:t>
      </w:r>
      <w:r w:rsidR="00D76B72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(без НДС) 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за пользование движимым имуществом рассчитывается по формуле: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704EA" w:rsidRPr="00044EFD" w:rsidRDefault="00ED6EF4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А год. = Со x</w:t>
      </w:r>
      <w:proofErr w:type="gramStart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proofErr w:type="spellStart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К</w:t>
      </w:r>
      <w:proofErr w:type="gramEnd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н</w:t>
      </w:r>
      <w:proofErr w:type="spellEnd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где: </w:t>
      </w:r>
      <w:proofErr w:type="gramStart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Со</w:t>
      </w:r>
      <w:proofErr w:type="gramEnd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- остаточная стоимость имущества, передаваемого в аренду, на последнюю отчетную дату. В случае стопроцентного износа имущества</w:t>
      </w:r>
      <w:proofErr w:type="gramStart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</w:t>
      </w:r>
      <w:proofErr w:type="gramEnd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о принимается равным 35% от первоначальной балансовой стоимости или от стоимости независимой оценки при ее проведении.</w:t>
      </w:r>
      <w:r w:rsidR="00EA2A06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proofErr w:type="gramStart"/>
      <w:r w:rsidR="00EA2A06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Со</w:t>
      </w:r>
      <w:proofErr w:type="gramEnd"/>
      <w:r w:rsidR="00EA2A06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proofErr w:type="gramStart"/>
      <w:r w:rsidR="00EA2A06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остается</w:t>
      </w:r>
      <w:proofErr w:type="gramEnd"/>
      <w:r w:rsidR="00EA2A06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неизменным весь период действия договора аренды.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Кн</w:t>
      </w:r>
      <w:proofErr w:type="spellEnd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- усредненный нормативный коэффициент эффективности капитальных вложений</w:t>
      </w:r>
    </w:p>
    <w:p w:rsidR="00817D9D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Кн</w:t>
      </w:r>
      <w:proofErr w:type="spellEnd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= 0,01 </w:t>
      </w:r>
      <w:r w:rsidR="00EA2A06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EA2A06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для имущества, предназначенного для производства сельскохозяйственной продукции;</w:t>
      </w:r>
    </w:p>
    <w:p w:rsidR="003704EA" w:rsidRPr="00044EF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Кн</w:t>
      </w:r>
      <w:proofErr w:type="spellEnd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= 0,15 - для проч</w:t>
      </w:r>
      <w:r w:rsidR="00A127EB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его имущества</w:t>
      </w:r>
      <w:r w:rsidR="00A4735D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:rsidR="00ED6EF4" w:rsidRPr="00044EFD" w:rsidRDefault="00D76B72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Кн</w:t>
      </w:r>
      <w:proofErr w:type="spellEnd"/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= </w:t>
      </w:r>
      <w:r w:rsidR="00ED6EF4"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0,02 - для имущества, предназначенного для теплоснабжения, водоснабжения, водоотведения;</w:t>
      </w:r>
    </w:p>
    <w:p w:rsidR="00F96CA1" w:rsidRPr="00044EFD" w:rsidRDefault="00F96CA1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Примечание: </w:t>
      </w:r>
    </w:p>
    <w:p w:rsidR="00F96CA1" w:rsidRPr="00044EFD" w:rsidRDefault="00F96CA1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4EFD">
        <w:rPr>
          <w:rFonts w:ascii="Times New Roman" w:eastAsia="Calibri" w:hAnsi="Times New Roman" w:cs="Times New Roman"/>
          <w:sz w:val="26"/>
          <w:szCs w:val="26"/>
          <w:lang w:eastAsia="en-US"/>
        </w:rPr>
        <w:t>Арендная плата в квартал рассчитывается путем деления годовой арендной платы на 4. Арендная плата в день рассчитывается путем деления арендной платы в квартал на количество дней в нем.</w:t>
      </w:r>
    </w:p>
    <w:p w:rsidR="00F96CA1" w:rsidRPr="00044EFD" w:rsidRDefault="00EA2A06" w:rsidP="0067643D">
      <w:pPr>
        <w:tabs>
          <w:tab w:val="left" w:pos="645"/>
        </w:tabs>
        <w:spacing w:line="240" w:lineRule="auto"/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4EFD">
        <w:rPr>
          <w:rFonts w:ascii="Times New Roman" w:hAnsi="Times New Roman" w:cs="Times New Roman"/>
          <w:sz w:val="26"/>
          <w:szCs w:val="26"/>
        </w:rPr>
        <w:tab/>
        <w:t xml:space="preserve">Данная методика распространяется на объекты недвижимого </w:t>
      </w:r>
      <w:proofErr w:type="gramStart"/>
      <w:r w:rsidRPr="00044EFD">
        <w:rPr>
          <w:rFonts w:ascii="Times New Roman" w:hAnsi="Times New Roman" w:cs="Times New Roman"/>
          <w:sz w:val="26"/>
          <w:szCs w:val="26"/>
        </w:rPr>
        <w:t>имущества</w:t>
      </w:r>
      <w:proofErr w:type="gramEnd"/>
      <w:r w:rsidRPr="00044EFD">
        <w:rPr>
          <w:rFonts w:ascii="Times New Roman" w:hAnsi="Times New Roman" w:cs="Times New Roman"/>
          <w:sz w:val="26"/>
          <w:szCs w:val="26"/>
        </w:rPr>
        <w:t xml:space="preserve"> по которым  не установлена площадь.</w:t>
      </w:r>
    </w:p>
    <w:p w:rsidR="00F96CA1" w:rsidRPr="00044EFD" w:rsidRDefault="00F96CA1" w:rsidP="00D43D44">
      <w:pPr>
        <w:ind w:right="-2"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3704EA" w:rsidRPr="00044EFD" w:rsidRDefault="003704EA" w:rsidP="00D43D44">
      <w:pPr>
        <w:ind w:right="-2"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044EFD">
        <w:rPr>
          <w:rFonts w:ascii="Times New Roman" w:hAnsi="Times New Roman" w:cs="Times New Roman"/>
          <w:sz w:val="26"/>
          <w:szCs w:val="26"/>
        </w:rPr>
        <w:t>______________________________________</w:t>
      </w:r>
    </w:p>
    <w:sectPr w:rsidR="003704EA" w:rsidRPr="00044EFD" w:rsidSect="00044EFD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43D" w:rsidRDefault="0067643D" w:rsidP="003704EA">
      <w:pPr>
        <w:spacing w:after="0" w:line="240" w:lineRule="auto"/>
      </w:pPr>
      <w:r>
        <w:separator/>
      </w:r>
    </w:p>
  </w:endnote>
  <w:endnote w:type="continuationSeparator" w:id="0">
    <w:p w:rsidR="0067643D" w:rsidRDefault="0067643D" w:rsidP="0037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43D" w:rsidRDefault="0067643D" w:rsidP="003704EA">
      <w:pPr>
        <w:spacing w:after="0" w:line="240" w:lineRule="auto"/>
      </w:pPr>
      <w:r>
        <w:separator/>
      </w:r>
    </w:p>
  </w:footnote>
  <w:footnote w:type="continuationSeparator" w:id="0">
    <w:p w:rsidR="0067643D" w:rsidRDefault="0067643D" w:rsidP="0037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617C9"/>
    <w:multiLevelType w:val="hybridMultilevel"/>
    <w:tmpl w:val="92C62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7600A"/>
    <w:multiLevelType w:val="hybridMultilevel"/>
    <w:tmpl w:val="337EDF42"/>
    <w:lvl w:ilvl="0" w:tplc="8E0E5B18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D65DD5"/>
    <w:multiLevelType w:val="multilevel"/>
    <w:tmpl w:val="847E681E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03" w:hanging="1800"/>
      </w:pPr>
      <w:rPr>
        <w:rFonts w:hint="default"/>
      </w:rPr>
    </w:lvl>
  </w:abstractNum>
  <w:abstractNum w:abstractNumId="3">
    <w:nsid w:val="41657DBC"/>
    <w:multiLevelType w:val="hybridMultilevel"/>
    <w:tmpl w:val="1D2ED638"/>
    <w:lvl w:ilvl="0" w:tplc="74CC4A0C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54F578F"/>
    <w:multiLevelType w:val="hybridMultilevel"/>
    <w:tmpl w:val="79E6E3E2"/>
    <w:lvl w:ilvl="0" w:tplc="6FDA58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880549B"/>
    <w:multiLevelType w:val="multilevel"/>
    <w:tmpl w:val="5E42A70A"/>
    <w:lvl w:ilvl="0">
      <w:start w:val="5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BE3"/>
    <w:rsid w:val="00000300"/>
    <w:rsid w:val="0000062C"/>
    <w:rsid w:val="000013B4"/>
    <w:rsid w:val="00001906"/>
    <w:rsid w:val="000029E8"/>
    <w:rsid w:val="000050F5"/>
    <w:rsid w:val="00005C17"/>
    <w:rsid w:val="0001134E"/>
    <w:rsid w:val="0001163C"/>
    <w:rsid w:val="000125D3"/>
    <w:rsid w:val="000140C8"/>
    <w:rsid w:val="000168E7"/>
    <w:rsid w:val="00020893"/>
    <w:rsid w:val="0002160C"/>
    <w:rsid w:val="000227B4"/>
    <w:rsid w:val="00023763"/>
    <w:rsid w:val="000237AC"/>
    <w:rsid w:val="00024A59"/>
    <w:rsid w:val="00024FFD"/>
    <w:rsid w:val="00027AEB"/>
    <w:rsid w:val="00031084"/>
    <w:rsid w:val="00031186"/>
    <w:rsid w:val="000355FA"/>
    <w:rsid w:val="00037EE9"/>
    <w:rsid w:val="00041298"/>
    <w:rsid w:val="000432E7"/>
    <w:rsid w:val="00043D11"/>
    <w:rsid w:val="00044EFD"/>
    <w:rsid w:val="00046444"/>
    <w:rsid w:val="00047975"/>
    <w:rsid w:val="0005231F"/>
    <w:rsid w:val="00052689"/>
    <w:rsid w:val="0005282F"/>
    <w:rsid w:val="000542F4"/>
    <w:rsid w:val="00056E52"/>
    <w:rsid w:val="00056E8D"/>
    <w:rsid w:val="0006352D"/>
    <w:rsid w:val="0006430C"/>
    <w:rsid w:val="00065DF9"/>
    <w:rsid w:val="00066537"/>
    <w:rsid w:val="000676F2"/>
    <w:rsid w:val="000707F0"/>
    <w:rsid w:val="00070A8B"/>
    <w:rsid w:val="000713AC"/>
    <w:rsid w:val="000734E6"/>
    <w:rsid w:val="0007487F"/>
    <w:rsid w:val="00075464"/>
    <w:rsid w:val="00077813"/>
    <w:rsid w:val="000804EC"/>
    <w:rsid w:val="00085E8B"/>
    <w:rsid w:val="000862E1"/>
    <w:rsid w:val="00086D3D"/>
    <w:rsid w:val="00090D47"/>
    <w:rsid w:val="0009111A"/>
    <w:rsid w:val="00092C26"/>
    <w:rsid w:val="0009302E"/>
    <w:rsid w:val="00097E98"/>
    <w:rsid w:val="000A0AE5"/>
    <w:rsid w:val="000A1CE8"/>
    <w:rsid w:val="000A21E7"/>
    <w:rsid w:val="000A26A7"/>
    <w:rsid w:val="000A2C9D"/>
    <w:rsid w:val="000A3886"/>
    <w:rsid w:val="000A3D80"/>
    <w:rsid w:val="000A5538"/>
    <w:rsid w:val="000A55DA"/>
    <w:rsid w:val="000A6500"/>
    <w:rsid w:val="000A67D8"/>
    <w:rsid w:val="000A6EC3"/>
    <w:rsid w:val="000A7D2E"/>
    <w:rsid w:val="000A7DFE"/>
    <w:rsid w:val="000B235C"/>
    <w:rsid w:val="000B2742"/>
    <w:rsid w:val="000C0378"/>
    <w:rsid w:val="000C0DD2"/>
    <w:rsid w:val="000C2994"/>
    <w:rsid w:val="000C3590"/>
    <w:rsid w:val="000C7193"/>
    <w:rsid w:val="000D0D49"/>
    <w:rsid w:val="000D1979"/>
    <w:rsid w:val="000D243C"/>
    <w:rsid w:val="000D49E8"/>
    <w:rsid w:val="000D4AEF"/>
    <w:rsid w:val="000D6E81"/>
    <w:rsid w:val="000E2C57"/>
    <w:rsid w:val="000E3D25"/>
    <w:rsid w:val="000E4081"/>
    <w:rsid w:val="000E638F"/>
    <w:rsid w:val="000E69A8"/>
    <w:rsid w:val="000E7BEA"/>
    <w:rsid w:val="000F0EE7"/>
    <w:rsid w:val="00100A9E"/>
    <w:rsid w:val="00100EC8"/>
    <w:rsid w:val="0010281F"/>
    <w:rsid w:val="001042D6"/>
    <w:rsid w:val="00105184"/>
    <w:rsid w:val="00105961"/>
    <w:rsid w:val="00110972"/>
    <w:rsid w:val="00110EAD"/>
    <w:rsid w:val="00111798"/>
    <w:rsid w:val="00111B9D"/>
    <w:rsid w:val="00112BC8"/>
    <w:rsid w:val="001133BA"/>
    <w:rsid w:val="00113AC7"/>
    <w:rsid w:val="00115F3A"/>
    <w:rsid w:val="00120B82"/>
    <w:rsid w:val="00123346"/>
    <w:rsid w:val="00123D5C"/>
    <w:rsid w:val="0012484D"/>
    <w:rsid w:val="00124A38"/>
    <w:rsid w:val="00125383"/>
    <w:rsid w:val="00126876"/>
    <w:rsid w:val="00127516"/>
    <w:rsid w:val="00130D33"/>
    <w:rsid w:val="001327A1"/>
    <w:rsid w:val="00133964"/>
    <w:rsid w:val="00134370"/>
    <w:rsid w:val="0013468E"/>
    <w:rsid w:val="00134BE7"/>
    <w:rsid w:val="00135F3B"/>
    <w:rsid w:val="00137606"/>
    <w:rsid w:val="001407DE"/>
    <w:rsid w:val="00142965"/>
    <w:rsid w:val="00144315"/>
    <w:rsid w:val="001460C4"/>
    <w:rsid w:val="001503D6"/>
    <w:rsid w:val="0015209C"/>
    <w:rsid w:val="00152D43"/>
    <w:rsid w:val="00156145"/>
    <w:rsid w:val="00162B71"/>
    <w:rsid w:val="0016384B"/>
    <w:rsid w:val="00167E1B"/>
    <w:rsid w:val="00170D14"/>
    <w:rsid w:val="0017222F"/>
    <w:rsid w:val="00172703"/>
    <w:rsid w:val="00173A0F"/>
    <w:rsid w:val="001745B2"/>
    <w:rsid w:val="00176125"/>
    <w:rsid w:val="001769B0"/>
    <w:rsid w:val="00177A2F"/>
    <w:rsid w:val="00177D77"/>
    <w:rsid w:val="00181C42"/>
    <w:rsid w:val="00185A3C"/>
    <w:rsid w:val="0019170E"/>
    <w:rsid w:val="0019193F"/>
    <w:rsid w:val="001960EE"/>
    <w:rsid w:val="00196D06"/>
    <w:rsid w:val="00197B86"/>
    <w:rsid w:val="001A0249"/>
    <w:rsid w:val="001A1546"/>
    <w:rsid w:val="001A39A4"/>
    <w:rsid w:val="001A40C8"/>
    <w:rsid w:val="001A553E"/>
    <w:rsid w:val="001A6B44"/>
    <w:rsid w:val="001B1F60"/>
    <w:rsid w:val="001B60AA"/>
    <w:rsid w:val="001B6785"/>
    <w:rsid w:val="001C0644"/>
    <w:rsid w:val="001C16B9"/>
    <w:rsid w:val="001C3595"/>
    <w:rsid w:val="001C55C6"/>
    <w:rsid w:val="001C6113"/>
    <w:rsid w:val="001C7128"/>
    <w:rsid w:val="001C7313"/>
    <w:rsid w:val="001C7BBB"/>
    <w:rsid w:val="001D1299"/>
    <w:rsid w:val="001D33BA"/>
    <w:rsid w:val="001D3C3E"/>
    <w:rsid w:val="001D3CB5"/>
    <w:rsid w:val="001D5F7B"/>
    <w:rsid w:val="001D7788"/>
    <w:rsid w:val="001E0027"/>
    <w:rsid w:val="001E0174"/>
    <w:rsid w:val="001E06C3"/>
    <w:rsid w:val="001E0E02"/>
    <w:rsid w:val="001E6FFA"/>
    <w:rsid w:val="001E7C97"/>
    <w:rsid w:val="001F0261"/>
    <w:rsid w:val="001F26B0"/>
    <w:rsid w:val="001F42F6"/>
    <w:rsid w:val="001F5B9F"/>
    <w:rsid w:val="001F65F4"/>
    <w:rsid w:val="001F723F"/>
    <w:rsid w:val="0020293A"/>
    <w:rsid w:val="0020668C"/>
    <w:rsid w:val="00206A04"/>
    <w:rsid w:val="00206EE2"/>
    <w:rsid w:val="00207323"/>
    <w:rsid w:val="00212784"/>
    <w:rsid w:val="00214FDC"/>
    <w:rsid w:val="0021598C"/>
    <w:rsid w:val="0021622F"/>
    <w:rsid w:val="00216E74"/>
    <w:rsid w:val="00220748"/>
    <w:rsid w:val="00221173"/>
    <w:rsid w:val="00222CC4"/>
    <w:rsid w:val="002260FB"/>
    <w:rsid w:val="00226829"/>
    <w:rsid w:val="00230056"/>
    <w:rsid w:val="0023091F"/>
    <w:rsid w:val="00231AB3"/>
    <w:rsid w:val="00232F1E"/>
    <w:rsid w:val="0023669F"/>
    <w:rsid w:val="0023766F"/>
    <w:rsid w:val="00237BA3"/>
    <w:rsid w:val="0024145B"/>
    <w:rsid w:val="0024200E"/>
    <w:rsid w:val="00242B98"/>
    <w:rsid w:val="00246EEB"/>
    <w:rsid w:val="0024797E"/>
    <w:rsid w:val="0025058F"/>
    <w:rsid w:val="00252062"/>
    <w:rsid w:val="00253449"/>
    <w:rsid w:val="002560F1"/>
    <w:rsid w:val="00257343"/>
    <w:rsid w:val="002579B7"/>
    <w:rsid w:val="00260780"/>
    <w:rsid w:val="002609AF"/>
    <w:rsid w:val="00261476"/>
    <w:rsid w:val="00263CAD"/>
    <w:rsid w:val="00264AE0"/>
    <w:rsid w:val="00264AE3"/>
    <w:rsid w:val="002653C2"/>
    <w:rsid w:val="00265FB0"/>
    <w:rsid w:val="0026721F"/>
    <w:rsid w:val="00270282"/>
    <w:rsid w:val="002712A1"/>
    <w:rsid w:val="002714D5"/>
    <w:rsid w:val="0027171F"/>
    <w:rsid w:val="00272871"/>
    <w:rsid w:val="002736D0"/>
    <w:rsid w:val="002750B6"/>
    <w:rsid w:val="0027713D"/>
    <w:rsid w:val="00281033"/>
    <w:rsid w:val="00282758"/>
    <w:rsid w:val="00283FFB"/>
    <w:rsid w:val="0028635C"/>
    <w:rsid w:val="002868CB"/>
    <w:rsid w:val="00290454"/>
    <w:rsid w:val="00290C0B"/>
    <w:rsid w:val="00292D15"/>
    <w:rsid w:val="00297D24"/>
    <w:rsid w:val="002A0B98"/>
    <w:rsid w:val="002A33C4"/>
    <w:rsid w:val="002A4523"/>
    <w:rsid w:val="002A58CB"/>
    <w:rsid w:val="002A64C4"/>
    <w:rsid w:val="002B113A"/>
    <w:rsid w:val="002B1B9D"/>
    <w:rsid w:val="002B5C2E"/>
    <w:rsid w:val="002B648F"/>
    <w:rsid w:val="002B6C71"/>
    <w:rsid w:val="002C164C"/>
    <w:rsid w:val="002C320A"/>
    <w:rsid w:val="002C603F"/>
    <w:rsid w:val="002C70D7"/>
    <w:rsid w:val="002C7F2D"/>
    <w:rsid w:val="002D0ED3"/>
    <w:rsid w:val="002D1086"/>
    <w:rsid w:val="002D173B"/>
    <w:rsid w:val="002D3DEB"/>
    <w:rsid w:val="002D58C1"/>
    <w:rsid w:val="002D6F8B"/>
    <w:rsid w:val="002E00F4"/>
    <w:rsid w:val="002E1F0D"/>
    <w:rsid w:val="002E2251"/>
    <w:rsid w:val="002E5DB8"/>
    <w:rsid w:val="002F1034"/>
    <w:rsid w:val="002F1E16"/>
    <w:rsid w:val="002F436C"/>
    <w:rsid w:val="002F4CD1"/>
    <w:rsid w:val="002F567A"/>
    <w:rsid w:val="002F61A2"/>
    <w:rsid w:val="002F67A3"/>
    <w:rsid w:val="00300C10"/>
    <w:rsid w:val="00303282"/>
    <w:rsid w:val="00303800"/>
    <w:rsid w:val="00306AF4"/>
    <w:rsid w:val="00306E3B"/>
    <w:rsid w:val="00307EFB"/>
    <w:rsid w:val="003101B9"/>
    <w:rsid w:val="00310D14"/>
    <w:rsid w:val="0031105E"/>
    <w:rsid w:val="00313590"/>
    <w:rsid w:val="00313B60"/>
    <w:rsid w:val="00316750"/>
    <w:rsid w:val="00316E03"/>
    <w:rsid w:val="0031735B"/>
    <w:rsid w:val="00317B6E"/>
    <w:rsid w:val="00320354"/>
    <w:rsid w:val="003229E3"/>
    <w:rsid w:val="00323C2E"/>
    <w:rsid w:val="00325F55"/>
    <w:rsid w:val="00327475"/>
    <w:rsid w:val="003278FB"/>
    <w:rsid w:val="00332FE1"/>
    <w:rsid w:val="00334839"/>
    <w:rsid w:val="0033555A"/>
    <w:rsid w:val="003356E3"/>
    <w:rsid w:val="00335BB1"/>
    <w:rsid w:val="00336884"/>
    <w:rsid w:val="00337CFB"/>
    <w:rsid w:val="00342685"/>
    <w:rsid w:val="00343A78"/>
    <w:rsid w:val="00343A90"/>
    <w:rsid w:val="00344921"/>
    <w:rsid w:val="00345AB0"/>
    <w:rsid w:val="00346D86"/>
    <w:rsid w:val="00347E65"/>
    <w:rsid w:val="003531D2"/>
    <w:rsid w:val="003540B6"/>
    <w:rsid w:val="003543A9"/>
    <w:rsid w:val="00354E84"/>
    <w:rsid w:val="003552C9"/>
    <w:rsid w:val="003576C4"/>
    <w:rsid w:val="0036274A"/>
    <w:rsid w:val="00363DEA"/>
    <w:rsid w:val="00364C8A"/>
    <w:rsid w:val="00365902"/>
    <w:rsid w:val="00365C10"/>
    <w:rsid w:val="0036709F"/>
    <w:rsid w:val="00370331"/>
    <w:rsid w:val="003704EA"/>
    <w:rsid w:val="003710E6"/>
    <w:rsid w:val="00371677"/>
    <w:rsid w:val="00371FBD"/>
    <w:rsid w:val="00372F2D"/>
    <w:rsid w:val="003742F8"/>
    <w:rsid w:val="00374777"/>
    <w:rsid w:val="0037697E"/>
    <w:rsid w:val="00380655"/>
    <w:rsid w:val="00381259"/>
    <w:rsid w:val="00381C02"/>
    <w:rsid w:val="00381DE8"/>
    <w:rsid w:val="003822FA"/>
    <w:rsid w:val="00383CFE"/>
    <w:rsid w:val="00385489"/>
    <w:rsid w:val="00385754"/>
    <w:rsid w:val="00386B6D"/>
    <w:rsid w:val="00386DF7"/>
    <w:rsid w:val="003924E5"/>
    <w:rsid w:val="003958FF"/>
    <w:rsid w:val="0039637D"/>
    <w:rsid w:val="003970FB"/>
    <w:rsid w:val="003A0E5B"/>
    <w:rsid w:val="003A172F"/>
    <w:rsid w:val="003A1D04"/>
    <w:rsid w:val="003A1DD0"/>
    <w:rsid w:val="003A4F7A"/>
    <w:rsid w:val="003A6155"/>
    <w:rsid w:val="003A697A"/>
    <w:rsid w:val="003A6BA8"/>
    <w:rsid w:val="003A7C69"/>
    <w:rsid w:val="003B0BDB"/>
    <w:rsid w:val="003B1729"/>
    <w:rsid w:val="003B43E9"/>
    <w:rsid w:val="003B4815"/>
    <w:rsid w:val="003B613A"/>
    <w:rsid w:val="003B635C"/>
    <w:rsid w:val="003B7A8E"/>
    <w:rsid w:val="003B7F76"/>
    <w:rsid w:val="003C094F"/>
    <w:rsid w:val="003C22F8"/>
    <w:rsid w:val="003D0CFB"/>
    <w:rsid w:val="003D10EC"/>
    <w:rsid w:val="003D3010"/>
    <w:rsid w:val="003D4D63"/>
    <w:rsid w:val="003D55DA"/>
    <w:rsid w:val="003D777E"/>
    <w:rsid w:val="003E06F5"/>
    <w:rsid w:val="003E0EA0"/>
    <w:rsid w:val="003E4E48"/>
    <w:rsid w:val="003E5170"/>
    <w:rsid w:val="003E5422"/>
    <w:rsid w:val="003E67A4"/>
    <w:rsid w:val="003E72D3"/>
    <w:rsid w:val="003F04E7"/>
    <w:rsid w:val="003F06ED"/>
    <w:rsid w:val="003F1FFC"/>
    <w:rsid w:val="003F25B1"/>
    <w:rsid w:val="003F2B32"/>
    <w:rsid w:val="003F6825"/>
    <w:rsid w:val="003F6FAB"/>
    <w:rsid w:val="003F7B1C"/>
    <w:rsid w:val="0040367F"/>
    <w:rsid w:val="00405E43"/>
    <w:rsid w:val="00407A94"/>
    <w:rsid w:val="004136FD"/>
    <w:rsid w:val="00413FD7"/>
    <w:rsid w:val="004147D5"/>
    <w:rsid w:val="004148FF"/>
    <w:rsid w:val="00416440"/>
    <w:rsid w:val="00422054"/>
    <w:rsid w:val="004239EC"/>
    <w:rsid w:val="00423BAA"/>
    <w:rsid w:val="00426DBE"/>
    <w:rsid w:val="004271EA"/>
    <w:rsid w:val="00431071"/>
    <w:rsid w:val="00431BE2"/>
    <w:rsid w:val="00431BE3"/>
    <w:rsid w:val="004332B1"/>
    <w:rsid w:val="00434F6E"/>
    <w:rsid w:val="00436D72"/>
    <w:rsid w:val="00437853"/>
    <w:rsid w:val="0043792E"/>
    <w:rsid w:val="00440AE5"/>
    <w:rsid w:val="00442B0C"/>
    <w:rsid w:val="00444A43"/>
    <w:rsid w:val="00447651"/>
    <w:rsid w:val="00447BAF"/>
    <w:rsid w:val="00447D12"/>
    <w:rsid w:val="004504BB"/>
    <w:rsid w:val="004518A7"/>
    <w:rsid w:val="0045196A"/>
    <w:rsid w:val="004542CE"/>
    <w:rsid w:val="00454F73"/>
    <w:rsid w:val="004553EB"/>
    <w:rsid w:val="004558BC"/>
    <w:rsid w:val="00456E56"/>
    <w:rsid w:val="00457BE1"/>
    <w:rsid w:val="0046045E"/>
    <w:rsid w:val="00460BFF"/>
    <w:rsid w:val="004619B1"/>
    <w:rsid w:val="004625EC"/>
    <w:rsid w:val="00462AAB"/>
    <w:rsid w:val="00465147"/>
    <w:rsid w:val="00465998"/>
    <w:rsid w:val="004732FE"/>
    <w:rsid w:val="00476136"/>
    <w:rsid w:val="00480069"/>
    <w:rsid w:val="004878C1"/>
    <w:rsid w:val="00490390"/>
    <w:rsid w:val="004915F3"/>
    <w:rsid w:val="00492877"/>
    <w:rsid w:val="00494E84"/>
    <w:rsid w:val="00495570"/>
    <w:rsid w:val="0049678D"/>
    <w:rsid w:val="004A0E83"/>
    <w:rsid w:val="004A1B7E"/>
    <w:rsid w:val="004A47CA"/>
    <w:rsid w:val="004A48BB"/>
    <w:rsid w:val="004B0793"/>
    <w:rsid w:val="004B0B2A"/>
    <w:rsid w:val="004B4998"/>
    <w:rsid w:val="004B5B27"/>
    <w:rsid w:val="004B77F7"/>
    <w:rsid w:val="004B7E28"/>
    <w:rsid w:val="004C3C4C"/>
    <w:rsid w:val="004C614B"/>
    <w:rsid w:val="004C6AA9"/>
    <w:rsid w:val="004C7375"/>
    <w:rsid w:val="004C7D05"/>
    <w:rsid w:val="004D03D5"/>
    <w:rsid w:val="004D1183"/>
    <w:rsid w:val="004D12AE"/>
    <w:rsid w:val="004D16D9"/>
    <w:rsid w:val="004D22BB"/>
    <w:rsid w:val="004D33D7"/>
    <w:rsid w:val="004D4841"/>
    <w:rsid w:val="004D64FC"/>
    <w:rsid w:val="004D7078"/>
    <w:rsid w:val="004E29EF"/>
    <w:rsid w:val="004E5C37"/>
    <w:rsid w:val="004F0153"/>
    <w:rsid w:val="004F05E6"/>
    <w:rsid w:val="004F0997"/>
    <w:rsid w:val="004F0AD3"/>
    <w:rsid w:val="004F0F35"/>
    <w:rsid w:val="004F1EC7"/>
    <w:rsid w:val="004F24D0"/>
    <w:rsid w:val="004F3C5A"/>
    <w:rsid w:val="004F3ED6"/>
    <w:rsid w:val="004F508E"/>
    <w:rsid w:val="00500B15"/>
    <w:rsid w:val="0050332C"/>
    <w:rsid w:val="005109D1"/>
    <w:rsid w:val="00510BE3"/>
    <w:rsid w:val="00511DCD"/>
    <w:rsid w:val="0052185C"/>
    <w:rsid w:val="0052239A"/>
    <w:rsid w:val="00527DD5"/>
    <w:rsid w:val="00530FD5"/>
    <w:rsid w:val="0053275C"/>
    <w:rsid w:val="0053415B"/>
    <w:rsid w:val="00534A79"/>
    <w:rsid w:val="0053713B"/>
    <w:rsid w:val="00540120"/>
    <w:rsid w:val="00541AD8"/>
    <w:rsid w:val="00541E24"/>
    <w:rsid w:val="0054245C"/>
    <w:rsid w:val="00544833"/>
    <w:rsid w:val="0055289C"/>
    <w:rsid w:val="005542C0"/>
    <w:rsid w:val="0055602D"/>
    <w:rsid w:val="00556670"/>
    <w:rsid w:val="00560FB1"/>
    <w:rsid w:val="0056207A"/>
    <w:rsid w:val="005626AE"/>
    <w:rsid w:val="00563584"/>
    <w:rsid w:val="00563810"/>
    <w:rsid w:val="00564C22"/>
    <w:rsid w:val="005654CB"/>
    <w:rsid w:val="00565B8D"/>
    <w:rsid w:val="00565BB5"/>
    <w:rsid w:val="0056673B"/>
    <w:rsid w:val="00567484"/>
    <w:rsid w:val="00567FD3"/>
    <w:rsid w:val="005754B0"/>
    <w:rsid w:val="00575BA8"/>
    <w:rsid w:val="005768FA"/>
    <w:rsid w:val="0057749D"/>
    <w:rsid w:val="00582645"/>
    <w:rsid w:val="00582CB8"/>
    <w:rsid w:val="00583838"/>
    <w:rsid w:val="00586F11"/>
    <w:rsid w:val="00591953"/>
    <w:rsid w:val="00591A88"/>
    <w:rsid w:val="00591BAA"/>
    <w:rsid w:val="00592312"/>
    <w:rsid w:val="00592A32"/>
    <w:rsid w:val="00593534"/>
    <w:rsid w:val="00594E3D"/>
    <w:rsid w:val="0059718E"/>
    <w:rsid w:val="00597749"/>
    <w:rsid w:val="00597D0C"/>
    <w:rsid w:val="005A24AD"/>
    <w:rsid w:val="005A32CE"/>
    <w:rsid w:val="005A3BC2"/>
    <w:rsid w:val="005A5394"/>
    <w:rsid w:val="005A61A6"/>
    <w:rsid w:val="005A6DAF"/>
    <w:rsid w:val="005B0444"/>
    <w:rsid w:val="005B2CA6"/>
    <w:rsid w:val="005B4CEC"/>
    <w:rsid w:val="005B4D73"/>
    <w:rsid w:val="005B636B"/>
    <w:rsid w:val="005B769C"/>
    <w:rsid w:val="005C42FC"/>
    <w:rsid w:val="005C51D1"/>
    <w:rsid w:val="005C579F"/>
    <w:rsid w:val="005C59CC"/>
    <w:rsid w:val="005C7EDF"/>
    <w:rsid w:val="005D4152"/>
    <w:rsid w:val="005D4CB9"/>
    <w:rsid w:val="005D50CA"/>
    <w:rsid w:val="005D539B"/>
    <w:rsid w:val="005D624A"/>
    <w:rsid w:val="005D6D8D"/>
    <w:rsid w:val="005E0D0D"/>
    <w:rsid w:val="005E140D"/>
    <w:rsid w:val="005E1661"/>
    <w:rsid w:val="005E357A"/>
    <w:rsid w:val="005E665F"/>
    <w:rsid w:val="005E740B"/>
    <w:rsid w:val="005F1681"/>
    <w:rsid w:val="005F1796"/>
    <w:rsid w:val="005F37EF"/>
    <w:rsid w:val="005F3B6A"/>
    <w:rsid w:val="005F51C2"/>
    <w:rsid w:val="005F7BE3"/>
    <w:rsid w:val="00600107"/>
    <w:rsid w:val="00600919"/>
    <w:rsid w:val="00601E0E"/>
    <w:rsid w:val="00603F5B"/>
    <w:rsid w:val="006075E7"/>
    <w:rsid w:val="00610361"/>
    <w:rsid w:val="00611D9C"/>
    <w:rsid w:val="006135C0"/>
    <w:rsid w:val="00613A73"/>
    <w:rsid w:val="00615701"/>
    <w:rsid w:val="006157C6"/>
    <w:rsid w:val="00621421"/>
    <w:rsid w:val="006224F6"/>
    <w:rsid w:val="006230A7"/>
    <w:rsid w:val="00624C1F"/>
    <w:rsid w:val="006257FB"/>
    <w:rsid w:val="00626765"/>
    <w:rsid w:val="00626B4E"/>
    <w:rsid w:val="00627017"/>
    <w:rsid w:val="00627E30"/>
    <w:rsid w:val="00632EC0"/>
    <w:rsid w:val="0063542D"/>
    <w:rsid w:val="00636518"/>
    <w:rsid w:val="006374F0"/>
    <w:rsid w:val="0064156D"/>
    <w:rsid w:val="006419D0"/>
    <w:rsid w:val="0064248D"/>
    <w:rsid w:val="006452FB"/>
    <w:rsid w:val="00646FD2"/>
    <w:rsid w:val="0064796B"/>
    <w:rsid w:val="0065056A"/>
    <w:rsid w:val="00653490"/>
    <w:rsid w:val="006538A8"/>
    <w:rsid w:val="0065610D"/>
    <w:rsid w:val="00657653"/>
    <w:rsid w:val="00657CEB"/>
    <w:rsid w:val="00657D50"/>
    <w:rsid w:val="00657F44"/>
    <w:rsid w:val="006607B2"/>
    <w:rsid w:val="00662418"/>
    <w:rsid w:val="0066271D"/>
    <w:rsid w:val="00662A66"/>
    <w:rsid w:val="00663D33"/>
    <w:rsid w:val="00664942"/>
    <w:rsid w:val="00665C31"/>
    <w:rsid w:val="00667EC7"/>
    <w:rsid w:val="00672177"/>
    <w:rsid w:val="00672E25"/>
    <w:rsid w:val="006734C0"/>
    <w:rsid w:val="006747C8"/>
    <w:rsid w:val="006748C1"/>
    <w:rsid w:val="00675AF3"/>
    <w:rsid w:val="00675EC4"/>
    <w:rsid w:val="0067643D"/>
    <w:rsid w:val="006807A1"/>
    <w:rsid w:val="006816ED"/>
    <w:rsid w:val="00682A89"/>
    <w:rsid w:val="00682E21"/>
    <w:rsid w:val="00684060"/>
    <w:rsid w:val="006853F1"/>
    <w:rsid w:val="00685AE0"/>
    <w:rsid w:val="00687A1A"/>
    <w:rsid w:val="00687F49"/>
    <w:rsid w:val="00690748"/>
    <w:rsid w:val="00692BC9"/>
    <w:rsid w:val="00693855"/>
    <w:rsid w:val="006A1426"/>
    <w:rsid w:val="006A1A65"/>
    <w:rsid w:val="006A1B9E"/>
    <w:rsid w:val="006A1FB5"/>
    <w:rsid w:val="006A310A"/>
    <w:rsid w:val="006A41E5"/>
    <w:rsid w:val="006A526C"/>
    <w:rsid w:val="006A6E99"/>
    <w:rsid w:val="006B1A28"/>
    <w:rsid w:val="006B22B3"/>
    <w:rsid w:val="006B405E"/>
    <w:rsid w:val="006B46B5"/>
    <w:rsid w:val="006B5BDE"/>
    <w:rsid w:val="006B6096"/>
    <w:rsid w:val="006B6635"/>
    <w:rsid w:val="006B70C8"/>
    <w:rsid w:val="006C02A9"/>
    <w:rsid w:val="006C259F"/>
    <w:rsid w:val="006D0BD8"/>
    <w:rsid w:val="006D1315"/>
    <w:rsid w:val="006D2A12"/>
    <w:rsid w:val="006D2EAD"/>
    <w:rsid w:val="006D3043"/>
    <w:rsid w:val="006D5DD2"/>
    <w:rsid w:val="006E05AF"/>
    <w:rsid w:val="006E407D"/>
    <w:rsid w:val="006E50E3"/>
    <w:rsid w:val="006E51A8"/>
    <w:rsid w:val="006E6350"/>
    <w:rsid w:val="006E679B"/>
    <w:rsid w:val="006F193E"/>
    <w:rsid w:val="006F4D5A"/>
    <w:rsid w:val="006F55A6"/>
    <w:rsid w:val="006F6916"/>
    <w:rsid w:val="006F6A68"/>
    <w:rsid w:val="006F719F"/>
    <w:rsid w:val="006F7824"/>
    <w:rsid w:val="006F7E20"/>
    <w:rsid w:val="007008B4"/>
    <w:rsid w:val="0070183F"/>
    <w:rsid w:val="00701F08"/>
    <w:rsid w:val="007031BD"/>
    <w:rsid w:val="00705A4A"/>
    <w:rsid w:val="00706041"/>
    <w:rsid w:val="0070676D"/>
    <w:rsid w:val="0071014C"/>
    <w:rsid w:val="00710E83"/>
    <w:rsid w:val="007124D6"/>
    <w:rsid w:val="00712A4E"/>
    <w:rsid w:val="007130D5"/>
    <w:rsid w:val="00713130"/>
    <w:rsid w:val="007142CC"/>
    <w:rsid w:val="007164BC"/>
    <w:rsid w:val="00721C88"/>
    <w:rsid w:val="00724750"/>
    <w:rsid w:val="00725595"/>
    <w:rsid w:val="00727493"/>
    <w:rsid w:val="00734531"/>
    <w:rsid w:val="00734CDA"/>
    <w:rsid w:val="007352C5"/>
    <w:rsid w:val="00736B70"/>
    <w:rsid w:val="007377BB"/>
    <w:rsid w:val="0074568E"/>
    <w:rsid w:val="007507E3"/>
    <w:rsid w:val="00751B90"/>
    <w:rsid w:val="00753B75"/>
    <w:rsid w:val="007558D7"/>
    <w:rsid w:val="00755914"/>
    <w:rsid w:val="0075635A"/>
    <w:rsid w:val="007610EF"/>
    <w:rsid w:val="007626EB"/>
    <w:rsid w:val="007628D0"/>
    <w:rsid w:val="00763B6F"/>
    <w:rsid w:val="00763F06"/>
    <w:rsid w:val="007668B4"/>
    <w:rsid w:val="00766B2B"/>
    <w:rsid w:val="00766BDF"/>
    <w:rsid w:val="00767426"/>
    <w:rsid w:val="00767A7C"/>
    <w:rsid w:val="007706A6"/>
    <w:rsid w:val="00770F95"/>
    <w:rsid w:val="007728FB"/>
    <w:rsid w:val="00774940"/>
    <w:rsid w:val="00775AFB"/>
    <w:rsid w:val="007763C9"/>
    <w:rsid w:val="007764BA"/>
    <w:rsid w:val="007765C5"/>
    <w:rsid w:val="0077724C"/>
    <w:rsid w:val="00780F10"/>
    <w:rsid w:val="0078153A"/>
    <w:rsid w:val="00782084"/>
    <w:rsid w:val="00783A69"/>
    <w:rsid w:val="00783B5B"/>
    <w:rsid w:val="00787F72"/>
    <w:rsid w:val="007900BC"/>
    <w:rsid w:val="00791F04"/>
    <w:rsid w:val="0079204D"/>
    <w:rsid w:val="007926AE"/>
    <w:rsid w:val="0079586F"/>
    <w:rsid w:val="007A373E"/>
    <w:rsid w:val="007A5032"/>
    <w:rsid w:val="007A5524"/>
    <w:rsid w:val="007A563C"/>
    <w:rsid w:val="007A6943"/>
    <w:rsid w:val="007A6B6E"/>
    <w:rsid w:val="007A7406"/>
    <w:rsid w:val="007B1FDD"/>
    <w:rsid w:val="007B297A"/>
    <w:rsid w:val="007B2A3D"/>
    <w:rsid w:val="007B3DA5"/>
    <w:rsid w:val="007B7666"/>
    <w:rsid w:val="007C46F0"/>
    <w:rsid w:val="007C5B3A"/>
    <w:rsid w:val="007C6FAD"/>
    <w:rsid w:val="007D06B4"/>
    <w:rsid w:val="007D13DE"/>
    <w:rsid w:val="007D6BFB"/>
    <w:rsid w:val="007D7B02"/>
    <w:rsid w:val="007E19D2"/>
    <w:rsid w:val="007E3F64"/>
    <w:rsid w:val="007E5854"/>
    <w:rsid w:val="007F1052"/>
    <w:rsid w:val="007F18FB"/>
    <w:rsid w:val="007F3BC1"/>
    <w:rsid w:val="007F5A05"/>
    <w:rsid w:val="008028DC"/>
    <w:rsid w:val="00803672"/>
    <w:rsid w:val="00806693"/>
    <w:rsid w:val="0080749F"/>
    <w:rsid w:val="008079DF"/>
    <w:rsid w:val="00807DF3"/>
    <w:rsid w:val="008129D2"/>
    <w:rsid w:val="0081418F"/>
    <w:rsid w:val="0081541E"/>
    <w:rsid w:val="00816B8D"/>
    <w:rsid w:val="00817D9D"/>
    <w:rsid w:val="00820B28"/>
    <w:rsid w:val="00821D41"/>
    <w:rsid w:val="00823838"/>
    <w:rsid w:val="00823B0A"/>
    <w:rsid w:val="00824791"/>
    <w:rsid w:val="008263A3"/>
    <w:rsid w:val="008263F1"/>
    <w:rsid w:val="008266DD"/>
    <w:rsid w:val="00826A7A"/>
    <w:rsid w:val="00827C52"/>
    <w:rsid w:val="0083027D"/>
    <w:rsid w:val="0083325D"/>
    <w:rsid w:val="00833A5B"/>
    <w:rsid w:val="00834B14"/>
    <w:rsid w:val="008419EE"/>
    <w:rsid w:val="00841D3C"/>
    <w:rsid w:val="00844A19"/>
    <w:rsid w:val="00845783"/>
    <w:rsid w:val="00850F5A"/>
    <w:rsid w:val="00852BC4"/>
    <w:rsid w:val="00852BCB"/>
    <w:rsid w:val="008551FC"/>
    <w:rsid w:val="008607DA"/>
    <w:rsid w:val="008611C9"/>
    <w:rsid w:val="008612EE"/>
    <w:rsid w:val="008624B7"/>
    <w:rsid w:val="00863F29"/>
    <w:rsid w:val="00865177"/>
    <w:rsid w:val="008663E9"/>
    <w:rsid w:val="00866DE1"/>
    <w:rsid w:val="008676B4"/>
    <w:rsid w:val="00871D46"/>
    <w:rsid w:val="00871F38"/>
    <w:rsid w:val="0087316D"/>
    <w:rsid w:val="00877417"/>
    <w:rsid w:val="00880008"/>
    <w:rsid w:val="00880900"/>
    <w:rsid w:val="008820FF"/>
    <w:rsid w:val="0088311C"/>
    <w:rsid w:val="00883499"/>
    <w:rsid w:val="00884D4F"/>
    <w:rsid w:val="00885925"/>
    <w:rsid w:val="00885CE5"/>
    <w:rsid w:val="00885E84"/>
    <w:rsid w:val="00892104"/>
    <w:rsid w:val="00892C1A"/>
    <w:rsid w:val="008947D5"/>
    <w:rsid w:val="008949B8"/>
    <w:rsid w:val="0089741C"/>
    <w:rsid w:val="00897BD9"/>
    <w:rsid w:val="008A439C"/>
    <w:rsid w:val="008A43B1"/>
    <w:rsid w:val="008A47E1"/>
    <w:rsid w:val="008A4A64"/>
    <w:rsid w:val="008A61BE"/>
    <w:rsid w:val="008A73AE"/>
    <w:rsid w:val="008B0D21"/>
    <w:rsid w:val="008B1257"/>
    <w:rsid w:val="008B2D91"/>
    <w:rsid w:val="008B5961"/>
    <w:rsid w:val="008B700F"/>
    <w:rsid w:val="008C01F4"/>
    <w:rsid w:val="008C0475"/>
    <w:rsid w:val="008C0F6D"/>
    <w:rsid w:val="008C2733"/>
    <w:rsid w:val="008C64FA"/>
    <w:rsid w:val="008D4971"/>
    <w:rsid w:val="008D7A83"/>
    <w:rsid w:val="008E07C1"/>
    <w:rsid w:val="008E0B07"/>
    <w:rsid w:val="008E4EEE"/>
    <w:rsid w:val="008E7CC7"/>
    <w:rsid w:val="008E7FD2"/>
    <w:rsid w:val="008F139A"/>
    <w:rsid w:val="008F1B23"/>
    <w:rsid w:val="008F3EFF"/>
    <w:rsid w:val="008F4C1B"/>
    <w:rsid w:val="008F6521"/>
    <w:rsid w:val="008F74A7"/>
    <w:rsid w:val="00900C3A"/>
    <w:rsid w:val="00901EC5"/>
    <w:rsid w:val="009020E4"/>
    <w:rsid w:val="009033DD"/>
    <w:rsid w:val="009034FE"/>
    <w:rsid w:val="00904251"/>
    <w:rsid w:val="009071C7"/>
    <w:rsid w:val="00910866"/>
    <w:rsid w:val="00910A77"/>
    <w:rsid w:val="009219B1"/>
    <w:rsid w:val="009231AB"/>
    <w:rsid w:val="00924F6E"/>
    <w:rsid w:val="009252B3"/>
    <w:rsid w:val="009263FF"/>
    <w:rsid w:val="00930DCC"/>
    <w:rsid w:val="00931B1A"/>
    <w:rsid w:val="00934953"/>
    <w:rsid w:val="009366D9"/>
    <w:rsid w:val="00941832"/>
    <w:rsid w:val="009420EA"/>
    <w:rsid w:val="0094374A"/>
    <w:rsid w:val="00943D48"/>
    <w:rsid w:val="00943F39"/>
    <w:rsid w:val="00946F05"/>
    <w:rsid w:val="009508BE"/>
    <w:rsid w:val="00952CB4"/>
    <w:rsid w:val="0095416B"/>
    <w:rsid w:val="00954AE8"/>
    <w:rsid w:val="00955B96"/>
    <w:rsid w:val="009561CD"/>
    <w:rsid w:val="00956524"/>
    <w:rsid w:val="00956A0F"/>
    <w:rsid w:val="00957889"/>
    <w:rsid w:val="00957D73"/>
    <w:rsid w:val="00960E13"/>
    <w:rsid w:val="0096234A"/>
    <w:rsid w:val="00962D6B"/>
    <w:rsid w:val="00962F9B"/>
    <w:rsid w:val="00964A82"/>
    <w:rsid w:val="00965E3E"/>
    <w:rsid w:val="00966E5D"/>
    <w:rsid w:val="00970D59"/>
    <w:rsid w:val="009713FE"/>
    <w:rsid w:val="009717F4"/>
    <w:rsid w:val="00973C33"/>
    <w:rsid w:val="009742F1"/>
    <w:rsid w:val="00980E79"/>
    <w:rsid w:val="00980FB0"/>
    <w:rsid w:val="00981EB0"/>
    <w:rsid w:val="00981F1D"/>
    <w:rsid w:val="009828A6"/>
    <w:rsid w:val="00983C17"/>
    <w:rsid w:val="00984464"/>
    <w:rsid w:val="00984BD1"/>
    <w:rsid w:val="009866EE"/>
    <w:rsid w:val="00986840"/>
    <w:rsid w:val="009901A3"/>
    <w:rsid w:val="00990525"/>
    <w:rsid w:val="0099116A"/>
    <w:rsid w:val="00991899"/>
    <w:rsid w:val="00993B7D"/>
    <w:rsid w:val="009944EF"/>
    <w:rsid w:val="00995D5D"/>
    <w:rsid w:val="0099611E"/>
    <w:rsid w:val="009961C6"/>
    <w:rsid w:val="00997747"/>
    <w:rsid w:val="009A2839"/>
    <w:rsid w:val="009A3803"/>
    <w:rsid w:val="009A57B0"/>
    <w:rsid w:val="009A5887"/>
    <w:rsid w:val="009A5F96"/>
    <w:rsid w:val="009A610E"/>
    <w:rsid w:val="009B0DD1"/>
    <w:rsid w:val="009B1957"/>
    <w:rsid w:val="009B2CD7"/>
    <w:rsid w:val="009B74A3"/>
    <w:rsid w:val="009C00BB"/>
    <w:rsid w:val="009C3BE2"/>
    <w:rsid w:val="009C464C"/>
    <w:rsid w:val="009C53C7"/>
    <w:rsid w:val="009C62F0"/>
    <w:rsid w:val="009C7F99"/>
    <w:rsid w:val="009D0510"/>
    <w:rsid w:val="009D1FC6"/>
    <w:rsid w:val="009D2824"/>
    <w:rsid w:val="009D284C"/>
    <w:rsid w:val="009D411D"/>
    <w:rsid w:val="009D52FE"/>
    <w:rsid w:val="009E28EB"/>
    <w:rsid w:val="009E376D"/>
    <w:rsid w:val="009E5C04"/>
    <w:rsid w:val="009E66D3"/>
    <w:rsid w:val="009F05F3"/>
    <w:rsid w:val="009F14F1"/>
    <w:rsid w:val="009F1AA3"/>
    <w:rsid w:val="009F35A1"/>
    <w:rsid w:val="009F3CFF"/>
    <w:rsid w:val="009F6B80"/>
    <w:rsid w:val="009F7A11"/>
    <w:rsid w:val="00A01CB2"/>
    <w:rsid w:val="00A0407E"/>
    <w:rsid w:val="00A04E77"/>
    <w:rsid w:val="00A050B4"/>
    <w:rsid w:val="00A11074"/>
    <w:rsid w:val="00A127EB"/>
    <w:rsid w:val="00A13D4C"/>
    <w:rsid w:val="00A13F42"/>
    <w:rsid w:val="00A14504"/>
    <w:rsid w:val="00A14B5E"/>
    <w:rsid w:val="00A15BFA"/>
    <w:rsid w:val="00A174E4"/>
    <w:rsid w:val="00A2077F"/>
    <w:rsid w:val="00A220D3"/>
    <w:rsid w:val="00A23BE3"/>
    <w:rsid w:val="00A25696"/>
    <w:rsid w:val="00A25FEB"/>
    <w:rsid w:val="00A31D03"/>
    <w:rsid w:val="00A32911"/>
    <w:rsid w:val="00A34996"/>
    <w:rsid w:val="00A34A79"/>
    <w:rsid w:val="00A34D48"/>
    <w:rsid w:val="00A374FF"/>
    <w:rsid w:val="00A37F87"/>
    <w:rsid w:val="00A40B35"/>
    <w:rsid w:val="00A41F3F"/>
    <w:rsid w:val="00A4407C"/>
    <w:rsid w:val="00A45447"/>
    <w:rsid w:val="00A458EA"/>
    <w:rsid w:val="00A46B4F"/>
    <w:rsid w:val="00A4735D"/>
    <w:rsid w:val="00A47FAF"/>
    <w:rsid w:val="00A5050E"/>
    <w:rsid w:val="00A510A8"/>
    <w:rsid w:val="00A5120C"/>
    <w:rsid w:val="00A51CED"/>
    <w:rsid w:val="00A522DB"/>
    <w:rsid w:val="00A5336B"/>
    <w:rsid w:val="00A5481C"/>
    <w:rsid w:val="00A56E6E"/>
    <w:rsid w:val="00A57174"/>
    <w:rsid w:val="00A5792B"/>
    <w:rsid w:val="00A61461"/>
    <w:rsid w:val="00A61EDF"/>
    <w:rsid w:val="00A626ED"/>
    <w:rsid w:val="00A62889"/>
    <w:rsid w:val="00A637B1"/>
    <w:rsid w:val="00A63970"/>
    <w:rsid w:val="00A645F1"/>
    <w:rsid w:val="00A646E4"/>
    <w:rsid w:val="00A65A78"/>
    <w:rsid w:val="00A671D3"/>
    <w:rsid w:val="00A707B1"/>
    <w:rsid w:val="00A72EDE"/>
    <w:rsid w:val="00A730EB"/>
    <w:rsid w:val="00A73CE4"/>
    <w:rsid w:val="00A807C8"/>
    <w:rsid w:val="00A81F48"/>
    <w:rsid w:val="00A81FD0"/>
    <w:rsid w:val="00A8457B"/>
    <w:rsid w:val="00A84B66"/>
    <w:rsid w:val="00A87D27"/>
    <w:rsid w:val="00A90D0E"/>
    <w:rsid w:val="00A93E78"/>
    <w:rsid w:val="00A95235"/>
    <w:rsid w:val="00A97641"/>
    <w:rsid w:val="00AA0534"/>
    <w:rsid w:val="00AA1F60"/>
    <w:rsid w:val="00AA3BB7"/>
    <w:rsid w:val="00AA3CE3"/>
    <w:rsid w:val="00AA3FA8"/>
    <w:rsid w:val="00AA4BFB"/>
    <w:rsid w:val="00AA4D37"/>
    <w:rsid w:val="00AB0083"/>
    <w:rsid w:val="00AB0F7D"/>
    <w:rsid w:val="00AB13F7"/>
    <w:rsid w:val="00AB31D7"/>
    <w:rsid w:val="00AB6072"/>
    <w:rsid w:val="00AB62C6"/>
    <w:rsid w:val="00AC3243"/>
    <w:rsid w:val="00AC33FD"/>
    <w:rsid w:val="00AC4503"/>
    <w:rsid w:val="00AC4568"/>
    <w:rsid w:val="00AC576F"/>
    <w:rsid w:val="00AC6F29"/>
    <w:rsid w:val="00AD075F"/>
    <w:rsid w:val="00AD0A89"/>
    <w:rsid w:val="00AD189B"/>
    <w:rsid w:val="00AD1ACC"/>
    <w:rsid w:val="00AD23CC"/>
    <w:rsid w:val="00AD2A4D"/>
    <w:rsid w:val="00AD5661"/>
    <w:rsid w:val="00AD6B7F"/>
    <w:rsid w:val="00AD7502"/>
    <w:rsid w:val="00AE1E6B"/>
    <w:rsid w:val="00AE4750"/>
    <w:rsid w:val="00AE68E8"/>
    <w:rsid w:val="00AE75D4"/>
    <w:rsid w:val="00AE7983"/>
    <w:rsid w:val="00AF0642"/>
    <w:rsid w:val="00AF56CF"/>
    <w:rsid w:val="00B00C1D"/>
    <w:rsid w:val="00B03B3C"/>
    <w:rsid w:val="00B03B4A"/>
    <w:rsid w:val="00B03D0B"/>
    <w:rsid w:val="00B03E23"/>
    <w:rsid w:val="00B04561"/>
    <w:rsid w:val="00B04576"/>
    <w:rsid w:val="00B10F3C"/>
    <w:rsid w:val="00B111BF"/>
    <w:rsid w:val="00B113F0"/>
    <w:rsid w:val="00B11D7C"/>
    <w:rsid w:val="00B120B1"/>
    <w:rsid w:val="00B12F69"/>
    <w:rsid w:val="00B13B36"/>
    <w:rsid w:val="00B162B2"/>
    <w:rsid w:val="00B16917"/>
    <w:rsid w:val="00B16E69"/>
    <w:rsid w:val="00B2034A"/>
    <w:rsid w:val="00B20FB5"/>
    <w:rsid w:val="00B22CF8"/>
    <w:rsid w:val="00B23EB3"/>
    <w:rsid w:val="00B275BF"/>
    <w:rsid w:val="00B277C2"/>
    <w:rsid w:val="00B30129"/>
    <w:rsid w:val="00B30818"/>
    <w:rsid w:val="00B32723"/>
    <w:rsid w:val="00B32776"/>
    <w:rsid w:val="00B33292"/>
    <w:rsid w:val="00B34906"/>
    <w:rsid w:val="00B34DC9"/>
    <w:rsid w:val="00B40095"/>
    <w:rsid w:val="00B412FA"/>
    <w:rsid w:val="00B41AF4"/>
    <w:rsid w:val="00B45720"/>
    <w:rsid w:val="00B45BE5"/>
    <w:rsid w:val="00B46232"/>
    <w:rsid w:val="00B46AB5"/>
    <w:rsid w:val="00B50816"/>
    <w:rsid w:val="00B51DC1"/>
    <w:rsid w:val="00B5205B"/>
    <w:rsid w:val="00B526B3"/>
    <w:rsid w:val="00B533D2"/>
    <w:rsid w:val="00B53766"/>
    <w:rsid w:val="00B55225"/>
    <w:rsid w:val="00B572AB"/>
    <w:rsid w:val="00B60D4C"/>
    <w:rsid w:val="00B60E6D"/>
    <w:rsid w:val="00B61463"/>
    <w:rsid w:val="00B62F0F"/>
    <w:rsid w:val="00B635F8"/>
    <w:rsid w:val="00B66D49"/>
    <w:rsid w:val="00B67161"/>
    <w:rsid w:val="00B67BAE"/>
    <w:rsid w:val="00B70355"/>
    <w:rsid w:val="00B70CC9"/>
    <w:rsid w:val="00B73D9F"/>
    <w:rsid w:val="00B747FF"/>
    <w:rsid w:val="00B8061C"/>
    <w:rsid w:val="00B823F4"/>
    <w:rsid w:val="00B82694"/>
    <w:rsid w:val="00B82B17"/>
    <w:rsid w:val="00B82F68"/>
    <w:rsid w:val="00B83B6B"/>
    <w:rsid w:val="00B83B94"/>
    <w:rsid w:val="00B84144"/>
    <w:rsid w:val="00B84FAD"/>
    <w:rsid w:val="00B901D6"/>
    <w:rsid w:val="00B90224"/>
    <w:rsid w:val="00B93754"/>
    <w:rsid w:val="00B93FFB"/>
    <w:rsid w:val="00B940CF"/>
    <w:rsid w:val="00B94D47"/>
    <w:rsid w:val="00B95209"/>
    <w:rsid w:val="00B95CBB"/>
    <w:rsid w:val="00B96CBF"/>
    <w:rsid w:val="00BA39D6"/>
    <w:rsid w:val="00BB003C"/>
    <w:rsid w:val="00BB0190"/>
    <w:rsid w:val="00BB0FDC"/>
    <w:rsid w:val="00BB1FF3"/>
    <w:rsid w:val="00BB25E4"/>
    <w:rsid w:val="00BB2A5A"/>
    <w:rsid w:val="00BB46E1"/>
    <w:rsid w:val="00BB624D"/>
    <w:rsid w:val="00BB6F18"/>
    <w:rsid w:val="00BB7BCA"/>
    <w:rsid w:val="00BC46F5"/>
    <w:rsid w:val="00BD0769"/>
    <w:rsid w:val="00BD126C"/>
    <w:rsid w:val="00BD3324"/>
    <w:rsid w:val="00BE2EBE"/>
    <w:rsid w:val="00BE39EB"/>
    <w:rsid w:val="00BE3C8D"/>
    <w:rsid w:val="00BE52A6"/>
    <w:rsid w:val="00BE5AEB"/>
    <w:rsid w:val="00BE6CEE"/>
    <w:rsid w:val="00BF1EAD"/>
    <w:rsid w:val="00BF3DA0"/>
    <w:rsid w:val="00BF3E57"/>
    <w:rsid w:val="00BF52E8"/>
    <w:rsid w:val="00BF6114"/>
    <w:rsid w:val="00BF73B4"/>
    <w:rsid w:val="00C0044C"/>
    <w:rsid w:val="00C02952"/>
    <w:rsid w:val="00C0302A"/>
    <w:rsid w:val="00C05A6F"/>
    <w:rsid w:val="00C06E78"/>
    <w:rsid w:val="00C07415"/>
    <w:rsid w:val="00C07691"/>
    <w:rsid w:val="00C1033E"/>
    <w:rsid w:val="00C10EB5"/>
    <w:rsid w:val="00C20A49"/>
    <w:rsid w:val="00C21282"/>
    <w:rsid w:val="00C217CE"/>
    <w:rsid w:val="00C233EE"/>
    <w:rsid w:val="00C234FD"/>
    <w:rsid w:val="00C23822"/>
    <w:rsid w:val="00C24D1C"/>
    <w:rsid w:val="00C27395"/>
    <w:rsid w:val="00C278DC"/>
    <w:rsid w:val="00C34E2C"/>
    <w:rsid w:val="00C35BC8"/>
    <w:rsid w:val="00C43085"/>
    <w:rsid w:val="00C455CD"/>
    <w:rsid w:val="00C52F53"/>
    <w:rsid w:val="00C533F8"/>
    <w:rsid w:val="00C53B30"/>
    <w:rsid w:val="00C57120"/>
    <w:rsid w:val="00C573A0"/>
    <w:rsid w:val="00C579C1"/>
    <w:rsid w:val="00C62BD5"/>
    <w:rsid w:val="00C62E48"/>
    <w:rsid w:val="00C63745"/>
    <w:rsid w:val="00C657F2"/>
    <w:rsid w:val="00C65B21"/>
    <w:rsid w:val="00C7046F"/>
    <w:rsid w:val="00C725DC"/>
    <w:rsid w:val="00C73A0E"/>
    <w:rsid w:val="00C73CDC"/>
    <w:rsid w:val="00C753AC"/>
    <w:rsid w:val="00C76A4C"/>
    <w:rsid w:val="00C771BB"/>
    <w:rsid w:val="00C77F9B"/>
    <w:rsid w:val="00C8081A"/>
    <w:rsid w:val="00C817A7"/>
    <w:rsid w:val="00C8250B"/>
    <w:rsid w:val="00C82597"/>
    <w:rsid w:val="00C82BAE"/>
    <w:rsid w:val="00C82DE7"/>
    <w:rsid w:val="00C84D41"/>
    <w:rsid w:val="00C8671D"/>
    <w:rsid w:val="00C86907"/>
    <w:rsid w:val="00C87898"/>
    <w:rsid w:val="00C90366"/>
    <w:rsid w:val="00C91FFE"/>
    <w:rsid w:val="00C94FB4"/>
    <w:rsid w:val="00C95F53"/>
    <w:rsid w:val="00CA0C52"/>
    <w:rsid w:val="00CA12CF"/>
    <w:rsid w:val="00CA312C"/>
    <w:rsid w:val="00CA3CBE"/>
    <w:rsid w:val="00CA520F"/>
    <w:rsid w:val="00CA755B"/>
    <w:rsid w:val="00CA79D3"/>
    <w:rsid w:val="00CB2867"/>
    <w:rsid w:val="00CB471A"/>
    <w:rsid w:val="00CB48DA"/>
    <w:rsid w:val="00CB6B33"/>
    <w:rsid w:val="00CB7ABD"/>
    <w:rsid w:val="00CC0287"/>
    <w:rsid w:val="00CC283B"/>
    <w:rsid w:val="00CC6CA6"/>
    <w:rsid w:val="00CC7F0E"/>
    <w:rsid w:val="00CD588D"/>
    <w:rsid w:val="00CD6782"/>
    <w:rsid w:val="00CD6DB5"/>
    <w:rsid w:val="00CE0913"/>
    <w:rsid w:val="00CE1A86"/>
    <w:rsid w:val="00CE1B7A"/>
    <w:rsid w:val="00CE460B"/>
    <w:rsid w:val="00CE5F57"/>
    <w:rsid w:val="00CE6BCE"/>
    <w:rsid w:val="00CF0295"/>
    <w:rsid w:val="00CF32C7"/>
    <w:rsid w:val="00CF7DCD"/>
    <w:rsid w:val="00D0225C"/>
    <w:rsid w:val="00D03F21"/>
    <w:rsid w:val="00D05D88"/>
    <w:rsid w:val="00D07CFF"/>
    <w:rsid w:val="00D10669"/>
    <w:rsid w:val="00D11186"/>
    <w:rsid w:val="00D1266D"/>
    <w:rsid w:val="00D14814"/>
    <w:rsid w:val="00D14FD4"/>
    <w:rsid w:val="00D15819"/>
    <w:rsid w:val="00D16B32"/>
    <w:rsid w:val="00D16FFD"/>
    <w:rsid w:val="00D1738F"/>
    <w:rsid w:val="00D175F2"/>
    <w:rsid w:val="00D232E8"/>
    <w:rsid w:val="00D23682"/>
    <w:rsid w:val="00D25F1E"/>
    <w:rsid w:val="00D25F6B"/>
    <w:rsid w:val="00D26BD7"/>
    <w:rsid w:val="00D26FF0"/>
    <w:rsid w:val="00D333E4"/>
    <w:rsid w:val="00D3450F"/>
    <w:rsid w:val="00D35BD0"/>
    <w:rsid w:val="00D36C8E"/>
    <w:rsid w:val="00D403DE"/>
    <w:rsid w:val="00D406EF"/>
    <w:rsid w:val="00D41D1D"/>
    <w:rsid w:val="00D42AAA"/>
    <w:rsid w:val="00D434D0"/>
    <w:rsid w:val="00D43D44"/>
    <w:rsid w:val="00D45A6C"/>
    <w:rsid w:val="00D46A17"/>
    <w:rsid w:val="00D50072"/>
    <w:rsid w:val="00D50A9A"/>
    <w:rsid w:val="00D50CBE"/>
    <w:rsid w:val="00D52165"/>
    <w:rsid w:val="00D528BC"/>
    <w:rsid w:val="00D53D4F"/>
    <w:rsid w:val="00D541E4"/>
    <w:rsid w:val="00D54BA4"/>
    <w:rsid w:val="00D550ED"/>
    <w:rsid w:val="00D6110B"/>
    <w:rsid w:val="00D616CC"/>
    <w:rsid w:val="00D63843"/>
    <w:rsid w:val="00D65A2B"/>
    <w:rsid w:val="00D66118"/>
    <w:rsid w:val="00D6768E"/>
    <w:rsid w:val="00D71A91"/>
    <w:rsid w:val="00D71CA5"/>
    <w:rsid w:val="00D7416C"/>
    <w:rsid w:val="00D74492"/>
    <w:rsid w:val="00D75DBF"/>
    <w:rsid w:val="00D762A8"/>
    <w:rsid w:val="00D76B72"/>
    <w:rsid w:val="00D81718"/>
    <w:rsid w:val="00D82C07"/>
    <w:rsid w:val="00D83096"/>
    <w:rsid w:val="00D8524B"/>
    <w:rsid w:val="00D85354"/>
    <w:rsid w:val="00D864DD"/>
    <w:rsid w:val="00D864E9"/>
    <w:rsid w:val="00D87288"/>
    <w:rsid w:val="00D919CF"/>
    <w:rsid w:val="00D921C2"/>
    <w:rsid w:val="00D923F2"/>
    <w:rsid w:val="00D929CA"/>
    <w:rsid w:val="00D93F9F"/>
    <w:rsid w:val="00D9415D"/>
    <w:rsid w:val="00D950D4"/>
    <w:rsid w:val="00D9608D"/>
    <w:rsid w:val="00DA315A"/>
    <w:rsid w:val="00DA325F"/>
    <w:rsid w:val="00DA47D7"/>
    <w:rsid w:val="00DA482A"/>
    <w:rsid w:val="00DA5C2D"/>
    <w:rsid w:val="00DA5C8C"/>
    <w:rsid w:val="00DA69AC"/>
    <w:rsid w:val="00DA6DEE"/>
    <w:rsid w:val="00DB01EA"/>
    <w:rsid w:val="00DB04EA"/>
    <w:rsid w:val="00DB1627"/>
    <w:rsid w:val="00DB3E9F"/>
    <w:rsid w:val="00DB4D90"/>
    <w:rsid w:val="00DB4EDA"/>
    <w:rsid w:val="00DB6873"/>
    <w:rsid w:val="00DC18A5"/>
    <w:rsid w:val="00DC2DFE"/>
    <w:rsid w:val="00DC36FE"/>
    <w:rsid w:val="00DC4AF9"/>
    <w:rsid w:val="00DC63CF"/>
    <w:rsid w:val="00DC71C3"/>
    <w:rsid w:val="00DD0166"/>
    <w:rsid w:val="00DD124B"/>
    <w:rsid w:val="00DD1B02"/>
    <w:rsid w:val="00DD7245"/>
    <w:rsid w:val="00DD78CA"/>
    <w:rsid w:val="00DE1047"/>
    <w:rsid w:val="00DE1168"/>
    <w:rsid w:val="00DE1BA6"/>
    <w:rsid w:val="00DE1EC7"/>
    <w:rsid w:val="00DE286C"/>
    <w:rsid w:val="00DE4690"/>
    <w:rsid w:val="00DE606E"/>
    <w:rsid w:val="00DE7502"/>
    <w:rsid w:val="00DF21F2"/>
    <w:rsid w:val="00DF25E3"/>
    <w:rsid w:val="00DF299B"/>
    <w:rsid w:val="00DF38FE"/>
    <w:rsid w:val="00DF44AD"/>
    <w:rsid w:val="00DF60C7"/>
    <w:rsid w:val="00DF647B"/>
    <w:rsid w:val="00DF6FDC"/>
    <w:rsid w:val="00DF710B"/>
    <w:rsid w:val="00DF7437"/>
    <w:rsid w:val="00DF7BA4"/>
    <w:rsid w:val="00E0045A"/>
    <w:rsid w:val="00E025C9"/>
    <w:rsid w:val="00E044B7"/>
    <w:rsid w:val="00E10638"/>
    <w:rsid w:val="00E10F1F"/>
    <w:rsid w:val="00E129D6"/>
    <w:rsid w:val="00E12FA2"/>
    <w:rsid w:val="00E13310"/>
    <w:rsid w:val="00E16915"/>
    <w:rsid w:val="00E21A6E"/>
    <w:rsid w:val="00E22E4C"/>
    <w:rsid w:val="00E22F81"/>
    <w:rsid w:val="00E2447D"/>
    <w:rsid w:val="00E257F8"/>
    <w:rsid w:val="00E30D8C"/>
    <w:rsid w:val="00E324A4"/>
    <w:rsid w:val="00E33E34"/>
    <w:rsid w:val="00E36551"/>
    <w:rsid w:val="00E375BE"/>
    <w:rsid w:val="00E377F7"/>
    <w:rsid w:val="00E41103"/>
    <w:rsid w:val="00E424E4"/>
    <w:rsid w:val="00E42F6E"/>
    <w:rsid w:val="00E43A41"/>
    <w:rsid w:val="00E44D9C"/>
    <w:rsid w:val="00E45359"/>
    <w:rsid w:val="00E4566E"/>
    <w:rsid w:val="00E46F24"/>
    <w:rsid w:val="00E52657"/>
    <w:rsid w:val="00E53034"/>
    <w:rsid w:val="00E53FAB"/>
    <w:rsid w:val="00E557F5"/>
    <w:rsid w:val="00E56201"/>
    <w:rsid w:val="00E60F99"/>
    <w:rsid w:val="00E63A6D"/>
    <w:rsid w:val="00E645F2"/>
    <w:rsid w:val="00E64661"/>
    <w:rsid w:val="00E6659F"/>
    <w:rsid w:val="00E66AA1"/>
    <w:rsid w:val="00E66E7A"/>
    <w:rsid w:val="00E678D6"/>
    <w:rsid w:val="00E70265"/>
    <w:rsid w:val="00E70BCB"/>
    <w:rsid w:val="00E70E61"/>
    <w:rsid w:val="00E71356"/>
    <w:rsid w:val="00E74222"/>
    <w:rsid w:val="00E74CD2"/>
    <w:rsid w:val="00E76244"/>
    <w:rsid w:val="00E763BA"/>
    <w:rsid w:val="00E77510"/>
    <w:rsid w:val="00E77D06"/>
    <w:rsid w:val="00E80621"/>
    <w:rsid w:val="00E83C34"/>
    <w:rsid w:val="00E84267"/>
    <w:rsid w:val="00E8465E"/>
    <w:rsid w:val="00E84C97"/>
    <w:rsid w:val="00E84DD6"/>
    <w:rsid w:val="00E85855"/>
    <w:rsid w:val="00E85ECB"/>
    <w:rsid w:val="00E868B7"/>
    <w:rsid w:val="00E87A90"/>
    <w:rsid w:val="00E87B9F"/>
    <w:rsid w:val="00E92A20"/>
    <w:rsid w:val="00E976B5"/>
    <w:rsid w:val="00E97EAD"/>
    <w:rsid w:val="00EA172C"/>
    <w:rsid w:val="00EA2A06"/>
    <w:rsid w:val="00EA311C"/>
    <w:rsid w:val="00EA4BB7"/>
    <w:rsid w:val="00EA532E"/>
    <w:rsid w:val="00EA7C9D"/>
    <w:rsid w:val="00EB0224"/>
    <w:rsid w:val="00EB0C23"/>
    <w:rsid w:val="00EB3FBD"/>
    <w:rsid w:val="00EB470B"/>
    <w:rsid w:val="00EB7D24"/>
    <w:rsid w:val="00EC19EA"/>
    <w:rsid w:val="00EC1CFA"/>
    <w:rsid w:val="00EC2EE2"/>
    <w:rsid w:val="00EC4762"/>
    <w:rsid w:val="00EC5EA1"/>
    <w:rsid w:val="00EC6289"/>
    <w:rsid w:val="00EC6683"/>
    <w:rsid w:val="00EC6D75"/>
    <w:rsid w:val="00EC7A71"/>
    <w:rsid w:val="00ED460C"/>
    <w:rsid w:val="00ED4612"/>
    <w:rsid w:val="00ED53E0"/>
    <w:rsid w:val="00ED5400"/>
    <w:rsid w:val="00ED5598"/>
    <w:rsid w:val="00ED5D7B"/>
    <w:rsid w:val="00ED6186"/>
    <w:rsid w:val="00ED6EF4"/>
    <w:rsid w:val="00EE3DF5"/>
    <w:rsid w:val="00EE4F2A"/>
    <w:rsid w:val="00EE5190"/>
    <w:rsid w:val="00EE5200"/>
    <w:rsid w:val="00EE5C59"/>
    <w:rsid w:val="00EE6FBA"/>
    <w:rsid w:val="00EF0D9F"/>
    <w:rsid w:val="00EF4D14"/>
    <w:rsid w:val="00EF7BBB"/>
    <w:rsid w:val="00F00F56"/>
    <w:rsid w:val="00F01121"/>
    <w:rsid w:val="00F03A09"/>
    <w:rsid w:val="00F06681"/>
    <w:rsid w:val="00F101EE"/>
    <w:rsid w:val="00F10E6C"/>
    <w:rsid w:val="00F112A0"/>
    <w:rsid w:val="00F118AB"/>
    <w:rsid w:val="00F22E98"/>
    <w:rsid w:val="00F23AFC"/>
    <w:rsid w:val="00F23B30"/>
    <w:rsid w:val="00F2410A"/>
    <w:rsid w:val="00F24B9A"/>
    <w:rsid w:val="00F259D8"/>
    <w:rsid w:val="00F27766"/>
    <w:rsid w:val="00F33266"/>
    <w:rsid w:val="00F344E4"/>
    <w:rsid w:val="00F35756"/>
    <w:rsid w:val="00F367AF"/>
    <w:rsid w:val="00F4149E"/>
    <w:rsid w:val="00F4187B"/>
    <w:rsid w:val="00F43494"/>
    <w:rsid w:val="00F44065"/>
    <w:rsid w:val="00F44EBA"/>
    <w:rsid w:val="00F454FC"/>
    <w:rsid w:val="00F4638E"/>
    <w:rsid w:val="00F46572"/>
    <w:rsid w:val="00F467CE"/>
    <w:rsid w:val="00F47E0D"/>
    <w:rsid w:val="00F50120"/>
    <w:rsid w:val="00F51B38"/>
    <w:rsid w:val="00F520A3"/>
    <w:rsid w:val="00F523D9"/>
    <w:rsid w:val="00F5471F"/>
    <w:rsid w:val="00F54B86"/>
    <w:rsid w:val="00F572B6"/>
    <w:rsid w:val="00F60FBA"/>
    <w:rsid w:val="00F610CA"/>
    <w:rsid w:val="00F61803"/>
    <w:rsid w:val="00F62CD8"/>
    <w:rsid w:val="00F63803"/>
    <w:rsid w:val="00F650C8"/>
    <w:rsid w:val="00F65505"/>
    <w:rsid w:val="00F6562D"/>
    <w:rsid w:val="00F657A5"/>
    <w:rsid w:val="00F73507"/>
    <w:rsid w:val="00F74DF8"/>
    <w:rsid w:val="00F76BE7"/>
    <w:rsid w:val="00F772B1"/>
    <w:rsid w:val="00F77F17"/>
    <w:rsid w:val="00F80F0C"/>
    <w:rsid w:val="00F81687"/>
    <w:rsid w:val="00F834C1"/>
    <w:rsid w:val="00F83C26"/>
    <w:rsid w:val="00F84C10"/>
    <w:rsid w:val="00F85762"/>
    <w:rsid w:val="00F85DB3"/>
    <w:rsid w:val="00F86034"/>
    <w:rsid w:val="00F878EF"/>
    <w:rsid w:val="00F9276C"/>
    <w:rsid w:val="00F9466B"/>
    <w:rsid w:val="00F94A3C"/>
    <w:rsid w:val="00F95201"/>
    <w:rsid w:val="00F95F83"/>
    <w:rsid w:val="00F96CA1"/>
    <w:rsid w:val="00FA0268"/>
    <w:rsid w:val="00FA2CDC"/>
    <w:rsid w:val="00FA36D7"/>
    <w:rsid w:val="00FA5E1D"/>
    <w:rsid w:val="00FA6C56"/>
    <w:rsid w:val="00FA6F12"/>
    <w:rsid w:val="00FB0DBA"/>
    <w:rsid w:val="00FB146B"/>
    <w:rsid w:val="00FB1875"/>
    <w:rsid w:val="00FB1FDC"/>
    <w:rsid w:val="00FB2048"/>
    <w:rsid w:val="00FB26D4"/>
    <w:rsid w:val="00FB2766"/>
    <w:rsid w:val="00FB2CBC"/>
    <w:rsid w:val="00FC0154"/>
    <w:rsid w:val="00FC028C"/>
    <w:rsid w:val="00FC03AE"/>
    <w:rsid w:val="00FC10F6"/>
    <w:rsid w:val="00FC1B49"/>
    <w:rsid w:val="00FC1C2E"/>
    <w:rsid w:val="00FC23B5"/>
    <w:rsid w:val="00FC2B9F"/>
    <w:rsid w:val="00FC3253"/>
    <w:rsid w:val="00FC3E2A"/>
    <w:rsid w:val="00FC4393"/>
    <w:rsid w:val="00FC6BB9"/>
    <w:rsid w:val="00FC7AE3"/>
    <w:rsid w:val="00FD307E"/>
    <w:rsid w:val="00FE0A6F"/>
    <w:rsid w:val="00FE0CEB"/>
    <w:rsid w:val="00FE1738"/>
    <w:rsid w:val="00FE1984"/>
    <w:rsid w:val="00FE1E50"/>
    <w:rsid w:val="00FE2446"/>
    <w:rsid w:val="00FE3DEC"/>
    <w:rsid w:val="00FE63C5"/>
    <w:rsid w:val="00FE72BA"/>
    <w:rsid w:val="00FE7E81"/>
    <w:rsid w:val="00FF0918"/>
    <w:rsid w:val="00FF18DB"/>
    <w:rsid w:val="00FF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6500"/>
    <w:rPr>
      <w:color w:val="0000FF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892C1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92C1A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370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04EA"/>
  </w:style>
  <w:style w:type="paragraph" w:styleId="a6">
    <w:name w:val="footer"/>
    <w:basedOn w:val="a"/>
    <w:link w:val="a7"/>
    <w:uiPriority w:val="99"/>
    <w:unhideWhenUsed/>
    <w:rsid w:val="00370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04EA"/>
  </w:style>
  <w:style w:type="paragraph" w:styleId="a8">
    <w:name w:val="Body Text"/>
    <w:basedOn w:val="a"/>
    <w:link w:val="a9"/>
    <w:uiPriority w:val="99"/>
    <w:semiHidden/>
    <w:unhideWhenUsed/>
    <w:rsid w:val="00DE286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E286C"/>
  </w:style>
  <w:style w:type="paragraph" w:styleId="2">
    <w:name w:val="Body Text Indent 2"/>
    <w:basedOn w:val="a"/>
    <w:link w:val="20"/>
    <w:uiPriority w:val="99"/>
    <w:semiHidden/>
    <w:unhideWhenUsed/>
    <w:rsid w:val="00DE286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E286C"/>
  </w:style>
  <w:style w:type="paragraph" w:styleId="aa">
    <w:name w:val="Balloon Text"/>
    <w:basedOn w:val="a"/>
    <w:link w:val="ab"/>
    <w:uiPriority w:val="99"/>
    <w:semiHidden/>
    <w:unhideWhenUsed/>
    <w:rsid w:val="007A6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694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D6E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c">
    <w:name w:val="List Paragraph"/>
    <w:basedOn w:val="a"/>
    <w:uiPriority w:val="34"/>
    <w:qFormat/>
    <w:rsid w:val="00834B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6500"/>
    <w:rPr>
      <w:color w:val="0000FF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892C1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92C1A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370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04EA"/>
  </w:style>
  <w:style w:type="paragraph" w:styleId="a6">
    <w:name w:val="footer"/>
    <w:basedOn w:val="a"/>
    <w:link w:val="a7"/>
    <w:uiPriority w:val="99"/>
    <w:unhideWhenUsed/>
    <w:rsid w:val="00370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04EA"/>
  </w:style>
  <w:style w:type="paragraph" w:styleId="a8">
    <w:name w:val="Body Text"/>
    <w:basedOn w:val="a"/>
    <w:link w:val="a9"/>
    <w:uiPriority w:val="99"/>
    <w:semiHidden/>
    <w:unhideWhenUsed/>
    <w:rsid w:val="00DE286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E286C"/>
  </w:style>
  <w:style w:type="paragraph" w:styleId="2">
    <w:name w:val="Body Text Indent 2"/>
    <w:basedOn w:val="a"/>
    <w:link w:val="20"/>
    <w:uiPriority w:val="99"/>
    <w:semiHidden/>
    <w:unhideWhenUsed/>
    <w:rsid w:val="00DE286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E286C"/>
  </w:style>
  <w:style w:type="paragraph" w:styleId="aa">
    <w:name w:val="Balloon Text"/>
    <w:basedOn w:val="a"/>
    <w:link w:val="ab"/>
    <w:uiPriority w:val="99"/>
    <w:semiHidden/>
    <w:unhideWhenUsed/>
    <w:rsid w:val="007A6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694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D6E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c">
    <w:name w:val="List Paragraph"/>
    <w:basedOn w:val="a"/>
    <w:uiPriority w:val="34"/>
    <w:qFormat/>
    <w:rsid w:val="00834B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2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4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48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01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199034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garantf1://12048517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24601-11AF-4E35-A8E5-F7F85235A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12</Pages>
  <Words>3818</Words>
  <Characters>21763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FREE USER</Company>
  <LinksUpToDate>false</LinksUpToDate>
  <CharactersWithSpaces>25530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Дячук</cp:lastModifiedBy>
  <cp:revision>4</cp:revision>
  <cp:lastPrinted>2016-12-01T05:44:00Z</cp:lastPrinted>
  <dcterms:created xsi:type="dcterms:W3CDTF">2016-11-25T06:19:00Z</dcterms:created>
  <dcterms:modified xsi:type="dcterms:W3CDTF">2016-12-01T05:45:00Z</dcterms:modified>
</cp:coreProperties>
</file>