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658F881F" wp14:editId="4E65E74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7077E2">
              <w:rPr>
                <w:sz w:val="26"/>
                <w:szCs w:val="26"/>
                <w:u w:val="single"/>
              </w:rPr>
              <w:t>26</w:t>
            </w:r>
            <w:bookmarkStart w:id="0" w:name="_GoBack"/>
            <w:bookmarkEnd w:id="0"/>
            <w:r w:rsidR="00D4468E" w:rsidRPr="00637C42">
              <w:rPr>
                <w:sz w:val="26"/>
                <w:szCs w:val="26"/>
                <w:u w:val="single"/>
              </w:rPr>
              <w:t xml:space="preserve">» </w:t>
            </w:r>
            <w:r w:rsidR="00992063">
              <w:rPr>
                <w:sz w:val="26"/>
                <w:szCs w:val="26"/>
                <w:u w:val="single"/>
              </w:rPr>
              <w:t xml:space="preserve"> дека</w:t>
            </w:r>
            <w:r w:rsidR="00B664F0">
              <w:rPr>
                <w:sz w:val="26"/>
                <w:szCs w:val="26"/>
                <w:u w:val="single"/>
              </w:rPr>
              <w:t>бря</w:t>
            </w:r>
            <w:r w:rsidR="007C022C" w:rsidRPr="00637C42">
              <w:rPr>
                <w:sz w:val="26"/>
                <w:szCs w:val="26"/>
                <w:u w:val="single"/>
              </w:rPr>
              <w:t xml:space="preserve"> </w:t>
            </w:r>
            <w:r w:rsidR="00637C42">
              <w:rPr>
                <w:sz w:val="26"/>
                <w:szCs w:val="26"/>
                <w:u w:val="single"/>
              </w:rPr>
              <w:t xml:space="preserve"> </w:t>
            </w:r>
            <w:r w:rsidR="00FA5E0D" w:rsidRPr="00637C42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637C42">
              <w:rPr>
                <w:sz w:val="26"/>
                <w:szCs w:val="26"/>
                <w:u w:val="single"/>
              </w:rPr>
              <w:t>6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1D13D4" w:rsidRDefault="007077E2" w:rsidP="007077E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</w:t>
            </w:r>
            <w:r w:rsidR="00B664F0">
              <w:rPr>
                <w:bCs/>
                <w:sz w:val="26"/>
                <w:szCs w:val="26"/>
              </w:rPr>
              <w:t>№</w:t>
            </w:r>
            <w:r w:rsidR="0099206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1498</w:t>
            </w:r>
          </w:p>
          <w:p w:rsidR="00D4468E" w:rsidRPr="007C022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B664F0" w:rsidRDefault="00637C42" w:rsidP="00A45FD5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304"/>
        <w:jc w:val="both"/>
        <w:rPr>
          <w:sz w:val="26"/>
          <w:szCs w:val="26"/>
        </w:rPr>
      </w:pPr>
      <w:r w:rsidRPr="00B664F0">
        <w:rPr>
          <w:sz w:val="26"/>
          <w:szCs w:val="26"/>
        </w:rPr>
        <w:t xml:space="preserve">О внесении  изменений в постановление администрации муниципального района «Печора» от </w:t>
      </w:r>
      <w:r w:rsidR="00D311E9">
        <w:rPr>
          <w:sz w:val="26"/>
          <w:szCs w:val="26"/>
        </w:rPr>
        <w:t>30.10.2015 № 1266</w:t>
      </w:r>
      <w:r w:rsidRPr="00B664F0">
        <w:rPr>
          <w:sz w:val="26"/>
          <w:szCs w:val="26"/>
        </w:rPr>
        <w:t xml:space="preserve"> </w:t>
      </w:r>
      <w:r w:rsidR="00D311E9">
        <w:rPr>
          <w:sz w:val="26"/>
          <w:szCs w:val="26"/>
        </w:rPr>
        <w:t>«</w:t>
      </w:r>
      <w:r w:rsidR="00D311E9" w:rsidRPr="00C8729D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D311E9" w:rsidRPr="00C8729D">
        <w:rPr>
          <w:bCs/>
          <w:sz w:val="26"/>
          <w:szCs w:val="26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="00BE6C76" w:rsidRPr="00B664F0">
        <w:rPr>
          <w:sz w:val="26"/>
          <w:szCs w:val="26"/>
        </w:rPr>
        <w:t>»</w:t>
      </w:r>
    </w:p>
    <w:p w:rsidR="00D4468E" w:rsidRPr="00B664F0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B664F0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D311E9" w:rsidRDefault="00B664F0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311E9">
        <w:rPr>
          <w:sz w:val="26"/>
          <w:szCs w:val="26"/>
        </w:rPr>
        <w:t xml:space="preserve">В соответствии с </w:t>
      </w:r>
      <w:r w:rsidR="00D311E9" w:rsidRPr="00D311E9">
        <w:rPr>
          <w:rFonts w:eastAsiaTheme="minorHAnsi"/>
          <w:sz w:val="26"/>
          <w:szCs w:val="26"/>
          <w:lang w:eastAsia="en-US"/>
        </w:rPr>
        <w:t xml:space="preserve">Земельным кодексом Российской Федерации                        от 25 октября 2001 года № 136-ФЗ, </w:t>
      </w:r>
      <w:r w:rsidRPr="00D311E9">
        <w:rPr>
          <w:sz w:val="26"/>
          <w:szCs w:val="26"/>
        </w:rPr>
        <w:t xml:space="preserve">Федеральным законом от 27 июля 2010 года </w:t>
      </w:r>
      <w:r w:rsidR="00D311E9" w:rsidRPr="00D311E9">
        <w:rPr>
          <w:sz w:val="26"/>
          <w:szCs w:val="26"/>
        </w:rPr>
        <w:t xml:space="preserve">    </w:t>
      </w:r>
      <w:r w:rsidRPr="00D311E9">
        <w:rPr>
          <w:sz w:val="26"/>
          <w:szCs w:val="26"/>
        </w:rPr>
        <w:t xml:space="preserve">№ 210-ФЗ «Об организации предоставления государственных и муниципальных услуг», </w:t>
      </w:r>
    </w:p>
    <w:p w:rsidR="00637C42" w:rsidRPr="00D311E9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D311E9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D311E9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D311E9">
        <w:rPr>
          <w:sz w:val="26"/>
          <w:szCs w:val="26"/>
        </w:rPr>
        <w:t xml:space="preserve">администрация ПОСТАНОВЛЯЕТ: </w:t>
      </w:r>
    </w:p>
    <w:p w:rsidR="00637C42" w:rsidRPr="00D311E9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D311E9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D311E9" w:rsidRDefault="00637C42" w:rsidP="00637C42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D311E9">
        <w:rPr>
          <w:sz w:val="26"/>
          <w:szCs w:val="26"/>
        </w:rPr>
        <w:tab/>
        <w:t>1. Внести в постановление администрации муни</w:t>
      </w:r>
      <w:r w:rsidR="00227192" w:rsidRPr="00D311E9">
        <w:rPr>
          <w:sz w:val="26"/>
          <w:szCs w:val="26"/>
        </w:rPr>
        <w:t>ципального района «Печора» от</w:t>
      </w:r>
      <w:r w:rsidR="00D311E9">
        <w:rPr>
          <w:sz w:val="26"/>
          <w:szCs w:val="26"/>
        </w:rPr>
        <w:t xml:space="preserve"> 30.10.2015 № 1266</w:t>
      </w:r>
      <w:r w:rsidR="00D311E9" w:rsidRPr="00B664F0">
        <w:rPr>
          <w:sz w:val="26"/>
          <w:szCs w:val="26"/>
        </w:rPr>
        <w:t xml:space="preserve"> </w:t>
      </w:r>
      <w:r w:rsidR="00D311E9">
        <w:rPr>
          <w:sz w:val="26"/>
          <w:szCs w:val="26"/>
        </w:rPr>
        <w:t>«</w:t>
      </w:r>
      <w:r w:rsidR="00D311E9" w:rsidRPr="00C8729D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D311E9" w:rsidRPr="00C8729D">
        <w:rPr>
          <w:bCs/>
          <w:sz w:val="26"/>
          <w:szCs w:val="26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Pr="00D311E9">
        <w:rPr>
          <w:sz w:val="26"/>
          <w:szCs w:val="26"/>
        </w:rPr>
        <w:t>» следующие изменения:</w:t>
      </w:r>
    </w:p>
    <w:p w:rsidR="00637C42" w:rsidRPr="00D311E9" w:rsidRDefault="00637C42" w:rsidP="00637C42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D311E9">
        <w:rPr>
          <w:sz w:val="26"/>
          <w:szCs w:val="26"/>
        </w:rPr>
        <w:tab/>
        <w:t>1.1. В приложении к постановлению:</w:t>
      </w:r>
    </w:p>
    <w:p w:rsidR="00992063" w:rsidRPr="00D311E9" w:rsidRDefault="00992063" w:rsidP="00992063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D311E9">
        <w:rPr>
          <w:sz w:val="26"/>
          <w:szCs w:val="26"/>
        </w:rPr>
        <w:tab/>
      </w:r>
      <w:r w:rsidR="00B664F0" w:rsidRPr="00D311E9">
        <w:rPr>
          <w:sz w:val="26"/>
          <w:szCs w:val="26"/>
        </w:rPr>
        <w:t xml:space="preserve">1.1.1. </w:t>
      </w:r>
      <w:r w:rsidR="00D311E9">
        <w:rPr>
          <w:sz w:val="26"/>
          <w:szCs w:val="26"/>
        </w:rPr>
        <w:t>П</w:t>
      </w:r>
      <w:r w:rsidR="00D311E9" w:rsidRPr="00D311E9">
        <w:rPr>
          <w:sz w:val="26"/>
          <w:szCs w:val="26"/>
        </w:rPr>
        <w:t xml:space="preserve">одпункт 21 пункта 1.2. </w:t>
      </w:r>
      <w:r w:rsidR="00D311E9">
        <w:rPr>
          <w:sz w:val="26"/>
          <w:szCs w:val="26"/>
        </w:rPr>
        <w:t xml:space="preserve"> раздела </w:t>
      </w:r>
      <w:r w:rsidR="00D311E9">
        <w:rPr>
          <w:sz w:val="26"/>
          <w:szCs w:val="26"/>
          <w:lang w:val="en-US"/>
        </w:rPr>
        <w:t>I</w:t>
      </w:r>
      <w:r w:rsidR="00D311E9" w:rsidRPr="00D311E9">
        <w:rPr>
          <w:sz w:val="26"/>
          <w:szCs w:val="26"/>
        </w:rPr>
        <w:t>. дополнить абзацем следующего содержания</w:t>
      </w:r>
      <w:r w:rsidRPr="00D311E9">
        <w:rPr>
          <w:sz w:val="26"/>
          <w:szCs w:val="26"/>
        </w:rPr>
        <w:t>:</w:t>
      </w:r>
    </w:p>
    <w:p w:rsidR="00D311E9" w:rsidRPr="00D311E9" w:rsidRDefault="00D311E9" w:rsidP="00D311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11E9">
        <w:rPr>
          <w:sz w:val="26"/>
          <w:szCs w:val="26"/>
        </w:rPr>
        <w:t>«21.2)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контракт;».</w:t>
      </w:r>
    </w:p>
    <w:p w:rsidR="00B664F0" w:rsidRPr="00D311E9" w:rsidRDefault="00B664F0" w:rsidP="00B664F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311E9">
        <w:rPr>
          <w:rFonts w:ascii="Times New Roman" w:hAnsi="Times New Roman" w:cs="Times New Roman"/>
          <w:sz w:val="26"/>
          <w:szCs w:val="26"/>
        </w:rPr>
        <w:t>2.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B664F0" w:rsidRPr="00D311E9" w:rsidRDefault="00B664F0" w:rsidP="00B664F0">
      <w:pPr>
        <w:rPr>
          <w:sz w:val="26"/>
          <w:szCs w:val="26"/>
        </w:rPr>
      </w:pPr>
    </w:p>
    <w:p w:rsidR="00992063" w:rsidRPr="00D311E9" w:rsidRDefault="00992063" w:rsidP="00B664F0">
      <w:pPr>
        <w:rPr>
          <w:sz w:val="26"/>
          <w:szCs w:val="26"/>
        </w:rPr>
      </w:pPr>
    </w:p>
    <w:p w:rsidR="00992063" w:rsidRPr="00D311E9" w:rsidRDefault="00992063" w:rsidP="00B664F0">
      <w:pPr>
        <w:rPr>
          <w:sz w:val="26"/>
          <w:szCs w:val="26"/>
        </w:rPr>
      </w:pPr>
    </w:p>
    <w:p w:rsidR="00B664F0" w:rsidRPr="00D311E9" w:rsidRDefault="00B664F0" w:rsidP="00D311E9">
      <w:pPr>
        <w:rPr>
          <w:sz w:val="26"/>
          <w:szCs w:val="26"/>
        </w:rPr>
      </w:pPr>
      <w:r w:rsidRPr="00D311E9">
        <w:rPr>
          <w:sz w:val="26"/>
          <w:szCs w:val="26"/>
        </w:rPr>
        <w:t xml:space="preserve">Глава  администрации                                                                                 А.М. </w:t>
      </w:r>
      <w:proofErr w:type="spellStart"/>
      <w:r w:rsidRPr="00D311E9">
        <w:rPr>
          <w:sz w:val="26"/>
          <w:szCs w:val="26"/>
        </w:rPr>
        <w:t>Соснора</w:t>
      </w:r>
      <w:proofErr w:type="spellEnd"/>
    </w:p>
    <w:sectPr w:rsidR="00B664F0" w:rsidRPr="00D311E9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45</cp:revision>
  <cp:lastPrinted>2016-12-27T11:04:00Z</cp:lastPrinted>
  <dcterms:created xsi:type="dcterms:W3CDTF">2012-07-18T04:33:00Z</dcterms:created>
  <dcterms:modified xsi:type="dcterms:W3CDTF">2016-12-27T11:04:00Z</dcterms:modified>
</cp:coreProperties>
</file>