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30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3</w:t>
      </w:r>
    </w:p>
    <w:p w:rsidR="008E7130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 к муниципальной программе </w:t>
      </w:r>
    </w:p>
    <w:p w:rsidR="000436D7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«Развитие агропромышленного и рыбохозяйственного комплексов МО МР «Печора»</w:t>
      </w:r>
    </w:p>
    <w:p w:rsidR="000436D7" w:rsidRDefault="000436D7" w:rsidP="000436D7">
      <w:pPr>
        <w:widowControl w:val="0"/>
        <w:jc w:val="center"/>
        <w:rPr>
          <w:sz w:val="24"/>
          <w:szCs w:val="24"/>
        </w:rPr>
      </w:pPr>
    </w:p>
    <w:p w:rsidR="000436D7" w:rsidRDefault="000436D7" w:rsidP="000436D7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0436D7" w:rsidRDefault="000436D7" w:rsidP="000436D7">
      <w:pPr>
        <w:overflowPunct/>
        <w:jc w:val="center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о показателях (индикаторах) муниципальной программы </w:t>
      </w:r>
      <w:r>
        <w:rPr>
          <w:rFonts w:eastAsia="Calibri"/>
          <w:sz w:val="24"/>
          <w:szCs w:val="24"/>
        </w:rPr>
        <w:t>«Развитие</w:t>
      </w:r>
    </w:p>
    <w:p w:rsidR="000436D7" w:rsidRDefault="000436D7" w:rsidP="000436D7">
      <w:pPr>
        <w:overflowPunct/>
        <w:jc w:val="center"/>
        <w:rPr>
          <w:sz w:val="24"/>
          <w:szCs w:val="24"/>
        </w:rPr>
      </w:pPr>
      <w:r>
        <w:rPr>
          <w:rFonts w:eastAsia="Calibri"/>
          <w:sz w:val="24"/>
          <w:szCs w:val="24"/>
        </w:rPr>
        <w:t>агропромышленного и рыбохозяйственного комплексов МО МР «Печора»</w:t>
      </w:r>
      <w:r>
        <w:rPr>
          <w:sz w:val="24"/>
          <w:szCs w:val="24"/>
        </w:rPr>
        <w:t>, и их значениях</w:t>
      </w:r>
    </w:p>
    <w:p w:rsidR="000436D7" w:rsidRDefault="000436D7" w:rsidP="000436D7">
      <w:pPr>
        <w:overflowPunct/>
        <w:jc w:val="center"/>
        <w:rPr>
          <w:sz w:val="24"/>
          <w:szCs w:val="24"/>
        </w:rPr>
      </w:pPr>
    </w:p>
    <w:tbl>
      <w:tblPr>
        <w:tblW w:w="1503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71"/>
        <w:gridCol w:w="2367"/>
        <w:gridCol w:w="994"/>
        <w:gridCol w:w="1244"/>
        <w:gridCol w:w="1244"/>
        <w:gridCol w:w="1244"/>
        <w:gridCol w:w="1244"/>
        <w:gridCol w:w="1245"/>
        <w:gridCol w:w="1244"/>
        <w:gridCol w:w="1244"/>
        <w:gridCol w:w="1244"/>
        <w:gridCol w:w="1245"/>
      </w:tblGrid>
      <w:tr w:rsidR="000436D7" w:rsidTr="00D602C7">
        <w:trPr>
          <w:trHeight w:val="187"/>
          <w:tblHeader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 </w:t>
            </w:r>
            <w:r>
              <w:rPr>
                <w:sz w:val="18"/>
                <w:szCs w:val="18"/>
                <w:lang w:eastAsia="en-US"/>
              </w:rPr>
              <w:br/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Наименование </w:t>
            </w:r>
            <w:r>
              <w:rPr>
                <w:sz w:val="18"/>
                <w:szCs w:val="18"/>
                <w:lang w:eastAsia="en-US"/>
              </w:rPr>
              <w:br/>
              <w:t xml:space="preserve"> показателя  </w:t>
            </w:r>
            <w:r>
              <w:rPr>
                <w:sz w:val="18"/>
                <w:szCs w:val="18"/>
                <w:lang w:eastAsia="en-US"/>
              </w:rPr>
              <w:br/>
              <w:t xml:space="preserve"> (индикатора)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Ед.   </w:t>
            </w:r>
            <w:r>
              <w:rPr>
                <w:sz w:val="18"/>
                <w:szCs w:val="18"/>
                <w:lang w:eastAsia="en-US"/>
              </w:rPr>
              <w:br/>
              <w:t>измерения</w:t>
            </w: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Значения показателей</w:t>
            </w:r>
          </w:p>
        </w:tc>
      </w:tr>
      <w:tr w:rsidR="000436D7" w:rsidTr="00D602C7">
        <w:trPr>
          <w:trHeight w:val="540"/>
          <w:tblHeader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2012</w:t>
            </w:r>
            <w:r>
              <w:rPr>
                <w:sz w:val="18"/>
                <w:szCs w:val="18"/>
                <w:lang w:eastAsia="en-US"/>
              </w:rPr>
              <w:br/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2013</w:t>
            </w:r>
            <w:r>
              <w:rPr>
                <w:sz w:val="18"/>
                <w:szCs w:val="18"/>
                <w:lang w:eastAsia="en-US"/>
              </w:rPr>
              <w:br/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2014</w:t>
            </w:r>
            <w:r>
              <w:rPr>
                <w:sz w:val="18"/>
                <w:szCs w:val="18"/>
                <w:lang w:eastAsia="en-US"/>
              </w:rPr>
              <w:br/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2015 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2018 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2019 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</w:tr>
      <w:tr w:rsidR="000436D7" w:rsidTr="00D602C7">
        <w:trPr>
          <w:tblHeader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</w:tr>
      <w:tr w:rsidR="000436D7" w:rsidTr="00D602C7"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Муниципальная программа «Развитие агропромышленного и рыбохозяйственного комплексов МО МР «Печора»</w:t>
            </w:r>
          </w:p>
        </w:tc>
      </w:tr>
      <w:tr w:rsidR="000436D7" w:rsidTr="00D602C7">
        <w:trPr>
          <w:trHeight w:val="26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созданных и модернизированных рабочих мест в сельском хозяйстве и пищевой промышленности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0436D7" w:rsidTr="00D602C7">
        <w:trPr>
          <w:trHeight w:val="26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  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5B78C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Темп роста объемов производства </w:t>
            </w:r>
            <w:r w:rsidR="005B78C3">
              <w:rPr>
                <w:sz w:val="18"/>
                <w:szCs w:val="18"/>
                <w:lang w:eastAsia="en-US"/>
              </w:rPr>
              <w:t>скота и птицы на убой (в живом весе)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4C151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105,6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Темп роста объемов производства молока в хозяйствах всех категорий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88,9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94,9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103,3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103,2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106,2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C167A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94,1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C167A3" w:rsidP="00C167A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AB02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  <w:r w:rsidR="00AB02A0">
              <w:rPr>
                <w:sz w:val="20"/>
                <w:lang w:eastAsia="en-US"/>
              </w:rPr>
              <w:t>3,1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AB02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  <w:r w:rsidR="00AB02A0">
              <w:rPr>
                <w:sz w:val="20"/>
                <w:lang w:eastAsia="en-US"/>
              </w:rPr>
              <w:t>3,0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Темп роста объемов производства картофеля и овощей</w:t>
            </w:r>
            <w:r>
              <w:rPr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в хозяйствах всех категорий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142,7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101,7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100,7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71422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71422C">
              <w:rPr>
                <w:sz w:val="20"/>
                <w:lang w:eastAsia="en-US"/>
              </w:rPr>
              <w:t>11,8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71422C" w:rsidP="0071422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71422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102,7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Темп роста объемов выращенной товарной рыбы         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150,0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166,7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160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7525DC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построенн</w:t>
            </w:r>
            <w:r w:rsidR="007525DC">
              <w:rPr>
                <w:sz w:val="18"/>
                <w:szCs w:val="18"/>
                <w:lang w:eastAsia="en-US"/>
              </w:rPr>
              <w:t xml:space="preserve">ых объектов  социальной  сферы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5748C8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5748C8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5748C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7525D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1A17B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B7" w:rsidRDefault="001A17B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B7" w:rsidRDefault="001A17B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Количество построенных объектов инженерной </w:t>
            </w:r>
            <w:r>
              <w:rPr>
                <w:sz w:val="18"/>
                <w:szCs w:val="18"/>
                <w:lang w:eastAsia="en-US"/>
              </w:rPr>
              <w:lastRenderedPageBreak/>
              <w:t>инфраструктуры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B7" w:rsidRDefault="001A17B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единиц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0436D7" w:rsidTr="00D602C7">
        <w:trPr>
          <w:trHeight w:val="318"/>
        </w:trPr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 xml:space="preserve">Подпрограмма 1 «Развитие сельского хозяйства и рыбоводства на территории МО МР «Печора»    </w:t>
            </w:r>
          </w:p>
        </w:tc>
      </w:tr>
      <w:tr w:rsidR="000436D7" w:rsidTr="00D602C7">
        <w:trPr>
          <w:trHeight w:val="293"/>
        </w:trPr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 «Обеспечение условий для развития приоритетных направлений рыбоводства, животноводства, растениеводства и повышение эффективности использования земельных ресурсов (земель сельскохозяйственных угодий)»</w:t>
            </w:r>
          </w:p>
        </w:tc>
      </w:tr>
      <w:tr w:rsidR="000436D7" w:rsidTr="00D602C7">
        <w:trPr>
          <w:trHeight w:val="28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5B78C3" w:rsidP="005B78C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</w:t>
            </w:r>
            <w:r w:rsidR="000436D7">
              <w:rPr>
                <w:sz w:val="18"/>
                <w:szCs w:val="18"/>
                <w:lang w:eastAsia="en-US"/>
              </w:rPr>
              <w:t xml:space="preserve">бъем производства </w:t>
            </w:r>
            <w:r>
              <w:rPr>
                <w:sz w:val="18"/>
                <w:szCs w:val="18"/>
                <w:lang w:eastAsia="en-US"/>
              </w:rPr>
              <w:t>скота и птицы на убой (в живом весе)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253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190</w:t>
            </w:r>
          </w:p>
        </w:tc>
      </w:tr>
      <w:tr w:rsidR="000436D7" w:rsidTr="00D602C7">
        <w:trPr>
          <w:trHeight w:val="124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Общий объем реализованного мяса 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253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молока в хозяйствах всех категорий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1580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1550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1600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9B40A4" w:rsidP="00C167A3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C167A3">
              <w:rPr>
                <w:sz w:val="20"/>
                <w:szCs w:val="20"/>
                <w:lang w:eastAsia="en-US"/>
              </w:rPr>
              <w:t>6</w:t>
            </w:r>
            <w:r w:rsidR="000436D7">
              <w:rPr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9B40A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9B40A4">
              <w:rPr>
                <w:sz w:val="20"/>
                <w:szCs w:val="20"/>
                <w:lang w:eastAsia="en-US"/>
              </w:rPr>
              <w:t>6</w:t>
            </w:r>
            <w:r>
              <w:rPr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9B40A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9B40A4">
              <w:rPr>
                <w:sz w:val="20"/>
                <w:szCs w:val="20"/>
                <w:lang w:eastAsia="en-US"/>
              </w:rPr>
              <w:t>65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1700</w:t>
            </w:r>
          </w:p>
        </w:tc>
      </w:tr>
      <w:tr w:rsidR="00D602C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Общий объем реализованного молока 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1520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1440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1490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1490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1540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C7" w:rsidRDefault="00D602C7" w:rsidP="0007496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C7" w:rsidRDefault="00D602C7" w:rsidP="0007496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C7" w:rsidRDefault="00D602C7" w:rsidP="0007496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C7" w:rsidRDefault="00D602C7" w:rsidP="0007496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картофеля в хозяйствах всех категорий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2947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3020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3020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D5772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D5772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D5772B">
              <w:rPr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D5772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</w:t>
            </w:r>
            <w:r w:rsidR="00D5772B">
              <w:rPr>
                <w:sz w:val="20"/>
                <w:szCs w:val="20"/>
                <w:lang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D5772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D5772B">
              <w:rPr>
                <w:sz w:val="20"/>
                <w:szCs w:val="20"/>
                <w:lang w:eastAsia="en-US"/>
              </w:rPr>
              <w:t>50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овощей в  хозяйствах всех категорий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307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315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315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4F67B1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4F67B1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4F67B1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4F67B1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Общий объем выращенной товарной рыбы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</w:tr>
      <w:tr w:rsidR="000436D7" w:rsidTr="00D602C7">
        <w:trPr>
          <w:trHeight w:val="291"/>
        </w:trPr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Подпрограмма 2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«Устойчивое развитие сельских территорий МО МР «Печора»</w:t>
            </w:r>
            <w:r>
              <w:rPr>
                <w:b/>
                <w:sz w:val="20"/>
                <w:szCs w:val="20"/>
                <w:lang w:eastAsia="en-US"/>
              </w:rPr>
              <w:t xml:space="preserve">   </w:t>
            </w:r>
          </w:p>
        </w:tc>
      </w:tr>
      <w:tr w:rsidR="000436D7" w:rsidTr="00D602C7">
        <w:trPr>
          <w:trHeight w:val="423"/>
        </w:trPr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1" Повышение уровня комплексного обустройства населенных пунктов, расположенных в сельской местности объектами социальной и инженерной инфраструктуры"</w:t>
            </w:r>
          </w:p>
        </w:tc>
      </w:tr>
      <w:tr w:rsidR="000436D7" w:rsidTr="00D602C7">
        <w:trPr>
          <w:trHeight w:val="22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A8" w:rsidRDefault="001242A8" w:rsidP="001242A8">
            <w:pPr>
              <w:overflowPunct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Ввод в действие объектов культурно-досугового типа в сельских населенных пунктах</w:t>
            </w:r>
          </w:p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Pr="008F3736" w:rsidRDefault="004F67B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8F3736">
              <w:rPr>
                <w:sz w:val="20"/>
                <w:lang w:eastAsia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0</w:t>
            </w:r>
          </w:p>
        </w:tc>
      </w:tr>
      <w:tr w:rsidR="000436D7" w:rsidTr="00D602C7">
        <w:trPr>
          <w:trHeight w:val="128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Pr="00D530C9" w:rsidRDefault="00D530C9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 w:rsidRPr="00D530C9">
              <w:rPr>
                <w:rFonts w:eastAsiaTheme="minorHAnsi"/>
                <w:sz w:val="18"/>
                <w:szCs w:val="18"/>
                <w:lang w:eastAsia="en-US"/>
              </w:rPr>
              <w:t xml:space="preserve">Протяженность водопроводов, построенных </w:t>
            </w:r>
            <w:r w:rsidRPr="00D530C9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в сельских населенных пунктах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Pr="00DB121A" w:rsidRDefault="00DB121A">
            <w:pPr>
              <w:spacing w:line="276" w:lineRule="auto"/>
              <w:rPr>
                <w:sz w:val="20"/>
                <w:lang w:eastAsia="en-US"/>
              </w:rPr>
            </w:pPr>
            <w:r w:rsidRPr="00DB121A">
              <w:rPr>
                <w:sz w:val="20"/>
                <w:lang w:eastAsia="en-US"/>
              </w:rPr>
              <w:lastRenderedPageBreak/>
              <w:t>км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7902BF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3,8</w:t>
            </w:r>
            <w:bookmarkStart w:id="0" w:name="_GoBack"/>
            <w:bookmarkEnd w:id="0"/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</w:tbl>
    <w:p w:rsidR="00390A83" w:rsidRPr="00A906FE" w:rsidRDefault="000436D7" w:rsidP="00A906FE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</w:t>
      </w:r>
    </w:p>
    <w:sectPr w:rsidR="00390A83" w:rsidRPr="00A906FE" w:rsidSect="000436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65D"/>
    <w:rsid w:val="000436D7"/>
    <w:rsid w:val="000C36C8"/>
    <w:rsid w:val="001242A8"/>
    <w:rsid w:val="001A17B7"/>
    <w:rsid w:val="001C4297"/>
    <w:rsid w:val="00390A83"/>
    <w:rsid w:val="00394790"/>
    <w:rsid w:val="004A1D89"/>
    <w:rsid w:val="004C1510"/>
    <w:rsid w:val="004F67B1"/>
    <w:rsid w:val="005748C8"/>
    <w:rsid w:val="005B78C3"/>
    <w:rsid w:val="00651C23"/>
    <w:rsid w:val="0071422C"/>
    <w:rsid w:val="007525DC"/>
    <w:rsid w:val="00760807"/>
    <w:rsid w:val="007902BF"/>
    <w:rsid w:val="007F5E57"/>
    <w:rsid w:val="0085501E"/>
    <w:rsid w:val="008E7130"/>
    <w:rsid w:val="008F0BD2"/>
    <w:rsid w:val="008F3736"/>
    <w:rsid w:val="00923663"/>
    <w:rsid w:val="009B40A4"/>
    <w:rsid w:val="00A906FE"/>
    <w:rsid w:val="00AB02A0"/>
    <w:rsid w:val="00B57A50"/>
    <w:rsid w:val="00C167A3"/>
    <w:rsid w:val="00C6265D"/>
    <w:rsid w:val="00D27637"/>
    <w:rsid w:val="00D530C9"/>
    <w:rsid w:val="00D5772B"/>
    <w:rsid w:val="00D602C7"/>
    <w:rsid w:val="00DB121A"/>
    <w:rsid w:val="00F81A9A"/>
    <w:rsid w:val="00FE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36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0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FE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608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36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0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FE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608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4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Широкая ОА</cp:lastModifiedBy>
  <cp:revision>69</cp:revision>
  <cp:lastPrinted>2016-11-30T12:07:00Z</cp:lastPrinted>
  <dcterms:created xsi:type="dcterms:W3CDTF">2015-09-25T08:55:00Z</dcterms:created>
  <dcterms:modified xsi:type="dcterms:W3CDTF">2016-12-14T12:32:00Z</dcterms:modified>
</cp:coreProperties>
</file>