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33" w:rsidRDefault="00656B33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A14672">
        <w:rPr>
          <w:sz w:val="24"/>
          <w:szCs w:val="24"/>
        </w:rPr>
        <w:t>4</w:t>
      </w:r>
      <w:r w:rsidRPr="00AF4621">
        <w:rPr>
          <w:sz w:val="24"/>
          <w:szCs w:val="24"/>
        </w:rPr>
        <w:t xml:space="preserve"> </w:t>
      </w:r>
    </w:p>
    <w:p w:rsidR="00656B33" w:rsidRPr="00AF4621" w:rsidRDefault="00656B33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656B33" w:rsidRPr="00AF4621" w:rsidRDefault="00656B33" w:rsidP="00656B33">
      <w:pPr>
        <w:pStyle w:val="a3"/>
        <w:spacing w:line="276" w:lineRule="auto"/>
        <w:ind w:right="-1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AF4621">
        <w:rPr>
          <w:spacing w:val="-5"/>
          <w:sz w:val="24"/>
          <w:szCs w:val="24"/>
        </w:rPr>
        <w:t xml:space="preserve">МО МР «Печора»  </w:t>
      </w:r>
    </w:p>
    <w:p w:rsidR="00656B33" w:rsidRDefault="00656B33" w:rsidP="00656B33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656B33" w:rsidRDefault="00656B33" w:rsidP="00656B33">
      <w:pPr>
        <w:rPr>
          <w:szCs w:val="26"/>
        </w:rPr>
      </w:pP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56B33" w:rsidRPr="00906F4F" w:rsidRDefault="00656B33" w:rsidP="00656B3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86"/>
        <w:gridCol w:w="1417"/>
        <w:gridCol w:w="4111"/>
        <w:gridCol w:w="1418"/>
      </w:tblGrid>
      <w:tr w:rsidR="00656B33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N 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 xml:space="preserve">Наименование целевого индикатора и показателя, (единица измерения, периодичность) </w:t>
            </w:r>
          </w:p>
          <w:p w:rsidR="00656B33" w:rsidRPr="00204698" w:rsidRDefault="00A80F82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6" w:history="1">
              <w:r w:rsidR="00656B33" w:rsidRPr="00204698">
                <w:rPr>
                  <w:rFonts w:eastAsia="Calibri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 xml:space="preserve">Источник информации </w:t>
            </w:r>
          </w:p>
          <w:p w:rsidR="00656B33" w:rsidRPr="00204698" w:rsidRDefault="00A80F82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7" w:history="1">
              <w:r w:rsidR="00656B33" w:rsidRPr="00204698">
                <w:rPr>
                  <w:rFonts w:eastAsia="Calibri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 xml:space="preserve">Расчет целевого индикатора и показателя </w:t>
            </w:r>
          </w:p>
          <w:p w:rsidR="00656B33" w:rsidRPr="00204698" w:rsidRDefault="00A80F82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8" w:history="1">
              <w:r w:rsidR="00656B33" w:rsidRPr="00204698">
                <w:rPr>
                  <w:rFonts w:eastAsia="Calibri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 xml:space="preserve">Ответственный за сбор данных по целевому индикатору и показателю </w:t>
            </w:r>
          </w:p>
          <w:p w:rsidR="00656B33" w:rsidRPr="00204698" w:rsidRDefault="00A80F82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9" w:history="1">
              <w:r w:rsidR="00656B33" w:rsidRPr="00204698">
                <w:rPr>
                  <w:rFonts w:eastAsia="Calibri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656B33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5072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656B33" w:rsidRPr="00204698" w:rsidTr="00EE70DE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656B33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204698" w:rsidRDefault="00656B33" w:rsidP="00656B33">
            <w:pPr>
              <w:pStyle w:val="a3"/>
              <w:spacing w:line="276" w:lineRule="auto"/>
              <w:ind w:right="-1"/>
              <w:jc w:val="center"/>
              <w:rPr>
                <w:b/>
                <w:spacing w:val="-5"/>
                <w:sz w:val="18"/>
                <w:szCs w:val="18"/>
              </w:rPr>
            </w:pPr>
            <w:r w:rsidRPr="00204698">
              <w:rPr>
                <w:rFonts w:eastAsia="Calibri"/>
                <w:b/>
                <w:sz w:val="18"/>
                <w:szCs w:val="18"/>
              </w:rPr>
              <w:t xml:space="preserve">Муниципальная программа </w:t>
            </w:r>
            <w:r w:rsidRPr="00204698">
              <w:rPr>
                <w:b/>
                <w:sz w:val="18"/>
                <w:szCs w:val="18"/>
              </w:rPr>
              <w:t xml:space="preserve">«Развитие физической культуры и спорта </w:t>
            </w:r>
            <w:r w:rsidRPr="00204698">
              <w:rPr>
                <w:b/>
                <w:spacing w:val="-5"/>
                <w:sz w:val="18"/>
                <w:szCs w:val="18"/>
              </w:rPr>
              <w:t>МО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E9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 xml:space="preserve">Обеспеченность спортивными сооружениями </w:t>
            </w:r>
          </w:p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в МО МР «Печора»</w:t>
            </w:r>
            <w:r w:rsidR="001844B2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83" w:rsidRDefault="00090FEE" w:rsidP="004E7683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Е</w:t>
            </w:r>
            <w:r w:rsidR="004E7683">
              <w:rPr>
                <w:rFonts w:eastAsia="Calibri"/>
                <w:sz w:val="18"/>
                <w:szCs w:val="18"/>
              </w:rPr>
              <w:t>диновременная пропускная способность имеющихся спортивных сооружений /</w:t>
            </w:r>
          </w:p>
          <w:p w:rsidR="00290C06" w:rsidRDefault="00090FEE" w:rsidP="00290C0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численность населения муниципального района</w:t>
            </w:r>
          </w:p>
          <w:p w:rsidR="00BC3137" w:rsidRPr="00204698" w:rsidRDefault="00290C06" w:rsidP="00290C0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 возрасте </w:t>
            </w:r>
            <w:r w:rsidR="00677996">
              <w:rPr>
                <w:rFonts w:eastAsia="Calibri"/>
                <w:sz w:val="18"/>
                <w:szCs w:val="18"/>
              </w:rPr>
              <w:t xml:space="preserve">от </w:t>
            </w:r>
            <w:r>
              <w:rPr>
                <w:rFonts w:eastAsia="Calibri"/>
                <w:sz w:val="18"/>
                <w:szCs w:val="18"/>
              </w:rPr>
              <w:t>3-79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0B430A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  <w:r w:rsidR="00445AE9">
              <w:rPr>
                <w:sz w:val="18"/>
                <w:szCs w:val="18"/>
              </w:rPr>
              <w:t>,</w:t>
            </w:r>
            <w:r w:rsidR="000B430A">
              <w:rPr>
                <w:sz w:val="18"/>
                <w:szCs w:val="18"/>
              </w:rPr>
              <w:t xml:space="preserve"> человек</w:t>
            </w:r>
            <w:r w:rsidR="00445AE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233984" w:rsidP="00233984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Информация о</w:t>
            </w:r>
            <w:r w:rsidR="00EB20DA" w:rsidRPr="00051332">
              <w:rPr>
                <w:rFonts w:eastAsia="Calibri"/>
                <w:sz w:val="18"/>
                <w:szCs w:val="18"/>
              </w:rPr>
              <w:t>тдел</w:t>
            </w:r>
            <w:r>
              <w:rPr>
                <w:rFonts w:eastAsia="Calibri"/>
                <w:sz w:val="18"/>
                <w:szCs w:val="18"/>
              </w:rPr>
              <w:t>а</w:t>
            </w:r>
            <w:r w:rsidR="00EB20DA" w:rsidRPr="00051332">
              <w:rPr>
                <w:rFonts w:eastAsia="Calibri"/>
                <w:sz w:val="18"/>
                <w:szCs w:val="18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84" w:rsidRDefault="00233984" w:rsidP="0023398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44B2" w:rsidRPr="00233984" w:rsidRDefault="00233984" w:rsidP="0023398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  <w:r w:rsidR="00445AE9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B40C0A" w:rsidP="00B40C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оличество модернизированных муниципальных спортивных сооружений 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имеющихся спортивных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 сооружени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  <w:r w:rsidR="00445AE9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A77F48" w:rsidP="00A77F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оличество муниципальных учреждений спортивной направленности, обеспеченных спортивным оборудованием и транспортом 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учреждений 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данной категории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2B2CF8">
        <w:trPr>
          <w:trHeight w:val="23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387C0E" w:rsidP="000201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387C0E" w:rsidP="00387C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исленность инвалидов, занимающихся физической культурой и спортом / численность инвалидов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спортсменов, выполнивших норматив не ниже I спортивного разряда в общем количестве спортсменов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4A0FAF" w:rsidP="004A0F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оличество спортсменов, выполнивших норматив не ниже I спортивного разряда / общее количество спортсменов на этапах подготовки учебно-тренировочном и 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 xml:space="preserve">Количество детей </w:t>
            </w:r>
            <w:r w:rsidRPr="00204698">
              <w:rPr>
                <w:sz w:val="18"/>
                <w:szCs w:val="18"/>
              </w:rPr>
              <w:t>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4A0FAF" w:rsidP="004A0F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оличество высококвалифицированных специалистов и тренеров-преподавателей спортивных школ / общее количество данной группы работников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работников со специальным образованием в общей численности штатных работников в облас</w:t>
            </w:r>
            <w:r w:rsidR="00290C06">
              <w:rPr>
                <w:sz w:val="18"/>
                <w:szCs w:val="18"/>
              </w:rPr>
              <w:t>ти физической культуры и спорта,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BE6C32" w:rsidP="00BE6C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оличество работников со специальным образованием / общая численность штатных работников в области физической 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  <w:r w:rsidR="00290C06">
              <w:rPr>
                <w:sz w:val="18"/>
                <w:szCs w:val="18"/>
              </w:rPr>
              <w:t xml:space="preserve">, </w:t>
            </w:r>
            <w:r w:rsidR="00885572">
              <w:rPr>
                <w:sz w:val="18"/>
                <w:szCs w:val="18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F97F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Удельный вес населения, систематически занимающегося физической культурой и спортом в МР «Печора»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BE6C32" w:rsidP="0020503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исленность занимающихся физической культурой и спортом / численность населения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EB20DA">
              <w:rPr>
                <w:rFonts w:ascii="Times New Roman" w:hAnsi="Times New Roman" w:cs="Times New Roman"/>
                <w:sz w:val="18"/>
                <w:szCs w:val="18"/>
              </w:rPr>
              <w:t>айона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 в возрасте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3 - 79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Количество участников массовых физкультурно-спортивных мероприятий среди различных групп и категорий населения МР «Печора»</w:t>
            </w:r>
            <w:r w:rsidR="00290C06">
              <w:rPr>
                <w:sz w:val="18"/>
                <w:szCs w:val="18"/>
              </w:rPr>
              <w:t>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20469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B73038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C64B80" w:rsidP="009E5A3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EB20DA" w:rsidRPr="00E85EE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507279">
            <w:pPr>
              <w:overflowPunct/>
              <w:rPr>
                <w:rFonts w:eastAsia="Calibri"/>
                <w:sz w:val="18"/>
                <w:szCs w:val="18"/>
              </w:rPr>
            </w:pPr>
            <w:r w:rsidRPr="00204698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EB20DA" w:rsidP="00290C06">
            <w:pPr>
              <w:widowControl w:val="0"/>
              <w:jc w:val="both"/>
              <w:rPr>
                <w:sz w:val="18"/>
                <w:szCs w:val="18"/>
              </w:rPr>
            </w:pPr>
            <w:r w:rsidRPr="00204698">
              <w:rPr>
                <w:sz w:val="18"/>
                <w:szCs w:val="18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290C06">
              <w:rPr>
                <w:sz w:val="18"/>
                <w:szCs w:val="18"/>
              </w:rPr>
              <w:t>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EB20DA">
            <w:pPr>
              <w:jc w:val="center"/>
            </w:pPr>
            <w:r w:rsidRPr="00051332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204698" w:rsidRDefault="00C64B80" w:rsidP="00C64B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оличество граждан, выполнивших нормативы Всероссийского физкультурно-спортивного комплекса "Готов к труду и обороне" (ГТО) / общая численность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, принявшего участие в сдаче нормативов Всероссийского физкультурно-спортивного комплекса </w:t>
            </w:r>
            <w:r w:rsidR="000B794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>Готов к труду и обороне</w:t>
            </w:r>
            <w:r w:rsidR="000B794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B20DA" w:rsidRPr="00204698">
              <w:rPr>
                <w:rFonts w:ascii="Times New Roman" w:hAnsi="Times New Roman" w:cs="Times New Roman"/>
                <w:sz w:val="18"/>
                <w:szCs w:val="18"/>
              </w:rPr>
              <w:t xml:space="preserve"> (ГТО)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Default="00EB20DA" w:rsidP="00D044C2">
            <w:pPr>
              <w:jc w:val="center"/>
            </w:pPr>
            <w:r w:rsidRPr="00204698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  <w:tr w:rsidR="000B794E" w:rsidRPr="00E85EE8" w:rsidTr="00EE70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204698" w:rsidRDefault="000B794E" w:rsidP="00507279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204698" w:rsidRDefault="009E36C7" w:rsidP="00290C06">
            <w:pPr>
              <w:widowControl w:val="0"/>
              <w:jc w:val="both"/>
              <w:rPr>
                <w:sz w:val="18"/>
                <w:szCs w:val="18"/>
              </w:rPr>
            </w:pPr>
            <w:r w:rsidRPr="009E36C7">
              <w:rPr>
                <w:sz w:val="18"/>
                <w:szCs w:val="18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</w:t>
            </w:r>
            <w:r w:rsidRPr="009E36C7">
              <w:rPr>
                <w:sz w:val="18"/>
                <w:szCs w:val="18"/>
              </w:rPr>
              <w:lastRenderedPageBreak/>
              <w:t>общей численности населения данной категории, принявшего участие в сдаче нормативов Всероссийского физкультурно-спортивного комплекса «</w:t>
            </w:r>
            <w:r w:rsidR="00036371">
              <w:rPr>
                <w:sz w:val="18"/>
                <w:szCs w:val="18"/>
              </w:rPr>
              <w:t>Готов к труду и обороне» (ГТО),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051332" w:rsidRDefault="009E36C7" w:rsidP="00EB20DA">
            <w:pPr>
              <w:jc w:val="center"/>
              <w:rPr>
                <w:rFonts w:eastAsia="Calibri"/>
                <w:sz w:val="18"/>
                <w:szCs w:val="18"/>
              </w:rPr>
            </w:pPr>
            <w:r w:rsidRPr="009E36C7">
              <w:rPr>
                <w:rFonts w:eastAsia="Calibri"/>
                <w:sz w:val="18"/>
                <w:szCs w:val="18"/>
              </w:rPr>
              <w:lastRenderedPageBreak/>
              <w:t>Отдел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3" w:rsidRPr="00127513" w:rsidRDefault="00127513" w:rsidP="00127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учащихся и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студентов, выполнивших</w:t>
            </w:r>
          </w:p>
          <w:p w:rsidR="000B794E" w:rsidRDefault="00127513" w:rsidP="001275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нормативы Всероссийского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физкультурно-спортивного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 «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Готов к труду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обороне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 xml:space="preserve"> (ГТО) / общая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численность учащихся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студентов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, принявшего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в сдаче нормативов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Всероссийского физкультурно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 xml:space="preserve">спортивного комплекса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Готов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513">
              <w:rPr>
                <w:rFonts w:ascii="Times New Roman" w:hAnsi="Times New Roman" w:cs="Times New Roman"/>
                <w:sz w:val="18"/>
                <w:szCs w:val="18"/>
              </w:rPr>
              <w:t>труду и обороне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A80F82">
              <w:t xml:space="preserve"> </w:t>
            </w:r>
            <w:r w:rsidR="00A80F82" w:rsidRPr="00A80F82">
              <w:rPr>
                <w:rFonts w:ascii="Times New Roman" w:hAnsi="Times New Roman" w:cs="Times New Roman"/>
                <w:sz w:val="18"/>
                <w:szCs w:val="18"/>
              </w:rPr>
              <w:t>(ГТО)</w:t>
            </w:r>
            <w:bookmarkStart w:id="0" w:name="_GoBack"/>
            <w:bookmarkEnd w:id="0"/>
            <w:r w:rsidRPr="001275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204698" w:rsidRDefault="009E36C7" w:rsidP="00D044C2">
            <w:pPr>
              <w:jc w:val="center"/>
              <w:rPr>
                <w:rFonts w:eastAsia="Calibri"/>
                <w:sz w:val="18"/>
                <w:szCs w:val="18"/>
              </w:rPr>
            </w:pPr>
            <w:r w:rsidRPr="009E36C7">
              <w:rPr>
                <w:rFonts w:eastAsia="Calibri"/>
                <w:sz w:val="18"/>
                <w:szCs w:val="18"/>
              </w:rPr>
              <w:t>Отдел по физкультуре и спорту администрации МР «Печора»</w:t>
            </w:r>
          </w:p>
        </w:tc>
      </w:tr>
    </w:tbl>
    <w:p w:rsidR="0017764B" w:rsidRPr="00E85EE8" w:rsidRDefault="0017764B">
      <w:pPr>
        <w:rPr>
          <w:sz w:val="18"/>
          <w:szCs w:val="18"/>
        </w:rPr>
      </w:pPr>
    </w:p>
    <w:p w:rsidR="0017764B" w:rsidRPr="00E85EE8" w:rsidRDefault="0017764B" w:rsidP="0017764B">
      <w:pPr>
        <w:rPr>
          <w:sz w:val="18"/>
          <w:szCs w:val="18"/>
        </w:rPr>
      </w:pPr>
    </w:p>
    <w:p w:rsidR="00CF102F" w:rsidRPr="0017764B" w:rsidRDefault="0017764B" w:rsidP="00AB6638">
      <w:pPr>
        <w:tabs>
          <w:tab w:val="left" w:pos="4220"/>
        </w:tabs>
        <w:jc w:val="center"/>
      </w:pPr>
      <w:r>
        <w:t>_______________</w:t>
      </w:r>
    </w:p>
    <w:sectPr w:rsidR="00CF102F" w:rsidRPr="00177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E7"/>
    <w:rsid w:val="0002016C"/>
    <w:rsid w:val="00036371"/>
    <w:rsid w:val="00090FEE"/>
    <w:rsid w:val="000B430A"/>
    <w:rsid w:val="000B794E"/>
    <w:rsid w:val="000F41C1"/>
    <w:rsid w:val="00127513"/>
    <w:rsid w:val="00132236"/>
    <w:rsid w:val="0017764B"/>
    <w:rsid w:val="001844B2"/>
    <w:rsid w:val="001D04E8"/>
    <w:rsid w:val="00204698"/>
    <w:rsid w:val="00205031"/>
    <w:rsid w:val="00233984"/>
    <w:rsid w:val="00253248"/>
    <w:rsid w:val="0025614E"/>
    <w:rsid w:val="002639B3"/>
    <w:rsid w:val="00290C06"/>
    <w:rsid w:val="002B2CF8"/>
    <w:rsid w:val="00387C0E"/>
    <w:rsid w:val="003B47CE"/>
    <w:rsid w:val="003F7932"/>
    <w:rsid w:val="00445AE9"/>
    <w:rsid w:val="004A0FAF"/>
    <w:rsid w:val="004E7683"/>
    <w:rsid w:val="005A7D62"/>
    <w:rsid w:val="00656B33"/>
    <w:rsid w:val="00677996"/>
    <w:rsid w:val="00742622"/>
    <w:rsid w:val="00784C56"/>
    <w:rsid w:val="00842B65"/>
    <w:rsid w:val="00866581"/>
    <w:rsid w:val="00885572"/>
    <w:rsid w:val="008B2D64"/>
    <w:rsid w:val="008D2A82"/>
    <w:rsid w:val="0093592F"/>
    <w:rsid w:val="009D59A4"/>
    <w:rsid w:val="009E36C7"/>
    <w:rsid w:val="009E5A31"/>
    <w:rsid w:val="00A14672"/>
    <w:rsid w:val="00A77F48"/>
    <w:rsid w:val="00A80F82"/>
    <w:rsid w:val="00A91985"/>
    <w:rsid w:val="00A9661B"/>
    <w:rsid w:val="00AB6638"/>
    <w:rsid w:val="00B40C0A"/>
    <w:rsid w:val="00B54D5F"/>
    <w:rsid w:val="00B73038"/>
    <w:rsid w:val="00BA5B1B"/>
    <w:rsid w:val="00BC3137"/>
    <w:rsid w:val="00BE6C32"/>
    <w:rsid w:val="00C26BC8"/>
    <w:rsid w:val="00C64B80"/>
    <w:rsid w:val="00CF102F"/>
    <w:rsid w:val="00D044C2"/>
    <w:rsid w:val="00D40EF8"/>
    <w:rsid w:val="00D80AAD"/>
    <w:rsid w:val="00E85EE8"/>
    <w:rsid w:val="00EB20DA"/>
    <w:rsid w:val="00EE70DE"/>
    <w:rsid w:val="00F06F55"/>
    <w:rsid w:val="00F577E7"/>
    <w:rsid w:val="00F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2A51-6FE0-42DD-A9AD-AB886719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64</cp:revision>
  <cp:lastPrinted>2016-12-14T11:57:00Z</cp:lastPrinted>
  <dcterms:created xsi:type="dcterms:W3CDTF">2016-12-13T07:56:00Z</dcterms:created>
  <dcterms:modified xsi:type="dcterms:W3CDTF">2016-12-26T08:44:00Z</dcterms:modified>
</cp:coreProperties>
</file>