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5E5833" w:rsidTr="00DA0D65">
        <w:tc>
          <w:tcPr>
            <w:tcW w:w="3960" w:type="dxa"/>
          </w:tcPr>
          <w:p w:rsidR="005E5833" w:rsidRPr="005E5833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5E5833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4F575F2" wp14:editId="77BA7949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5E5833" w:rsidTr="00DA0D65">
        <w:tc>
          <w:tcPr>
            <w:tcW w:w="9540" w:type="dxa"/>
            <w:gridSpan w:val="3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5E5833" w:rsidTr="00DA0D65">
        <w:trPr>
          <w:trHeight w:val="565"/>
        </w:trPr>
        <w:tc>
          <w:tcPr>
            <w:tcW w:w="3960" w:type="dxa"/>
          </w:tcPr>
          <w:p w:rsidR="005E5833" w:rsidRPr="005E5833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41B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A7A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839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054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2016</w:t>
            </w:r>
            <w:r w:rsidRPr="005E58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5E5833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5E5833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5E5833" w:rsidRDefault="006054AE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A41B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1569</w:t>
            </w:r>
          </w:p>
          <w:p w:rsidR="005E5833" w:rsidRPr="005E5833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6345"/>
      </w:tblGrid>
      <w:tr w:rsidR="005E5833" w:rsidRPr="005E5833" w:rsidTr="0006111E">
        <w:trPr>
          <w:trHeight w:val="826"/>
        </w:trPr>
        <w:tc>
          <w:tcPr>
            <w:tcW w:w="6345" w:type="dxa"/>
            <w:shd w:val="clear" w:color="auto" w:fill="auto"/>
          </w:tcPr>
          <w:p w:rsidR="005E5833" w:rsidRPr="005E5833" w:rsidRDefault="00DA7ACD" w:rsidP="00505D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главы 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</w:t>
            </w:r>
            <w:r w:rsidR="00572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руководителя администрации </w:t>
            </w:r>
            <w:r w:rsidR="000611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23.09.2008 № 1218 «Об оплате труда работников муниципальных учреждений культуры муниципального района «Печора»</w:t>
            </w:r>
            <w:r w:rsidR="00C23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E956C1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6054AE" w:rsidRPr="00605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</w:t>
      </w:r>
      <w:r w:rsid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 Республики Коми от 11 сентября 2008 г. № 242 «Об оплате труда работников государственных учреждений культуры и искусства Республики Коми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37C28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56C1" w:rsidRDefault="00E956C1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8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5E5833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главы </w:t>
      </w:r>
      <w:r w:rsidR="000611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572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руководителя администрации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23.09.2008 № 1218 «Об оплате труда работников муниципальных учреждений культуры муниципального района «Печора»</w:t>
      </w:r>
      <w:r w:rsidR="00FA2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DA7ACD" w:rsidRDefault="00DA7ACD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7</w:t>
      </w:r>
      <w:r w:rsidR="00C23CB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 изложить в следующей редакции:</w:t>
      </w:r>
    </w:p>
    <w:p w:rsidR="003839E0" w:rsidRDefault="003839E0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«7) </w:t>
      </w:r>
      <w:hyperlink w:anchor="Par2051" w:history="1">
        <w:r w:rsidRPr="003839E0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Порядок</w:t>
        </w:r>
      </w:hyperlink>
      <w:r w:rsidRP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регулирования уровн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заработной платы руководителя, заместителей</w:t>
      </w:r>
      <w:r w:rsidRP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главного бухгалтера</w:t>
      </w:r>
      <w:r w:rsidRP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учреждения культуры МР «Печора»</w:t>
      </w:r>
      <w:r w:rsidRP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2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2D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3839E0">
        <w:rPr>
          <w:rFonts w:ascii="Times New Roman" w:eastAsia="Times New Roman" w:hAnsi="Times New Roman" w:cs="Times New Roman"/>
          <w:sz w:val="26"/>
          <w:szCs w:val="26"/>
          <w:lang w:eastAsia="ru-RU"/>
        </w:rPr>
        <w:t>7;</w:t>
      </w:r>
      <w:r w:rsidR="002D581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D581B" w:rsidRPr="005E5833" w:rsidRDefault="002D581B" w:rsidP="002D581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Приложение 7</w:t>
      </w:r>
      <w:r w:rsidR="00DA7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="00042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согласно приложению к настоящему постановлению.</w:t>
      </w:r>
    </w:p>
    <w:p w:rsidR="005E5833" w:rsidRP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E5833" w:rsidRPr="005E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A11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официального опубликования и распространяется на правоотношения, возникшие </w:t>
      </w:r>
      <w:r w:rsidR="00E956C1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января 2017 года</w:t>
      </w:r>
      <w:r w:rsidR="00A119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5E5833" w:rsidRP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AE" w:rsidRPr="005E5833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5E5833" w:rsidRPr="005E5833" w:rsidTr="00DA0D65">
        <w:tc>
          <w:tcPr>
            <w:tcW w:w="3369" w:type="dxa"/>
            <w:shd w:val="clear" w:color="auto" w:fill="auto"/>
          </w:tcPr>
          <w:p w:rsidR="005E5833" w:rsidRPr="005E5833" w:rsidRDefault="00606003" w:rsidP="005E5833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5833" w:rsidRPr="005E5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6095" w:type="dxa"/>
            <w:shd w:val="clear" w:color="auto" w:fill="auto"/>
          </w:tcPr>
          <w:p w:rsidR="005E5833" w:rsidRPr="005E5833" w:rsidRDefault="00606003" w:rsidP="006D7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Соснора</w:t>
            </w:r>
          </w:p>
        </w:tc>
      </w:tr>
    </w:tbl>
    <w:p w:rsidR="002D581B" w:rsidRDefault="002D581B" w:rsidP="0050789F">
      <w:pPr>
        <w:sectPr w:rsidR="002D581B" w:rsidSect="008D76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581B" w:rsidRPr="002D581B" w:rsidRDefault="002D581B" w:rsidP="002D581B">
      <w:pPr>
        <w:tabs>
          <w:tab w:val="left" w:pos="284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8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D581B" w:rsidRPr="002D581B" w:rsidRDefault="002D581B" w:rsidP="002D581B">
      <w:pPr>
        <w:tabs>
          <w:tab w:val="left" w:pos="284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2D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</w:t>
      </w:r>
    </w:p>
    <w:p w:rsidR="002D581B" w:rsidRPr="002D581B" w:rsidRDefault="002D581B" w:rsidP="002D581B">
      <w:pPr>
        <w:tabs>
          <w:tab w:val="left" w:pos="284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8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</w:t>
      </w:r>
      <w:r w:rsidR="00A41B8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2D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2D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г. № </w:t>
      </w:r>
      <w:r w:rsidR="00A41B80">
        <w:rPr>
          <w:rFonts w:ascii="Times New Roman" w:eastAsia="Times New Roman" w:hAnsi="Times New Roman" w:cs="Times New Roman"/>
          <w:sz w:val="26"/>
          <w:szCs w:val="26"/>
          <w:lang w:eastAsia="ru-RU"/>
        </w:rPr>
        <w:t>1569</w:t>
      </w:r>
    </w:p>
    <w:p w:rsidR="006D37C2" w:rsidRDefault="006D37C2" w:rsidP="0050789F"/>
    <w:p w:rsidR="002D581B" w:rsidRPr="002D581B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06D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2D581B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Утвержден</w:t>
      </w:r>
    </w:p>
    <w:p w:rsidR="002D581B" w:rsidRPr="002D581B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581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Постановлением</w:t>
      </w:r>
    </w:p>
    <w:p w:rsidR="002D581B" w:rsidRPr="002D581B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581B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главы МР</w:t>
      </w:r>
    </w:p>
    <w:p w:rsidR="002D581B" w:rsidRPr="002D581B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581B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23 сентября 2008 г. N 1218</w:t>
      </w:r>
    </w:p>
    <w:p w:rsidR="002D581B" w:rsidRPr="002D581B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06D">
        <w:rPr>
          <w:rFonts w:ascii="Times New Roman" w:eastAsia="Times New Roman" w:hAnsi="Times New Roman" w:cs="Times New Roman"/>
          <w:sz w:val="25"/>
          <w:szCs w:val="25"/>
          <w:lang w:eastAsia="ru-RU"/>
        </w:rPr>
        <w:t>(приложение №</w:t>
      </w:r>
      <w:r w:rsidRPr="002D58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7)</w:t>
      </w:r>
    </w:p>
    <w:p w:rsidR="002D581B" w:rsidRPr="002D581B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581B" w:rsidRPr="002D581B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1" w:name="Par2051"/>
      <w:bookmarkEnd w:id="1"/>
      <w:r w:rsidRPr="002D58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</w:t>
      </w:r>
    </w:p>
    <w:p w:rsidR="002D581B" w:rsidRPr="002D581B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D58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РЕГУЛИРОВАНИЯ УРОВ</w:t>
      </w:r>
      <w:r w:rsidRPr="00D230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  <w:r w:rsidR="007C4641" w:rsidRPr="00D230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 ЗАРАБОТНОЙ ПЛАТЫ РУКОВОДИТЕЛЯ</w:t>
      </w:r>
      <w:r w:rsidRPr="00D230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</w:t>
      </w:r>
    </w:p>
    <w:p w:rsidR="002D581B" w:rsidRPr="00D2306D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230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ЗАМЕСТИТЕЛЕЙ РУКОВОДИТЕЛЯ И ГЛАВНОГО БУХГАЛТЕРА</w:t>
      </w:r>
      <w:r w:rsidR="00E956C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МУНИЦИПАЛЬНЫХ УЧРЕЖДЕНИЙ</w:t>
      </w:r>
      <w:r w:rsidRPr="00D230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КУЛЬТУРЫ </w:t>
      </w:r>
    </w:p>
    <w:p w:rsidR="002D581B" w:rsidRPr="00D2306D" w:rsidRDefault="002D581B" w:rsidP="002D5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2306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МР «ПЕЧОРА»</w:t>
      </w:r>
      <w:r w:rsidR="00FA2D9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7C4641" w:rsidRPr="002D581B" w:rsidRDefault="007C4641" w:rsidP="002D5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1. </w:t>
      </w:r>
      <w:proofErr w:type="gramStart"/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Руководителю, заместителям руководителя, главному бухгалтеру </w:t>
      </w:r>
      <w:r w:rsidR="00E956C1">
        <w:rPr>
          <w:rFonts w:ascii="Times New Roman" w:eastAsia="Calibri" w:hAnsi="Times New Roman" w:cs="Times New Roman"/>
          <w:sz w:val="25"/>
          <w:szCs w:val="25"/>
        </w:rPr>
        <w:t>муниципальных учреждений</w:t>
      </w: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культуры </w:t>
      </w:r>
      <w:r w:rsidRPr="00D2306D">
        <w:rPr>
          <w:rFonts w:ascii="Times New Roman" w:eastAsia="Calibri" w:hAnsi="Times New Roman" w:cs="Times New Roman"/>
          <w:sz w:val="25"/>
          <w:szCs w:val="25"/>
        </w:rPr>
        <w:t>МР «Печора»</w:t>
      </w:r>
      <w:r w:rsidR="008B650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C4641">
        <w:rPr>
          <w:rFonts w:ascii="Times New Roman" w:eastAsia="Calibri" w:hAnsi="Times New Roman" w:cs="Times New Roman"/>
          <w:sz w:val="25"/>
          <w:szCs w:val="25"/>
        </w:rPr>
        <w:t>(далее - учреждение) устанавливается предельный уровень соотношения среднемесячной заработной платы руководителя, заместителей руководителя, главного бухгалтера учреждения, формируемой за счет всех источников финансового обеспечения учреждения и рассчитываемой за календарный год, и среднемесячной заработной платы работников учреждения (без учета заработной платы руководителя, заместителей руководителя, главного бухгалтера учреждения) (далее - коэффициент кратности) в зависимости от</w:t>
      </w:r>
      <w:proofErr w:type="gramEnd"/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среднемесячной численности работников учреждения в следующих размерах: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98"/>
        <w:gridCol w:w="2524"/>
        <w:gridCol w:w="2410"/>
      </w:tblGrid>
      <w:tr w:rsidR="007C4641" w:rsidRPr="007C4641" w:rsidTr="00D2306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2306D">
              <w:rPr>
                <w:rFonts w:ascii="Times New Roman" w:eastAsia="Calibri" w:hAnsi="Times New Roman" w:cs="Times New Roman"/>
                <w:sz w:val="25"/>
                <w:szCs w:val="25"/>
              </w:rPr>
              <w:t>№</w:t>
            </w: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п</w:t>
            </w:r>
            <w:proofErr w:type="gramEnd"/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Среднемесячная численность работников учреждения (чел.)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Коэффициент кратности</w:t>
            </w:r>
          </w:p>
        </w:tc>
      </w:tr>
      <w:tr w:rsidR="007C4641" w:rsidRPr="007C4641" w:rsidTr="00D2306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для руководителя </w:t>
            </w:r>
            <w:hyperlink w:anchor="Par34" w:history="1">
              <w:r w:rsidRPr="007C4641">
                <w:rPr>
                  <w:rFonts w:ascii="Times New Roman" w:eastAsia="Calibri" w:hAnsi="Times New Roman" w:cs="Times New Roman"/>
                  <w:color w:val="0000FF"/>
                  <w:sz w:val="25"/>
                  <w:szCs w:val="25"/>
                </w:rPr>
                <w:t>&lt;*&gt;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для заместителей руководителя, главного бухгалтера </w:t>
            </w:r>
            <w:hyperlink w:anchor="Par34" w:history="1">
              <w:r w:rsidRPr="007C4641">
                <w:rPr>
                  <w:rFonts w:ascii="Times New Roman" w:eastAsia="Calibri" w:hAnsi="Times New Roman" w:cs="Times New Roman"/>
                  <w:color w:val="0000FF"/>
                  <w:sz w:val="25"/>
                  <w:szCs w:val="25"/>
                </w:rPr>
                <w:t>&lt;*&gt;</w:t>
              </w:r>
            </w:hyperlink>
          </w:p>
        </w:tc>
      </w:tr>
      <w:tr w:rsidR="007C4641" w:rsidRPr="007C4641" w:rsidTr="00D230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50 (включительно)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2,5</w:t>
            </w:r>
          </w:p>
        </w:tc>
      </w:tr>
      <w:tr w:rsidR="007C4641" w:rsidRPr="007C4641" w:rsidTr="00D230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От 51 до 100 (включительно)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3,0</w:t>
            </w:r>
          </w:p>
        </w:tc>
      </w:tr>
      <w:tr w:rsidR="007C4641" w:rsidRPr="007C4641" w:rsidTr="00D230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От 101 до 150 (включительно)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3,5</w:t>
            </w:r>
          </w:p>
        </w:tc>
      </w:tr>
      <w:tr w:rsidR="007C4641" w:rsidRPr="007C4641" w:rsidTr="00D230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От 151 и выше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41" w:rsidRPr="007C4641" w:rsidRDefault="007C4641" w:rsidP="007C4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C4641">
              <w:rPr>
                <w:rFonts w:ascii="Times New Roman" w:eastAsia="Calibri" w:hAnsi="Times New Roman" w:cs="Times New Roman"/>
                <w:sz w:val="25"/>
                <w:szCs w:val="25"/>
              </w:rPr>
              <w:t>до 4,0</w:t>
            </w:r>
          </w:p>
        </w:tc>
      </w:tr>
    </w:tbl>
    <w:p w:rsidR="0005630A" w:rsidRDefault="0005630A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>Примечание: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bookmarkStart w:id="2" w:name="Par34"/>
      <w:bookmarkEnd w:id="2"/>
      <w:r w:rsidRPr="007C4641">
        <w:rPr>
          <w:rFonts w:ascii="Times New Roman" w:eastAsia="Calibri" w:hAnsi="Times New Roman" w:cs="Times New Roman"/>
          <w:sz w:val="25"/>
          <w:szCs w:val="25"/>
        </w:rPr>
        <w:t>&lt;*&gt; Предельное значение коэффициента кратности увеличивается: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на 1,0 - для руководителя, заместителей руководителя, главного бухгалтера </w:t>
      </w:r>
      <w:r w:rsidRPr="00D2306D">
        <w:rPr>
          <w:rFonts w:ascii="Times New Roman" w:eastAsia="Calibri" w:hAnsi="Times New Roman" w:cs="Times New Roman"/>
          <w:sz w:val="25"/>
          <w:szCs w:val="25"/>
        </w:rPr>
        <w:t>муниципального</w:t>
      </w: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автономного учреждения культуры </w:t>
      </w:r>
      <w:r w:rsidRPr="00D2306D">
        <w:rPr>
          <w:rFonts w:ascii="Times New Roman" w:eastAsia="Calibri" w:hAnsi="Times New Roman" w:cs="Times New Roman"/>
          <w:sz w:val="25"/>
          <w:szCs w:val="25"/>
        </w:rPr>
        <w:t>МР «Печора»</w:t>
      </w:r>
      <w:r w:rsidR="0005630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2. Коэффициентами кратности являются соотношения среднемесячной заработной платы соответственно руководителя, заместителей руководителя, главного бухгалтера учреждения по их основным должностям к среднемесячной заработной плате работников учреждения, в том числе работающих на условиях совместительства </w:t>
      </w:r>
      <w:r w:rsidRPr="007C4641">
        <w:rPr>
          <w:rFonts w:ascii="Times New Roman" w:eastAsia="Calibri" w:hAnsi="Times New Roman" w:cs="Times New Roman"/>
          <w:sz w:val="25"/>
          <w:szCs w:val="25"/>
        </w:rPr>
        <w:lastRenderedPageBreak/>
        <w:t>(без учета заработной платы руководителя, заместителей руководителя, главного бухгалтера учреждения).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bookmarkStart w:id="3" w:name="Par39"/>
      <w:bookmarkEnd w:id="3"/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3. Коэффициент кратности определяется </w:t>
      </w:r>
      <w:r w:rsidR="0039053C" w:rsidRPr="00D2306D">
        <w:rPr>
          <w:rFonts w:ascii="Times New Roman" w:eastAsia="Calibri" w:hAnsi="Times New Roman" w:cs="Times New Roman"/>
          <w:sz w:val="25"/>
          <w:szCs w:val="25"/>
        </w:rPr>
        <w:t>Управлением культуры и туризма муниципального района «Печора»</w:t>
      </w: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, в размере, не превышающем размера, установленного в </w:t>
      </w:r>
      <w:hyperlink w:anchor="Par8" w:history="1">
        <w:r w:rsidRPr="007C4641">
          <w:rPr>
            <w:rFonts w:ascii="Times New Roman" w:eastAsia="Calibri" w:hAnsi="Times New Roman" w:cs="Times New Roman"/>
            <w:sz w:val="25"/>
            <w:szCs w:val="25"/>
          </w:rPr>
          <w:t>пункте 1</w:t>
        </w:r>
      </w:hyperlink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настоящего Порядка.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>4. Условие о коэффициенте кратности является обязательным для включения в трудовые договоры руководителя, заместителей руководителя, главного бухгалтера учреждения.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5. </w:t>
      </w:r>
      <w:proofErr w:type="gramStart"/>
      <w:r w:rsidRPr="007C4641">
        <w:rPr>
          <w:rFonts w:ascii="Times New Roman" w:eastAsia="Calibri" w:hAnsi="Times New Roman" w:cs="Times New Roman"/>
          <w:sz w:val="25"/>
          <w:szCs w:val="25"/>
        </w:rPr>
        <w:t>При расчете среднемесячной заработной платы работников учреждения, а также руководителя, заместителей руководителя, главного бухгалтера учреждения,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(оклады), ставки заработной платы (тарифные ставки) с учетом установленных повышений, выплаты компенсационного характера и выплаты стимулирующего характера за счет всех</w:t>
      </w:r>
      <w:proofErr w:type="gramEnd"/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источников финансового обеспечения учреждения.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6. Выплаты стимулирующего характера руководителю учреждения устанавливаются приказом </w:t>
      </w:r>
      <w:r w:rsidR="0039053C" w:rsidRPr="00D2306D">
        <w:rPr>
          <w:rFonts w:ascii="Times New Roman" w:eastAsia="Calibri" w:hAnsi="Times New Roman" w:cs="Times New Roman"/>
          <w:sz w:val="25"/>
          <w:szCs w:val="25"/>
        </w:rPr>
        <w:t>Управления культуры и туризма муниципального района «Печора»</w:t>
      </w: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утвержденным им положением, определяющим выплаты стимулирующего характера руководителю учреждения, с учетом соблюдения значения коэффициента кратности, определенного в соответствии с </w:t>
      </w:r>
      <w:hyperlink w:anchor="Par39" w:history="1">
        <w:r w:rsidRPr="007C4641">
          <w:rPr>
            <w:rFonts w:ascii="Times New Roman" w:eastAsia="Calibri" w:hAnsi="Times New Roman" w:cs="Times New Roman"/>
            <w:sz w:val="25"/>
            <w:szCs w:val="25"/>
          </w:rPr>
          <w:t>пунктом 3</w:t>
        </w:r>
      </w:hyperlink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настоящего Порядка.</w:t>
      </w:r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7. </w:t>
      </w:r>
      <w:proofErr w:type="gramStart"/>
      <w:r w:rsidR="0039053C" w:rsidRPr="00D2306D">
        <w:rPr>
          <w:rFonts w:ascii="Times New Roman" w:eastAsia="Calibri" w:hAnsi="Times New Roman" w:cs="Times New Roman"/>
          <w:sz w:val="25"/>
          <w:szCs w:val="25"/>
        </w:rPr>
        <w:t>Управление культуры и туризма муниципального района «Печора»</w:t>
      </w:r>
      <w:r w:rsidR="0039053C" w:rsidRPr="007C464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</w:t>
      </w:r>
      <w:hyperlink w:anchor="Par39" w:history="1">
        <w:r w:rsidRPr="007C4641">
          <w:rPr>
            <w:rFonts w:ascii="Times New Roman" w:eastAsia="Calibri" w:hAnsi="Times New Roman" w:cs="Times New Roman"/>
            <w:sz w:val="25"/>
            <w:szCs w:val="25"/>
          </w:rPr>
          <w:t>пунктом 3</w:t>
        </w:r>
      </w:hyperlink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настоящего Порядка.</w:t>
      </w:r>
      <w:proofErr w:type="gramEnd"/>
    </w:p>
    <w:p w:rsidR="007C4641" w:rsidRPr="007C4641" w:rsidRDefault="007C4641" w:rsidP="007C4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8. Выплаты стимулирующего характера заместителям руководителя, главному бухгалтеру учреждения устанавливаются приказом руководителя учреждения с учетом соблюдения значений коэффициентов кратности, определенных в соответствии с </w:t>
      </w:r>
      <w:hyperlink w:anchor="Par39" w:history="1">
        <w:r w:rsidRPr="007C4641">
          <w:rPr>
            <w:rFonts w:ascii="Times New Roman" w:eastAsia="Calibri" w:hAnsi="Times New Roman" w:cs="Times New Roman"/>
            <w:sz w:val="25"/>
            <w:szCs w:val="25"/>
          </w:rPr>
          <w:t>пунктом 3</w:t>
        </w:r>
      </w:hyperlink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настоящего Порядка.</w:t>
      </w:r>
    </w:p>
    <w:p w:rsidR="007C4641" w:rsidRDefault="007C4641" w:rsidP="00D23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9. </w:t>
      </w:r>
      <w:proofErr w:type="gramStart"/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руководителя, главного бухгалтера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</w:t>
      </w:r>
      <w:hyperlink w:anchor="Par39" w:history="1">
        <w:r w:rsidRPr="007C4641">
          <w:rPr>
            <w:rFonts w:ascii="Times New Roman" w:eastAsia="Calibri" w:hAnsi="Times New Roman" w:cs="Times New Roman"/>
            <w:sz w:val="25"/>
            <w:szCs w:val="25"/>
          </w:rPr>
          <w:t>пунктом 3</w:t>
        </w:r>
      </w:hyperlink>
      <w:r w:rsidRPr="007C4641">
        <w:rPr>
          <w:rFonts w:ascii="Times New Roman" w:eastAsia="Calibri" w:hAnsi="Times New Roman" w:cs="Times New Roman"/>
          <w:sz w:val="25"/>
          <w:szCs w:val="25"/>
        </w:rPr>
        <w:t xml:space="preserve"> настоящего Порядка.</w:t>
      </w:r>
      <w:r w:rsidR="00E4389F">
        <w:rPr>
          <w:rFonts w:ascii="Times New Roman" w:eastAsia="Calibri" w:hAnsi="Times New Roman" w:cs="Times New Roman"/>
          <w:sz w:val="25"/>
          <w:szCs w:val="25"/>
        </w:rPr>
        <w:t>».</w:t>
      </w:r>
      <w:proofErr w:type="gramEnd"/>
    </w:p>
    <w:p w:rsidR="007C4641" w:rsidRPr="002D581B" w:rsidRDefault="00E956C1" w:rsidP="0005630A">
      <w:pPr>
        <w:spacing w:line="240" w:lineRule="auto"/>
        <w:jc w:val="center"/>
        <w:rPr>
          <w:sz w:val="26"/>
          <w:szCs w:val="26"/>
        </w:rPr>
      </w:pPr>
      <w:r w:rsidRPr="00E956C1">
        <w:rPr>
          <w:rFonts w:ascii="Times New Roman" w:hAnsi="Times New Roman" w:cs="Times New Roman"/>
          <w:sz w:val="26"/>
          <w:szCs w:val="26"/>
        </w:rPr>
        <w:t>_____</w:t>
      </w:r>
      <w:r w:rsidR="0005630A">
        <w:rPr>
          <w:rFonts w:ascii="Times New Roman" w:hAnsi="Times New Roman" w:cs="Times New Roman"/>
          <w:sz w:val="26"/>
          <w:szCs w:val="26"/>
        </w:rPr>
        <w:t>_______________________________</w:t>
      </w:r>
    </w:p>
    <w:sectPr w:rsidR="007C4641" w:rsidRPr="002D581B" w:rsidSect="008D7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42D1E"/>
    <w:rsid w:val="0005630A"/>
    <w:rsid w:val="0006111E"/>
    <w:rsid w:val="001F2C0D"/>
    <w:rsid w:val="002D581B"/>
    <w:rsid w:val="00373AF4"/>
    <w:rsid w:val="003839E0"/>
    <w:rsid w:val="0039053C"/>
    <w:rsid w:val="003B5F68"/>
    <w:rsid w:val="00437C28"/>
    <w:rsid w:val="00505DA1"/>
    <w:rsid w:val="0050789F"/>
    <w:rsid w:val="00572EDC"/>
    <w:rsid w:val="005E5833"/>
    <w:rsid w:val="006054AE"/>
    <w:rsid w:val="00606003"/>
    <w:rsid w:val="006C49DA"/>
    <w:rsid w:val="006D37C2"/>
    <w:rsid w:val="006D7D06"/>
    <w:rsid w:val="007C4641"/>
    <w:rsid w:val="008A7C81"/>
    <w:rsid w:val="008B650D"/>
    <w:rsid w:val="00A119BA"/>
    <w:rsid w:val="00A41B80"/>
    <w:rsid w:val="00AA7179"/>
    <w:rsid w:val="00B97701"/>
    <w:rsid w:val="00C23CBA"/>
    <w:rsid w:val="00D2306D"/>
    <w:rsid w:val="00D54257"/>
    <w:rsid w:val="00DA7ACD"/>
    <w:rsid w:val="00DB74D0"/>
    <w:rsid w:val="00E158DD"/>
    <w:rsid w:val="00E4389F"/>
    <w:rsid w:val="00E956C1"/>
    <w:rsid w:val="00F514BB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39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3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13</cp:revision>
  <cp:lastPrinted>2017-02-07T09:37:00Z</cp:lastPrinted>
  <dcterms:created xsi:type="dcterms:W3CDTF">2016-11-29T13:02:00Z</dcterms:created>
  <dcterms:modified xsi:type="dcterms:W3CDTF">2017-02-07T09:38:00Z</dcterms:modified>
</cp:coreProperties>
</file>