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CE0DD5">
        <w:rPr>
          <w:rFonts w:ascii="Times New Roman" w:hAnsi="Times New Roman" w:cs="Times New Roman"/>
          <w:b/>
          <w:sz w:val="28"/>
          <w:szCs w:val="28"/>
        </w:rPr>
        <w:t xml:space="preserve"> 110,  ул. Печорский проспект, г. Печора</w:t>
      </w:r>
      <w:proofErr w:type="gramStart"/>
      <w:r w:rsidR="00CE0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  <w:proofErr w:type="gramEnd"/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CE0DD5">
        <w:rPr>
          <w:rFonts w:ascii="Times New Roman" w:hAnsi="Times New Roman" w:cs="Times New Roman"/>
          <w:b/>
          <w:sz w:val="28"/>
          <w:szCs w:val="28"/>
        </w:rPr>
        <w:t>10</w:t>
      </w:r>
      <w:r w:rsidR="00895402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</w:t>
      </w:r>
      <w:r w:rsidR="00CE0DD5">
        <w:t>рса размещена 10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CE0DD5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E6C3E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F0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44C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402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0A87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3C75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0DD5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3546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2A527-33B8-4C04-A112-7D53AD1FD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2017-03-02T11:36:00Z</cp:lastPrinted>
  <dcterms:created xsi:type="dcterms:W3CDTF">2017-03-10T11:49:00Z</dcterms:created>
  <dcterms:modified xsi:type="dcterms:W3CDTF">2017-03-10T11:49:00Z</dcterms:modified>
</cp:coreProperties>
</file>