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C3A" w:rsidRDefault="00134C3A" w:rsidP="00134C3A">
      <w:pPr>
        <w:pStyle w:val="a6"/>
        <w:jc w:val="right"/>
        <w:rPr>
          <w:sz w:val="24"/>
          <w:szCs w:val="24"/>
        </w:rPr>
      </w:pPr>
      <w:r w:rsidRPr="00134C3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4 </w:t>
      </w:r>
    </w:p>
    <w:p w:rsidR="00134C3A" w:rsidRDefault="00134C3A" w:rsidP="00134C3A">
      <w:pPr>
        <w:pStyle w:val="a6"/>
        <w:jc w:val="right"/>
        <w:rPr>
          <w:sz w:val="24"/>
          <w:szCs w:val="24"/>
        </w:rPr>
      </w:pPr>
      <w:r w:rsidRPr="00134C3A">
        <w:rPr>
          <w:sz w:val="24"/>
          <w:szCs w:val="24"/>
        </w:rPr>
        <w:t xml:space="preserve">к изменениям, вносимым в постановление </w:t>
      </w:r>
    </w:p>
    <w:p w:rsidR="00134C3A" w:rsidRPr="00134C3A" w:rsidRDefault="00134C3A" w:rsidP="00134C3A">
      <w:pPr>
        <w:pStyle w:val="a6"/>
        <w:jc w:val="right"/>
        <w:rPr>
          <w:sz w:val="24"/>
          <w:szCs w:val="24"/>
        </w:rPr>
      </w:pPr>
      <w:r w:rsidRPr="00134C3A">
        <w:rPr>
          <w:sz w:val="24"/>
          <w:szCs w:val="24"/>
        </w:rPr>
        <w:t xml:space="preserve">администрации МР </w:t>
      </w:r>
      <w:r>
        <w:rPr>
          <w:sz w:val="24"/>
          <w:szCs w:val="24"/>
        </w:rPr>
        <w:t>«</w:t>
      </w:r>
      <w:r w:rsidRPr="00134C3A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</w:p>
    <w:p w:rsidR="00134C3A" w:rsidRDefault="00134C3A" w:rsidP="00134C3A">
      <w:pPr>
        <w:pStyle w:val="a6"/>
        <w:jc w:val="right"/>
        <w:rPr>
          <w:sz w:val="24"/>
          <w:szCs w:val="24"/>
        </w:rPr>
      </w:pPr>
      <w:r w:rsidRPr="00134C3A">
        <w:rPr>
          <w:sz w:val="24"/>
          <w:szCs w:val="24"/>
        </w:rPr>
        <w:t>от 24.12.2013г. № 2514</w:t>
      </w:r>
      <w:r w:rsidR="00DD3592" w:rsidRPr="00AF4621">
        <w:rPr>
          <w:sz w:val="24"/>
          <w:szCs w:val="24"/>
        </w:rPr>
        <w:t xml:space="preserve"> </w:t>
      </w:r>
    </w:p>
    <w:p w:rsidR="00134C3A" w:rsidRDefault="00134C3A" w:rsidP="00134C3A">
      <w:pPr>
        <w:pStyle w:val="a6"/>
        <w:jc w:val="right"/>
        <w:rPr>
          <w:sz w:val="24"/>
          <w:szCs w:val="24"/>
        </w:rPr>
      </w:pPr>
    </w:p>
    <w:p w:rsidR="00DA18AA" w:rsidRDefault="00134C3A" w:rsidP="00134C3A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72027F" w:rsidRPr="00AF4621">
        <w:rPr>
          <w:sz w:val="24"/>
          <w:szCs w:val="24"/>
        </w:rPr>
        <w:t xml:space="preserve">Приложение </w:t>
      </w:r>
      <w:r w:rsidR="001B4973">
        <w:rPr>
          <w:sz w:val="24"/>
          <w:szCs w:val="24"/>
        </w:rPr>
        <w:t>4</w:t>
      </w:r>
      <w:r w:rsidR="00A20026" w:rsidRPr="00AF4621">
        <w:rPr>
          <w:sz w:val="24"/>
          <w:szCs w:val="24"/>
        </w:rPr>
        <w:t xml:space="preserve"> </w:t>
      </w:r>
    </w:p>
    <w:p w:rsidR="00A20026" w:rsidRPr="00AF4621" w:rsidRDefault="00A20026" w:rsidP="00134C3A">
      <w:pPr>
        <w:pStyle w:val="a6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к муниципальной программе </w:t>
      </w:r>
    </w:p>
    <w:p w:rsidR="00983795" w:rsidRDefault="00A20026" w:rsidP="00134C3A">
      <w:pPr>
        <w:pStyle w:val="a6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 w:rsidRPr="00AF4621">
        <w:rPr>
          <w:spacing w:val="-5"/>
          <w:sz w:val="24"/>
          <w:szCs w:val="24"/>
        </w:rPr>
        <w:t xml:space="preserve">Безопасность жизнедеятельности населения </w:t>
      </w:r>
    </w:p>
    <w:p w:rsidR="00687EEC" w:rsidRPr="00AF4621" w:rsidRDefault="00A20026" w:rsidP="00134C3A">
      <w:pPr>
        <w:pStyle w:val="a6"/>
        <w:jc w:val="right"/>
        <w:rPr>
          <w:spacing w:val="-5"/>
          <w:sz w:val="24"/>
          <w:szCs w:val="24"/>
        </w:rPr>
      </w:pPr>
      <w:r w:rsidRPr="00AF4621">
        <w:rPr>
          <w:spacing w:val="-5"/>
          <w:sz w:val="24"/>
          <w:szCs w:val="24"/>
        </w:rPr>
        <w:t xml:space="preserve">МО МР «Печора»  </w:t>
      </w:r>
    </w:p>
    <w:p w:rsidR="006F5A03" w:rsidRDefault="00CB0C9A" w:rsidP="00134C3A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</w:t>
      </w:r>
      <w:r w:rsidR="00C0224D">
        <w:rPr>
          <w:sz w:val="18"/>
          <w:szCs w:val="18"/>
        </w:rPr>
        <w:t xml:space="preserve">   </w:t>
      </w:r>
    </w:p>
    <w:p w:rsidR="006F5A03" w:rsidRDefault="006F5A03" w:rsidP="00134C3A">
      <w:pPr>
        <w:rPr>
          <w:szCs w:val="26"/>
        </w:rPr>
      </w:pPr>
    </w:p>
    <w:p w:rsidR="006F5A03" w:rsidRPr="00906F4F" w:rsidRDefault="006F5A03" w:rsidP="00134C3A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Сведения</w:t>
      </w:r>
    </w:p>
    <w:p w:rsidR="006F5A03" w:rsidRPr="00906F4F" w:rsidRDefault="006F5A03" w:rsidP="00134C3A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906F4F">
        <w:rPr>
          <w:rFonts w:eastAsia="Calibri"/>
          <w:sz w:val="24"/>
          <w:szCs w:val="24"/>
        </w:rPr>
        <w:t>целевых</w:t>
      </w:r>
      <w:proofErr w:type="gramEnd"/>
    </w:p>
    <w:p w:rsidR="006F5A03" w:rsidRPr="00906F4F" w:rsidRDefault="006F5A03" w:rsidP="00134C3A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индикаторов и показателей </w:t>
      </w:r>
      <w:r w:rsidRPr="000F2EAE">
        <w:rPr>
          <w:rFonts w:eastAsia="Calibri"/>
          <w:sz w:val="24"/>
          <w:szCs w:val="24"/>
        </w:rPr>
        <w:t>муниципаль</w:t>
      </w:r>
      <w:r w:rsidRPr="00906F4F">
        <w:rPr>
          <w:rFonts w:eastAsia="Calibri"/>
          <w:sz w:val="24"/>
          <w:szCs w:val="24"/>
        </w:rPr>
        <w:t>ной программы</w:t>
      </w:r>
    </w:p>
    <w:p w:rsidR="006F5A03" w:rsidRPr="00906F4F" w:rsidRDefault="006F5A03" w:rsidP="00134C3A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9355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404"/>
        <w:gridCol w:w="1701"/>
        <w:gridCol w:w="38"/>
        <w:gridCol w:w="1381"/>
        <w:gridCol w:w="2265"/>
      </w:tblGrid>
      <w:tr w:rsidR="006F5A03" w:rsidRPr="00C927D1" w:rsidTr="00167738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№</w:t>
            </w:r>
            <w:r w:rsidR="006F5A03" w:rsidRPr="00C927D1">
              <w:rPr>
                <w:sz w:val="18"/>
                <w:szCs w:val="18"/>
              </w:rPr>
              <w:t xml:space="preserve"> </w:t>
            </w:r>
            <w:proofErr w:type="gramStart"/>
            <w:r w:rsidR="006F5A03" w:rsidRPr="00C927D1">
              <w:rPr>
                <w:sz w:val="18"/>
                <w:szCs w:val="18"/>
              </w:rPr>
              <w:t>п</w:t>
            </w:r>
            <w:proofErr w:type="gramEnd"/>
            <w:r w:rsidR="006F5A03" w:rsidRPr="00C927D1">
              <w:rPr>
                <w:sz w:val="18"/>
                <w:szCs w:val="18"/>
              </w:rPr>
              <w:t>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Наименование целевого индикатора и показателя, (единица измерения, периодичность)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3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Источник информации </w:t>
            </w: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Расчет целевого индикатора и показателя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proofErr w:type="gramStart"/>
            <w:r w:rsidRPr="00C927D1">
              <w:rPr>
                <w:sz w:val="18"/>
                <w:szCs w:val="18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6F5A03" w:rsidRPr="00C927D1" w:rsidTr="00167738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5</w:t>
            </w:r>
          </w:p>
        </w:tc>
      </w:tr>
      <w:tr w:rsidR="006F5A03" w:rsidRPr="00C927D1" w:rsidTr="00167738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  <w:r w:rsidR="00B46B5B" w:rsidRPr="00C927D1">
              <w:rPr>
                <w:sz w:val="18"/>
                <w:szCs w:val="18"/>
              </w:rPr>
              <w:t>,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 Паспорт социально-экономического положения МО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    зарегистрированных   преступлений</w:t>
            </w:r>
            <w:r w:rsidR="00B46B5B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83EA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3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0B1B5F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</w:t>
            </w:r>
            <w:r w:rsidR="006F5A03" w:rsidRPr="00C927D1">
              <w:rPr>
                <w:sz w:val="18"/>
                <w:szCs w:val="18"/>
              </w:rPr>
              <w:t xml:space="preserve"> пожаров</w:t>
            </w:r>
            <w:r w:rsidR="00B46B5B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D4" w:rsidRPr="00C927D1" w:rsidRDefault="00E33BD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6F5A03" w:rsidRPr="00C927D1" w:rsidRDefault="00E33BD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E33BD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4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лиц, погибших в дорожно-транспортных происшествиях</w:t>
            </w:r>
            <w:r w:rsidR="00B46B5B" w:rsidRPr="00C927D1">
              <w:rPr>
                <w:sz w:val="18"/>
                <w:szCs w:val="18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ОГИБДД ОМВД России по г. Печоре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ОГИБДД ОМВД России по г. Печоре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Подпрограмма 1 «Охрана окружающей среды на территории МО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5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  <w:r w:rsidR="00B46B5B" w:rsidRPr="00C927D1">
              <w:rPr>
                <w:sz w:val="18"/>
                <w:szCs w:val="18"/>
              </w:rPr>
              <w:t>, ед</w:t>
            </w:r>
            <w:r w:rsidR="00626F71" w:rsidRPr="00C927D1">
              <w:rPr>
                <w:sz w:val="18"/>
                <w:szCs w:val="18"/>
              </w:rPr>
              <w:t>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«УКС»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«УКС»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6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  <w:r w:rsidR="00B46B5B" w:rsidRPr="00C927D1">
              <w:rPr>
                <w:sz w:val="18"/>
                <w:szCs w:val="18"/>
              </w:rPr>
              <w:t>, 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Подпрограмма 2 «Укрепление правопорядка, защита населения и территории МО МР «Печора» от </w:t>
            </w:r>
            <w:r w:rsidRPr="00C927D1">
              <w:rPr>
                <w:sz w:val="18"/>
                <w:szCs w:val="18"/>
              </w:rPr>
              <w:lastRenderedPageBreak/>
              <w:t xml:space="preserve">чрезвычайных ситуаций»   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>7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выступлений в СМИ</w:t>
            </w:r>
            <w:r w:rsidR="00583244" w:rsidRPr="00C927D1">
              <w:rPr>
                <w:sz w:val="18"/>
                <w:szCs w:val="18"/>
              </w:rPr>
              <w:t xml:space="preserve"> на тему правопорядка</w:t>
            </w:r>
            <w:r w:rsidR="00B46B5B" w:rsidRPr="00C927D1">
              <w:rPr>
                <w:sz w:val="18"/>
                <w:szCs w:val="18"/>
              </w:rPr>
              <w:t>, ед</w:t>
            </w:r>
            <w:r w:rsidR="00626F71" w:rsidRPr="00C927D1">
              <w:rPr>
                <w:sz w:val="18"/>
                <w:szCs w:val="18"/>
              </w:rPr>
              <w:t>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C574BC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8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Раскрываемость  преступлений</w:t>
            </w:r>
            <w:r w:rsidR="00626F71" w:rsidRPr="00C927D1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9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тяжких и особо тяжких преступлений</w:t>
            </w:r>
            <w:r w:rsidR="00626F71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267622" w:rsidRPr="00C927D1">
              <w:rPr>
                <w:sz w:val="18"/>
                <w:szCs w:val="18"/>
              </w:rPr>
              <w:t>0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  <w:r w:rsidR="00626F71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267622" w:rsidRPr="00C927D1">
              <w:rPr>
                <w:sz w:val="18"/>
                <w:szCs w:val="18"/>
              </w:rPr>
              <w:t>1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</w:t>
            </w:r>
            <w:r w:rsidR="00626F71" w:rsidRPr="00C927D1">
              <w:rPr>
                <w:sz w:val="18"/>
                <w:szCs w:val="18"/>
              </w:rPr>
              <w:t xml:space="preserve"> муниципального района «Печора»,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267622" w:rsidRPr="00C927D1">
              <w:rPr>
                <w:sz w:val="18"/>
                <w:szCs w:val="18"/>
              </w:rPr>
              <w:t>2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267622" w:rsidRPr="00C927D1">
              <w:rPr>
                <w:sz w:val="18"/>
                <w:szCs w:val="18"/>
              </w:rPr>
              <w:t>3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(с нарастающим итогом)</w:t>
            </w:r>
            <w:r w:rsidR="00626F71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267622" w:rsidRPr="00C927D1">
              <w:rPr>
                <w:sz w:val="18"/>
                <w:szCs w:val="18"/>
              </w:rPr>
              <w:t>4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  <w:r w:rsidR="00626F71" w:rsidRPr="00C927D1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3A13EC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</w:t>
            </w:r>
            <w:r w:rsidR="006F5A03" w:rsidRPr="00C927D1">
              <w:rPr>
                <w:sz w:val="18"/>
                <w:szCs w:val="18"/>
              </w:rPr>
              <w:t xml:space="preserve">оличество спасенных людей </w:t>
            </w:r>
            <w:r w:rsidRPr="00C927D1">
              <w:rPr>
                <w:sz w:val="18"/>
                <w:szCs w:val="18"/>
              </w:rPr>
              <w:t>в отчетном году/</w:t>
            </w:r>
            <w:r w:rsidR="006F5A03" w:rsidRPr="00C927D1">
              <w:rPr>
                <w:sz w:val="18"/>
                <w:szCs w:val="18"/>
              </w:rPr>
              <w:t xml:space="preserve"> </w:t>
            </w:r>
            <w:r w:rsidRPr="00C927D1">
              <w:rPr>
                <w:sz w:val="18"/>
                <w:szCs w:val="18"/>
              </w:rPr>
              <w:t>к</w:t>
            </w:r>
            <w:r w:rsidR="006F5A03" w:rsidRPr="00C927D1">
              <w:rPr>
                <w:sz w:val="18"/>
                <w:szCs w:val="18"/>
              </w:rPr>
              <w:t xml:space="preserve">оличество спасенных людей </w:t>
            </w:r>
            <w:r w:rsidRPr="00C927D1">
              <w:rPr>
                <w:sz w:val="18"/>
                <w:szCs w:val="18"/>
              </w:rPr>
              <w:t>в предыдущем году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267622" w:rsidRPr="00C927D1">
              <w:rPr>
                <w:sz w:val="18"/>
                <w:szCs w:val="18"/>
              </w:rPr>
              <w:t>5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  <w:r w:rsidR="00626F71" w:rsidRPr="00C927D1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267622" w:rsidRPr="00C927D1">
              <w:rPr>
                <w:sz w:val="18"/>
                <w:szCs w:val="18"/>
              </w:rPr>
              <w:t>6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Количество мероприятий, направленных на выполнение плана в области гражданской обороны, предупреждения и </w:t>
            </w:r>
            <w:r w:rsidRPr="00C927D1">
              <w:rPr>
                <w:sz w:val="18"/>
                <w:szCs w:val="18"/>
              </w:rPr>
              <w:lastRenderedPageBreak/>
              <w:t>ликвидации чрезвычайных ситуаций, обеспечение пожарной безопасности и безопасности людей на водных объектах</w:t>
            </w:r>
            <w:r w:rsidR="00626F71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>1</w:t>
            </w:r>
            <w:r w:rsidR="00267622" w:rsidRPr="00C927D1">
              <w:rPr>
                <w:sz w:val="18"/>
                <w:szCs w:val="18"/>
              </w:rPr>
              <w:t>7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</w:t>
            </w:r>
            <w:r w:rsidR="00626F71" w:rsidRPr="00C927D1">
              <w:rPr>
                <w:sz w:val="18"/>
                <w:szCs w:val="18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ГУ РК «Центр занятости г. 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BA1759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19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</w:t>
            </w:r>
            <w:r w:rsidR="00626F71" w:rsidRPr="00C927D1">
              <w:rPr>
                <w:sz w:val="18"/>
                <w:szCs w:val="18"/>
              </w:rPr>
              <w:t>дств на реализацию подпрограммы,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5A0CB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Информация ведущего</w:t>
            </w:r>
            <w:r w:rsidR="006F5A03" w:rsidRPr="00C927D1">
              <w:rPr>
                <w:sz w:val="18"/>
                <w:szCs w:val="18"/>
              </w:rPr>
              <w:t xml:space="preserve"> эксперт</w:t>
            </w:r>
            <w:r w:rsidRPr="00C927D1">
              <w:rPr>
                <w:sz w:val="18"/>
                <w:szCs w:val="18"/>
              </w:rPr>
              <w:t>а</w:t>
            </w:r>
            <w:r w:rsidR="006F5A03" w:rsidRPr="00C927D1">
              <w:rPr>
                <w:sz w:val="18"/>
                <w:szCs w:val="18"/>
              </w:rPr>
              <w:t xml:space="preserve"> по профилактике терроризма и экстремизма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Объем средств реализованный по мероприятию по укреплению материально-технической базы полиции/ Объем сре</w:t>
            </w:r>
            <w:proofErr w:type="gramStart"/>
            <w:r w:rsidRPr="00C927D1">
              <w:rPr>
                <w:sz w:val="18"/>
                <w:szCs w:val="18"/>
              </w:rPr>
              <w:t>дств пр</w:t>
            </w:r>
            <w:proofErr w:type="gramEnd"/>
            <w:r w:rsidRPr="00C927D1">
              <w:rPr>
                <w:sz w:val="18"/>
                <w:szCs w:val="18"/>
              </w:rPr>
              <w:t>едусмотренный подпрограммой *100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3C41F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58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Подпрограмма 3 «Профилактика алкоголизма, наркомании, токсикомании и табакокурения</w:t>
            </w: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 МО МР «Печора»</w:t>
            </w:r>
          </w:p>
        </w:tc>
      </w:tr>
      <w:tr w:rsidR="00B259CE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E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 w:rsidR="00267622" w:rsidRPr="00C927D1">
              <w:rPr>
                <w:sz w:val="18"/>
                <w:szCs w:val="18"/>
              </w:rPr>
              <w:t>0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Pr="00C927D1" w:rsidRDefault="00B259C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  <w:r w:rsidR="00626F71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BA" w:rsidRPr="00C927D1" w:rsidRDefault="005A0CB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Информация </w:t>
            </w:r>
          </w:p>
          <w:p w:rsidR="00B259CE" w:rsidRPr="00C927D1" w:rsidRDefault="00B259C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Pr="00C927D1" w:rsidRDefault="00B259C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Pr="00C927D1" w:rsidRDefault="00B259C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B259CE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E" w:rsidRPr="00C927D1" w:rsidRDefault="007D25B5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 w:rsidR="00267622" w:rsidRPr="00C927D1">
              <w:rPr>
                <w:sz w:val="18"/>
                <w:szCs w:val="18"/>
              </w:rPr>
              <w:t>1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E" w:rsidRPr="00C927D1" w:rsidRDefault="00B259C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Количество граждан, состоящих на </w:t>
            </w:r>
            <w:proofErr w:type="gramStart"/>
            <w:r w:rsidRPr="00C927D1">
              <w:rPr>
                <w:sz w:val="18"/>
                <w:szCs w:val="18"/>
              </w:rPr>
              <w:t>учете</w:t>
            </w:r>
            <w:proofErr w:type="gramEnd"/>
            <w:r w:rsidRPr="00C927D1">
              <w:rPr>
                <w:sz w:val="18"/>
                <w:szCs w:val="18"/>
              </w:rPr>
              <w:t xml:space="preserve"> у врача нарколога в ГУ РК «Печорский </w:t>
            </w:r>
            <w:r w:rsidR="00626F71" w:rsidRPr="00C927D1">
              <w:rPr>
                <w:sz w:val="18"/>
                <w:szCs w:val="18"/>
              </w:rPr>
              <w:t>психоневрологический диспансер»,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BA" w:rsidRPr="00C927D1" w:rsidRDefault="005A0CB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Информация </w:t>
            </w:r>
          </w:p>
          <w:p w:rsidR="00B259CE" w:rsidRPr="00C927D1" w:rsidRDefault="00B259C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Pr="00C927D1" w:rsidRDefault="00B259C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Pr="00C927D1" w:rsidRDefault="00B259C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34C3A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3A" w:rsidRPr="00C927D1" w:rsidRDefault="00472103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проведенных мониторингов в сети «Интернет»</w:t>
            </w:r>
            <w:r w:rsidR="0097058E">
              <w:rPr>
                <w:sz w:val="18"/>
                <w:szCs w:val="18"/>
              </w:rPr>
              <w:t xml:space="preserve">, </w:t>
            </w:r>
            <w:r w:rsidR="0097058E">
              <w:rPr>
                <w:sz w:val="18"/>
                <w:szCs w:val="18"/>
              </w:rPr>
              <w:t>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134C3A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3A" w:rsidRPr="00C927D1" w:rsidRDefault="00472103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</w:t>
            </w:r>
            <w:r w:rsidR="0097058E">
              <w:rPr>
                <w:sz w:val="18"/>
                <w:szCs w:val="18"/>
              </w:rPr>
              <w:t xml:space="preserve">, </w:t>
            </w:r>
            <w:r w:rsidR="0097058E">
              <w:rPr>
                <w:sz w:val="18"/>
                <w:szCs w:val="18"/>
              </w:rPr>
              <w:t>единиц</w:t>
            </w:r>
            <w:r w:rsidRPr="00C927D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Газета «Печорское время», «Волна».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134C3A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3A" w:rsidRPr="00C927D1" w:rsidRDefault="00472103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134C3A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3A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публикаций антитеррористической направленности</w:t>
            </w:r>
            <w:r w:rsidR="0097058E">
              <w:rPr>
                <w:sz w:val="18"/>
                <w:szCs w:val="18"/>
              </w:rPr>
              <w:t xml:space="preserve">, </w:t>
            </w:r>
            <w:r w:rsidR="0097058E">
              <w:rPr>
                <w:sz w:val="18"/>
                <w:szCs w:val="18"/>
              </w:rPr>
              <w:t>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97058E" w:rsidP="0097058E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Газета «Печорское время», «Волна»</w:t>
            </w:r>
            <w:r>
              <w:rPr>
                <w:sz w:val="18"/>
                <w:szCs w:val="18"/>
              </w:rPr>
              <w:t xml:space="preserve">; </w:t>
            </w:r>
            <w:r w:rsidRPr="00C927D1"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97058E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3A" w:rsidRPr="00C927D1" w:rsidRDefault="0097058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да/нет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ведущего эксперта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472103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>2</w:t>
            </w:r>
            <w:r>
              <w:rPr>
                <w:sz w:val="18"/>
                <w:szCs w:val="18"/>
              </w:rPr>
              <w:t>6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167738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ведущего эксперта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  <w:bookmarkStart w:id="0" w:name="_GoBack"/>
            <w:bookmarkEnd w:id="0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472103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ведущего эксперта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472103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граждан, принявших участие в мероприятиях анти</w:t>
            </w:r>
            <w:r>
              <w:rPr>
                <w:sz w:val="18"/>
                <w:szCs w:val="18"/>
              </w:rPr>
              <w:t xml:space="preserve">террористической направленности, </w:t>
            </w: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ведущего эксперта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06021A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Утвержденный перечень объектов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зарегистрированных дорожно-транспортных происшествий, единиц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Сектор дорожного хозяйства и транспорта администрации МР «Печора» 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355BB8" w:rsidRPr="00C927D1" w:rsidTr="001677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355B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требованиями, процент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Информация ОГИБДД ОМВД России по г. Печоре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пешеходных переходов приведенных в соответствие с нормативными требованиями/общее количество пешеходных переходов*100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ОГИБДД ОМВД России </w:t>
            </w:r>
            <w:proofErr w:type="gramStart"/>
            <w:r w:rsidRPr="00C927D1">
              <w:rPr>
                <w:sz w:val="18"/>
                <w:szCs w:val="18"/>
              </w:rPr>
              <w:t>по</w:t>
            </w:r>
            <w:proofErr w:type="gramEnd"/>
            <w:r w:rsidRPr="00C927D1">
              <w:rPr>
                <w:sz w:val="18"/>
                <w:szCs w:val="18"/>
              </w:rPr>
              <w:t xml:space="preserve"> </w:t>
            </w:r>
          </w:p>
          <w:p w:rsidR="00355BB8" w:rsidRPr="00C927D1" w:rsidRDefault="00355BB8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г. Печоре</w:t>
            </w:r>
          </w:p>
        </w:tc>
      </w:tr>
    </w:tbl>
    <w:p w:rsidR="006F5A03" w:rsidRDefault="006F5A03" w:rsidP="006F5A03">
      <w:pPr>
        <w:overflowPunct/>
        <w:ind w:firstLine="540"/>
        <w:jc w:val="both"/>
        <w:rPr>
          <w:rFonts w:eastAsia="Calibri"/>
          <w:sz w:val="24"/>
          <w:szCs w:val="24"/>
        </w:rPr>
      </w:pPr>
    </w:p>
    <w:p w:rsidR="006F5A03" w:rsidRPr="00DC4B12" w:rsidRDefault="000579EE" w:rsidP="000579EE">
      <w:pPr>
        <w:overflowPunct/>
        <w:ind w:firstLine="540"/>
        <w:jc w:val="center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______________________________</w:t>
      </w:r>
    </w:p>
    <w:sectPr w:rsidR="006F5A03" w:rsidRPr="00DC4B12" w:rsidSect="0016773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1BD" w:rsidRDefault="001C01BD" w:rsidP="00DF4788">
      <w:r>
        <w:separator/>
      </w:r>
    </w:p>
  </w:endnote>
  <w:endnote w:type="continuationSeparator" w:id="0">
    <w:p w:rsidR="001C01BD" w:rsidRDefault="001C01BD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1BD" w:rsidRDefault="001C01BD" w:rsidP="00DF4788">
      <w:r>
        <w:separator/>
      </w:r>
    </w:p>
  </w:footnote>
  <w:footnote w:type="continuationSeparator" w:id="0">
    <w:p w:rsidR="001C01BD" w:rsidRDefault="001C01BD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755C"/>
    <w:rsid w:val="00017C4A"/>
    <w:rsid w:val="00022129"/>
    <w:rsid w:val="000224E6"/>
    <w:rsid w:val="00022C55"/>
    <w:rsid w:val="00022CAC"/>
    <w:rsid w:val="00023B63"/>
    <w:rsid w:val="000264D4"/>
    <w:rsid w:val="00030614"/>
    <w:rsid w:val="00033EB9"/>
    <w:rsid w:val="000456B7"/>
    <w:rsid w:val="00047452"/>
    <w:rsid w:val="000579EE"/>
    <w:rsid w:val="000671E4"/>
    <w:rsid w:val="0007130A"/>
    <w:rsid w:val="00071DE9"/>
    <w:rsid w:val="00072570"/>
    <w:rsid w:val="000761F2"/>
    <w:rsid w:val="000763F6"/>
    <w:rsid w:val="000764CB"/>
    <w:rsid w:val="00083174"/>
    <w:rsid w:val="0008644B"/>
    <w:rsid w:val="00087DDA"/>
    <w:rsid w:val="00093057"/>
    <w:rsid w:val="000944AE"/>
    <w:rsid w:val="000948A1"/>
    <w:rsid w:val="00096A42"/>
    <w:rsid w:val="000A2DE3"/>
    <w:rsid w:val="000A3E1A"/>
    <w:rsid w:val="000A7F01"/>
    <w:rsid w:val="000B1B5F"/>
    <w:rsid w:val="000B5702"/>
    <w:rsid w:val="000C2C19"/>
    <w:rsid w:val="000C4C22"/>
    <w:rsid w:val="000D1BBE"/>
    <w:rsid w:val="000E03DA"/>
    <w:rsid w:val="000E127A"/>
    <w:rsid w:val="000E7ADC"/>
    <w:rsid w:val="000F30FA"/>
    <w:rsid w:val="000F4058"/>
    <w:rsid w:val="00103156"/>
    <w:rsid w:val="00104991"/>
    <w:rsid w:val="00104DBF"/>
    <w:rsid w:val="00107D4F"/>
    <w:rsid w:val="0011356B"/>
    <w:rsid w:val="00113B0C"/>
    <w:rsid w:val="00114E06"/>
    <w:rsid w:val="001171B0"/>
    <w:rsid w:val="00122891"/>
    <w:rsid w:val="00123644"/>
    <w:rsid w:val="00126A7B"/>
    <w:rsid w:val="00127977"/>
    <w:rsid w:val="001307D2"/>
    <w:rsid w:val="00130C01"/>
    <w:rsid w:val="00134349"/>
    <w:rsid w:val="00134C3A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67738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973"/>
    <w:rsid w:val="001B4D1F"/>
    <w:rsid w:val="001B7D9A"/>
    <w:rsid w:val="001C01BD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F50F8"/>
    <w:rsid w:val="001F5948"/>
    <w:rsid w:val="001F6E36"/>
    <w:rsid w:val="001F771C"/>
    <w:rsid w:val="001F79BD"/>
    <w:rsid w:val="002000CB"/>
    <w:rsid w:val="00200643"/>
    <w:rsid w:val="00204D09"/>
    <w:rsid w:val="00205FD0"/>
    <w:rsid w:val="00207579"/>
    <w:rsid w:val="00213427"/>
    <w:rsid w:val="00213A58"/>
    <w:rsid w:val="00214290"/>
    <w:rsid w:val="002167C9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14CC"/>
    <w:rsid w:val="00253273"/>
    <w:rsid w:val="002534F9"/>
    <w:rsid w:val="00263A9C"/>
    <w:rsid w:val="00265529"/>
    <w:rsid w:val="0026733E"/>
    <w:rsid w:val="00267622"/>
    <w:rsid w:val="00267BBB"/>
    <w:rsid w:val="002709B4"/>
    <w:rsid w:val="00273A3D"/>
    <w:rsid w:val="00276ECF"/>
    <w:rsid w:val="002821D7"/>
    <w:rsid w:val="00283EAE"/>
    <w:rsid w:val="00290DB6"/>
    <w:rsid w:val="002937ED"/>
    <w:rsid w:val="00295916"/>
    <w:rsid w:val="002A18B2"/>
    <w:rsid w:val="002A38F4"/>
    <w:rsid w:val="002A5F5A"/>
    <w:rsid w:val="002B7C01"/>
    <w:rsid w:val="002C56FA"/>
    <w:rsid w:val="002D1983"/>
    <w:rsid w:val="002D317C"/>
    <w:rsid w:val="002D3CB5"/>
    <w:rsid w:val="002D49FF"/>
    <w:rsid w:val="002D4D33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026C4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55BB8"/>
    <w:rsid w:val="00363738"/>
    <w:rsid w:val="00364EC8"/>
    <w:rsid w:val="003708A1"/>
    <w:rsid w:val="00374BB8"/>
    <w:rsid w:val="00381E1E"/>
    <w:rsid w:val="003821C3"/>
    <w:rsid w:val="003835AA"/>
    <w:rsid w:val="00392132"/>
    <w:rsid w:val="00392511"/>
    <w:rsid w:val="00392768"/>
    <w:rsid w:val="00393131"/>
    <w:rsid w:val="003936A5"/>
    <w:rsid w:val="00394A3D"/>
    <w:rsid w:val="003A13EC"/>
    <w:rsid w:val="003A53CD"/>
    <w:rsid w:val="003A6D4A"/>
    <w:rsid w:val="003A7C90"/>
    <w:rsid w:val="003B09A3"/>
    <w:rsid w:val="003B47F1"/>
    <w:rsid w:val="003B4932"/>
    <w:rsid w:val="003B603A"/>
    <w:rsid w:val="003C0311"/>
    <w:rsid w:val="003C3FF9"/>
    <w:rsid w:val="003C41FD"/>
    <w:rsid w:val="003C42C9"/>
    <w:rsid w:val="003C48AD"/>
    <w:rsid w:val="003C578F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3F6DAB"/>
    <w:rsid w:val="00403A2C"/>
    <w:rsid w:val="00403E05"/>
    <w:rsid w:val="00410DDC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524F"/>
    <w:rsid w:val="00463E42"/>
    <w:rsid w:val="00472103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3646"/>
    <w:rsid w:val="004C774B"/>
    <w:rsid w:val="004D287D"/>
    <w:rsid w:val="004D6D6C"/>
    <w:rsid w:val="004D70D6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204E5"/>
    <w:rsid w:val="005228F4"/>
    <w:rsid w:val="00524BD4"/>
    <w:rsid w:val="0053195A"/>
    <w:rsid w:val="00533D2E"/>
    <w:rsid w:val="005351F0"/>
    <w:rsid w:val="0053672C"/>
    <w:rsid w:val="0054127A"/>
    <w:rsid w:val="00544DAE"/>
    <w:rsid w:val="00554201"/>
    <w:rsid w:val="005547CF"/>
    <w:rsid w:val="00555D6A"/>
    <w:rsid w:val="00560FDA"/>
    <w:rsid w:val="00570948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7B57"/>
    <w:rsid w:val="00583244"/>
    <w:rsid w:val="00583FF5"/>
    <w:rsid w:val="00585573"/>
    <w:rsid w:val="00590365"/>
    <w:rsid w:val="005918D9"/>
    <w:rsid w:val="00594002"/>
    <w:rsid w:val="00594536"/>
    <w:rsid w:val="00594838"/>
    <w:rsid w:val="005948C5"/>
    <w:rsid w:val="00596048"/>
    <w:rsid w:val="005A0CBA"/>
    <w:rsid w:val="005A14F8"/>
    <w:rsid w:val="005A3276"/>
    <w:rsid w:val="005B144A"/>
    <w:rsid w:val="005B2219"/>
    <w:rsid w:val="005B22AA"/>
    <w:rsid w:val="005B2864"/>
    <w:rsid w:val="005B4C4C"/>
    <w:rsid w:val="005C0069"/>
    <w:rsid w:val="005C3E13"/>
    <w:rsid w:val="005C44AB"/>
    <w:rsid w:val="005C4C23"/>
    <w:rsid w:val="005C671A"/>
    <w:rsid w:val="005D1CA0"/>
    <w:rsid w:val="005D3F3F"/>
    <w:rsid w:val="005D4895"/>
    <w:rsid w:val="005E32D0"/>
    <w:rsid w:val="005E58BE"/>
    <w:rsid w:val="005E65D7"/>
    <w:rsid w:val="005F0BEF"/>
    <w:rsid w:val="005F157B"/>
    <w:rsid w:val="005F1C4B"/>
    <w:rsid w:val="005F1F51"/>
    <w:rsid w:val="005F679E"/>
    <w:rsid w:val="0061004D"/>
    <w:rsid w:val="006107EA"/>
    <w:rsid w:val="00615BC9"/>
    <w:rsid w:val="00615F13"/>
    <w:rsid w:val="006163BA"/>
    <w:rsid w:val="006209E1"/>
    <w:rsid w:val="006232EF"/>
    <w:rsid w:val="00624B52"/>
    <w:rsid w:val="00624E7B"/>
    <w:rsid w:val="006268BF"/>
    <w:rsid w:val="00626F71"/>
    <w:rsid w:val="00633FAE"/>
    <w:rsid w:val="00634A43"/>
    <w:rsid w:val="0063537B"/>
    <w:rsid w:val="00641FFD"/>
    <w:rsid w:val="006455DE"/>
    <w:rsid w:val="00646FE4"/>
    <w:rsid w:val="00647F37"/>
    <w:rsid w:val="00653BCD"/>
    <w:rsid w:val="00655DC7"/>
    <w:rsid w:val="006726F1"/>
    <w:rsid w:val="00672EB4"/>
    <w:rsid w:val="006735B1"/>
    <w:rsid w:val="00673A3F"/>
    <w:rsid w:val="00673D18"/>
    <w:rsid w:val="00674BCC"/>
    <w:rsid w:val="00676FC5"/>
    <w:rsid w:val="00681124"/>
    <w:rsid w:val="00681D32"/>
    <w:rsid w:val="00682CFC"/>
    <w:rsid w:val="00683258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B297B"/>
    <w:rsid w:val="006C18B7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5A03"/>
    <w:rsid w:val="006F779F"/>
    <w:rsid w:val="00701C36"/>
    <w:rsid w:val="0070632D"/>
    <w:rsid w:val="007119EF"/>
    <w:rsid w:val="007127C8"/>
    <w:rsid w:val="00716393"/>
    <w:rsid w:val="0072027F"/>
    <w:rsid w:val="00723455"/>
    <w:rsid w:val="0073502E"/>
    <w:rsid w:val="007373DC"/>
    <w:rsid w:val="00741C40"/>
    <w:rsid w:val="00744C14"/>
    <w:rsid w:val="0075211F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C5E48"/>
    <w:rsid w:val="007C6255"/>
    <w:rsid w:val="007D2573"/>
    <w:rsid w:val="007D25B5"/>
    <w:rsid w:val="007D4A91"/>
    <w:rsid w:val="007D73EA"/>
    <w:rsid w:val="007E0917"/>
    <w:rsid w:val="007E39B3"/>
    <w:rsid w:val="007F0867"/>
    <w:rsid w:val="007F3ED5"/>
    <w:rsid w:val="007F688E"/>
    <w:rsid w:val="0080178D"/>
    <w:rsid w:val="00803536"/>
    <w:rsid w:val="00803C59"/>
    <w:rsid w:val="00811D17"/>
    <w:rsid w:val="00816042"/>
    <w:rsid w:val="00816CF6"/>
    <w:rsid w:val="00825BA1"/>
    <w:rsid w:val="00826E53"/>
    <w:rsid w:val="00835DDD"/>
    <w:rsid w:val="008409B6"/>
    <w:rsid w:val="008410C5"/>
    <w:rsid w:val="00845A9A"/>
    <w:rsid w:val="0084613C"/>
    <w:rsid w:val="00846E40"/>
    <w:rsid w:val="00851F82"/>
    <w:rsid w:val="00860717"/>
    <w:rsid w:val="008613BA"/>
    <w:rsid w:val="00862D00"/>
    <w:rsid w:val="00865E03"/>
    <w:rsid w:val="008668FB"/>
    <w:rsid w:val="0087098C"/>
    <w:rsid w:val="008752AD"/>
    <w:rsid w:val="008759C5"/>
    <w:rsid w:val="00875C62"/>
    <w:rsid w:val="0088057C"/>
    <w:rsid w:val="008811C3"/>
    <w:rsid w:val="008816F6"/>
    <w:rsid w:val="00884A60"/>
    <w:rsid w:val="00884AC8"/>
    <w:rsid w:val="00887E2F"/>
    <w:rsid w:val="00895F9C"/>
    <w:rsid w:val="0089705B"/>
    <w:rsid w:val="008A1724"/>
    <w:rsid w:val="008A18EA"/>
    <w:rsid w:val="008A24EC"/>
    <w:rsid w:val="008A2EA3"/>
    <w:rsid w:val="008A3ADC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2430"/>
    <w:rsid w:val="008D4B9A"/>
    <w:rsid w:val="008E1F20"/>
    <w:rsid w:val="008E6188"/>
    <w:rsid w:val="008F2B96"/>
    <w:rsid w:val="008F4B3A"/>
    <w:rsid w:val="008F5193"/>
    <w:rsid w:val="008F6F58"/>
    <w:rsid w:val="009002AB"/>
    <w:rsid w:val="00903EFA"/>
    <w:rsid w:val="0090517E"/>
    <w:rsid w:val="00906ECC"/>
    <w:rsid w:val="00915538"/>
    <w:rsid w:val="009223A8"/>
    <w:rsid w:val="00925B57"/>
    <w:rsid w:val="00930F60"/>
    <w:rsid w:val="0093490C"/>
    <w:rsid w:val="00935641"/>
    <w:rsid w:val="0094042A"/>
    <w:rsid w:val="00943CD9"/>
    <w:rsid w:val="00946BF8"/>
    <w:rsid w:val="009518BD"/>
    <w:rsid w:val="00952A08"/>
    <w:rsid w:val="0095311C"/>
    <w:rsid w:val="009542AD"/>
    <w:rsid w:val="00954FDC"/>
    <w:rsid w:val="009551C1"/>
    <w:rsid w:val="00955E25"/>
    <w:rsid w:val="00961927"/>
    <w:rsid w:val="00964774"/>
    <w:rsid w:val="0096603B"/>
    <w:rsid w:val="0097058E"/>
    <w:rsid w:val="00971669"/>
    <w:rsid w:val="00972520"/>
    <w:rsid w:val="00972A7E"/>
    <w:rsid w:val="009731EB"/>
    <w:rsid w:val="00974EDC"/>
    <w:rsid w:val="00982B62"/>
    <w:rsid w:val="00983795"/>
    <w:rsid w:val="00991059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653"/>
    <w:rsid w:val="009D5467"/>
    <w:rsid w:val="009E4D26"/>
    <w:rsid w:val="009E6091"/>
    <w:rsid w:val="009E7542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18CC"/>
    <w:rsid w:val="00A21D9A"/>
    <w:rsid w:val="00A24B0D"/>
    <w:rsid w:val="00A30A67"/>
    <w:rsid w:val="00A3219C"/>
    <w:rsid w:val="00A32493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03A1"/>
    <w:rsid w:val="00AF2007"/>
    <w:rsid w:val="00AF2B86"/>
    <w:rsid w:val="00AF4621"/>
    <w:rsid w:val="00B02F0E"/>
    <w:rsid w:val="00B0422D"/>
    <w:rsid w:val="00B04DC7"/>
    <w:rsid w:val="00B05F54"/>
    <w:rsid w:val="00B06512"/>
    <w:rsid w:val="00B07ADC"/>
    <w:rsid w:val="00B112E2"/>
    <w:rsid w:val="00B14E21"/>
    <w:rsid w:val="00B1547A"/>
    <w:rsid w:val="00B1786A"/>
    <w:rsid w:val="00B20B1E"/>
    <w:rsid w:val="00B213D6"/>
    <w:rsid w:val="00B2183B"/>
    <w:rsid w:val="00B259CE"/>
    <w:rsid w:val="00B267A8"/>
    <w:rsid w:val="00B30148"/>
    <w:rsid w:val="00B30694"/>
    <w:rsid w:val="00B3496E"/>
    <w:rsid w:val="00B35104"/>
    <w:rsid w:val="00B36986"/>
    <w:rsid w:val="00B36B80"/>
    <w:rsid w:val="00B459F7"/>
    <w:rsid w:val="00B46B5B"/>
    <w:rsid w:val="00B473C9"/>
    <w:rsid w:val="00B512E8"/>
    <w:rsid w:val="00B52C05"/>
    <w:rsid w:val="00B67DE5"/>
    <w:rsid w:val="00B74A8C"/>
    <w:rsid w:val="00B75617"/>
    <w:rsid w:val="00B7578E"/>
    <w:rsid w:val="00B76693"/>
    <w:rsid w:val="00B800D0"/>
    <w:rsid w:val="00B82AAF"/>
    <w:rsid w:val="00B92CD5"/>
    <w:rsid w:val="00B93C91"/>
    <w:rsid w:val="00B95508"/>
    <w:rsid w:val="00B95E24"/>
    <w:rsid w:val="00BA0DD6"/>
    <w:rsid w:val="00BA1759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A41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C94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56C92"/>
    <w:rsid w:val="00C571BC"/>
    <w:rsid w:val="00C574BC"/>
    <w:rsid w:val="00C60F20"/>
    <w:rsid w:val="00C616DC"/>
    <w:rsid w:val="00C61C72"/>
    <w:rsid w:val="00C623C7"/>
    <w:rsid w:val="00C67834"/>
    <w:rsid w:val="00C83614"/>
    <w:rsid w:val="00C83DB0"/>
    <w:rsid w:val="00C86E80"/>
    <w:rsid w:val="00C927D1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0DB5"/>
    <w:rsid w:val="00D06752"/>
    <w:rsid w:val="00D15766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4D1D"/>
    <w:rsid w:val="00D55831"/>
    <w:rsid w:val="00D636D2"/>
    <w:rsid w:val="00D64C69"/>
    <w:rsid w:val="00D67166"/>
    <w:rsid w:val="00D768AB"/>
    <w:rsid w:val="00D82F96"/>
    <w:rsid w:val="00D838B0"/>
    <w:rsid w:val="00D86715"/>
    <w:rsid w:val="00D904EB"/>
    <w:rsid w:val="00D91EC7"/>
    <w:rsid w:val="00D968FB"/>
    <w:rsid w:val="00D97C6A"/>
    <w:rsid w:val="00DA18AA"/>
    <w:rsid w:val="00DA2BC6"/>
    <w:rsid w:val="00DA37DC"/>
    <w:rsid w:val="00DA3A0B"/>
    <w:rsid w:val="00DA3ECA"/>
    <w:rsid w:val="00DA46E5"/>
    <w:rsid w:val="00DA5F05"/>
    <w:rsid w:val="00DB43AC"/>
    <w:rsid w:val="00DB60E2"/>
    <w:rsid w:val="00DB6518"/>
    <w:rsid w:val="00DB659F"/>
    <w:rsid w:val="00DC4B12"/>
    <w:rsid w:val="00DC76F3"/>
    <w:rsid w:val="00DD0A57"/>
    <w:rsid w:val="00DD217D"/>
    <w:rsid w:val="00DD27B0"/>
    <w:rsid w:val="00DD3592"/>
    <w:rsid w:val="00DD5B2A"/>
    <w:rsid w:val="00DE64B4"/>
    <w:rsid w:val="00DF0D8D"/>
    <w:rsid w:val="00DF41DD"/>
    <w:rsid w:val="00DF4788"/>
    <w:rsid w:val="00DF6E23"/>
    <w:rsid w:val="00DF7F5D"/>
    <w:rsid w:val="00E04A02"/>
    <w:rsid w:val="00E04CFF"/>
    <w:rsid w:val="00E05CCB"/>
    <w:rsid w:val="00E06C6E"/>
    <w:rsid w:val="00E12216"/>
    <w:rsid w:val="00E157CE"/>
    <w:rsid w:val="00E15CEF"/>
    <w:rsid w:val="00E202BF"/>
    <w:rsid w:val="00E22015"/>
    <w:rsid w:val="00E250A6"/>
    <w:rsid w:val="00E25643"/>
    <w:rsid w:val="00E30100"/>
    <w:rsid w:val="00E33BD4"/>
    <w:rsid w:val="00E409F3"/>
    <w:rsid w:val="00E40F56"/>
    <w:rsid w:val="00E42E4F"/>
    <w:rsid w:val="00E468FD"/>
    <w:rsid w:val="00E51F88"/>
    <w:rsid w:val="00E564B4"/>
    <w:rsid w:val="00E56AAA"/>
    <w:rsid w:val="00E57612"/>
    <w:rsid w:val="00E60726"/>
    <w:rsid w:val="00E64BD9"/>
    <w:rsid w:val="00E64DDF"/>
    <w:rsid w:val="00E75B34"/>
    <w:rsid w:val="00E761E6"/>
    <w:rsid w:val="00E7674E"/>
    <w:rsid w:val="00E80094"/>
    <w:rsid w:val="00E80612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07D4"/>
    <w:rsid w:val="00EB11B4"/>
    <w:rsid w:val="00EB3FB2"/>
    <w:rsid w:val="00EB4141"/>
    <w:rsid w:val="00EB44F9"/>
    <w:rsid w:val="00EB6CCE"/>
    <w:rsid w:val="00EB73E5"/>
    <w:rsid w:val="00EC6D0A"/>
    <w:rsid w:val="00EC70CA"/>
    <w:rsid w:val="00ED4CB8"/>
    <w:rsid w:val="00ED5F79"/>
    <w:rsid w:val="00ED6554"/>
    <w:rsid w:val="00ED6DAD"/>
    <w:rsid w:val="00ED6F4B"/>
    <w:rsid w:val="00ED755F"/>
    <w:rsid w:val="00EE1B23"/>
    <w:rsid w:val="00EF58CA"/>
    <w:rsid w:val="00EF62F7"/>
    <w:rsid w:val="00EF6ACB"/>
    <w:rsid w:val="00EF7B0A"/>
    <w:rsid w:val="00F0402B"/>
    <w:rsid w:val="00F04431"/>
    <w:rsid w:val="00F11287"/>
    <w:rsid w:val="00F131A3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355"/>
    <w:rsid w:val="00F51FBB"/>
    <w:rsid w:val="00F547C4"/>
    <w:rsid w:val="00F6079F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11D4"/>
    <w:rsid w:val="00FA4E34"/>
    <w:rsid w:val="00FA6436"/>
    <w:rsid w:val="00FB08B7"/>
    <w:rsid w:val="00FB3073"/>
    <w:rsid w:val="00FB368C"/>
    <w:rsid w:val="00FB6197"/>
    <w:rsid w:val="00FC3D8C"/>
    <w:rsid w:val="00FD038F"/>
    <w:rsid w:val="00FD620D"/>
    <w:rsid w:val="00FE063F"/>
    <w:rsid w:val="00FE0908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387BC-8454-4CF0-801E-6BFC9302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4233</TotalTime>
  <Pages>1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Федорова</cp:lastModifiedBy>
  <cp:revision>1156</cp:revision>
  <cp:lastPrinted>2017-05-18T07:26:00Z</cp:lastPrinted>
  <dcterms:created xsi:type="dcterms:W3CDTF">2014-08-11T08:12:00Z</dcterms:created>
  <dcterms:modified xsi:type="dcterms:W3CDTF">2017-05-18T07:55:00Z</dcterms:modified>
</cp:coreProperties>
</file>