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726F9F">
              <w:rPr>
                <w:sz w:val="28"/>
                <w:szCs w:val="28"/>
                <w:u w:val="single"/>
              </w:rPr>
              <w:t xml:space="preserve"> </w:t>
            </w:r>
            <w:r w:rsidR="0018472C">
              <w:rPr>
                <w:sz w:val="28"/>
                <w:szCs w:val="28"/>
                <w:u w:val="single"/>
              </w:rPr>
              <w:t>16</w:t>
            </w:r>
            <w:r w:rsidR="00726F9F">
              <w:rPr>
                <w:sz w:val="28"/>
                <w:szCs w:val="28"/>
                <w:u w:val="single"/>
              </w:rPr>
              <w:t xml:space="preserve">  </w:t>
            </w:r>
            <w:r w:rsidRPr="00856E84">
              <w:rPr>
                <w:sz w:val="28"/>
                <w:szCs w:val="28"/>
                <w:u w:val="single"/>
              </w:rPr>
              <w:t xml:space="preserve">» </w:t>
            </w:r>
            <w:r w:rsidR="00E54A3C">
              <w:rPr>
                <w:sz w:val="28"/>
                <w:szCs w:val="28"/>
                <w:u w:val="single"/>
              </w:rPr>
              <w:t xml:space="preserve"> </w:t>
            </w:r>
            <w:r w:rsidR="00370645">
              <w:rPr>
                <w:sz w:val="28"/>
                <w:szCs w:val="28"/>
                <w:u w:val="single"/>
              </w:rPr>
              <w:t xml:space="preserve"> октября </w:t>
            </w:r>
            <w:r w:rsidR="007D595F">
              <w:rPr>
                <w:sz w:val="28"/>
                <w:szCs w:val="28"/>
                <w:u w:val="single"/>
              </w:rPr>
              <w:t xml:space="preserve"> 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621F72" w:rsidRPr="00856E84">
              <w:rPr>
                <w:sz w:val="28"/>
                <w:szCs w:val="28"/>
                <w:u w:val="single"/>
              </w:rPr>
              <w:t>7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370645">
              <w:rPr>
                <w:bCs/>
                <w:szCs w:val="26"/>
              </w:rPr>
              <w:t xml:space="preserve"> </w:t>
            </w:r>
            <w:r w:rsidR="0018472C">
              <w:rPr>
                <w:bCs/>
                <w:szCs w:val="26"/>
              </w:rPr>
              <w:t>1247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6C7A57" w:rsidTr="00063657">
        <w:tc>
          <w:tcPr>
            <w:tcW w:w="6237" w:type="dxa"/>
            <w:shd w:val="clear" w:color="auto" w:fill="auto"/>
          </w:tcPr>
          <w:p w:rsidR="00063657" w:rsidRPr="006C7A57" w:rsidRDefault="00063657" w:rsidP="00063657">
            <w:pPr>
              <w:jc w:val="both"/>
              <w:rPr>
                <w:szCs w:val="26"/>
              </w:rPr>
            </w:pPr>
            <w:r w:rsidRPr="006C7A57">
              <w:rPr>
                <w:szCs w:val="26"/>
              </w:rPr>
              <w:t>О внесении изменений в постановление главы мун</w:t>
            </w:r>
            <w:r w:rsidRPr="006C7A57">
              <w:rPr>
                <w:szCs w:val="26"/>
              </w:rPr>
              <w:t>и</w:t>
            </w:r>
            <w:r w:rsidRPr="006C7A57">
              <w:rPr>
                <w:szCs w:val="26"/>
              </w:rPr>
              <w:t xml:space="preserve">ципального района – руководителя администрации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7A57">
                <w:rPr>
                  <w:szCs w:val="26"/>
                </w:rPr>
                <w:t>2009 г</w:t>
              </w:r>
            </w:smartTag>
            <w:r w:rsidRPr="006C7A57">
              <w:rPr>
                <w:szCs w:val="26"/>
              </w:rPr>
              <w:t xml:space="preserve">. № 1622 </w:t>
            </w:r>
          </w:p>
        </w:tc>
      </w:tr>
    </w:tbl>
    <w:p w:rsidR="00063657" w:rsidRPr="006C7A57" w:rsidRDefault="00063657" w:rsidP="00063657">
      <w:pPr>
        <w:ind w:firstLine="709"/>
        <w:jc w:val="both"/>
        <w:rPr>
          <w:szCs w:val="26"/>
        </w:rPr>
      </w:pPr>
    </w:p>
    <w:p w:rsidR="00063657" w:rsidRPr="006C7A57" w:rsidRDefault="00063657" w:rsidP="00063657">
      <w:pPr>
        <w:ind w:firstLine="709"/>
        <w:jc w:val="both"/>
        <w:rPr>
          <w:szCs w:val="26"/>
        </w:rPr>
      </w:pPr>
    </w:p>
    <w:p w:rsidR="00726F9F" w:rsidRPr="006C7A57" w:rsidRDefault="00726F9F" w:rsidP="00726F9F">
      <w:pPr>
        <w:ind w:firstLine="709"/>
        <w:jc w:val="both"/>
        <w:rPr>
          <w:szCs w:val="26"/>
        </w:rPr>
      </w:pPr>
      <w:r w:rsidRPr="006C7A57">
        <w:rPr>
          <w:szCs w:val="26"/>
        </w:rPr>
        <w:t>Во исполнение постановления Правительства Республики Коми от 7 сентя</w:t>
      </w:r>
      <w:r w:rsidRPr="006C7A57">
        <w:rPr>
          <w:szCs w:val="26"/>
        </w:rPr>
        <w:t>б</w:t>
      </w:r>
      <w:r w:rsidRPr="006C7A57">
        <w:rPr>
          <w:szCs w:val="26"/>
        </w:rPr>
        <w:t>ря 2017 года № 471 «О внесении изменений в постановление Правительства Республ</w:t>
      </w:r>
      <w:r w:rsidRPr="006C7A57">
        <w:rPr>
          <w:szCs w:val="26"/>
        </w:rPr>
        <w:t>и</w:t>
      </w:r>
      <w:r w:rsidRPr="006C7A57">
        <w:rPr>
          <w:szCs w:val="26"/>
        </w:rPr>
        <w:t>ки Коми от 22 октября 2007г. № 241 «Об оплате труда работников госуда</w:t>
      </w:r>
      <w:r w:rsidRPr="006C7A57">
        <w:rPr>
          <w:szCs w:val="26"/>
        </w:rPr>
        <w:t>р</w:t>
      </w:r>
      <w:r w:rsidRPr="006C7A57">
        <w:rPr>
          <w:szCs w:val="26"/>
        </w:rPr>
        <w:t xml:space="preserve">ственных </w:t>
      </w:r>
      <w:r w:rsidR="00DF3BFA" w:rsidRPr="006C7A57">
        <w:rPr>
          <w:szCs w:val="26"/>
        </w:rPr>
        <w:t xml:space="preserve">образовательных </w:t>
      </w:r>
      <w:r w:rsidR="000A51D1" w:rsidRPr="006C7A57">
        <w:rPr>
          <w:szCs w:val="26"/>
        </w:rPr>
        <w:t>организаций</w:t>
      </w:r>
      <w:r w:rsidRPr="006C7A57">
        <w:rPr>
          <w:szCs w:val="26"/>
        </w:rPr>
        <w:t xml:space="preserve"> Республики Коми» </w:t>
      </w:r>
    </w:p>
    <w:p w:rsidR="00726F9F" w:rsidRPr="006C7A57" w:rsidRDefault="00726F9F" w:rsidP="00726F9F">
      <w:pPr>
        <w:ind w:firstLine="709"/>
        <w:jc w:val="both"/>
        <w:rPr>
          <w:szCs w:val="26"/>
        </w:rPr>
      </w:pPr>
    </w:p>
    <w:p w:rsidR="00726F9F" w:rsidRPr="006C7A57" w:rsidRDefault="00726F9F" w:rsidP="00726F9F">
      <w:pPr>
        <w:ind w:firstLine="709"/>
        <w:jc w:val="both"/>
        <w:rPr>
          <w:szCs w:val="26"/>
        </w:rPr>
      </w:pPr>
      <w:r w:rsidRPr="006C7A57">
        <w:rPr>
          <w:szCs w:val="26"/>
        </w:rPr>
        <w:t>администрация ПОСТАНОВЛЯЕТ:</w:t>
      </w:r>
    </w:p>
    <w:p w:rsidR="00726F9F" w:rsidRPr="006C7A57" w:rsidRDefault="00726F9F" w:rsidP="00726F9F">
      <w:pPr>
        <w:ind w:firstLine="709"/>
        <w:jc w:val="both"/>
        <w:rPr>
          <w:szCs w:val="26"/>
        </w:rPr>
      </w:pPr>
    </w:p>
    <w:p w:rsidR="00726F9F" w:rsidRPr="006C7A57" w:rsidRDefault="00726F9F" w:rsidP="00726F9F">
      <w:pPr>
        <w:ind w:firstLine="709"/>
        <w:jc w:val="both"/>
        <w:rPr>
          <w:szCs w:val="26"/>
        </w:rPr>
      </w:pPr>
      <w:r w:rsidRPr="006C7A57">
        <w:rPr>
          <w:szCs w:val="26"/>
        </w:rPr>
        <w:t>1. Внести изменения в постановление главы  муниципального района – рук</w:t>
      </w:r>
      <w:r w:rsidRPr="006C7A57">
        <w:rPr>
          <w:szCs w:val="26"/>
        </w:rPr>
        <w:t>о</w:t>
      </w:r>
      <w:r w:rsidRPr="006C7A57">
        <w:rPr>
          <w:szCs w:val="26"/>
        </w:rPr>
        <w:t xml:space="preserve">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6C7A57">
          <w:rPr>
            <w:szCs w:val="26"/>
          </w:rPr>
          <w:t>2009 г</w:t>
        </w:r>
      </w:smartTag>
      <w:r w:rsidRPr="006C7A57">
        <w:rPr>
          <w:szCs w:val="26"/>
        </w:rPr>
        <w:t>. № 1622 «О системе оплаты труда р</w:t>
      </w:r>
      <w:r w:rsidRPr="006C7A57">
        <w:rPr>
          <w:szCs w:val="26"/>
        </w:rPr>
        <w:t>а</w:t>
      </w:r>
      <w:r w:rsidRPr="006C7A57">
        <w:rPr>
          <w:szCs w:val="26"/>
        </w:rPr>
        <w:t>ботников  муниципальных образовательных организаций»</w:t>
      </w:r>
      <w:r w:rsidR="000A51D1" w:rsidRPr="006C7A57">
        <w:rPr>
          <w:szCs w:val="26"/>
        </w:rPr>
        <w:t xml:space="preserve"> согласно приложению к настоящему постановлению.</w:t>
      </w:r>
    </w:p>
    <w:p w:rsidR="00726F9F" w:rsidRPr="006C7A57" w:rsidRDefault="00726F9F" w:rsidP="00726F9F">
      <w:pPr>
        <w:ind w:firstLine="709"/>
        <w:jc w:val="both"/>
        <w:rPr>
          <w:szCs w:val="26"/>
        </w:rPr>
      </w:pPr>
      <w:r w:rsidRPr="006C7A57">
        <w:rPr>
          <w:szCs w:val="26"/>
        </w:rPr>
        <w:t xml:space="preserve">2. Настоящее постановление вступает в силу с 1 </w:t>
      </w:r>
      <w:r w:rsidR="00163338" w:rsidRPr="006C7A57">
        <w:rPr>
          <w:szCs w:val="26"/>
        </w:rPr>
        <w:t>января</w:t>
      </w:r>
      <w:r w:rsidRPr="006C7A57">
        <w:rPr>
          <w:szCs w:val="26"/>
        </w:rPr>
        <w:t xml:space="preserve"> 201</w:t>
      </w:r>
      <w:r w:rsidR="00FF5279" w:rsidRPr="006C7A57">
        <w:rPr>
          <w:szCs w:val="26"/>
        </w:rPr>
        <w:t>8</w:t>
      </w:r>
      <w:r w:rsidRPr="006C7A57">
        <w:rPr>
          <w:szCs w:val="26"/>
        </w:rPr>
        <w:t xml:space="preserve"> года и подл</w:t>
      </w:r>
      <w:r w:rsidRPr="006C7A57">
        <w:rPr>
          <w:szCs w:val="26"/>
        </w:rPr>
        <w:t>е</w:t>
      </w:r>
      <w:r w:rsidRPr="006C7A57">
        <w:rPr>
          <w:szCs w:val="26"/>
        </w:rPr>
        <w:t xml:space="preserve">жит размещению </w:t>
      </w:r>
      <w:r w:rsidR="00FF5279" w:rsidRPr="006C7A57">
        <w:rPr>
          <w:szCs w:val="26"/>
        </w:rPr>
        <w:t>на официальном сайте администрации муниципального района «Печ</w:t>
      </w:r>
      <w:r w:rsidR="00FF5279" w:rsidRPr="006C7A57">
        <w:rPr>
          <w:szCs w:val="26"/>
        </w:rPr>
        <w:t>о</w:t>
      </w:r>
      <w:r w:rsidR="00FF5279" w:rsidRPr="006C7A57">
        <w:rPr>
          <w:szCs w:val="26"/>
        </w:rPr>
        <w:t>ра».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726F9F" w:rsidRPr="006C7A57" w:rsidTr="00370645">
        <w:trPr>
          <w:trHeight w:val="725"/>
        </w:trPr>
        <w:tc>
          <w:tcPr>
            <w:tcW w:w="4894" w:type="dxa"/>
            <w:shd w:val="clear" w:color="auto" w:fill="auto"/>
          </w:tcPr>
          <w:p w:rsidR="00726F9F" w:rsidRPr="006C7A57" w:rsidRDefault="00726F9F" w:rsidP="00726F9F">
            <w:pPr>
              <w:overflowPunct/>
              <w:ind w:firstLine="709"/>
              <w:jc w:val="both"/>
              <w:rPr>
                <w:szCs w:val="26"/>
              </w:rPr>
            </w:pPr>
          </w:p>
          <w:p w:rsidR="00FF5279" w:rsidRPr="006C7A57" w:rsidRDefault="00FF5279" w:rsidP="00726F9F">
            <w:pPr>
              <w:overflowPunct/>
              <w:ind w:firstLine="709"/>
              <w:jc w:val="both"/>
              <w:rPr>
                <w:szCs w:val="26"/>
              </w:rPr>
            </w:pPr>
          </w:p>
          <w:p w:rsidR="00FF5279" w:rsidRPr="006C7A57" w:rsidRDefault="00FF5279" w:rsidP="00726F9F">
            <w:pPr>
              <w:overflowPunct/>
              <w:ind w:firstLine="709"/>
              <w:jc w:val="both"/>
              <w:rPr>
                <w:szCs w:val="26"/>
              </w:rPr>
            </w:pPr>
          </w:p>
          <w:p w:rsidR="00726F9F" w:rsidRPr="006C7A57" w:rsidRDefault="00370645" w:rsidP="00370645">
            <w:pPr>
              <w:overflowPunct/>
              <w:jc w:val="both"/>
              <w:rPr>
                <w:szCs w:val="26"/>
              </w:rPr>
            </w:pPr>
            <w:proofErr w:type="spellStart"/>
            <w:r w:rsidRPr="006C7A57">
              <w:rPr>
                <w:szCs w:val="26"/>
              </w:rPr>
              <w:t>И.о</w:t>
            </w:r>
            <w:proofErr w:type="spellEnd"/>
            <w:r w:rsidRPr="006C7A57">
              <w:rPr>
                <w:szCs w:val="26"/>
              </w:rPr>
              <w:t>. г</w:t>
            </w:r>
            <w:r w:rsidR="00726F9F" w:rsidRPr="006C7A57">
              <w:rPr>
                <w:szCs w:val="26"/>
              </w:rPr>
              <w:t>лав</w:t>
            </w:r>
            <w:r w:rsidRPr="006C7A57">
              <w:rPr>
                <w:szCs w:val="26"/>
              </w:rPr>
              <w:t>ы</w:t>
            </w:r>
            <w:r w:rsidR="00726F9F" w:rsidRPr="006C7A57">
              <w:rPr>
                <w:szCs w:val="26"/>
              </w:rPr>
              <w:t xml:space="preserve"> администрации </w:t>
            </w:r>
          </w:p>
        </w:tc>
        <w:tc>
          <w:tcPr>
            <w:tcW w:w="4746" w:type="dxa"/>
            <w:shd w:val="clear" w:color="auto" w:fill="auto"/>
          </w:tcPr>
          <w:p w:rsidR="00726F9F" w:rsidRPr="006C7A57" w:rsidRDefault="00726F9F" w:rsidP="00726F9F">
            <w:pPr>
              <w:overflowPunct/>
              <w:ind w:firstLine="709"/>
              <w:jc w:val="both"/>
              <w:rPr>
                <w:szCs w:val="26"/>
              </w:rPr>
            </w:pPr>
          </w:p>
          <w:p w:rsidR="00FF5279" w:rsidRPr="006C7A57" w:rsidRDefault="00FF5279" w:rsidP="00726F9F">
            <w:pPr>
              <w:overflowPunct/>
              <w:ind w:firstLine="709"/>
              <w:jc w:val="both"/>
              <w:rPr>
                <w:szCs w:val="26"/>
              </w:rPr>
            </w:pPr>
          </w:p>
          <w:p w:rsidR="00FF5279" w:rsidRPr="006C7A57" w:rsidRDefault="00FF5279" w:rsidP="00726F9F">
            <w:pPr>
              <w:overflowPunct/>
              <w:ind w:firstLine="709"/>
              <w:jc w:val="both"/>
              <w:rPr>
                <w:szCs w:val="26"/>
              </w:rPr>
            </w:pPr>
          </w:p>
          <w:p w:rsidR="00726F9F" w:rsidRPr="006C7A57" w:rsidRDefault="00726F9F" w:rsidP="00370645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  <w:r w:rsidRPr="006C7A57">
              <w:rPr>
                <w:szCs w:val="26"/>
              </w:rPr>
              <w:t xml:space="preserve">                          </w:t>
            </w:r>
            <w:r w:rsidR="00370645" w:rsidRPr="006C7A57">
              <w:rPr>
                <w:szCs w:val="26"/>
              </w:rPr>
              <w:t>С.П</w:t>
            </w:r>
            <w:r w:rsidRPr="006C7A57">
              <w:rPr>
                <w:szCs w:val="26"/>
              </w:rPr>
              <w:t xml:space="preserve">. </w:t>
            </w:r>
            <w:proofErr w:type="spellStart"/>
            <w:r w:rsidR="00370645" w:rsidRPr="006C7A57">
              <w:rPr>
                <w:szCs w:val="26"/>
              </w:rPr>
              <w:t>Кислицын</w:t>
            </w:r>
            <w:proofErr w:type="spellEnd"/>
            <w:r w:rsidRPr="006C7A57">
              <w:rPr>
                <w:szCs w:val="26"/>
              </w:rPr>
              <w:t xml:space="preserve"> </w:t>
            </w:r>
          </w:p>
        </w:tc>
      </w:tr>
    </w:tbl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975" w:rsidRPr="00D83C05" w:rsidRDefault="00372975" w:rsidP="00372975">
      <w:pPr>
        <w:widowControl w:val="0"/>
        <w:jc w:val="right"/>
        <w:outlineLvl w:val="0"/>
        <w:rPr>
          <w:szCs w:val="26"/>
          <w:lang w:eastAsia="en-US"/>
        </w:rPr>
      </w:pPr>
      <w:r w:rsidRPr="00D83C05">
        <w:rPr>
          <w:szCs w:val="26"/>
          <w:lang w:eastAsia="en-US"/>
        </w:rPr>
        <w:lastRenderedPageBreak/>
        <w:t xml:space="preserve">Приложение </w:t>
      </w:r>
    </w:p>
    <w:p w:rsidR="00372975" w:rsidRPr="00D83C05" w:rsidRDefault="00372975" w:rsidP="00372975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к постановлению администрации МР «Печора»</w:t>
      </w:r>
    </w:p>
    <w:p w:rsidR="00372975" w:rsidRPr="00D83C05" w:rsidRDefault="00372975" w:rsidP="00372975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от</w:t>
      </w:r>
      <w:r>
        <w:rPr>
          <w:szCs w:val="26"/>
          <w:lang w:eastAsia="en-US"/>
        </w:rPr>
        <w:t xml:space="preserve">   </w:t>
      </w:r>
      <w:r w:rsidRPr="00D83C05">
        <w:rPr>
          <w:szCs w:val="26"/>
          <w:lang w:eastAsia="en-US"/>
        </w:rPr>
        <w:t xml:space="preserve"> </w:t>
      </w:r>
      <w:r>
        <w:rPr>
          <w:szCs w:val="26"/>
          <w:lang w:eastAsia="en-US"/>
        </w:rPr>
        <w:t>16.10.2017 г. №  1247</w:t>
      </w:r>
    </w:p>
    <w:p w:rsidR="00372975" w:rsidRDefault="00372975" w:rsidP="00372975">
      <w:pPr>
        <w:pStyle w:val="ConsPlusNormal"/>
        <w:tabs>
          <w:tab w:val="left" w:pos="1843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72975" w:rsidRPr="00244D92" w:rsidRDefault="00372975" w:rsidP="0037297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372975">
      <w:pPr>
        <w:pStyle w:val="ConsPlusNormal"/>
        <w:tabs>
          <w:tab w:val="left" w:pos="1843"/>
        </w:tabs>
        <w:rPr>
          <w:szCs w:val="26"/>
        </w:rPr>
      </w:pPr>
    </w:p>
    <w:p w:rsidR="00372975" w:rsidRPr="002168C7" w:rsidRDefault="00372975" w:rsidP="0037297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Изменения,</w:t>
      </w:r>
    </w:p>
    <w:p w:rsidR="00372975" w:rsidRDefault="00372975" w:rsidP="0037297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вносимые в 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168C7">
        <w:rPr>
          <w:rFonts w:ascii="Times New Roman" w:hAnsi="Times New Roman" w:cs="Times New Roman"/>
          <w:sz w:val="26"/>
          <w:szCs w:val="26"/>
        </w:rPr>
        <w:t>главы  муниципального района – руководителя админ</w:t>
      </w:r>
      <w:r w:rsidRPr="002168C7">
        <w:rPr>
          <w:rFonts w:ascii="Times New Roman" w:hAnsi="Times New Roman" w:cs="Times New Roman"/>
          <w:sz w:val="26"/>
          <w:szCs w:val="26"/>
        </w:rPr>
        <w:t>и</w:t>
      </w:r>
      <w:r w:rsidRPr="002168C7">
        <w:rPr>
          <w:rFonts w:ascii="Times New Roman" w:hAnsi="Times New Roman" w:cs="Times New Roman"/>
          <w:sz w:val="26"/>
          <w:szCs w:val="26"/>
        </w:rPr>
        <w:t xml:space="preserve">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2168C7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2168C7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мун</w:t>
      </w:r>
      <w:r w:rsidRPr="002168C7">
        <w:rPr>
          <w:rFonts w:ascii="Times New Roman" w:hAnsi="Times New Roman" w:cs="Times New Roman"/>
          <w:sz w:val="26"/>
          <w:szCs w:val="26"/>
        </w:rPr>
        <w:t>и</w:t>
      </w:r>
      <w:r w:rsidRPr="002168C7">
        <w:rPr>
          <w:rFonts w:ascii="Times New Roman" w:hAnsi="Times New Roman" w:cs="Times New Roman"/>
          <w:sz w:val="26"/>
          <w:szCs w:val="26"/>
        </w:rPr>
        <w:t>ципальн</w:t>
      </w:r>
      <w:r>
        <w:rPr>
          <w:rFonts w:ascii="Times New Roman" w:hAnsi="Times New Roman" w:cs="Times New Roman"/>
          <w:sz w:val="26"/>
          <w:szCs w:val="26"/>
        </w:rPr>
        <w:t>ых образовательных организаций»</w:t>
      </w:r>
    </w:p>
    <w:p w:rsidR="00372975" w:rsidRPr="0054388E" w:rsidRDefault="00372975" w:rsidP="0037297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372975">
      <w:pPr>
        <w:tabs>
          <w:tab w:val="left" w:pos="0"/>
        </w:tabs>
        <w:ind w:firstLine="709"/>
        <w:jc w:val="both"/>
        <w:rPr>
          <w:szCs w:val="26"/>
        </w:rPr>
      </w:pPr>
      <w:r w:rsidRPr="0054388E">
        <w:rPr>
          <w:szCs w:val="26"/>
        </w:rPr>
        <w:t>1. В приложение №1 к постановлению:</w:t>
      </w:r>
    </w:p>
    <w:p w:rsidR="00372975" w:rsidRPr="00BE7295" w:rsidRDefault="00372975" w:rsidP="00372975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1.1.Т</w:t>
      </w:r>
      <w:r w:rsidRPr="00BE7295">
        <w:rPr>
          <w:szCs w:val="26"/>
        </w:rPr>
        <w:t xml:space="preserve">аблицу раздела 1 изложить в </w:t>
      </w:r>
      <w:r>
        <w:rPr>
          <w:szCs w:val="26"/>
        </w:rPr>
        <w:t>следующей</w:t>
      </w:r>
      <w:r w:rsidRPr="00BE7295">
        <w:rPr>
          <w:szCs w:val="26"/>
        </w:rPr>
        <w:t xml:space="preserve"> редакции</w:t>
      </w:r>
      <w:proofErr w:type="gramStart"/>
      <w:r w:rsidRPr="00BE7295">
        <w:rPr>
          <w:szCs w:val="26"/>
        </w:rPr>
        <w:t xml:space="preserve"> :</w:t>
      </w:r>
      <w:bookmarkStart w:id="0" w:name="Par79"/>
      <w:bookmarkEnd w:id="0"/>
      <w:proofErr w:type="gramEnd"/>
    </w:p>
    <w:p w:rsidR="00372975" w:rsidRPr="00244D92" w:rsidRDefault="00372975" w:rsidP="00372975">
      <w:pPr>
        <w:pStyle w:val="ConsPlusNormal"/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600"/>
        <w:gridCol w:w="5160"/>
        <w:gridCol w:w="960"/>
        <w:gridCol w:w="960"/>
        <w:gridCol w:w="960"/>
        <w:gridCol w:w="960"/>
      </w:tblGrid>
      <w:tr w:rsidR="00372975" w:rsidRPr="00053BC6" w:rsidTr="00D33C3B">
        <w:trPr>
          <w:trHeight w:val="10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N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proofErr w:type="gramStart"/>
            <w:r w:rsidRPr="00053BC6">
              <w:rPr>
                <w:szCs w:val="26"/>
              </w:rPr>
              <w:t>п</w:t>
            </w:r>
            <w:proofErr w:type="gramEnd"/>
            <w:r w:rsidRPr="00053BC6">
              <w:rPr>
                <w:szCs w:val="26"/>
              </w:rPr>
              <w:t>/п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Наименование должности и требования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к квалификации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Должностной оклад (в  рублях) в зависимости от  группы по опл</w:t>
            </w:r>
            <w:r w:rsidRPr="00053BC6">
              <w:rPr>
                <w:szCs w:val="26"/>
              </w:rPr>
              <w:t>а</w:t>
            </w:r>
            <w:r w:rsidRPr="00053BC6">
              <w:rPr>
                <w:szCs w:val="26"/>
              </w:rPr>
              <w:t>те труда  руководителей</w:t>
            </w:r>
          </w:p>
        </w:tc>
      </w:tr>
      <w:tr w:rsidR="00372975" w:rsidRPr="00053BC6" w:rsidTr="00D33C3B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975" w:rsidRPr="00053BC6" w:rsidRDefault="00372975" w:rsidP="00D33C3B">
            <w:pPr>
              <w:tabs>
                <w:tab w:val="left" w:pos="1843"/>
              </w:tabs>
              <w:jc w:val="center"/>
              <w:rPr>
                <w:szCs w:val="26"/>
              </w:rPr>
            </w:pPr>
          </w:p>
        </w:tc>
        <w:tc>
          <w:tcPr>
            <w:tcW w:w="5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975" w:rsidRPr="00053BC6" w:rsidRDefault="00372975" w:rsidP="00D33C3B">
            <w:pPr>
              <w:tabs>
                <w:tab w:val="left" w:pos="1843"/>
              </w:tabs>
              <w:jc w:val="center"/>
              <w:rPr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I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группа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II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группа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III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группа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IV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группа</w:t>
            </w:r>
          </w:p>
        </w:tc>
      </w:tr>
      <w:tr w:rsidR="00372975" w:rsidRPr="00053BC6" w:rsidTr="00D33C3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6</w:t>
            </w:r>
          </w:p>
        </w:tc>
      </w:tr>
      <w:tr w:rsidR="00372975" w:rsidRPr="00053BC6" w:rsidTr="00D33C3B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1.</w:t>
            </w:r>
          </w:p>
        </w:tc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 w:rsidRPr="00053BC6">
              <w:rPr>
                <w:szCs w:val="26"/>
              </w:rPr>
              <w:t>Главные специалисты  (главный инженер, главный механик, главный</w:t>
            </w:r>
            <w:r>
              <w:rPr>
                <w:szCs w:val="26"/>
              </w:rPr>
              <w:t xml:space="preserve"> </w:t>
            </w:r>
            <w:r w:rsidRPr="00053BC6">
              <w:rPr>
                <w:szCs w:val="26"/>
              </w:rPr>
              <w:t xml:space="preserve">энергетик)                          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 w:rsidRPr="00053BC6">
              <w:rPr>
                <w:szCs w:val="26"/>
              </w:rPr>
              <w:t xml:space="preserve"> </w:t>
            </w:r>
            <w:r>
              <w:rPr>
                <w:szCs w:val="26"/>
              </w:rPr>
              <w:t>7005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 w:rsidRPr="00053BC6">
              <w:rPr>
                <w:szCs w:val="26"/>
              </w:rPr>
              <w:t xml:space="preserve"> </w:t>
            </w:r>
            <w:r>
              <w:rPr>
                <w:szCs w:val="26"/>
              </w:rPr>
              <w:t>6590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>
              <w:rPr>
                <w:szCs w:val="26"/>
              </w:rPr>
              <w:t>6175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>
              <w:rPr>
                <w:szCs w:val="26"/>
              </w:rPr>
              <w:t>5765</w:t>
            </w:r>
          </w:p>
        </w:tc>
      </w:tr>
      <w:tr w:rsidR="00372975" w:rsidRPr="00053BC6" w:rsidTr="00D33C3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2.</w:t>
            </w:r>
          </w:p>
        </w:tc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 w:rsidRPr="00053BC6">
              <w:rPr>
                <w:szCs w:val="26"/>
              </w:rPr>
              <w:t>Заведующий     библиотекой     учреждения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 w:rsidRPr="00053BC6">
              <w:rPr>
                <w:szCs w:val="26"/>
              </w:rPr>
              <w:t xml:space="preserve">образования                         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>
              <w:rPr>
                <w:szCs w:val="26"/>
              </w:rPr>
              <w:t>6175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>
              <w:rPr>
                <w:szCs w:val="26"/>
              </w:rPr>
              <w:t>5765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>
              <w:rPr>
                <w:szCs w:val="26"/>
              </w:rPr>
              <w:t>5345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rPr>
                <w:szCs w:val="26"/>
              </w:rPr>
            </w:pPr>
            <w:r>
              <w:rPr>
                <w:szCs w:val="26"/>
              </w:rPr>
              <w:t>4995</w:t>
            </w:r>
          </w:p>
        </w:tc>
      </w:tr>
    </w:tbl>
    <w:p w:rsidR="00372975" w:rsidRDefault="00372975" w:rsidP="0037297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372975" w:rsidRDefault="00372975" w:rsidP="0037297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72975" w:rsidRPr="00712BB7" w:rsidRDefault="00372975" w:rsidP="00372975">
      <w:pPr>
        <w:pStyle w:val="ConsPlusNormal"/>
        <w:tabs>
          <w:tab w:val="left" w:pos="72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Pr="00712BB7">
        <w:rPr>
          <w:rFonts w:ascii="Times New Roman" w:hAnsi="Times New Roman" w:cs="Times New Roman"/>
          <w:sz w:val="26"/>
          <w:szCs w:val="26"/>
        </w:rPr>
        <w:t xml:space="preserve">Раздел 3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Pr="00712BB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72975" w:rsidRPr="00244D92" w:rsidRDefault="00372975" w:rsidP="00372975">
      <w:pPr>
        <w:pStyle w:val="ConsPlusNormal"/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bookmarkStart w:id="1" w:name="Par115"/>
      <w:bookmarkEnd w:id="1"/>
    </w:p>
    <w:p w:rsidR="00372975" w:rsidRPr="00244D92" w:rsidRDefault="00372975" w:rsidP="00372975">
      <w:pPr>
        <w:pStyle w:val="ConsPlusNormal"/>
        <w:tabs>
          <w:tab w:val="left" w:pos="1843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163"/>
      <w:bookmarkEnd w:id="2"/>
      <w:r>
        <w:rPr>
          <w:rFonts w:ascii="Times New Roman" w:hAnsi="Times New Roman" w:cs="Times New Roman"/>
          <w:sz w:val="26"/>
          <w:szCs w:val="26"/>
        </w:rPr>
        <w:t>«</w:t>
      </w:r>
      <w:r w:rsidRPr="00244D92">
        <w:rPr>
          <w:rFonts w:ascii="Times New Roman" w:hAnsi="Times New Roman" w:cs="Times New Roman"/>
          <w:sz w:val="26"/>
          <w:szCs w:val="26"/>
        </w:rPr>
        <w:t xml:space="preserve">3. Должностные оклады </w:t>
      </w:r>
      <w:proofErr w:type="gramStart"/>
      <w:r w:rsidRPr="00244D92">
        <w:rPr>
          <w:rFonts w:ascii="Times New Roman" w:hAnsi="Times New Roman" w:cs="Times New Roman"/>
          <w:sz w:val="26"/>
          <w:szCs w:val="26"/>
        </w:rPr>
        <w:t>административно-хозяйственного</w:t>
      </w:r>
      <w:proofErr w:type="gramEnd"/>
    </w:p>
    <w:p w:rsidR="00372975" w:rsidRPr="00244D92" w:rsidRDefault="00372975" w:rsidP="0037297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44D92">
        <w:rPr>
          <w:rFonts w:ascii="Times New Roman" w:hAnsi="Times New Roman" w:cs="Times New Roman"/>
          <w:sz w:val="26"/>
          <w:szCs w:val="26"/>
        </w:rPr>
        <w:t>и учебно-вспомога</w:t>
      </w:r>
      <w:r>
        <w:rPr>
          <w:rFonts w:ascii="Times New Roman" w:hAnsi="Times New Roman" w:cs="Times New Roman"/>
          <w:sz w:val="26"/>
          <w:szCs w:val="26"/>
        </w:rPr>
        <w:t>тельного персонала образовательных организаций</w:t>
      </w:r>
      <w:r w:rsidRPr="00244D92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244D92">
        <w:rPr>
          <w:rFonts w:ascii="Times New Roman" w:hAnsi="Times New Roman" w:cs="Times New Roman"/>
          <w:sz w:val="26"/>
          <w:szCs w:val="26"/>
        </w:rPr>
        <w:t>о</w:t>
      </w:r>
      <w:r w:rsidRPr="00244D92">
        <w:rPr>
          <w:rFonts w:ascii="Times New Roman" w:hAnsi="Times New Roman" w:cs="Times New Roman"/>
          <w:sz w:val="26"/>
          <w:szCs w:val="26"/>
        </w:rPr>
        <w:t>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4D92">
        <w:rPr>
          <w:rFonts w:ascii="Times New Roman" w:hAnsi="Times New Roman" w:cs="Times New Roman"/>
          <w:sz w:val="26"/>
          <w:szCs w:val="26"/>
        </w:rPr>
        <w:t>по профессиональным квалификационным группам</w:t>
      </w:r>
    </w:p>
    <w:p w:rsidR="00372975" w:rsidRPr="00244D92" w:rsidRDefault="00372975" w:rsidP="00372975">
      <w:pPr>
        <w:pStyle w:val="ConsPlusNormal"/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372975" w:rsidRPr="00244D92" w:rsidRDefault="00372975" w:rsidP="00372975">
      <w:pPr>
        <w:pStyle w:val="ConsPlusNormal"/>
        <w:tabs>
          <w:tab w:val="left" w:pos="1843"/>
        </w:tabs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168"/>
      <w:bookmarkEnd w:id="3"/>
      <w:r w:rsidRPr="00244D92">
        <w:rPr>
          <w:rFonts w:ascii="Times New Roman" w:hAnsi="Times New Roman" w:cs="Times New Roman"/>
          <w:sz w:val="26"/>
          <w:szCs w:val="26"/>
        </w:rPr>
        <w:t>3.1. Профессиональная квалификационная группа должностей работников вспомогательного персонала первого уровня:</w:t>
      </w:r>
    </w:p>
    <w:p w:rsidR="00372975" w:rsidRPr="00244D92" w:rsidRDefault="00372975" w:rsidP="00372975">
      <w:pPr>
        <w:pStyle w:val="ConsPlusNormal"/>
        <w:tabs>
          <w:tab w:val="left" w:pos="1843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4200"/>
        <w:gridCol w:w="4920"/>
      </w:tblGrid>
      <w:tr w:rsidR="00372975" w:rsidRPr="00053BC6" w:rsidTr="00D33C3B"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Наименование должности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Должностной оклад (рублей)</w:t>
            </w:r>
          </w:p>
        </w:tc>
      </w:tr>
      <w:tr w:rsidR="00372975" w:rsidRPr="00053BC6" w:rsidTr="00D33C3B"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1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2</w:t>
            </w:r>
          </w:p>
        </w:tc>
      </w:tr>
      <w:tr w:rsidR="00372975" w:rsidRPr="00053BC6" w:rsidTr="00D33C3B"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Вожатый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4</w:t>
            </w:r>
            <w:r>
              <w:rPr>
                <w:szCs w:val="26"/>
              </w:rPr>
              <w:t>170</w:t>
            </w:r>
          </w:p>
        </w:tc>
      </w:tr>
      <w:tr w:rsidR="00372975" w:rsidRPr="00053BC6" w:rsidTr="00D33C3B"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Помощник воспитателя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4</w:t>
            </w:r>
            <w:r>
              <w:rPr>
                <w:szCs w:val="26"/>
              </w:rPr>
              <w:t>780</w:t>
            </w:r>
          </w:p>
        </w:tc>
      </w:tr>
    </w:tbl>
    <w:p w:rsidR="00372975" w:rsidRPr="00244D92" w:rsidRDefault="00372975" w:rsidP="00372975">
      <w:pPr>
        <w:pStyle w:val="ConsPlusNormal"/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372975" w:rsidRPr="00244D92" w:rsidRDefault="00372975" w:rsidP="00372975">
      <w:pPr>
        <w:pStyle w:val="ConsPlusNormal"/>
        <w:tabs>
          <w:tab w:val="left" w:pos="1843"/>
        </w:tabs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180"/>
      <w:bookmarkEnd w:id="4"/>
      <w:r w:rsidRPr="00244D92">
        <w:rPr>
          <w:rFonts w:ascii="Times New Roman" w:hAnsi="Times New Roman" w:cs="Times New Roman"/>
          <w:sz w:val="26"/>
          <w:szCs w:val="26"/>
        </w:rPr>
        <w:t>3.2. Профессиональная квалификационная группа должностей работников учебно-вспомогательного персонала второго уровня:</w:t>
      </w:r>
    </w:p>
    <w:p w:rsidR="00372975" w:rsidRPr="00244D92" w:rsidRDefault="00372975" w:rsidP="00372975">
      <w:pPr>
        <w:pStyle w:val="ConsPlusNormal"/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5400"/>
        <w:gridCol w:w="3720"/>
      </w:tblGrid>
      <w:tr w:rsidR="00372975" w:rsidRPr="00053BC6" w:rsidTr="00D33C3B"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lastRenderedPageBreak/>
              <w:t>Наименование должности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Должностной оклад (рублей)</w:t>
            </w:r>
          </w:p>
        </w:tc>
      </w:tr>
      <w:tr w:rsidR="00372975" w:rsidRPr="00053BC6" w:rsidTr="00D33C3B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2</w:t>
            </w:r>
          </w:p>
        </w:tc>
      </w:tr>
      <w:tr w:rsidR="00372975" w:rsidRPr="00053BC6" w:rsidTr="00D33C3B"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outlineLvl w:val="3"/>
              <w:rPr>
                <w:szCs w:val="26"/>
              </w:rPr>
            </w:pPr>
            <w:bookmarkStart w:id="5" w:name="Par187"/>
            <w:bookmarkEnd w:id="5"/>
            <w:r w:rsidRPr="00053BC6">
              <w:rPr>
                <w:szCs w:val="26"/>
              </w:rPr>
              <w:t>1 квалификационный уровень</w:t>
            </w:r>
          </w:p>
        </w:tc>
      </w:tr>
      <w:tr w:rsidR="00372975" w:rsidRPr="00053BC6" w:rsidTr="00D33C3B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Младший воспитатель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5135</w:t>
            </w:r>
          </w:p>
        </w:tc>
      </w:tr>
    </w:tbl>
    <w:p w:rsidR="00372975" w:rsidRDefault="00372975" w:rsidP="0037297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372975" w:rsidRDefault="00372975" w:rsidP="00372975">
      <w:pPr>
        <w:pStyle w:val="ConsPlusNormal"/>
        <w:tabs>
          <w:tab w:val="left" w:pos="1843"/>
        </w:tabs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1.3.Таблицу раздела 4 изложить в следующей редакции:</w:t>
      </w:r>
    </w:p>
    <w:p w:rsidR="00372975" w:rsidRPr="00244D92" w:rsidRDefault="00372975" w:rsidP="00372975">
      <w:pPr>
        <w:pStyle w:val="ConsPlusNormal"/>
        <w:tabs>
          <w:tab w:val="left" w:pos="1843"/>
        </w:tabs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92"/>
      <w:bookmarkEnd w:id="6"/>
      <w:r>
        <w:rPr>
          <w:rFonts w:ascii="Times New Roman" w:hAnsi="Times New Roman" w:cs="Times New Roman"/>
          <w:sz w:val="26"/>
          <w:szCs w:val="26"/>
        </w:rPr>
        <w:t xml:space="preserve"> «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6720"/>
        <w:gridCol w:w="2400"/>
      </w:tblGrid>
      <w:tr w:rsidR="00372975" w:rsidRPr="00053BC6" w:rsidTr="00D33C3B"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Наименование должности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Оклад (рублей)</w:t>
            </w:r>
          </w:p>
        </w:tc>
      </w:tr>
      <w:tr w:rsidR="00372975" w:rsidRPr="00053BC6" w:rsidTr="00D33C3B"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2</w:t>
            </w:r>
          </w:p>
        </w:tc>
      </w:tr>
      <w:tr w:rsidR="00372975" w:rsidRPr="00053BC6" w:rsidTr="00D33C3B">
        <w:trPr>
          <w:trHeight w:val="8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 xml:space="preserve">механик по обслуживанию </w:t>
            </w:r>
            <w:proofErr w:type="gramStart"/>
            <w:r w:rsidRPr="00053BC6">
              <w:rPr>
                <w:szCs w:val="26"/>
              </w:rPr>
              <w:t>кинотелевизионного</w:t>
            </w:r>
            <w:proofErr w:type="gramEnd"/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 xml:space="preserve">оборудования, слесарь-ремонтник, слесарь-электрик </w:t>
            </w:r>
            <w:proofErr w:type="gramStart"/>
            <w:r w:rsidRPr="00053BC6">
              <w:rPr>
                <w:szCs w:val="26"/>
              </w:rPr>
              <w:t>по</w:t>
            </w:r>
            <w:proofErr w:type="gramEnd"/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ремонту электрооборудования, электромонтер по  ремонту</w:t>
            </w:r>
          </w:p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аппаратуры, релейной защиты и автоматики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975" w:rsidRPr="00053BC6" w:rsidRDefault="00372975" w:rsidP="00D33C3B">
            <w:pPr>
              <w:widowControl w:val="0"/>
              <w:tabs>
                <w:tab w:val="left" w:pos="1843"/>
              </w:tabs>
              <w:jc w:val="center"/>
              <w:rPr>
                <w:szCs w:val="26"/>
              </w:rPr>
            </w:pPr>
            <w:r w:rsidRPr="00053BC6">
              <w:rPr>
                <w:szCs w:val="26"/>
              </w:rPr>
              <w:t>4</w:t>
            </w:r>
            <w:r>
              <w:rPr>
                <w:szCs w:val="26"/>
              </w:rPr>
              <w:t>995</w:t>
            </w:r>
          </w:p>
        </w:tc>
      </w:tr>
    </w:tbl>
    <w:p w:rsidR="00372975" w:rsidRDefault="00372975" w:rsidP="0037297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372975" w:rsidRDefault="00372975" w:rsidP="0037297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72975" w:rsidRPr="00B5384A" w:rsidRDefault="00372975" w:rsidP="00372975">
      <w:pPr>
        <w:ind w:firstLine="709"/>
        <w:jc w:val="both"/>
        <w:rPr>
          <w:szCs w:val="26"/>
        </w:rPr>
      </w:pPr>
      <w:r w:rsidRPr="00B5384A">
        <w:rPr>
          <w:szCs w:val="26"/>
        </w:rPr>
        <w:t>2</w:t>
      </w:r>
      <w:r>
        <w:rPr>
          <w:szCs w:val="26"/>
        </w:rPr>
        <w:t>. В п</w:t>
      </w:r>
      <w:r w:rsidRPr="00B5384A">
        <w:rPr>
          <w:szCs w:val="26"/>
        </w:rPr>
        <w:t>риложени</w:t>
      </w:r>
      <w:r>
        <w:rPr>
          <w:szCs w:val="26"/>
        </w:rPr>
        <w:t>и</w:t>
      </w:r>
      <w:r w:rsidRPr="00B5384A">
        <w:rPr>
          <w:szCs w:val="26"/>
        </w:rPr>
        <w:t xml:space="preserve"> 2 к постановлению:</w:t>
      </w:r>
    </w:p>
    <w:p w:rsidR="00372975" w:rsidRPr="00B5384A" w:rsidRDefault="00372975" w:rsidP="00372975">
      <w:pPr>
        <w:ind w:firstLine="709"/>
        <w:jc w:val="both"/>
        <w:rPr>
          <w:szCs w:val="26"/>
        </w:rPr>
      </w:pPr>
      <w:r>
        <w:rPr>
          <w:szCs w:val="26"/>
        </w:rPr>
        <w:t>2.1. Г</w:t>
      </w:r>
      <w:r w:rsidRPr="00B5384A">
        <w:rPr>
          <w:szCs w:val="26"/>
        </w:rPr>
        <w:t>раф</w:t>
      </w:r>
      <w:r>
        <w:rPr>
          <w:szCs w:val="26"/>
        </w:rPr>
        <w:t>у</w:t>
      </w:r>
      <w:r w:rsidRPr="00B5384A">
        <w:rPr>
          <w:szCs w:val="26"/>
        </w:rPr>
        <w:t xml:space="preserve"> 2 позиции 7 </w:t>
      </w:r>
      <w:r>
        <w:rPr>
          <w:szCs w:val="26"/>
        </w:rPr>
        <w:t>таблицы пункта 1</w:t>
      </w:r>
      <w:r w:rsidRPr="00B5384A">
        <w:rPr>
          <w:szCs w:val="26"/>
        </w:rPr>
        <w:t>изложить в следующей редакции:</w:t>
      </w:r>
    </w:p>
    <w:p w:rsidR="00372975" w:rsidRDefault="00372975" w:rsidP="003729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«Директорам (заведующим), заместителям директоров (заведующих) по уче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но-воспитательной работе, учителям (преподавателям), воспитателям, старшим восп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тателям, музыкальным руководителям, педагогическим работникам дополнительн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образования,  владеющим коми языком и применяющим его в практической раб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те в образовательных учреждениях с изучением коми языка как родного (как неро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ного). Повышение оклада устанавливается на фактический объём уче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ной нагрузки по коми языку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72975" w:rsidRDefault="00372975" w:rsidP="0037297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72975" w:rsidRDefault="00372975" w:rsidP="0037297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72975" w:rsidRPr="006C7A57" w:rsidRDefault="00372975" w:rsidP="003729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bookmarkStart w:id="7" w:name="_GoBack"/>
      <w:bookmarkEnd w:id="7"/>
    </w:p>
    <w:sectPr w:rsidR="00372975" w:rsidRPr="006C7A57" w:rsidSect="00372975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46A57"/>
    <w:rsid w:val="00056C9E"/>
    <w:rsid w:val="00063657"/>
    <w:rsid w:val="000A51D1"/>
    <w:rsid w:val="000B773C"/>
    <w:rsid w:val="000C6D21"/>
    <w:rsid w:val="000D4384"/>
    <w:rsid w:val="000E7EDE"/>
    <w:rsid w:val="001224B8"/>
    <w:rsid w:val="001435EF"/>
    <w:rsid w:val="00152592"/>
    <w:rsid w:val="00163338"/>
    <w:rsid w:val="001663CA"/>
    <w:rsid w:val="0018472C"/>
    <w:rsid w:val="001C6294"/>
    <w:rsid w:val="001D6F78"/>
    <w:rsid w:val="002000D7"/>
    <w:rsid w:val="00201352"/>
    <w:rsid w:val="002161E3"/>
    <w:rsid w:val="00234DCE"/>
    <w:rsid w:val="0024615D"/>
    <w:rsid w:val="002826ED"/>
    <w:rsid w:val="002A5E64"/>
    <w:rsid w:val="002C2D14"/>
    <w:rsid w:val="00321EB9"/>
    <w:rsid w:val="00362635"/>
    <w:rsid w:val="00370645"/>
    <w:rsid w:val="00372975"/>
    <w:rsid w:val="00380356"/>
    <w:rsid w:val="00383DB7"/>
    <w:rsid w:val="00383E30"/>
    <w:rsid w:val="00413EEC"/>
    <w:rsid w:val="00480FC5"/>
    <w:rsid w:val="004A1087"/>
    <w:rsid w:val="004F67C7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97CF5"/>
    <w:rsid w:val="006B0C10"/>
    <w:rsid w:val="006B2F29"/>
    <w:rsid w:val="006C7A57"/>
    <w:rsid w:val="00707470"/>
    <w:rsid w:val="00726F9F"/>
    <w:rsid w:val="00734AFB"/>
    <w:rsid w:val="007671EA"/>
    <w:rsid w:val="00796F05"/>
    <w:rsid w:val="007B28DA"/>
    <w:rsid w:val="007C6557"/>
    <w:rsid w:val="007D1293"/>
    <w:rsid w:val="007D4D0D"/>
    <w:rsid w:val="007D595F"/>
    <w:rsid w:val="007F1043"/>
    <w:rsid w:val="00806905"/>
    <w:rsid w:val="008235CC"/>
    <w:rsid w:val="00853B26"/>
    <w:rsid w:val="00856E84"/>
    <w:rsid w:val="00860ED9"/>
    <w:rsid w:val="008628DD"/>
    <w:rsid w:val="00872D75"/>
    <w:rsid w:val="00874A2B"/>
    <w:rsid w:val="00897E68"/>
    <w:rsid w:val="008D21DD"/>
    <w:rsid w:val="008D34B5"/>
    <w:rsid w:val="00924111"/>
    <w:rsid w:val="009C52E4"/>
    <w:rsid w:val="009D68F3"/>
    <w:rsid w:val="009F6981"/>
    <w:rsid w:val="00A80A7A"/>
    <w:rsid w:val="00AC1E69"/>
    <w:rsid w:val="00AE1A4F"/>
    <w:rsid w:val="00AF2A4C"/>
    <w:rsid w:val="00B059CC"/>
    <w:rsid w:val="00B444BA"/>
    <w:rsid w:val="00B9035F"/>
    <w:rsid w:val="00C22AF7"/>
    <w:rsid w:val="00C2380C"/>
    <w:rsid w:val="00C4473E"/>
    <w:rsid w:val="00C833D1"/>
    <w:rsid w:val="00C87151"/>
    <w:rsid w:val="00C94E16"/>
    <w:rsid w:val="00CA664E"/>
    <w:rsid w:val="00CB6304"/>
    <w:rsid w:val="00D172EF"/>
    <w:rsid w:val="00D5258B"/>
    <w:rsid w:val="00D6689E"/>
    <w:rsid w:val="00D87861"/>
    <w:rsid w:val="00D95F90"/>
    <w:rsid w:val="00DA7A87"/>
    <w:rsid w:val="00DF3BFA"/>
    <w:rsid w:val="00DF6334"/>
    <w:rsid w:val="00E37E2F"/>
    <w:rsid w:val="00E54A3C"/>
    <w:rsid w:val="00E62388"/>
    <w:rsid w:val="00E92A6B"/>
    <w:rsid w:val="00EB7950"/>
    <w:rsid w:val="00F01E57"/>
    <w:rsid w:val="00F1366F"/>
    <w:rsid w:val="00F144C2"/>
    <w:rsid w:val="00F20BBE"/>
    <w:rsid w:val="00F722AC"/>
    <w:rsid w:val="00FA2AC7"/>
    <w:rsid w:val="00FA7D09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DC33-B3EE-4290-8AA9-096D4ACF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15</cp:revision>
  <cp:lastPrinted>2017-10-18T07:38:00Z</cp:lastPrinted>
  <dcterms:created xsi:type="dcterms:W3CDTF">2017-04-27T06:53:00Z</dcterms:created>
  <dcterms:modified xsi:type="dcterms:W3CDTF">2017-10-18T08:46:00Z</dcterms:modified>
</cp:coreProperties>
</file>