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D67" w:rsidRDefault="00783F75" w:rsidP="00783F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3F7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00258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783F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3D67" w:rsidRDefault="00783F75" w:rsidP="00783F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3F75">
        <w:rPr>
          <w:rFonts w:ascii="Times New Roman" w:hAnsi="Times New Roman" w:cs="Times New Roman"/>
          <w:sz w:val="24"/>
          <w:szCs w:val="24"/>
        </w:rPr>
        <w:t>к изменениям, вносимым в постановление</w:t>
      </w:r>
    </w:p>
    <w:p w:rsidR="00783F75" w:rsidRPr="00783F75" w:rsidRDefault="00783F75" w:rsidP="00783F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3F75">
        <w:rPr>
          <w:rFonts w:ascii="Times New Roman" w:hAnsi="Times New Roman" w:cs="Times New Roman"/>
          <w:sz w:val="24"/>
          <w:szCs w:val="24"/>
        </w:rPr>
        <w:t xml:space="preserve"> администрации МР «Печора» </w:t>
      </w:r>
    </w:p>
    <w:p w:rsidR="00945C21" w:rsidRDefault="00783F75" w:rsidP="00783F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3F75">
        <w:rPr>
          <w:rFonts w:ascii="Times New Roman" w:hAnsi="Times New Roman" w:cs="Times New Roman"/>
          <w:sz w:val="24"/>
          <w:szCs w:val="24"/>
        </w:rPr>
        <w:t>от 24.12.2013г. № 2512</w:t>
      </w:r>
    </w:p>
    <w:p w:rsidR="00783F75" w:rsidRPr="00841148" w:rsidRDefault="00783F75" w:rsidP="00783F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4DDF" w:rsidRPr="00841148" w:rsidRDefault="004D4097" w:rsidP="00804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148">
        <w:rPr>
          <w:rFonts w:ascii="Times New Roman" w:hAnsi="Times New Roman" w:cs="Times New Roman"/>
          <w:sz w:val="24"/>
          <w:szCs w:val="24"/>
        </w:rPr>
        <w:t>«</w:t>
      </w:r>
      <w:r w:rsidR="00804DDF" w:rsidRPr="00841148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04DDF" w:rsidRPr="00841148" w:rsidRDefault="00804DDF" w:rsidP="00804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148">
        <w:rPr>
          <w:rFonts w:ascii="Times New Roman" w:hAnsi="Times New Roman" w:cs="Times New Roman"/>
          <w:sz w:val="24"/>
          <w:szCs w:val="24"/>
        </w:rPr>
        <w:t>к муниципальной программе «Развитие</w:t>
      </w:r>
    </w:p>
    <w:p w:rsidR="00804DDF" w:rsidRPr="00841148" w:rsidRDefault="00804DDF" w:rsidP="00804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148">
        <w:rPr>
          <w:rFonts w:ascii="Times New Roman" w:hAnsi="Times New Roman" w:cs="Times New Roman"/>
          <w:sz w:val="24"/>
          <w:szCs w:val="24"/>
        </w:rPr>
        <w:t>агропромышленного и рыбохозяйственного</w:t>
      </w:r>
    </w:p>
    <w:p w:rsidR="00804DDF" w:rsidRPr="00841148" w:rsidRDefault="00804DDF" w:rsidP="00804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148">
        <w:rPr>
          <w:rFonts w:ascii="Times New Roman" w:hAnsi="Times New Roman" w:cs="Times New Roman"/>
          <w:sz w:val="24"/>
          <w:szCs w:val="24"/>
        </w:rPr>
        <w:t>комплексов МО МР «Печора»</w:t>
      </w:r>
    </w:p>
    <w:p w:rsidR="00804DDF" w:rsidRPr="00841148" w:rsidRDefault="00804DDF" w:rsidP="00804D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2200" w:rsidRPr="00841148" w:rsidRDefault="00AC2200" w:rsidP="00AC220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148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AC2200" w:rsidRPr="00841148" w:rsidRDefault="00AC2200" w:rsidP="00AC220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148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субсидии из бюджета МО МР «Печора» </w:t>
      </w:r>
    </w:p>
    <w:p w:rsidR="00AC2200" w:rsidRPr="00841148" w:rsidRDefault="00AC2200" w:rsidP="00AC220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148">
        <w:rPr>
          <w:rFonts w:ascii="Times New Roman" w:hAnsi="Times New Roman" w:cs="Times New Roman"/>
          <w:b/>
          <w:sz w:val="24"/>
          <w:szCs w:val="24"/>
        </w:rPr>
        <w:t>на реализацию народных проектов в сфере агропромышленного комплекса, в рамках проекта «Народный бюджет»</w:t>
      </w:r>
    </w:p>
    <w:p w:rsidR="00AC2200" w:rsidRPr="00841148" w:rsidRDefault="00AC2200" w:rsidP="000038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859" w:rsidRPr="00841148" w:rsidRDefault="00804DDF" w:rsidP="000038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14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03859" w:rsidRPr="00841148">
        <w:rPr>
          <w:rFonts w:ascii="Times New Roman" w:hAnsi="Times New Roman" w:cs="Times New Roman"/>
          <w:b/>
          <w:sz w:val="24"/>
          <w:szCs w:val="24"/>
        </w:rPr>
        <w:t>Общие положения о предоставлении субсидий</w:t>
      </w:r>
    </w:p>
    <w:p w:rsidR="00943E56" w:rsidRDefault="00943E56" w:rsidP="00826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6279" w:rsidRDefault="00804DDF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1148">
        <w:rPr>
          <w:rFonts w:ascii="Times New Roman" w:hAnsi="Times New Roman" w:cs="Times New Roman"/>
          <w:sz w:val="24"/>
          <w:szCs w:val="24"/>
        </w:rPr>
        <w:t>1.</w:t>
      </w:r>
      <w:r w:rsidR="00826279" w:rsidRPr="0084114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826279" w:rsidRPr="00841148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правила предоставления субсидий юридическим лицам (за исключением муниципальных учреждений), индивидуальным предпринимателям, </w:t>
      </w:r>
      <w:r w:rsidR="00CB7417" w:rsidRPr="00841148">
        <w:rPr>
          <w:rFonts w:ascii="Times New Roman" w:hAnsi="Times New Roman" w:cs="Times New Roman"/>
          <w:sz w:val="24"/>
          <w:szCs w:val="24"/>
        </w:rPr>
        <w:t>крестьянски</w:t>
      </w:r>
      <w:r w:rsidR="00B57E81" w:rsidRPr="00841148">
        <w:rPr>
          <w:rFonts w:ascii="Times New Roman" w:hAnsi="Times New Roman" w:cs="Times New Roman"/>
          <w:sz w:val="24"/>
          <w:szCs w:val="24"/>
        </w:rPr>
        <w:t>м</w:t>
      </w:r>
      <w:r w:rsidR="00CB7417" w:rsidRPr="00841148">
        <w:rPr>
          <w:rFonts w:ascii="Times New Roman" w:hAnsi="Times New Roman" w:cs="Times New Roman"/>
          <w:sz w:val="24"/>
          <w:szCs w:val="24"/>
        </w:rPr>
        <w:t xml:space="preserve"> (фермерски</w:t>
      </w:r>
      <w:r w:rsidR="00B57E81" w:rsidRPr="00841148">
        <w:rPr>
          <w:rFonts w:ascii="Times New Roman" w:hAnsi="Times New Roman" w:cs="Times New Roman"/>
          <w:sz w:val="24"/>
          <w:szCs w:val="24"/>
        </w:rPr>
        <w:t>м</w:t>
      </w:r>
      <w:r w:rsidR="00CB7417" w:rsidRPr="00841148">
        <w:rPr>
          <w:rFonts w:ascii="Times New Roman" w:hAnsi="Times New Roman" w:cs="Times New Roman"/>
          <w:sz w:val="24"/>
          <w:szCs w:val="24"/>
        </w:rPr>
        <w:t>) хозяйствам</w:t>
      </w:r>
      <w:r w:rsidR="00826279" w:rsidRPr="00841148">
        <w:rPr>
          <w:rFonts w:ascii="Times New Roman" w:hAnsi="Times New Roman" w:cs="Times New Roman"/>
          <w:sz w:val="24"/>
          <w:szCs w:val="24"/>
        </w:rPr>
        <w:t xml:space="preserve"> (далее – хозяйствующие субъекты) на реализацию народных проектов в сфере агропромышленного комплекса, прошедших отбор в рамках проекта «Народный бюджет», в пределах средств бюджета МО МР «Печора» на очередной финансовый год и плановый период, предусмотренных муниципальной </w:t>
      </w:r>
      <w:hyperlink r:id="rId6" w:history="1">
        <w:r w:rsidR="00826279" w:rsidRPr="00841148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="00826279" w:rsidRPr="00841148">
        <w:rPr>
          <w:rFonts w:ascii="Times New Roman" w:hAnsi="Times New Roman" w:cs="Times New Roman"/>
          <w:sz w:val="24"/>
          <w:szCs w:val="24"/>
        </w:rPr>
        <w:t xml:space="preserve"> «Развитие агропромышленного и рыбохозяйственного комплексов МО МР «Печора</w:t>
      </w:r>
      <w:proofErr w:type="gramEnd"/>
      <w:r w:rsidR="00826279" w:rsidRPr="00841148">
        <w:rPr>
          <w:rFonts w:ascii="Times New Roman" w:hAnsi="Times New Roman" w:cs="Times New Roman"/>
          <w:sz w:val="24"/>
          <w:szCs w:val="24"/>
        </w:rPr>
        <w:t>» на соответствующий финансовый год (далее соответственно - субсидии, народный проект, муниципальная программа).</w:t>
      </w:r>
    </w:p>
    <w:p w:rsidR="00887C32" w:rsidRPr="00643E2C" w:rsidRDefault="00804DDF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3E2C">
        <w:rPr>
          <w:rFonts w:ascii="Times New Roman" w:hAnsi="Times New Roman" w:cs="Times New Roman"/>
          <w:sz w:val="24"/>
          <w:szCs w:val="24"/>
        </w:rPr>
        <w:t>1.</w:t>
      </w:r>
      <w:r w:rsidR="00075B86" w:rsidRPr="00643E2C">
        <w:rPr>
          <w:rFonts w:ascii="Times New Roman" w:hAnsi="Times New Roman" w:cs="Times New Roman"/>
          <w:sz w:val="24"/>
          <w:szCs w:val="24"/>
        </w:rPr>
        <w:t xml:space="preserve">2. </w:t>
      </w:r>
      <w:r w:rsidR="00B57E81" w:rsidRPr="00643E2C">
        <w:rPr>
          <w:rFonts w:ascii="Times New Roman" w:hAnsi="Times New Roman" w:cs="Times New Roman"/>
          <w:sz w:val="24"/>
          <w:szCs w:val="24"/>
        </w:rPr>
        <w:t>Главным распорядителем средств бюджета МО М</w:t>
      </w:r>
      <w:r w:rsidR="00AA15CF" w:rsidRPr="00643E2C">
        <w:rPr>
          <w:rFonts w:ascii="Times New Roman" w:hAnsi="Times New Roman" w:cs="Times New Roman"/>
          <w:sz w:val="24"/>
          <w:szCs w:val="24"/>
        </w:rPr>
        <w:t>Р</w:t>
      </w:r>
      <w:r w:rsidR="00B57E81" w:rsidRPr="00643E2C">
        <w:rPr>
          <w:rFonts w:ascii="Times New Roman" w:hAnsi="Times New Roman" w:cs="Times New Roman"/>
          <w:sz w:val="24"/>
          <w:szCs w:val="24"/>
        </w:rPr>
        <w:t xml:space="preserve"> «Печора</w:t>
      </w:r>
      <w:r w:rsidR="00887C32" w:rsidRPr="00643E2C">
        <w:rPr>
          <w:rFonts w:ascii="Times New Roman" w:hAnsi="Times New Roman" w:cs="Times New Roman"/>
          <w:sz w:val="24"/>
          <w:szCs w:val="24"/>
        </w:rPr>
        <w:t>» является администрация МР «Печора»</w:t>
      </w:r>
    </w:p>
    <w:p w:rsidR="00075B86" w:rsidRPr="00643E2C" w:rsidRDefault="003664FA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3E2C">
        <w:rPr>
          <w:rFonts w:ascii="Times New Roman" w:hAnsi="Times New Roman" w:cs="Times New Roman"/>
          <w:sz w:val="24"/>
          <w:szCs w:val="24"/>
        </w:rPr>
        <w:t xml:space="preserve">1.3 </w:t>
      </w:r>
      <w:r w:rsidR="00075B86" w:rsidRPr="00643E2C">
        <w:rPr>
          <w:rFonts w:ascii="Times New Roman" w:hAnsi="Times New Roman" w:cs="Times New Roman"/>
          <w:sz w:val="24"/>
          <w:szCs w:val="24"/>
        </w:rPr>
        <w:t xml:space="preserve">Субсидия на реализацию народного проекта предоставляется в случае, если народный проект прошел отбор Межведомственной комиссией по отбору народных проектов, созданной Администрацией Главы Республики Коми в соответствии с </w:t>
      </w:r>
      <w:hyperlink r:id="rId7" w:history="1">
        <w:r w:rsidR="00075B86" w:rsidRPr="00643E2C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="00075B86" w:rsidRPr="00643E2C">
        <w:rPr>
          <w:rFonts w:ascii="Times New Roman" w:hAnsi="Times New Roman" w:cs="Times New Roman"/>
          <w:sz w:val="24"/>
          <w:szCs w:val="24"/>
        </w:rPr>
        <w:t>, утвержденным постановлением Правительства Республики Коми от 20 мая 2016 г. № 252, и заключено соглашение с Министерством сельского хозяйства и потребительского рынка Республики Коми о предоставлении субсидии администрации МР «Печора» из республиканского</w:t>
      </w:r>
      <w:proofErr w:type="gramEnd"/>
      <w:r w:rsidR="00075B86" w:rsidRPr="00643E2C">
        <w:rPr>
          <w:rFonts w:ascii="Times New Roman" w:hAnsi="Times New Roman" w:cs="Times New Roman"/>
          <w:sz w:val="24"/>
          <w:szCs w:val="24"/>
        </w:rPr>
        <w:t xml:space="preserve"> бюджета Республики Коми на софинансирование народного проекта в порядке и на условиях, определенных </w:t>
      </w:r>
      <w:hyperlink r:id="rId8" w:history="1">
        <w:r w:rsidR="00075B86" w:rsidRPr="00643E2C">
          <w:rPr>
            <w:rFonts w:ascii="Times New Roman" w:hAnsi="Times New Roman" w:cs="Times New Roman"/>
            <w:sz w:val="24"/>
            <w:szCs w:val="24"/>
          </w:rPr>
          <w:t>Приложением 2.12</w:t>
        </w:r>
      </w:hyperlink>
      <w:r w:rsidR="00075B86" w:rsidRPr="00643E2C">
        <w:rPr>
          <w:rFonts w:ascii="Times New Roman" w:hAnsi="Times New Roman" w:cs="Times New Roman"/>
          <w:sz w:val="24"/>
          <w:szCs w:val="24"/>
        </w:rPr>
        <w:t xml:space="preserve"> к Государственной программе Республики Коми «Развитие сельского хозяйства и регулирование рынков сельскохозяйственной продукции, сырья и продовольствия, развитие рыбохозяйственного комплекса в Республике Коми», утвержденной постановлением Правительства Республики Коми от 28.09.2012 № 424.</w:t>
      </w:r>
    </w:p>
    <w:p w:rsidR="00075B86" w:rsidRPr="00643E2C" w:rsidRDefault="00804DDF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3E2C">
        <w:rPr>
          <w:rFonts w:ascii="Times New Roman" w:hAnsi="Times New Roman" w:cs="Times New Roman"/>
          <w:sz w:val="24"/>
          <w:szCs w:val="24"/>
        </w:rPr>
        <w:t>1.</w:t>
      </w:r>
      <w:r w:rsidR="003664FA" w:rsidRPr="00643E2C">
        <w:rPr>
          <w:rFonts w:ascii="Times New Roman" w:hAnsi="Times New Roman" w:cs="Times New Roman"/>
          <w:sz w:val="24"/>
          <w:szCs w:val="24"/>
        </w:rPr>
        <w:t>4</w:t>
      </w:r>
      <w:r w:rsidR="00075B86" w:rsidRPr="00643E2C">
        <w:rPr>
          <w:rFonts w:ascii="Times New Roman" w:hAnsi="Times New Roman" w:cs="Times New Roman"/>
          <w:sz w:val="24"/>
          <w:szCs w:val="24"/>
        </w:rPr>
        <w:t xml:space="preserve">. </w:t>
      </w:r>
      <w:r w:rsidR="00DF4FE9" w:rsidRPr="00643E2C">
        <w:rPr>
          <w:rFonts w:ascii="Times New Roman" w:hAnsi="Times New Roman" w:cs="Times New Roman"/>
          <w:sz w:val="24"/>
          <w:szCs w:val="24"/>
        </w:rPr>
        <w:t>Субсидия предоставляется хозяйствующим субъектам</w:t>
      </w:r>
      <w:r w:rsidR="00075B86" w:rsidRPr="00643E2C">
        <w:rPr>
          <w:rFonts w:ascii="Times New Roman" w:hAnsi="Times New Roman" w:cs="Times New Roman"/>
          <w:sz w:val="24"/>
          <w:szCs w:val="24"/>
        </w:rPr>
        <w:t xml:space="preserve"> на</w:t>
      </w:r>
      <w:r w:rsidR="00DF4FE9" w:rsidRPr="00643E2C">
        <w:rPr>
          <w:rFonts w:ascii="Times New Roman" w:hAnsi="Times New Roman" w:cs="Times New Roman"/>
          <w:sz w:val="24"/>
          <w:szCs w:val="24"/>
        </w:rPr>
        <w:t xml:space="preserve"> софинансирование расходов по народным проектам на</w:t>
      </w:r>
      <w:r w:rsidR="00075B86" w:rsidRPr="00643E2C">
        <w:rPr>
          <w:rFonts w:ascii="Times New Roman" w:hAnsi="Times New Roman" w:cs="Times New Roman"/>
          <w:sz w:val="24"/>
          <w:szCs w:val="24"/>
        </w:rPr>
        <w:t xml:space="preserve"> </w:t>
      </w:r>
      <w:r w:rsidR="00DF4FE9" w:rsidRPr="00643E2C">
        <w:rPr>
          <w:rFonts w:ascii="Times New Roman" w:hAnsi="Times New Roman" w:cs="Times New Roman"/>
          <w:sz w:val="24"/>
          <w:szCs w:val="24"/>
        </w:rPr>
        <w:t>реализацию</w:t>
      </w:r>
      <w:r w:rsidR="00075B86" w:rsidRPr="00643E2C">
        <w:rPr>
          <w:rFonts w:ascii="Times New Roman" w:hAnsi="Times New Roman" w:cs="Times New Roman"/>
          <w:sz w:val="24"/>
          <w:szCs w:val="24"/>
        </w:rPr>
        <w:t xml:space="preserve"> следующих мероприятий:</w:t>
      </w:r>
    </w:p>
    <w:p w:rsidR="00075B86" w:rsidRPr="00643E2C" w:rsidRDefault="00075B86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3E2C">
        <w:rPr>
          <w:rFonts w:ascii="Times New Roman" w:hAnsi="Times New Roman" w:cs="Times New Roman"/>
          <w:sz w:val="24"/>
          <w:szCs w:val="24"/>
        </w:rPr>
        <w:t>приобретение технологического оборудования (в том числе модульных цехов) для переработки сельскохозяйственной продукции и дикоросов, производства хлеба и хлебобулочных изделий, кондитерских изделий;</w:t>
      </w:r>
    </w:p>
    <w:p w:rsidR="00075B86" w:rsidRPr="00643E2C" w:rsidRDefault="00075B86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3E2C">
        <w:rPr>
          <w:rFonts w:ascii="Times New Roman" w:hAnsi="Times New Roman" w:cs="Times New Roman"/>
          <w:sz w:val="24"/>
          <w:szCs w:val="24"/>
        </w:rPr>
        <w:t>приобретение оборудования для утилизации отходов при переработке сельскохозяйственной продукции и дикоросов, производстве хлеба и хлебобулочных изделий, кондитерских изделий;</w:t>
      </w:r>
    </w:p>
    <w:p w:rsidR="00075B86" w:rsidRPr="00643E2C" w:rsidRDefault="00075B86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3E2C">
        <w:rPr>
          <w:rFonts w:ascii="Times New Roman" w:hAnsi="Times New Roman" w:cs="Times New Roman"/>
          <w:sz w:val="24"/>
          <w:szCs w:val="24"/>
        </w:rPr>
        <w:t xml:space="preserve">строительство новых помещений или реконструкция имеющихся зданий, ремонт помещений, обустройство канализации, вентиляции, электроснабжения, теплоснабжения, холодного и горячего водоснабжения и очистных сооружений с учетом приобретения соответствующего оборудования для организации переработки сельскохозяйственной </w:t>
      </w:r>
      <w:r w:rsidRPr="00643E2C">
        <w:rPr>
          <w:rFonts w:ascii="Times New Roman" w:hAnsi="Times New Roman" w:cs="Times New Roman"/>
          <w:sz w:val="24"/>
          <w:szCs w:val="24"/>
        </w:rPr>
        <w:lastRenderedPageBreak/>
        <w:t>продукции и дикоросов, производства хлеба и хлебобулочных изделий, кондитерских изделий;</w:t>
      </w:r>
    </w:p>
    <w:p w:rsidR="00075B86" w:rsidRPr="00643E2C" w:rsidRDefault="00075B86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3E2C">
        <w:rPr>
          <w:rFonts w:ascii="Times New Roman" w:hAnsi="Times New Roman" w:cs="Times New Roman"/>
          <w:sz w:val="24"/>
          <w:szCs w:val="24"/>
        </w:rPr>
        <w:t>обустройство территории дезинфекционными барьерами и ограждениями для убойных пунктов и площадок</w:t>
      </w:r>
      <w:r w:rsidR="00643E2C">
        <w:rPr>
          <w:rFonts w:ascii="Times New Roman" w:hAnsi="Times New Roman" w:cs="Times New Roman"/>
          <w:sz w:val="24"/>
          <w:szCs w:val="24"/>
        </w:rPr>
        <w:t>.</w:t>
      </w:r>
    </w:p>
    <w:p w:rsidR="00AC2200" w:rsidRPr="00643E2C" w:rsidRDefault="00AC2200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3859" w:rsidRPr="00643E2C" w:rsidRDefault="00804DDF" w:rsidP="0073186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E2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03859" w:rsidRPr="00643E2C">
        <w:rPr>
          <w:rFonts w:ascii="Times New Roman" w:hAnsi="Times New Roman" w:cs="Times New Roman"/>
          <w:b/>
          <w:sz w:val="24"/>
          <w:szCs w:val="24"/>
        </w:rPr>
        <w:t>Условия и порядок предоставления субсидий</w:t>
      </w:r>
    </w:p>
    <w:p w:rsidR="00003859" w:rsidRDefault="00003859" w:rsidP="007318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15D0" w:rsidRPr="001715D0" w:rsidRDefault="001715D0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15D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715D0">
        <w:rPr>
          <w:rFonts w:ascii="Times New Roman" w:hAnsi="Times New Roman" w:cs="Times New Roman"/>
          <w:sz w:val="24"/>
          <w:szCs w:val="24"/>
        </w:rPr>
        <w:t>. Для получения субсидии хозяйствующие субъекты представляют в администрацию МР «Печора» следующие документы:</w:t>
      </w:r>
    </w:p>
    <w:p w:rsidR="00171635" w:rsidRPr="00D53604" w:rsidRDefault="00171635" w:rsidP="0073186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604">
        <w:rPr>
          <w:rFonts w:ascii="Times New Roman" w:hAnsi="Times New Roman" w:cs="Times New Roman"/>
          <w:sz w:val="24"/>
          <w:szCs w:val="24"/>
        </w:rPr>
        <w:t>1) заявку на получение субсидии по форме, установленной  приложением 1 к настоящему порядку;</w:t>
      </w:r>
    </w:p>
    <w:p w:rsidR="00171635" w:rsidRPr="00D53604" w:rsidRDefault="00171635" w:rsidP="0073186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604">
        <w:rPr>
          <w:rFonts w:ascii="Times New Roman" w:hAnsi="Times New Roman" w:cs="Times New Roman"/>
          <w:sz w:val="24"/>
          <w:szCs w:val="24"/>
        </w:rPr>
        <w:t>2) сведения о средней численности работников за предшествующий календарный год;</w:t>
      </w:r>
    </w:p>
    <w:p w:rsidR="00171635" w:rsidRPr="00D53604" w:rsidRDefault="00171635" w:rsidP="0073186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604">
        <w:rPr>
          <w:rFonts w:ascii="Times New Roman" w:hAnsi="Times New Roman" w:cs="Times New Roman"/>
          <w:sz w:val="24"/>
          <w:szCs w:val="24"/>
        </w:rPr>
        <w:t>3) сведения о выручке от реализации товаров (работ, услуг) без учета налога на добавленную стоимость за предшествующий календарный год;</w:t>
      </w:r>
    </w:p>
    <w:p w:rsidR="00171635" w:rsidRPr="00D53604" w:rsidRDefault="00171635" w:rsidP="0073186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604">
        <w:rPr>
          <w:rFonts w:ascii="Times New Roman" w:hAnsi="Times New Roman" w:cs="Times New Roman"/>
          <w:sz w:val="24"/>
          <w:szCs w:val="24"/>
        </w:rPr>
        <w:t>4) сведения об отсутствии задолженности по заработной плате более одного месяца.</w:t>
      </w:r>
    </w:p>
    <w:p w:rsidR="00D53604" w:rsidRPr="00DE1B18" w:rsidRDefault="00171635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B18">
        <w:rPr>
          <w:rFonts w:ascii="Times New Roman" w:hAnsi="Times New Roman" w:cs="Times New Roman"/>
          <w:sz w:val="24"/>
          <w:szCs w:val="24"/>
        </w:rPr>
        <w:t xml:space="preserve">5) сведения о </w:t>
      </w:r>
      <w:r w:rsidR="00AF5590" w:rsidRPr="00DE1B18">
        <w:rPr>
          <w:rFonts w:ascii="Times New Roman" w:hAnsi="Times New Roman" w:cs="Times New Roman"/>
          <w:sz w:val="24"/>
          <w:szCs w:val="24"/>
        </w:rPr>
        <w:t>государственной регистрации юридических лиц</w:t>
      </w:r>
      <w:r w:rsidR="00DE1B18" w:rsidRPr="00DE1B18">
        <w:rPr>
          <w:rFonts w:ascii="Times New Roman" w:hAnsi="Times New Roman" w:cs="Times New Roman"/>
          <w:sz w:val="24"/>
          <w:szCs w:val="24"/>
        </w:rPr>
        <w:t>, индивидуальных предпринимателей, крестьянских (фермерских) хозяйств</w:t>
      </w:r>
      <w:r w:rsidRPr="00DE1B18">
        <w:rPr>
          <w:rFonts w:ascii="Times New Roman" w:hAnsi="Times New Roman" w:cs="Times New Roman"/>
          <w:sz w:val="24"/>
          <w:szCs w:val="24"/>
        </w:rPr>
        <w:t xml:space="preserve"> в налоговом органе по месту жительства на территории Российской Федерации, заверенные в установленном порядке или с предъявлением оригинала, в случае если хозяйствующий субъект представляет их самостоятельно;</w:t>
      </w:r>
      <w:r w:rsidR="00D53604" w:rsidRPr="00DE1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635" w:rsidRPr="00DE1B18" w:rsidRDefault="008907BA" w:rsidP="007318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71635" w:rsidRPr="00DE1B18">
        <w:rPr>
          <w:rFonts w:ascii="Times New Roman" w:hAnsi="Times New Roman" w:cs="Times New Roman"/>
          <w:sz w:val="24"/>
          <w:szCs w:val="24"/>
        </w:rPr>
        <w:t>)</w:t>
      </w:r>
      <w:r w:rsidR="006B1794" w:rsidRPr="00DE1B18">
        <w:rPr>
          <w:rFonts w:ascii="Times New Roman" w:hAnsi="Times New Roman" w:cs="Times New Roman"/>
          <w:sz w:val="24"/>
          <w:szCs w:val="24"/>
        </w:rPr>
        <w:t xml:space="preserve"> справку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="00171635" w:rsidRPr="00DE1B1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B1794" w:rsidRPr="00DE1B18">
        <w:rPr>
          <w:rFonts w:ascii="Times New Roman" w:hAnsi="Times New Roman" w:cs="Times New Roman"/>
          <w:bCs/>
          <w:sz w:val="24"/>
          <w:szCs w:val="24"/>
        </w:rPr>
        <w:t>(приложение № 1 к приказу ФНС России от 20.01.2017 N ММВ-7-8/20@)</w:t>
      </w:r>
      <w:r w:rsidR="008100BC" w:rsidRPr="00DE1B18">
        <w:rPr>
          <w:rFonts w:ascii="Times New Roman" w:hAnsi="Times New Roman" w:cs="Times New Roman"/>
          <w:bCs/>
          <w:sz w:val="24"/>
          <w:szCs w:val="24"/>
        </w:rPr>
        <w:t>,</w:t>
      </w:r>
      <w:r w:rsidR="006B1794" w:rsidRPr="00DE1B1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171635" w:rsidRPr="00DE1B18">
        <w:rPr>
          <w:rFonts w:ascii="Times New Roman" w:hAnsi="Times New Roman" w:cs="Times New Roman"/>
          <w:bCs/>
          <w:sz w:val="24"/>
          <w:szCs w:val="24"/>
        </w:rPr>
        <w:t>сформированная</w:t>
      </w:r>
      <w:proofErr w:type="gramEnd"/>
      <w:r w:rsidR="00171635" w:rsidRPr="00DE1B18">
        <w:rPr>
          <w:rFonts w:ascii="Times New Roman" w:hAnsi="Times New Roman" w:cs="Times New Roman"/>
          <w:bCs/>
          <w:sz w:val="24"/>
          <w:szCs w:val="24"/>
        </w:rPr>
        <w:t xml:space="preserve"> не ранее чем за месяц до дня представления, в случае если </w:t>
      </w:r>
      <w:r w:rsidR="00171635" w:rsidRPr="00DE1B18">
        <w:rPr>
          <w:rFonts w:ascii="Times New Roman" w:hAnsi="Times New Roman" w:cs="Times New Roman"/>
          <w:sz w:val="24"/>
          <w:szCs w:val="24"/>
        </w:rPr>
        <w:t>хозяйствующий</w:t>
      </w:r>
      <w:r w:rsidR="00171635" w:rsidRPr="00DE1B18">
        <w:rPr>
          <w:rFonts w:ascii="Times New Roman" w:hAnsi="Times New Roman" w:cs="Times New Roman"/>
          <w:bCs/>
          <w:sz w:val="24"/>
          <w:szCs w:val="24"/>
        </w:rPr>
        <w:t xml:space="preserve"> субъект представляет ее самостоятельно</w:t>
      </w:r>
      <w:r w:rsidR="008100BC" w:rsidRPr="00DE1B18">
        <w:rPr>
          <w:rFonts w:ascii="Times New Roman" w:hAnsi="Times New Roman" w:cs="Times New Roman"/>
          <w:bCs/>
          <w:sz w:val="24"/>
          <w:szCs w:val="24"/>
        </w:rPr>
        <w:t>.</w:t>
      </w:r>
      <w:r w:rsidR="006B1794" w:rsidRPr="00DE1B18">
        <w:t xml:space="preserve"> </w:t>
      </w:r>
    </w:p>
    <w:p w:rsidR="001715D0" w:rsidRPr="00CF3FE9" w:rsidRDefault="008907BA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715D0" w:rsidRPr="00CF3FE9">
        <w:rPr>
          <w:rFonts w:ascii="Times New Roman" w:hAnsi="Times New Roman" w:cs="Times New Roman"/>
          <w:sz w:val="24"/>
          <w:szCs w:val="24"/>
        </w:rPr>
        <w:t>) справку территориального Отделения Пенсионного фонда Российской Федерации по Республике Коми об исполнении обязательств по уплате страховых взносов на обязательное пенсионное страхование и обязательное медицинское страхование, сформированная на последнюю отчетную дату;</w:t>
      </w:r>
    </w:p>
    <w:p w:rsidR="001715D0" w:rsidRDefault="008907BA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715D0" w:rsidRPr="00CF3FE9">
        <w:rPr>
          <w:rFonts w:ascii="Times New Roman" w:hAnsi="Times New Roman" w:cs="Times New Roman"/>
          <w:sz w:val="24"/>
          <w:szCs w:val="24"/>
        </w:rPr>
        <w:t>) сведения из Фонда социального страхования Российской Федерации по Республике Коми о наличии/отсутствии задолженности плательщика страховых взносов, сформированные на последнюю отчетную дату, в случае если хозяйствующий субъект представляет их самостоятельно;</w:t>
      </w:r>
    </w:p>
    <w:p w:rsidR="00DE1B18" w:rsidRPr="00DE1B18" w:rsidRDefault="008907BA" w:rsidP="007318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DE1B18" w:rsidRPr="00DE1B18">
        <w:rPr>
          <w:rFonts w:ascii="Times New Roman" w:eastAsia="Calibri" w:hAnsi="Times New Roman" w:cs="Times New Roman"/>
          <w:sz w:val="24"/>
          <w:szCs w:val="24"/>
        </w:rPr>
        <w:t xml:space="preserve">) описание </w:t>
      </w:r>
      <w:r w:rsidR="0073186F">
        <w:rPr>
          <w:rFonts w:ascii="Times New Roman" w:eastAsia="Calibri" w:hAnsi="Times New Roman" w:cs="Times New Roman"/>
          <w:sz w:val="24"/>
          <w:szCs w:val="24"/>
        </w:rPr>
        <w:t>народного</w:t>
      </w:r>
      <w:r w:rsidR="00DE1B18" w:rsidRPr="00DE1B18">
        <w:rPr>
          <w:rFonts w:ascii="Times New Roman" w:eastAsia="Calibri" w:hAnsi="Times New Roman" w:cs="Times New Roman"/>
          <w:sz w:val="24"/>
          <w:szCs w:val="24"/>
        </w:rPr>
        <w:t xml:space="preserve"> проекта, с обязательным указанием целей, задач проекта, финансово-экономического обоснования проекта с приложением сметы расходов, поэтапного плана реализации проекта, ожидаемых результатов реализации проекта; </w:t>
      </w:r>
    </w:p>
    <w:p w:rsidR="00DE1B18" w:rsidRPr="00DE1B18" w:rsidRDefault="008907BA" w:rsidP="007318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DE1B18" w:rsidRPr="00DE1B18">
        <w:rPr>
          <w:rFonts w:ascii="Times New Roman" w:eastAsia="Calibri" w:hAnsi="Times New Roman" w:cs="Times New Roman"/>
          <w:sz w:val="24"/>
          <w:szCs w:val="24"/>
        </w:rPr>
        <w:t>) документы, подтверждающие наличие собственных средств хозяйствующего субъекта на реализацию малого проекта.</w:t>
      </w:r>
    </w:p>
    <w:p w:rsidR="001715D0" w:rsidRPr="00CF3FE9" w:rsidRDefault="001715D0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FE9">
        <w:rPr>
          <w:rFonts w:ascii="Times New Roman" w:hAnsi="Times New Roman" w:cs="Times New Roman"/>
          <w:sz w:val="24"/>
          <w:szCs w:val="24"/>
        </w:rPr>
        <w:t>Ответственность за соблюдением вышеуказанных положений и достоверность представляемых сведений несут хозяйствующие субъекты – получатели субсидий в соответствии с законодательством Российской Федерации.</w:t>
      </w:r>
    </w:p>
    <w:p w:rsidR="001715D0" w:rsidRPr="00CF3FE9" w:rsidRDefault="001715D0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FE9">
        <w:rPr>
          <w:rFonts w:ascii="Times New Roman" w:hAnsi="Times New Roman" w:cs="Times New Roman"/>
          <w:sz w:val="24"/>
          <w:szCs w:val="24"/>
        </w:rPr>
        <w:t>Копии всех документов, поданных к заявке, должны быть заверены заявителем.</w:t>
      </w:r>
    </w:p>
    <w:p w:rsidR="001715D0" w:rsidRPr="00CF3FE9" w:rsidRDefault="001715D0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FE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F3FE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F3FE9">
        <w:rPr>
          <w:rFonts w:ascii="Times New Roman" w:hAnsi="Times New Roman" w:cs="Times New Roman"/>
          <w:sz w:val="24"/>
          <w:szCs w:val="24"/>
        </w:rPr>
        <w:t xml:space="preserve"> если хозяйствующий субъект не представляет самостоятельно документы, указанные в </w:t>
      </w:r>
      <w:hyperlink w:anchor="Par34" w:history="1">
        <w:r w:rsidRPr="00CF3FE9">
          <w:rPr>
            <w:rFonts w:ascii="Times New Roman" w:hAnsi="Times New Roman" w:cs="Times New Roman"/>
            <w:sz w:val="24"/>
            <w:szCs w:val="24"/>
          </w:rPr>
          <w:t xml:space="preserve">подпунктах </w:t>
        </w:r>
      </w:hyperlink>
      <w:r w:rsidR="00CF409F">
        <w:rPr>
          <w:rFonts w:ascii="Times New Roman" w:hAnsi="Times New Roman" w:cs="Times New Roman"/>
          <w:sz w:val="24"/>
          <w:szCs w:val="24"/>
        </w:rPr>
        <w:t xml:space="preserve">5-8 </w:t>
      </w:r>
      <w:r w:rsidRPr="00CF3FE9">
        <w:rPr>
          <w:rFonts w:ascii="Times New Roman" w:hAnsi="Times New Roman" w:cs="Times New Roman"/>
          <w:sz w:val="24"/>
          <w:szCs w:val="24"/>
        </w:rPr>
        <w:t>пункта 2.</w:t>
      </w:r>
      <w:r w:rsidR="00CF3FE9" w:rsidRPr="00CF3FE9">
        <w:rPr>
          <w:rFonts w:ascii="Times New Roman" w:hAnsi="Times New Roman" w:cs="Times New Roman"/>
          <w:sz w:val="24"/>
          <w:szCs w:val="24"/>
        </w:rPr>
        <w:t>1</w:t>
      </w:r>
      <w:r w:rsidRPr="00CF3FE9">
        <w:rPr>
          <w:rFonts w:ascii="Times New Roman" w:hAnsi="Times New Roman" w:cs="Times New Roman"/>
          <w:sz w:val="24"/>
          <w:szCs w:val="24"/>
        </w:rPr>
        <w:t>. настоящего Порядка, документы запрашиваются администрацией МР «Печора» в уполномоченных органах по предоставлению документов в течение 5 рабочих дней со дня регистрации заявки.</w:t>
      </w:r>
    </w:p>
    <w:p w:rsidR="0061305B" w:rsidRDefault="0061305B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2"/>
      <w:bookmarkEnd w:id="1"/>
    </w:p>
    <w:p w:rsidR="001715D0" w:rsidRPr="001715D0" w:rsidRDefault="001715D0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15D0">
        <w:rPr>
          <w:rFonts w:ascii="Times New Roman" w:hAnsi="Times New Roman" w:cs="Times New Roman"/>
          <w:sz w:val="24"/>
          <w:szCs w:val="24"/>
        </w:rPr>
        <w:t>2.</w:t>
      </w:r>
      <w:r w:rsidR="00204DCD">
        <w:rPr>
          <w:rFonts w:ascii="Times New Roman" w:hAnsi="Times New Roman" w:cs="Times New Roman"/>
          <w:sz w:val="24"/>
          <w:szCs w:val="24"/>
        </w:rPr>
        <w:t>2</w:t>
      </w:r>
      <w:r w:rsidRPr="001715D0">
        <w:rPr>
          <w:rFonts w:ascii="Times New Roman" w:hAnsi="Times New Roman" w:cs="Times New Roman"/>
          <w:sz w:val="24"/>
          <w:szCs w:val="24"/>
        </w:rPr>
        <w:t>. Администрация МР «Печора» регистрирует заявку в день ее поступления, проверяет полноту (комплектность) представленных хозяйствующим субъектом документов в течение 5 рабочих дней.</w:t>
      </w:r>
    </w:p>
    <w:p w:rsidR="001B06BC" w:rsidRPr="001B06BC" w:rsidRDefault="001B06BC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6BC">
        <w:rPr>
          <w:rFonts w:ascii="Times New Roman" w:hAnsi="Times New Roman" w:cs="Times New Roman"/>
          <w:sz w:val="24"/>
          <w:szCs w:val="24"/>
        </w:rPr>
        <w:t>В оказании финансовой поддержки должно быть отказано в случае, если:</w:t>
      </w:r>
    </w:p>
    <w:p w:rsidR="001B06BC" w:rsidRPr="001B06BC" w:rsidRDefault="001B06BC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6BC">
        <w:rPr>
          <w:rFonts w:ascii="Times New Roman" w:hAnsi="Times New Roman" w:cs="Times New Roman"/>
          <w:sz w:val="24"/>
          <w:szCs w:val="24"/>
        </w:rPr>
        <w:lastRenderedPageBreak/>
        <w:t>1) не представлены документы, определенные Порядком (за исключением документов, которые заявитель вправе не предоставлять), или представлены недостоверные сведения и документы;</w:t>
      </w:r>
    </w:p>
    <w:p w:rsidR="001B06BC" w:rsidRPr="001B06BC" w:rsidRDefault="001B06BC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6BC">
        <w:rPr>
          <w:rFonts w:ascii="Times New Roman" w:hAnsi="Times New Roman" w:cs="Times New Roman"/>
          <w:sz w:val="24"/>
          <w:szCs w:val="24"/>
        </w:rPr>
        <w:t>2) не выполнены условия оказания финансовой поддержки, установленные Порядком;</w:t>
      </w:r>
    </w:p>
    <w:p w:rsidR="001B06BC" w:rsidRPr="001B06BC" w:rsidRDefault="001B06BC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6BC">
        <w:rPr>
          <w:rFonts w:ascii="Times New Roman" w:hAnsi="Times New Roman" w:cs="Times New Roman"/>
          <w:sz w:val="24"/>
          <w:szCs w:val="24"/>
        </w:rPr>
        <w:t>3) ранее в отношении заявителя было принято решение об оказании аналогичной поддержки и сроки ее оказания не истекли, в т.ч. и по республиканским целевым программам.</w:t>
      </w:r>
    </w:p>
    <w:p w:rsidR="001B06BC" w:rsidRPr="001B06BC" w:rsidRDefault="001B06BC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6BC">
        <w:rPr>
          <w:rFonts w:ascii="Times New Roman" w:hAnsi="Times New Roman" w:cs="Times New Roman"/>
          <w:sz w:val="24"/>
          <w:szCs w:val="24"/>
        </w:rPr>
        <w:t>Принятое решение об отказе/одобрении в предоставлении субсидии направляется администрацией МР «Печора» в виде уведомления хозяйствующему субъекту в течение                           5 рабочих дней со дня принятия решения.</w:t>
      </w:r>
    </w:p>
    <w:p w:rsidR="001B06BC" w:rsidRPr="001B06BC" w:rsidRDefault="001B06BC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6BC">
        <w:rPr>
          <w:rFonts w:ascii="Times New Roman" w:hAnsi="Times New Roman" w:cs="Times New Roman"/>
          <w:sz w:val="24"/>
          <w:szCs w:val="24"/>
        </w:rPr>
        <w:t>Хозяйствующий субъект, в отношении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1B06BC" w:rsidRPr="001B06BC" w:rsidRDefault="001B06BC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6BC">
        <w:rPr>
          <w:rFonts w:ascii="Times New Roman" w:hAnsi="Times New Roman" w:cs="Times New Roman"/>
          <w:sz w:val="24"/>
          <w:szCs w:val="24"/>
        </w:rPr>
        <w:t>Запрещено приобретение получателями субсидий -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актом.</w:t>
      </w:r>
    </w:p>
    <w:p w:rsidR="00E608BB" w:rsidRPr="00E608BB" w:rsidRDefault="00E608BB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8BB">
        <w:rPr>
          <w:rFonts w:ascii="Times New Roman" w:hAnsi="Times New Roman" w:cs="Times New Roman"/>
          <w:sz w:val="24"/>
          <w:szCs w:val="24"/>
        </w:rPr>
        <w:t>2.3. Уровень софинансирования за счет средств республиканского бюджета Республики Коми не может быть более 70 процентов от стоимости народных проектов и не может превышать 500 тысяч рублей на один народный проект в течение текущего финансового года при соблюдении следующих условий:</w:t>
      </w:r>
    </w:p>
    <w:p w:rsidR="00E608BB" w:rsidRPr="00E608BB" w:rsidRDefault="00E608BB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8BB">
        <w:rPr>
          <w:rFonts w:ascii="Times New Roman" w:hAnsi="Times New Roman" w:cs="Times New Roman"/>
          <w:sz w:val="24"/>
          <w:szCs w:val="24"/>
        </w:rPr>
        <w:t>1) объем средств хозяйствующих субъектов на реализацию народных проектов должен составлять не менее 20 процентов от стоимости народных проектов;</w:t>
      </w:r>
    </w:p>
    <w:p w:rsidR="00E608BB" w:rsidRPr="00E608BB" w:rsidRDefault="00E608BB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8BB">
        <w:rPr>
          <w:rFonts w:ascii="Times New Roman" w:hAnsi="Times New Roman" w:cs="Times New Roman"/>
          <w:sz w:val="24"/>
          <w:szCs w:val="24"/>
        </w:rPr>
        <w:t>2) объем средств, предусмотренный в бюджете МО МР «Печора» на реализацию народных проектов, должен составлять не менее 10 процентов от стоимости народных проектов.</w:t>
      </w:r>
    </w:p>
    <w:p w:rsidR="001052C0" w:rsidRPr="009408D0" w:rsidRDefault="00F06D38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8D0">
        <w:rPr>
          <w:rFonts w:ascii="Times New Roman" w:hAnsi="Times New Roman" w:cs="Times New Roman"/>
          <w:sz w:val="24"/>
          <w:szCs w:val="24"/>
        </w:rPr>
        <w:t>2.</w:t>
      </w:r>
      <w:r w:rsidR="007C3859" w:rsidRPr="009408D0">
        <w:rPr>
          <w:rFonts w:ascii="Times New Roman" w:hAnsi="Times New Roman" w:cs="Times New Roman"/>
          <w:sz w:val="24"/>
          <w:szCs w:val="24"/>
        </w:rPr>
        <w:t>4</w:t>
      </w:r>
      <w:r w:rsidRPr="009408D0">
        <w:rPr>
          <w:rFonts w:ascii="Times New Roman" w:hAnsi="Times New Roman" w:cs="Times New Roman"/>
          <w:sz w:val="24"/>
          <w:szCs w:val="24"/>
        </w:rPr>
        <w:t>.</w:t>
      </w:r>
      <w:r w:rsidR="001052C0" w:rsidRPr="009408D0">
        <w:rPr>
          <w:rFonts w:ascii="Times New Roman" w:hAnsi="Times New Roman" w:cs="Times New Roman"/>
          <w:sz w:val="24"/>
          <w:szCs w:val="24"/>
        </w:rPr>
        <w:t xml:space="preserve"> </w:t>
      </w:r>
      <w:r w:rsidR="00D06DE4" w:rsidRPr="009408D0">
        <w:rPr>
          <w:rFonts w:ascii="Times New Roman" w:hAnsi="Times New Roman" w:cs="Times New Roman"/>
          <w:sz w:val="24"/>
          <w:szCs w:val="24"/>
        </w:rPr>
        <w:t xml:space="preserve">Получатели субсидии </w:t>
      </w:r>
      <w:r w:rsidR="00BA5EB5" w:rsidRPr="009408D0">
        <w:rPr>
          <w:rFonts w:ascii="Times New Roman" w:hAnsi="Times New Roman" w:cs="Times New Roman"/>
          <w:sz w:val="24"/>
          <w:szCs w:val="24"/>
        </w:rPr>
        <w:t xml:space="preserve">должны соответствовать на первое число месяца, предшествующего месяцу, в котором </w:t>
      </w:r>
      <w:r w:rsidR="00D162B0" w:rsidRPr="009408D0">
        <w:rPr>
          <w:rFonts w:ascii="Times New Roman" w:hAnsi="Times New Roman" w:cs="Times New Roman"/>
          <w:sz w:val="24"/>
          <w:szCs w:val="24"/>
        </w:rPr>
        <w:t>подана заявка на получение субсидии</w:t>
      </w:r>
      <w:r w:rsidR="00A01823" w:rsidRPr="009408D0">
        <w:rPr>
          <w:rFonts w:ascii="Times New Roman" w:hAnsi="Times New Roman" w:cs="Times New Roman"/>
          <w:sz w:val="24"/>
          <w:szCs w:val="24"/>
        </w:rPr>
        <w:t xml:space="preserve"> при одновременном соблюдении следующих условий</w:t>
      </w:r>
      <w:r w:rsidR="001052C0" w:rsidRPr="009408D0">
        <w:rPr>
          <w:rFonts w:ascii="Times New Roman" w:hAnsi="Times New Roman" w:cs="Times New Roman"/>
          <w:sz w:val="24"/>
          <w:szCs w:val="24"/>
        </w:rPr>
        <w:t>:</w:t>
      </w:r>
    </w:p>
    <w:p w:rsidR="001052C0" w:rsidRPr="00DC6B2A" w:rsidRDefault="001052C0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2A">
        <w:rPr>
          <w:rFonts w:ascii="Times New Roman" w:hAnsi="Times New Roman" w:cs="Times New Roman"/>
          <w:sz w:val="24"/>
          <w:szCs w:val="24"/>
        </w:rPr>
        <w:t xml:space="preserve">1) зарегистрированным и осуществляющим деятельность в сфере сельского хозяйства на территории муниципального образования муниципального района «Печора»; </w:t>
      </w:r>
    </w:p>
    <w:p w:rsidR="001052C0" w:rsidRPr="00934892" w:rsidRDefault="001052C0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4892">
        <w:rPr>
          <w:rFonts w:ascii="Times New Roman" w:hAnsi="Times New Roman" w:cs="Times New Roman"/>
          <w:sz w:val="24"/>
          <w:szCs w:val="24"/>
        </w:rPr>
        <w:t xml:space="preserve">2) </w:t>
      </w:r>
      <w:r w:rsidR="004A5A64" w:rsidRPr="00934892">
        <w:rPr>
          <w:rFonts w:ascii="Times New Roman" w:hAnsi="Times New Roman" w:cs="Times New Roman"/>
          <w:sz w:val="24"/>
          <w:szCs w:val="24"/>
        </w:rPr>
        <w:t>не имеющим</w:t>
      </w:r>
      <w:r w:rsidRPr="00934892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4A5A64" w:rsidRPr="00934892">
        <w:rPr>
          <w:rFonts w:ascii="Times New Roman" w:hAnsi="Times New Roman" w:cs="Times New Roman"/>
          <w:sz w:val="24"/>
          <w:szCs w:val="24"/>
        </w:rPr>
        <w:t>и</w:t>
      </w:r>
      <w:r w:rsidRPr="00934892">
        <w:rPr>
          <w:rFonts w:ascii="Times New Roman" w:hAnsi="Times New Roman" w:cs="Times New Roman"/>
          <w:sz w:val="24"/>
          <w:szCs w:val="24"/>
        </w:rPr>
        <w:t xml:space="preserve">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="00934892">
        <w:rPr>
          <w:rFonts w:ascii="Times New Roman" w:hAnsi="Times New Roman" w:cs="Times New Roman"/>
          <w:sz w:val="24"/>
          <w:szCs w:val="24"/>
        </w:rPr>
        <w:t>;</w:t>
      </w:r>
      <w:r w:rsidRPr="009348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892" w:rsidRPr="00934892" w:rsidRDefault="00934892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4892">
        <w:rPr>
          <w:rFonts w:ascii="Times New Roman" w:hAnsi="Times New Roman" w:cs="Times New Roman"/>
          <w:sz w:val="24"/>
          <w:szCs w:val="24"/>
        </w:rPr>
        <w:t xml:space="preserve">3) не имеющим просроченной задолженности по возврату в бюджет МО МР «Печора», бюджетных инвестиций, </w:t>
      </w:r>
      <w:proofErr w:type="gramStart"/>
      <w:r w:rsidRPr="00934892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934892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и иная просроченная задолженность перед бюджетом МО МР «Печора»;</w:t>
      </w:r>
    </w:p>
    <w:p w:rsidR="00934892" w:rsidRDefault="00934892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4892">
        <w:rPr>
          <w:rFonts w:ascii="Times New Roman" w:hAnsi="Times New Roman" w:cs="Times New Roman"/>
          <w:sz w:val="24"/>
          <w:szCs w:val="24"/>
        </w:rPr>
        <w:t>4) 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DC2F2A" w:rsidRDefault="00934892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DC2F2A" w:rsidRPr="00DC2F2A">
        <w:rPr>
          <w:rFonts w:ascii="Times New Roman" w:hAnsi="Times New Roman" w:cs="Times New Roman"/>
          <w:sz w:val="24"/>
          <w:szCs w:val="24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="00DC2F2A" w:rsidRPr="00DC2F2A">
        <w:rPr>
          <w:rFonts w:ascii="Times New Roman" w:hAnsi="Times New Roman" w:cs="Times New Roman"/>
          <w:sz w:val="24"/>
          <w:szCs w:val="24"/>
        </w:rPr>
        <w:t xml:space="preserve"> зоны) в отношении таких юридических лиц, в совокупности превышает 50 процентов;</w:t>
      </w:r>
    </w:p>
    <w:p w:rsidR="00884926" w:rsidRPr="00884926" w:rsidRDefault="00884926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4926">
        <w:rPr>
          <w:rFonts w:ascii="Times New Roman" w:hAnsi="Times New Roman" w:cs="Times New Roman"/>
          <w:sz w:val="24"/>
          <w:szCs w:val="24"/>
        </w:rPr>
        <w:lastRenderedPageBreak/>
        <w:t>6) получатели субсидий не должны получать средства из бюджета МО МР «Печора» в соответствии с иными нормативными правовыми актами, муниципальными правовыми актами на цели, указанные в пункте 1.</w:t>
      </w:r>
      <w:r w:rsidR="00122C85">
        <w:rPr>
          <w:rFonts w:ascii="Times New Roman" w:hAnsi="Times New Roman" w:cs="Times New Roman"/>
          <w:sz w:val="24"/>
          <w:szCs w:val="24"/>
        </w:rPr>
        <w:t>4</w:t>
      </w:r>
      <w:r w:rsidRPr="00884926">
        <w:rPr>
          <w:rFonts w:ascii="Times New Roman" w:hAnsi="Times New Roman" w:cs="Times New Roman"/>
          <w:sz w:val="24"/>
          <w:szCs w:val="24"/>
        </w:rPr>
        <w:t>. настоящего порядка.</w:t>
      </w:r>
    </w:p>
    <w:p w:rsidR="001052C0" w:rsidRPr="00DC6B2A" w:rsidRDefault="00DC6B2A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2A">
        <w:rPr>
          <w:rFonts w:ascii="Times New Roman" w:hAnsi="Times New Roman" w:cs="Times New Roman"/>
          <w:sz w:val="24"/>
          <w:szCs w:val="24"/>
        </w:rPr>
        <w:t>7</w:t>
      </w:r>
      <w:r w:rsidR="001052C0" w:rsidRPr="00DC6B2A">
        <w:rPr>
          <w:rFonts w:ascii="Times New Roman" w:hAnsi="Times New Roman" w:cs="Times New Roman"/>
          <w:sz w:val="24"/>
          <w:szCs w:val="24"/>
        </w:rPr>
        <w:t xml:space="preserve">) не </w:t>
      </w:r>
      <w:proofErr w:type="gramStart"/>
      <w:r w:rsidR="001052C0" w:rsidRPr="00DC6B2A">
        <w:rPr>
          <w:rFonts w:ascii="Times New Roman" w:hAnsi="Times New Roman" w:cs="Times New Roman"/>
          <w:sz w:val="24"/>
          <w:szCs w:val="24"/>
        </w:rPr>
        <w:t>имеющим</w:t>
      </w:r>
      <w:proofErr w:type="gramEnd"/>
      <w:r w:rsidR="001052C0" w:rsidRPr="00DC6B2A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4A5A64" w:rsidRPr="00DC6B2A">
        <w:rPr>
          <w:rFonts w:ascii="Times New Roman" w:hAnsi="Times New Roman" w:cs="Times New Roman"/>
          <w:sz w:val="24"/>
          <w:szCs w:val="24"/>
        </w:rPr>
        <w:t>и</w:t>
      </w:r>
      <w:r w:rsidR="001052C0" w:rsidRPr="00DC6B2A">
        <w:rPr>
          <w:rFonts w:ascii="Times New Roman" w:hAnsi="Times New Roman" w:cs="Times New Roman"/>
          <w:sz w:val="24"/>
          <w:szCs w:val="24"/>
        </w:rPr>
        <w:t xml:space="preserve"> по заработной плате перед наемными работниками.</w:t>
      </w:r>
    </w:p>
    <w:p w:rsidR="009975B3" w:rsidRPr="007C3859" w:rsidRDefault="009975B3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3859">
        <w:rPr>
          <w:rFonts w:ascii="Times New Roman" w:hAnsi="Times New Roman" w:cs="Times New Roman"/>
          <w:sz w:val="24"/>
          <w:szCs w:val="24"/>
        </w:rPr>
        <w:t>2.</w:t>
      </w:r>
      <w:r w:rsidR="007C3859" w:rsidRPr="007C3859">
        <w:rPr>
          <w:rFonts w:ascii="Times New Roman" w:hAnsi="Times New Roman" w:cs="Times New Roman"/>
          <w:sz w:val="24"/>
          <w:szCs w:val="24"/>
        </w:rPr>
        <w:t>5</w:t>
      </w:r>
      <w:r w:rsidRPr="007C3859">
        <w:rPr>
          <w:rFonts w:ascii="Times New Roman" w:hAnsi="Times New Roman" w:cs="Times New Roman"/>
          <w:sz w:val="24"/>
          <w:szCs w:val="24"/>
        </w:rPr>
        <w:t xml:space="preserve">. Субсидия предоставляется хозяйствующему субъекту единовременно на реализацию народного проекта, со сроком реализации до 01 октября текущего финансового года. </w:t>
      </w:r>
    </w:p>
    <w:p w:rsidR="009975B3" w:rsidRPr="007C3859" w:rsidRDefault="009975B3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3859">
        <w:rPr>
          <w:rFonts w:ascii="Times New Roman" w:hAnsi="Times New Roman" w:cs="Times New Roman"/>
          <w:sz w:val="24"/>
          <w:szCs w:val="24"/>
        </w:rPr>
        <w:t xml:space="preserve">Субсидия на реализацию народного проекта предоставляется на основании соглашения о предоставлении субсидий (далее – соглашение), заключаемого между хозяйствующим субъектом и администрацией МР «Печора» </w:t>
      </w:r>
      <w:r w:rsidR="00907C6F" w:rsidRPr="007C3859">
        <w:rPr>
          <w:rFonts w:ascii="Times New Roman" w:hAnsi="Times New Roman" w:cs="Times New Roman"/>
          <w:sz w:val="24"/>
          <w:szCs w:val="24"/>
        </w:rPr>
        <w:t>в соответствие с приложением 9 к муниципальной программе.</w:t>
      </w:r>
    </w:p>
    <w:p w:rsidR="009975B3" w:rsidRPr="00607089" w:rsidRDefault="009975B3" w:rsidP="0073186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859" w:rsidRPr="00607089" w:rsidRDefault="00CF1578" w:rsidP="0073186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08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03859" w:rsidRPr="00607089">
        <w:rPr>
          <w:rFonts w:ascii="Times New Roman" w:hAnsi="Times New Roman" w:cs="Times New Roman"/>
          <w:b/>
          <w:sz w:val="24"/>
          <w:szCs w:val="24"/>
        </w:rPr>
        <w:t>Требования к отчетности</w:t>
      </w:r>
    </w:p>
    <w:p w:rsidR="00B44992" w:rsidRPr="00607089" w:rsidRDefault="00B44992" w:rsidP="0073186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13A" w:rsidRPr="0093733D" w:rsidRDefault="0049746E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733D">
        <w:rPr>
          <w:rFonts w:ascii="Times New Roman" w:hAnsi="Times New Roman" w:cs="Times New Roman"/>
          <w:sz w:val="24"/>
          <w:szCs w:val="24"/>
        </w:rPr>
        <w:t>3.</w:t>
      </w:r>
      <w:r w:rsidR="007B4B88">
        <w:rPr>
          <w:rFonts w:ascii="Times New Roman" w:hAnsi="Times New Roman" w:cs="Times New Roman"/>
          <w:sz w:val="24"/>
          <w:szCs w:val="24"/>
        </w:rPr>
        <w:t>1</w:t>
      </w:r>
      <w:r w:rsidRPr="0093733D">
        <w:rPr>
          <w:rFonts w:ascii="Times New Roman" w:hAnsi="Times New Roman" w:cs="Times New Roman"/>
          <w:sz w:val="24"/>
          <w:szCs w:val="24"/>
        </w:rPr>
        <w:t xml:space="preserve">. </w:t>
      </w:r>
      <w:r w:rsidR="00194E44" w:rsidRPr="0093733D">
        <w:rPr>
          <w:rFonts w:ascii="Times New Roman" w:hAnsi="Times New Roman" w:cs="Times New Roman"/>
          <w:sz w:val="24"/>
          <w:szCs w:val="24"/>
        </w:rPr>
        <w:t xml:space="preserve">Ежемесячно не позднее 5-ого числа месяца, следующего за отчетным, </w:t>
      </w:r>
      <w:r w:rsidR="00B44992" w:rsidRPr="0093733D">
        <w:rPr>
          <w:rFonts w:ascii="Times New Roman" w:hAnsi="Times New Roman" w:cs="Times New Roman"/>
          <w:sz w:val="24"/>
          <w:szCs w:val="24"/>
        </w:rPr>
        <w:t xml:space="preserve">получатель субсидии </w:t>
      </w:r>
      <w:r w:rsidR="00194E44" w:rsidRPr="0093733D">
        <w:rPr>
          <w:rFonts w:ascii="Times New Roman" w:hAnsi="Times New Roman" w:cs="Times New Roman"/>
          <w:sz w:val="24"/>
          <w:szCs w:val="24"/>
        </w:rPr>
        <w:t>представля</w:t>
      </w:r>
      <w:r w:rsidR="00B44992" w:rsidRPr="0093733D">
        <w:rPr>
          <w:rFonts w:ascii="Times New Roman" w:hAnsi="Times New Roman" w:cs="Times New Roman"/>
          <w:sz w:val="24"/>
          <w:szCs w:val="24"/>
        </w:rPr>
        <w:t>ет</w:t>
      </w:r>
      <w:r w:rsidR="00194E44" w:rsidRPr="0093733D">
        <w:rPr>
          <w:rFonts w:ascii="Times New Roman" w:hAnsi="Times New Roman" w:cs="Times New Roman"/>
          <w:sz w:val="24"/>
          <w:szCs w:val="24"/>
        </w:rPr>
        <w:t xml:space="preserve"> в Администрацию МР «Печора» </w:t>
      </w:r>
    </w:p>
    <w:p w:rsidR="0093733D" w:rsidRPr="0093733D" w:rsidRDefault="0093733D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733D">
        <w:rPr>
          <w:rFonts w:ascii="Times New Roman" w:hAnsi="Times New Roman" w:cs="Times New Roman"/>
          <w:sz w:val="24"/>
          <w:szCs w:val="24"/>
        </w:rPr>
        <w:t>-</w:t>
      </w:r>
      <w:r w:rsidRPr="0093733D">
        <w:t xml:space="preserve"> </w:t>
      </w:r>
      <w:r w:rsidRPr="0093733D">
        <w:rPr>
          <w:rFonts w:ascii="Times New Roman" w:hAnsi="Times New Roman" w:cs="Times New Roman"/>
          <w:sz w:val="24"/>
          <w:szCs w:val="24"/>
        </w:rPr>
        <w:t xml:space="preserve">отчет о достижении </w:t>
      </w:r>
      <w:proofErr w:type="gramStart"/>
      <w:r w:rsidRPr="0093733D">
        <w:rPr>
          <w:rFonts w:ascii="Times New Roman" w:hAnsi="Times New Roman" w:cs="Times New Roman"/>
          <w:sz w:val="24"/>
          <w:szCs w:val="24"/>
        </w:rPr>
        <w:t>значения показателя результативности использования субсидий</w:t>
      </w:r>
      <w:proofErr w:type="gramEnd"/>
      <w:r w:rsidRPr="0093733D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2 к настоящему порядку</w:t>
      </w:r>
    </w:p>
    <w:p w:rsidR="00194E44" w:rsidRPr="0093733D" w:rsidRDefault="00D3513A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733D">
        <w:rPr>
          <w:rFonts w:ascii="Times New Roman" w:hAnsi="Times New Roman" w:cs="Times New Roman"/>
          <w:sz w:val="24"/>
          <w:szCs w:val="24"/>
        </w:rPr>
        <w:t>-</w:t>
      </w:r>
      <w:r w:rsidR="00194E44" w:rsidRPr="0093733D">
        <w:rPr>
          <w:rFonts w:ascii="Times New Roman" w:hAnsi="Times New Roman" w:cs="Times New Roman"/>
          <w:sz w:val="24"/>
          <w:szCs w:val="24"/>
        </w:rPr>
        <w:t>отчет о выполнении и финансировании народных проектов</w:t>
      </w:r>
      <w:r w:rsidR="00B44992" w:rsidRPr="0093733D">
        <w:rPr>
          <w:rFonts w:ascii="Times New Roman" w:hAnsi="Times New Roman" w:cs="Times New Roman"/>
          <w:sz w:val="24"/>
          <w:szCs w:val="24"/>
        </w:rPr>
        <w:t xml:space="preserve"> за счет Субсидии по форме согласно приложению 3 к настоящему порядку;</w:t>
      </w:r>
    </w:p>
    <w:p w:rsidR="007B4B88" w:rsidRPr="0093733D" w:rsidRDefault="007B4B88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7089">
        <w:rPr>
          <w:rFonts w:ascii="Times New Roman" w:hAnsi="Times New Roman" w:cs="Times New Roman"/>
          <w:sz w:val="24"/>
          <w:szCs w:val="24"/>
        </w:rPr>
        <w:t xml:space="preserve">3.1. </w:t>
      </w:r>
      <w:r w:rsidR="00053106">
        <w:rPr>
          <w:rFonts w:ascii="Times New Roman" w:hAnsi="Times New Roman" w:cs="Times New Roman"/>
          <w:sz w:val="24"/>
          <w:szCs w:val="24"/>
        </w:rPr>
        <w:t>Иные</w:t>
      </w:r>
      <w:r w:rsidRPr="00607089">
        <w:rPr>
          <w:rFonts w:ascii="Times New Roman" w:hAnsi="Times New Roman" w:cs="Times New Roman"/>
          <w:sz w:val="24"/>
          <w:szCs w:val="24"/>
        </w:rPr>
        <w:t xml:space="preserve"> сроки и формы предоставления отчетов по использованию субсидии определяются в соглашении</w:t>
      </w:r>
      <w:r w:rsidRPr="0093733D">
        <w:rPr>
          <w:rFonts w:ascii="Times New Roman" w:hAnsi="Times New Roman" w:cs="Times New Roman"/>
          <w:sz w:val="24"/>
          <w:szCs w:val="24"/>
        </w:rPr>
        <w:t>.</w:t>
      </w:r>
    </w:p>
    <w:p w:rsidR="00B44992" w:rsidRDefault="00B44992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Отчет Главному распорядителю не предоставляется, если в последних представленных получателем субсидии отчетах содержится информация о полном расходовании средств, источником которых является субсидия, и о достижении всех значений показателей результативности, указанных в Соглашении.</w:t>
      </w:r>
    </w:p>
    <w:p w:rsidR="00CF1578" w:rsidRPr="001A51C7" w:rsidRDefault="00CF1578" w:rsidP="007318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859" w:rsidRPr="001A51C7" w:rsidRDefault="00E2736F" w:rsidP="0073186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1C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003859" w:rsidRPr="001A51C7">
        <w:rPr>
          <w:rFonts w:ascii="Times New Roman" w:hAnsi="Times New Roman" w:cs="Times New Roman"/>
          <w:b/>
          <w:sz w:val="24"/>
          <w:szCs w:val="24"/>
        </w:rPr>
        <w:t xml:space="preserve">Требования об осуществлении </w:t>
      </w:r>
      <w:proofErr w:type="gramStart"/>
      <w:r w:rsidR="00003859" w:rsidRPr="001A51C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="00003859" w:rsidRPr="001A51C7">
        <w:rPr>
          <w:rFonts w:ascii="Times New Roman" w:hAnsi="Times New Roman" w:cs="Times New Roman"/>
          <w:b/>
          <w:sz w:val="24"/>
          <w:szCs w:val="24"/>
        </w:rPr>
        <w:t xml:space="preserve"> соблюдением условий, целей и порядка предоставления субсидий и ответственности за их нарушение</w:t>
      </w:r>
    </w:p>
    <w:p w:rsidR="006C1DDA" w:rsidRPr="001A51C7" w:rsidRDefault="006C1DDA" w:rsidP="007318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EE5" w:rsidRPr="001A51C7" w:rsidRDefault="00DB1EE5" w:rsidP="007318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1C7">
        <w:rPr>
          <w:rFonts w:ascii="Times New Roman" w:hAnsi="Times New Roman" w:cs="Times New Roman"/>
          <w:sz w:val="24"/>
          <w:szCs w:val="24"/>
        </w:rPr>
        <w:t>4.1. Главный распорядитель бюджетных средств, предоставляющий субсидию, и орган муниципального финансового контроля в обязательном порядке осуществляют проверку соблюдения хозяйствующим субъектом условий, целей и порядка предоставления субсидии.</w:t>
      </w:r>
    </w:p>
    <w:p w:rsidR="00E44B98" w:rsidRPr="001A51C7" w:rsidRDefault="00E44B98" w:rsidP="007318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1C7">
        <w:rPr>
          <w:rFonts w:ascii="Times New Roman" w:hAnsi="Times New Roman" w:cs="Times New Roman"/>
          <w:sz w:val="24"/>
          <w:szCs w:val="24"/>
        </w:rPr>
        <w:t>4.</w:t>
      </w:r>
      <w:r w:rsidR="001A51C7" w:rsidRPr="001A51C7">
        <w:rPr>
          <w:rFonts w:ascii="Times New Roman" w:hAnsi="Times New Roman" w:cs="Times New Roman"/>
          <w:sz w:val="24"/>
          <w:szCs w:val="24"/>
        </w:rPr>
        <w:t>2</w:t>
      </w:r>
      <w:r w:rsidRPr="001A51C7">
        <w:rPr>
          <w:rFonts w:ascii="Times New Roman" w:hAnsi="Times New Roman" w:cs="Times New Roman"/>
          <w:sz w:val="24"/>
          <w:szCs w:val="24"/>
        </w:rPr>
        <w:t>. Органы внутреннего  и внешнего муниципального финансового  контроля осуществляют последующий контроль в соответствии с планами контрольно-ревизионных и иных проверочных мероприятий.</w:t>
      </w:r>
    </w:p>
    <w:p w:rsidR="00E2736F" w:rsidRPr="001A51C7" w:rsidRDefault="00E2736F" w:rsidP="007318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8D369D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нарушения хозяйствующим субъектам условий получения субсидии, установленных настоящим Порядком, средства субсидии подлежат возврату в установленном законодательством порядке в бюджет МО МР «Печора». </w:t>
      </w:r>
    </w:p>
    <w:p w:rsidR="00E2736F" w:rsidRPr="001A51C7" w:rsidRDefault="00E2736F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893913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МР «Печора» </w:t>
      </w: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hyperlink r:id="rId9" w:anchor="Par231" w:history="1">
        <w:r w:rsidRPr="001A51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акт</w:t>
        </w:r>
      </w:hyperlink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согласно приложению </w:t>
      </w:r>
      <w:r w:rsidR="003108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 о нарушении условий предоставления субсидий и (или) нецелевого использования субсидий (далее - Акт), в котором указываются выявленные нарушения и сроки их устранения.</w:t>
      </w:r>
    </w:p>
    <w:p w:rsidR="00E2736F" w:rsidRPr="001A51C7" w:rsidRDefault="00E2736F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Фактом выявленного нарушения является отсутствие документов, подтверждающих целевое расходование субсидии.</w:t>
      </w:r>
    </w:p>
    <w:p w:rsidR="00E2736F" w:rsidRPr="001A51C7" w:rsidRDefault="00E2736F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 нарушений в сроки, указанные в акте, </w:t>
      </w:r>
      <w:r w:rsidR="00893913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r w:rsidR="00893913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МР «Печора» </w:t>
      </w: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принимается решение о возврате в бюджет предоставленных субсидий, оформляемое распоряжением </w:t>
      </w:r>
      <w:r w:rsidR="00893913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893913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МР «Печора» </w:t>
      </w: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Распоряжение).</w:t>
      </w:r>
    </w:p>
    <w:p w:rsidR="00E2736F" w:rsidRPr="001A51C7" w:rsidRDefault="00E2736F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десяти рабочих дней с момента вступления в силу Распоряжение направляется Получателю вместе с требованием о возврате субсидии в бюджет МО МР «Печора», содержащим сумму, сроки, код бюджетной классификации, по которому </w:t>
      </w: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должен быть осуществлен возврат субсидии, реквизиты банковского счета, на который должна быть перечислена субсидия и иные условия возврата в бюджет МО МР «Печора» (далее - Требование). </w:t>
      </w:r>
      <w:proofErr w:type="gramEnd"/>
    </w:p>
    <w:p w:rsidR="00E2736F" w:rsidRPr="001A51C7" w:rsidRDefault="005C20E4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207"/>
      <w:bookmarkEnd w:id="2"/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8D369D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2736F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Получатель субсидии обязан осуществить возврат субсидии в течение 30 дней с момента получения Требования или уведомления.</w:t>
      </w:r>
    </w:p>
    <w:p w:rsidR="00E2736F" w:rsidRPr="001A51C7" w:rsidRDefault="00E2736F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Получатель не перечислит сумму субсидии в бюджет МО МР «Печора»  в размере, указанном в Требовании или уведомлении и (или) в срок, указанный в </w:t>
      </w:r>
      <w:hyperlink r:id="rId10" w:anchor="Par207" w:history="1">
        <w:r w:rsidRPr="001A51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абзаце первом</w:t>
        </w:r>
      </w:hyperlink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пункта, взыскание суммы субсидии осуществляется в судебном порядке.</w:t>
      </w:r>
    </w:p>
    <w:p w:rsidR="001D6AB5" w:rsidRPr="001A51C7" w:rsidRDefault="005C20E4" w:rsidP="0073186F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1C7">
        <w:rPr>
          <w:rFonts w:ascii="Times New Roman" w:hAnsi="Times New Roman" w:cs="Times New Roman"/>
          <w:sz w:val="24"/>
          <w:szCs w:val="24"/>
        </w:rPr>
        <w:t>4.</w:t>
      </w:r>
      <w:r w:rsidR="008D369D" w:rsidRPr="001A51C7">
        <w:rPr>
          <w:rFonts w:ascii="Times New Roman" w:hAnsi="Times New Roman" w:cs="Times New Roman"/>
          <w:sz w:val="24"/>
          <w:szCs w:val="24"/>
        </w:rPr>
        <w:t>5</w:t>
      </w:r>
      <w:r w:rsidRPr="001A51C7">
        <w:rPr>
          <w:rFonts w:ascii="Times New Roman" w:hAnsi="Times New Roman" w:cs="Times New Roman"/>
          <w:sz w:val="24"/>
          <w:szCs w:val="24"/>
        </w:rPr>
        <w:t>.</w:t>
      </w:r>
      <w:r w:rsidR="001D6AB5" w:rsidRPr="001A51C7">
        <w:rPr>
          <w:rFonts w:ascii="Times New Roman" w:hAnsi="Times New Roman" w:cs="Times New Roman"/>
          <w:sz w:val="24"/>
          <w:szCs w:val="24"/>
        </w:rPr>
        <w:t xml:space="preserve"> В случаях, предусмотренных соглашением, остатки субсидий, не использованные в отчетном финансовом году, подлежат возврату в бюджет МО МР «Печора» в течение 10 (десяти) рабочих дней со дня окончания финансового года.</w:t>
      </w:r>
    </w:p>
    <w:p w:rsidR="001D6AB5" w:rsidRPr="001A51C7" w:rsidRDefault="001D6AB5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1C7">
        <w:rPr>
          <w:rFonts w:ascii="Times New Roman" w:hAnsi="Times New Roman" w:cs="Times New Roman"/>
          <w:sz w:val="24"/>
          <w:szCs w:val="24"/>
        </w:rPr>
        <w:t xml:space="preserve">Администрация МР «Печора» в течение 5 (пяти) рабочих дней со дня предоставления </w:t>
      </w:r>
      <w:r w:rsidR="00893913" w:rsidRPr="001A51C7">
        <w:rPr>
          <w:rFonts w:ascii="Times New Roman" w:hAnsi="Times New Roman" w:cs="Times New Roman"/>
          <w:sz w:val="24"/>
          <w:szCs w:val="24"/>
        </w:rPr>
        <w:t>хозяйствующим субъектом</w:t>
      </w:r>
      <w:r w:rsidRPr="001A51C7">
        <w:rPr>
          <w:rFonts w:ascii="Times New Roman" w:hAnsi="Times New Roman" w:cs="Times New Roman"/>
          <w:sz w:val="24"/>
          <w:szCs w:val="24"/>
        </w:rPr>
        <w:t xml:space="preserve"> отчета о расходовании субсидий направляет требование о возврате остатков субсидий, неиспользованных в отчетном финансовом году.</w:t>
      </w:r>
    </w:p>
    <w:p w:rsidR="001D6AB5" w:rsidRPr="001A51C7" w:rsidRDefault="00FF3E44" w:rsidP="007318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8D369D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C20E4"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 являются целевыми и не могут быть направлены на иные цели. Нецелевое использование средств субсидии влечет применение мер ответственности в соответствии с законодательством Российской Федерации.</w:t>
      </w:r>
    </w:p>
    <w:p w:rsidR="00FF3E44" w:rsidRPr="001A51C7" w:rsidRDefault="00FF3E44" w:rsidP="007318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A51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5C20E4" w:rsidRPr="001A51C7" w:rsidRDefault="005C20E4" w:rsidP="00804D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5C20E4" w:rsidRPr="001A51C7" w:rsidSect="00A11559">
          <w:pgSz w:w="11906" w:h="16838"/>
          <w:pgMar w:top="1134" w:right="851" w:bottom="1134" w:left="1701" w:header="0" w:footer="0" w:gutter="0"/>
          <w:cols w:space="720"/>
          <w:noEndnote/>
          <w:docGrid w:linePitch="299"/>
        </w:sectPr>
      </w:pPr>
      <w:bookmarkStart w:id="3" w:name="Par512"/>
      <w:bookmarkEnd w:id="3"/>
    </w:p>
    <w:p w:rsidR="00804DDF" w:rsidRPr="00B452B5" w:rsidRDefault="00804DDF" w:rsidP="001A51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452B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AC2200" w:rsidRPr="00B452B5" w:rsidRDefault="00AC2200" w:rsidP="001A51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52B5">
        <w:rPr>
          <w:rFonts w:ascii="Times New Roman" w:hAnsi="Times New Roman" w:cs="Times New Roman"/>
          <w:sz w:val="24"/>
          <w:szCs w:val="24"/>
        </w:rPr>
        <w:t xml:space="preserve">к </w:t>
      </w:r>
      <w:r w:rsidR="00D5561F" w:rsidRPr="00B452B5">
        <w:rPr>
          <w:rFonts w:ascii="Times New Roman" w:hAnsi="Times New Roman" w:cs="Times New Roman"/>
          <w:sz w:val="24"/>
          <w:szCs w:val="24"/>
        </w:rPr>
        <w:t>Порядк</w:t>
      </w:r>
      <w:r w:rsidRPr="00B452B5">
        <w:rPr>
          <w:rFonts w:ascii="Times New Roman" w:hAnsi="Times New Roman" w:cs="Times New Roman"/>
          <w:sz w:val="24"/>
          <w:szCs w:val="24"/>
        </w:rPr>
        <w:t>у</w:t>
      </w:r>
      <w:r w:rsidR="00D5561F" w:rsidRPr="00B452B5">
        <w:rPr>
          <w:rFonts w:ascii="Times New Roman" w:hAnsi="Times New Roman" w:cs="Times New Roman"/>
          <w:sz w:val="24"/>
          <w:szCs w:val="24"/>
        </w:rPr>
        <w:t xml:space="preserve"> </w:t>
      </w:r>
      <w:r w:rsidRPr="00B452B5">
        <w:rPr>
          <w:rFonts w:ascii="Times New Roman" w:hAnsi="Times New Roman" w:cs="Times New Roman"/>
          <w:sz w:val="24"/>
          <w:szCs w:val="24"/>
        </w:rPr>
        <w:t xml:space="preserve">предоставления субсидии из бюджета МО МР «Печора» </w:t>
      </w:r>
    </w:p>
    <w:p w:rsidR="00D5561F" w:rsidRPr="00B452B5" w:rsidRDefault="00AC2200" w:rsidP="001A51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52B5">
        <w:rPr>
          <w:rFonts w:ascii="Times New Roman" w:hAnsi="Times New Roman" w:cs="Times New Roman"/>
          <w:sz w:val="24"/>
          <w:szCs w:val="24"/>
        </w:rPr>
        <w:t xml:space="preserve">на реализацию народных проектов в сфере </w:t>
      </w:r>
      <w:proofErr w:type="gramStart"/>
      <w:r w:rsidRPr="00B452B5">
        <w:rPr>
          <w:rFonts w:ascii="Times New Roman" w:hAnsi="Times New Roman" w:cs="Times New Roman"/>
          <w:sz w:val="24"/>
          <w:szCs w:val="24"/>
        </w:rPr>
        <w:t>агропромышленного</w:t>
      </w:r>
      <w:proofErr w:type="gramEnd"/>
      <w:r w:rsidRPr="00B452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4DDF" w:rsidRPr="00B452B5" w:rsidRDefault="00AC2200" w:rsidP="001A51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52B5">
        <w:rPr>
          <w:rFonts w:ascii="Times New Roman" w:hAnsi="Times New Roman" w:cs="Times New Roman"/>
          <w:sz w:val="24"/>
          <w:szCs w:val="24"/>
        </w:rPr>
        <w:t>комплекса, в рамках проекта «Народный бюджет»</w:t>
      </w:r>
    </w:p>
    <w:p w:rsidR="00804DDF" w:rsidRPr="00B452B5" w:rsidRDefault="00804DDF" w:rsidP="00B45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4DDF" w:rsidRPr="00B452B5" w:rsidRDefault="00804DDF" w:rsidP="001A5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bookmarkStart w:id="4" w:name="Par517"/>
      <w:bookmarkEnd w:id="4"/>
      <w:r w:rsidRPr="00B452B5">
        <w:rPr>
          <w:rFonts w:ascii="Times New Roman" w:eastAsiaTheme="minorEastAsia" w:hAnsi="Times New Roman" w:cs="Times New Roman"/>
          <w:lang w:eastAsia="ru-RU"/>
        </w:rPr>
        <w:t>Заявка</w:t>
      </w:r>
    </w:p>
    <w:p w:rsidR="00804DDF" w:rsidRPr="00B452B5" w:rsidRDefault="00804DDF" w:rsidP="001A5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B452B5">
        <w:rPr>
          <w:rFonts w:ascii="Times New Roman" w:eastAsiaTheme="minorEastAsia" w:hAnsi="Times New Roman" w:cs="Times New Roman"/>
          <w:lang w:eastAsia="ru-RU"/>
        </w:rPr>
        <w:t>на получение субсидии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053106" w:rsidRDefault="00053106" w:rsidP="0005310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(полное наименование юридического лица/фамилия, имя, отчество </w:t>
      </w:r>
      <w:proofErr w:type="gramEnd"/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индивидуального предпринимателя)</w:t>
      </w:r>
      <w:r>
        <w:t xml:space="preserve">                 </w:t>
      </w: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(телефон, факс, адрес электронной почты)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Просим предоставить субсидию на 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(наименование мероприятия)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размере 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(сумма цифрами и прописью)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Общие сведения об организации: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Регистрационный номер 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Дата регистрации 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Место регистрации 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Юридический адрес 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Фактический адрес 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Размер уставного капитала по состоянию на последнюю отчетную дату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Банковские реквизиты для оказания перечисления субсидии: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Лицевой счет 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Расчетный счет 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ИНН 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КПП 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ОКАТО 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ОКПО 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БИК _______________________________________________________________________________________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ОГРН _____________________________________________________________________________________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Перечень предоставленных материалов: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3. 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Наименование основного вида деятельности ______________________________</w:t>
      </w: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Руководитель организации</w:t>
      </w:r>
      <w:proofErr w:type="gramStart"/>
      <w:r>
        <w:rPr>
          <w:rFonts w:ascii="Times New Roman" w:hAnsi="Times New Roman" w:cs="Times New Roman"/>
        </w:rPr>
        <w:t xml:space="preserve"> __________________ (_____________________)</w:t>
      </w:r>
      <w:proofErr w:type="gramEnd"/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Главный бухгалтер</w:t>
      </w:r>
      <w:proofErr w:type="gramStart"/>
      <w:r>
        <w:rPr>
          <w:rFonts w:ascii="Times New Roman" w:hAnsi="Times New Roman" w:cs="Times New Roman"/>
        </w:rPr>
        <w:t xml:space="preserve">        __________________ (_____________________)</w:t>
      </w:r>
      <w:proofErr w:type="gramEnd"/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</w:p>
    <w:p w:rsidR="00053106" w:rsidRDefault="00053106" w:rsidP="0005310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М.П. "____" _______________ 20___ г.</w:t>
      </w:r>
    </w:p>
    <w:p w:rsidR="00053106" w:rsidRDefault="00053106" w:rsidP="0005310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53106" w:rsidRDefault="00053106" w:rsidP="00053106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04DDF" w:rsidRDefault="00804DDF" w:rsidP="006C1DD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3F3B" w:rsidRPr="00841148" w:rsidRDefault="007A3F3B" w:rsidP="006C1DD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  <w:sectPr w:rsidR="007A3F3B" w:rsidRPr="00841148" w:rsidSect="00FA4C49">
          <w:pgSz w:w="11906" w:h="16838"/>
          <w:pgMar w:top="1134" w:right="850" w:bottom="1134" w:left="1701" w:header="0" w:footer="0" w:gutter="0"/>
          <w:cols w:space="720"/>
          <w:noEndnote/>
          <w:docGrid w:linePitch="299"/>
        </w:sectPr>
      </w:pPr>
    </w:p>
    <w:p w:rsidR="0009709C" w:rsidRPr="0009709C" w:rsidRDefault="0009709C" w:rsidP="0009709C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9709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1A51C7">
        <w:rPr>
          <w:rFonts w:ascii="Times New Roman" w:eastAsia="Calibri" w:hAnsi="Times New Roman" w:cs="Times New Roman"/>
          <w:sz w:val="24"/>
          <w:szCs w:val="24"/>
        </w:rPr>
        <w:t>2</w:t>
      </w:r>
    </w:p>
    <w:p w:rsidR="00F61687" w:rsidRPr="00F61687" w:rsidRDefault="00F61687" w:rsidP="00F616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1687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субсидии из бюджета МО МР «Печора» </w:t>
      </w:r>
    </w:p>
    <w:p w:rsidR="00F61687" w:rsidRPr="00F61687" w:rsidRDefault="00F61687" w:rsidP="00F616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1687">
        <w:rPr>
          <w:rFonts w:ascii="Times New Roman" w:hAnsi="Times New Roman" w:cs="Times New Roman"/>
          <w:sz w:val="24"/>
          <w:szCs w:val="24"/>
        </w:rPr>
        <w:t xml:space="preserve">на реализацию народных проектов в сфере </w:t>
      </w:r>
      <w:proofErr w:type="gramStart"/>
      <w:r w:rsidRPr="00F61687">
        <w:rPr>
          <w:rFonts w:ascii="Times New Roman" w:hAnsi="Times New Roman" w:cs="Times New Roman"/>
          <w:sz w:val="24"/>
          <w:szCs w:val="24"/>
        </w:rPr>
        <w:t>агропромышленного</w:t>
      </w:r>
      <w:proofErr w:type="gramEnd"/>
      <w:r w:rsidRPr="00F616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687" w:rsidRPr="00F61687" w:rsidRDefault="00F61687" w:rsidP="00F616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1687">
        <w:rPr>
          <w:rFonts w:ascii="Times New Roman" w:hAnsi="Times New Roman" w:cs="Times New Roman"/>
          <w:sz w:val="24"/>
          <w:szCs w:val="24"/>
        </w:rPr>
        <w:t>комплекса, в рамках проекта «Народный бюджет»</w:t>
      </w:r>
    </w:p>
    <w:p w:rsidR="0009709C" w:rsidRPr="0009709C" w:rsidRDefault="0009709C" w:rsidP="000970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>ОТЧЕТ о достижении значений показателей результативности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>по состоянию на __ ___________ 20__ года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>Наименование Получателя: ________________________________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>Периодичность:           ______________________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7"/>
        <w:gridCol w:w="2477"/>
        <w:gridCol w:w="2002"/>
        <w:gridCol w:w="1524"/>
        <w:gridCol w:w="953"/>
        <w:gridCol w:w="1810"/>
        <w:gridCol w:w="2382"/>
        <w:gridCol w:w="1524"/>
        <w:gridCol w:w="1714"/>
      </w:tblGrid>
      <w:tr w:rsidR="006C2CC7" w:rsidRPr="006C2CC7" w:rsidTr="006C2CC7">
        <w:trPr>
          <w:trHeight w:val="964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053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053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6C2CC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053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Плановое значение показателя 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6C2CC7" w:rsidRPr="006C2CC7" w:rsidTr="006C2CC7">
        <w:trPr>
          <w:trHeight w:val="163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CC7" w:rsidRPr="006C2CC7" w:rsidTr="006C2CC7">
        <w:trPr>
          <w:trHeight w:val="28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CC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C2CC7" w:rsidRPr="006C2CC7" w:rsidTr="006C2CC7">
        <w:trPr>
          <w:trHeight w:val="28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C7" w:rsidRPr="006C2CC7" w:rsidRDefault="006C2CC7" w:rsidP="006C2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>Руководитель Получателя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(должность)   (подпись) (расшифровка подписи)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>Исполнитель ________________ ___________________ _____________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 xml:space="preserve">              (должность)            (ФИО)         (телефон)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CC7">
        <w:rPr>
          <w:rFonts w:ascii="Times New Roman" w:eastAsia="Calibri" w:hAnsi="Times New Roman" w:cs="Times New Roman"/>
          <w:sz w:val="24"/>
          <w:szCs w:val="24"/>
        </w:rPr>
        <w:t>"__" ___________ 20__ г.</w:t>
      </w:r>
    </w:p>
    <w:p w:rsidR="006C2CC7" w:rsidRPr="006C2CC7" w:rsidRDefault="006C2CC7" w:rsidP="006C2C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709C" w:rsidRPr="00F36142" w:rsidRDefault="0009709C" w:rsidP="000970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9709C" w:rsidRPr="0009709C" w:rsidRDefault="0009709C" w:rsidP="000970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:rsidR="0009709C" w:rsidRPr="00475631" w:rsidRDefault="0009709C" w:rsidP="0009709C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7563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1A51C7" w:rsidRPr="00475631">
        <w:rPr>
          <w:rFonts w:ascii="Times New Roman" w:eastAsia="Calibri" w:hAnsi="Times New Roman" w:cs="Times New Roman"/>
          <w:sz w:val="24"/>
          <w:szCs w:val="24"/>
        </w:rPr>
        <w:t>3</w:t>
      </w:r>
    </w:p>
    <w:p w:rsidR="00C3679F" w:rsidRPr="00475631" w:rsidRDefault="00C3679F" w:rsidP="00C367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5631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субсидии из бюджета МО МР «Печора» </w:t>
      </w:r>
    </w:p>
    <w:p w:rsidR="00C3679F" w:rsidRPr="00475631" w:rsidRDefault="00C3679F" w:rsidP="00C367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5631">
        <w:rPr>
          <w:rFonts w:ascii="Times New Roman" w:hAnsi="Times New Roman" w:cs="Times New Roman"/>
          <w:sz w:val="24"/>
          <w:szCs w:val="24"/>
        </w:rPr>
        <w:t xml:space="preserve">на реализацию народных проектов в сфере </w:t>
      </w:r>
      <w:proofErr w:type="gramStart"/>
      <w:r w:rsidRPr="00475631">
        <w:rPr>
          <w:rFonts w:ascii="Times New Roman" w:hAnsi="Times New Roman" w:cs="Times New Roman"/>
          <w:sz w:val="24"/>
          <w:szCs w:val="24"/>
        </w:rPr>
        <w:t>агропромышленного</w:t>
      </w:r>
      <w:proofErr w:type="gramEnd"/>
      <w:r w:rsidRPr="004756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79F" w:rsidRPr="00475631" w:rsidRDefault="00C3679F" w:rsidP="00C367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5631">
        <w:rPr>
          <w:rFonts w:ascii="Times New Roman" w:hAnsi="Times New Roman" w:cs="Times New Roman"/>
          <w:sz w:val="24"/>
          <w:szCs w:val="24"/>
        </w:rPr>
        <w:t>комплекса, в рамках проекта «Народный бюджет»</w:t>
      </w:r>
    </w:p>
    <w:p w:rsidR="0009709C" w:rsidRPr="00475631" w:rsidRDefault="0009709C" w:rsidP="000970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709C" w:rsidRPr="00475631" w:rsidRDefault="0009709C" w:rsidP="000970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5631">
        <w:rPr>
          <w:rFonts w:ascii="Times New Roman" w:eastAsia="Calibri" w:hAnsi="Times New Roman" w:cs="Times New Roman"/>
          <w:b/>
          <w:sz w:val="24"/>
          <w:szCs w:val="24"/>
        </w:rPr>
        <w:t>ОТЧЕТ</w:t>
      </w:r>
    </w:p>
    <w:p w:rsidR="0009709C" w:rsidRPr="00475631" w:rsidRDefault="0009709C" w:rsidP="000970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highlight w:val="green"/>
        </w:rPr>
      </w:pPr>
      <w:r w:rsidRPr="00475631">
        <w:rPr>
          <w:rFonts w:ascii="Times New Roman" w:eastAsia="Calibri" w:hAnsi="Times New Roman" w:cs="Times New Roman"/>
          <w:b/>
          <w:sz w:val="24"/>
          <w:szCs w:val="24"/>
        </w:rPr>
        <w:t xml:space="preserve">о выполнении и финансировании народных проектов в </w:t>
      </w:r>
      <w:r w:rsidR="004C13E3" w:rsidRPr="00475631">
        <w:rPr>
          <w:rFonts w:ascii="Times New Roman" w:eastAsia="Calibri" w:hAnsi="Times New Roman" w:cs="Times New Roman"/>
          <w:b/>
          <w:sz w:val="24"/>
          <w:szCs w:val="24"/>
        </w:rPr>
        <w:t>сфере агропромышленного комплекса</w:t>
      </w:r>
      <w:r w:rsidRPr="00475631">
        <w:rPr>
          <w:rFonts w:ascii="Times New Roman" w:eastAsia="Calibri" w:hAnsi="Times New Roman" w:cs="Times New Roman"/>
          <w:b/>
          <w:sz w:val="24"/>
          <w:szCs w:val="24"/>
        </w:rPr>
        <w:t>, прошедших отбор в рамках проекта «Народный бюджет»</w:t>
      </w: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75271">
        <w:rPr>
          <w:rFonts w:ascii="Times New Roman" w:eastAsia="Times New Roman" w:hAnsi="Times New Roman" w:cs="Times New Roman"/>
          <w:lang w:eastAsia="ru-RU"/>
        </w:rPr>
        <w:t>в соответствии с Соглашением от «</w:t>
      </w:r>
      <w:r w:rsidRPr="00475631">
        <w:rPr>
          <w:rFonts w:ascii="Times New Roman" w:eastAsia="Times New Roman" w:hAnsi="Times New Roman" w:cs="Times New Roman"/>
          <w:lang w:eastAsia="ru-RU"/>
        </w:rPr>
        <w:t>____</w:t>
      </w:r>
      <w:r w:rsidRPr="00F75271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475631">
        <w:rPr>
          <w:rFonts w:ascii="Times New Roman" w:eastAsia="Times New Roman" w:hAnsi="Times New Roman" w:cs="Times New Roman"/>
          <w:lang w:eastAsia="ru-RU"/>
        </w:rPr>
        <w:t>__________</w:t>
      </w:r>
      <w:r w:rsidRPr="00F75271">
        <w:rPr>
          <w:rFonts w:ascii="Times New Roman" w:eastAsia="Times New Roman" w:hAnsi="Times New Roman" w:cs="Times New Roman"/>
          <w:lang w:eastAsia="ru-RU"/>
        </w:rPr>
        <w:t xml:space="preserve"> 2017 года № </w:t>
      </w:r>
      <w:r w:rsidRPr="00475631">
        <w:rPr>
          <w:rFonts w:ascii="Times New Roman" w:eastAsia="Times New Roman" w:hAnsi="Times New Roman" w:cs="Times New Roman"/>
          <w:lang w:eastAsia="ru-RU"/>
        </w:rPr>
        <w:t>______</w:t>
      </w: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75271">
        <w:rPr>
          <w:rFonts w:ascii="Times New Roman" w:eastAsia="Times New Roman" w:hAnsi="Times New Roman" w:cs="Times New Roman"/>
          <w:lang w:eastAsia="ru-RU"/>
        </w:rPr>
        <w:t xml:space="preserve">с 01 </w:t>
      </w:r>
      <w:r>
        <w:rPr>
          <w:rFonts w:ascii="Times New Roman" w:eastAsia="Times New Roman" w:hAnsi="Times New Roman" w:cs="Times New Roman"/>
          <w:lang w:eastAsia="ru-RU"/>
        </w:rPr>
        <w:t>_______</w:t>
      </w:r>
      <w:r w:rsidRPr="00F75271">
        <w:rPr>
          <w:rFonts w:ascii="Times New Roman" w:eastAsia="Times New Roman" w:hAnsi="Times New Roman" w:cs="Times New Roman"/>
          <w:lang w:eastAsia="ru-RU"/>
        </w:rPr>
        <w:t xml:space="preserve"> 2017 г. по 01 </w:t>
      </w:r>
      <w:r>
        <w:rPr>
          <w:rFonts w:ascii="Times New Roman" w:eastAsia="Times New Roman" w:hAnsi="Times New Roman" w:cs="Times New Roman"/>
          <w:lang w:eastAsia="ru-RU"/>
        </w:rPr>
        <w:t>__________</w:t>
      </w:r>
      <w:r w:rsidRPr="00F75271">
        <w:rPr>
          <w:rFonts w:ascii="Times New Roman" w:eastAsia="Times New Roman" w:hAnsi="Times New Roman" w:cs="Times New Roman"/>
          <w:lang w:eastAsia="ru-RU"/>
        </w:rPr>
        <w:t xml:space="preserve"> 2017 г.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836"/>
        <w:gridCol w:w="1275"/>
        <w:gridCol w:w="1134"/>
        <w:gridCol w:w="1134"/>
        <w:gridCol w:w="1418"/>
        <w:gridCol w:w="992"/>
        <w:gridCol w:w="1418"/>
        <w:gridCol w:w="1134"/>
        <w:gridCol w:w="1275"/>
        <w:gridCol w:w="993"/>
        <w:gridCol w:w="1275"/>
      </w:tblGrid>
      <w:tr w:rsidR="00F75271" w:rsidRPr="00F75271" w:rsidTr="00053106">
        <w:tc>
          <w:tcPr>
            <w:tcW w:w="425" w:type="dxa"/>
            <w:vMerge w:val="restart"/>
          </w:tcPr>
          <w:p w:rsidR="00F75271" w:rsidRPr="00F75271" w:rsidRDefault="00053106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="00F75271"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F75271"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="00F75271"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836" w:type="dxa"/>
            <w:vMerge w:val="restart"/>
          </w:tcPr>
          <w:p w:rsidR="00F75271" w:rsidRPr="00F75271" w:rsidRDefault="00F75271" w:rsidP="004756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народн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F75271" w:rsidRPr="00F75271" w:rsidRDefault="00F75271" w:rsidP="004756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Планируемая стоимость </w:t>
            </w:r>
            <w:proofErr w:type="spellStart"/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народн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рублей</w:t>
            </w:r>
          </w:p>
        </w:tc>
        <w:tc>
          <w:tcPr>
            <w:tcW w:w="1134" w:type="dxa"/>
            <w:vMerge w:val="restart"/>
          </w:tcPr>
          <w:p w:rsidR="00F75271" w:rsidRPr="00F75271" w:rsidRDefault="00F75271" w:rsidP="004756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Фактическая стоимость народн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состоянию на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года, рублей</w:t>
            </w:r>
          </w:p>
        </w:tc>
        <w:tc>
          <w:tcPr>
            <w:tcW w:w="4962" w:type="dxa"/>
            <w:gridSpan w:val="4"/>
          </w:tcPr>
          <w:p w:rsidR="00F75271" w:rsidRPr="00F75271" w:rsidRDefault="00F75271" w:rsidP="004756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Предусмотрено средств на реализацию народн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на 2017 год, рублей</w:t>
            </w:r>
          </w:p>
        </w:tc>
        <w:tc>
          <w:tcPr>
            <w:tcW w:w="4677" w:type="dxa"/>
            <w:gridSpan w:val="4"/>
          </w:tcPr>
          <w:p w:rsidR="00F75271" w:rsidRPr="00F75271" w:rsidRDefault="00F75271" w:rsidP="004756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 по состоянию на «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 </w:t>
            </w:r>
            <w:r w:rsidR="00475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</w:t>
            </w: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2017 года, рублей</w:t>
            </w:r>
          </w:p>
        </w:tc>
      </w:tr>
      <w:tr w:rsidR="00F75271" w:rsidRPr="00F75271" w:rsidTr="00053106">
        <w:tc>
          <w:tcPr>
            <w:tcW w:w="425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6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28" w:type="dxa"/>
            <w:gridSpan w:val="3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за счет средств:</w:t>
            </w:r>
          </w:p>
        </w:tc>
        <w:tc>
          <w:tcPr>
            <w:tcW w:w="1134" w:type="dxa"/>
            <w:vMerge w:val="restart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543" w:type="dxa"/>
            <w:gridSpan w:val="3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за счет средств:</w:t>
            </w:r>
          </w:p>
        </w:tc>
      </w:tr>
      <w:tr w:rsidR="00F75271" w:rsidRPr="00F75271" w:rsidTr="00053106">
        <w:tc>
          <w:tcPr>
            <w:tcW w:w="425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6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республиканского бюджета РК</w:t>
            </w:r>
          </w:p>
        </w:tc>
        <w:tc>
          <w:tcPr>
            <w:tcW w:w="992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местного бюджета</w:t>
            </w:r>
          </w:p>
        </w:tc>
        <w:tc>
          <w:tcPr>
            <w:tcW w:w="1418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хозяйствующего субъекта</w:t>
            </w:r>
          </w:p>
        </w:tc>
        <w:tc>
          <w:tcPr>
            <w:tcW w:w="1134" w:type="dxa"/>
            <w:vMerge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республиканского бюджета РК</w:t>
            </w:r>
          </w:p>
        </w:tc>
        <w:tc>
          <w:tcPr>
            <w:tcW w:w="993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местного бюджета</w:t>
            </w:r>
          </w:p>
        </w:tc>
        <w:tc>
          <w:tcPr>
            <w:tcW w:w="1275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хозяйствующего субъекта</w:t>
            </w:r>
          </w:p>
        </w:tc>
      </w:tr>
      <w:tr w:rsidR="00F75271" w:rsidRPr="00F75271" w:rsidTr="00053106">
        <w:tc>
          <w:tcPr>
            <w:tcW w:w="425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6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75271" w:rsidRPr="00F75271" w:rsidRDefault="00F75271" w:rsidP="00F7527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75271" w:rsidRPr="00F75271" w:rsidRDefault="00F75271" w:rsidP="00F75271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75271" w:rsidRPr="00F75271" w:rsidRDefault="00F75271" w:rsidP="00F75271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5271">
        <w:rPr>
          <w:rFonts w:ascii="Times New Roman" w:eastAsia="Times New Roman" w:hAnsi="Times New Roman" w:cs="Times New Roman"/>
          <w:lang w:eastAsia="ru-RU"/>
        </w:rPr>
        <w:t xml:space="preserve">  Целевое использование сре</w:t>
      </w:r>
      <w:proofErr w:type="gramStart"/>
      <w:r w:rsidRPr="00F75271">
        <w:rPr>
          <w:rFonts w:ascii="Times New Roman" w:eastAsia="Times New Roman" w:hAnsi="Times New Roman" w:cs="Times New Roman"/>
          <w:lang w:eastAsia="ru-RU"/>
        </w:rPr>
        <w:t>дств в с</w:t>
      </w:r>
      <w:proofErr w:type="gramEnd"/>
      <w:r w:rsidRPr="00F75271">
        <w:rPr>
          <w:rFonts w:ascii="Times New Roman" w:eastAsia="Times New Roman" w:hAnsi="Times New Roman" w:cs="Times New Roman"/>
          <w:lang w:eastAsia="ru-RU"/>
        </w:rPr>
        <w:t xml:space="preserve">умме </w:t>
      </w:r>
      <w:r w:rsidRPr="00F75271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</w:t>
      </w:r>
      <w:r w:rsidRPr="00F75271">
        <w:rPr>
          <w:rFonts w:ascii="Times New Roman" w:eastAsia="Times New Roman" w:hAnsi="Times New Roman" w:cs="Times New Roman"/>
          <w:lang w:eastAsia="ru-RU"/>
        </w:rPr>
        <w:t xml:space="preserve">  рублей подтверждаю.</w:t>
      </w: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5271">
        <w:rPr>
          <w:rFonts w:ascii="Times New Roman" w:eastAsia="Times New Roman" w:hAnsi="Times New Roman" w:cs="Times New Roman"/>
          <w:lang w:eastAsia="ru-RU"/>
        </w:rPr>
        <w:t xml:space="preserve">  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285"/>
        <w:gridCol w:w="7393"/>
      </w:tblGrid>
      <w:tr w:rsidR="00F75271" w:rsidRPr="00F75271" w:rsidTr="00333EFF">
        <w:trPr>
          <w:trHeight w:val="1902"/>
        </w:trPr>
        <w:tc>
          <w:tcPr>
            <w:tcW w:w="7285" w:type="dxa"/>
            <w:shd w:val="clear" w:color="auto" w:fill="auto"/>
          </w:tcPr>
          <w:p w:rsidR="00E639C6" w:rsidRDefault="00E639C6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Хозяйствующий субъект</w:t>
            </w:r>
          </w:p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lang w:eastAsia="ru-RU"/>
              </w:rPr>
              <w:t xml:space="preserve">        _________________________________</w:t>
            </w:r>
          </w:p>
          <w:p w:rsidR="00F75271" w:rsidRPr="00F75271" w:rsidRDefault="00E639C6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(наименование хозяйствующего субъекта</w:t>
            </w:r>
            <w:r w:rsidR="00F75271" w:rsidRPr="00F7527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F7527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                                 </w:t>
            </w:r>
            <w:r w:rsidR="00E639C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________________</w:t>
            </w:r>
          </w:p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271">
              <w:rPr>
                <w:rFonts w:ascii="Times New Roman" w:eastAsia="Times New Roman" w:hAnsi="Times New Roman" w:cs="Times New Roman"/>
                <w:lang w:eastAsia="ru-RU"/>
              </w:rPr>
              <w:t xml:space="preserve">    (подпись)                 (Ф.И.О.)</w:t>
            </w:r>
          </w:p>
        </w:tc>
        <w:tc>
          <w:tcPr>
            <w:tcW w:w="7393" w:type="dxa"/>
            <w:shd w:val="clear" w:color="auto" w:fill="auto"/>
          </w:tcPr>
          <w:p w:rsidR="00F75271" w:rsidRPr="00F75271" w:rsidRDefault="00F75271" w:rsidP="00F752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5271">
        <w:rPr>
          <w:rFonts w:ascii="Times New Roman" w:eastAsia="Times New Roman" w:hAnsi="Times New Roman" w:cs="Times New Roman"/>
          <w:lang w:eastAsia="ru-RU"/>
        </w:rPr>
        <w:t>М.П.</w:t>
      </w: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5271">
        <w:rPr>
          <w:rFonts w:ascii="Times New Roman" w:eastAsia="Times New Roman" w:hAnsi="Times New Roman" w:cs="Times New Roman"/>
          <w:lang w:eastAsia="ru-RU"/>
        </w:rPr>
        <w:t>Отчет составил __________/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Pr="00F75271">
        <w:rPr>
          <w:rFonts w:ascii="Times New Roman" w:eastAsia="Times New Roman" w:hAnsi="Times New Roman" w:cs="Times New Roman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</w:t>
      </w: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5271">
        <w:rPr>
          <w:rFonts w:ascii="Times New Roman" w:eastAsia="Times New Roman" w:hAnsi="Times New Roman" w:cs="Times New Roman"/>
          <w:lang w:eastAsia="ru-RU"/>
        </w:rPr>
        <w:t xml:space="preserve">                             (подпись)         (Ф.И.О)                                                (должность) </w:t>
      </w: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5271">
        <w:rPr>
          <w:rFonts w:ascii="Times New Roman" w:eastAsia="Times New Roman" w:hAnsi="Times New Roman" w:cs="Times New Roman"/>
          <w:lang w:eastAsia="ru-RU"/>
        </w:rPr>
        <w:t xml:space="preserve">    «</w:t>
      </w:r>
      <w:r>
        <w:rPr>
          <w:rFonts w:ascii="Times New Roman" w:eastAsia="Times New Roman" w:hAnsi="Times New Roman" w:cs="Times New Roman"/>
          <w:lang w:eastAsia="ru-RU"/>
        </w:rPr>
        <w:t>____</w:t>
      </w:r>
      <w:r w:rsidRPr="00F75271">
        <w:rPr>
          <w:rFonts w:ascii="Times New Roman" w:eastAsia="Times New Roman" w:hAnsi="Times New Roman" w:cs="Times New Roman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lang w:eastAsia="ru-RU"/>
        </w:rPr>
        <w:t>___________</w:t>
      </w:r>
      <w:r w:rsidRPr="00F75271">
        <w:rPr>
          <w:rFonts w:ascii="Times New Roman" w:eastAsia="Times New Roman" w:hAnsi="Times New Roman" w:cs="Times New Roman"/>
          <w:lang w:eastAsia="ru-RU"/>
        </w:rPr>
        <w:t xml:space="preserve"> 2017 года</w:t>
      </w: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527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75271" w:rsidRPr="00F75271" w:rsidRDefault="00F75271" w:rsidP="00F752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P455"/>
      <w:bookmarkEnd w:id="5"/>
      <w:r w:rsidRPr="00F75271">
        <w:rPr>
          <w:rFonts w:ascii="Times New Roman" w:eastAsia="Times New Roman" w:hAnsi="Times New Roman" w:cs="Times New Roman"/>
          <w:lang w:eastAsia="ru-RU"/>
        </w:rPr>
        <w:t xml:space="preserve">    &lt;*&gt; Заполняется нарастающим итогом</w:t>
      </w:r>
    </w:p>
    <w:p w:rsidR="003F104E" w:rsidRDefault="003F104E" w:rsidP="000970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  <w:sectPr w:rsidR="003F104E" w:rsidSect="007D34B5">
          <w:pgSz w:w="16838" w:h="11906" w:orient="landscape"/>
          <w:pgMar w:top="851" w:right="737" w:bottom="851" w:left="851" w:header="454" w:footer="397" w:gutter="0"/>
          <w:cols w:space="720"/>
          <w:docGrid w:linePitch="299"/>
        </w:sectPr>
      </w:pPr>
    </w:p>
    <w:p w:rsidR="003A2B10" w:rsidRPr="004C13E3" w:rsidRDefault="003A2B10" w:rsidP="003A2B1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C13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B10" w:rsidRPr="004C13E3" w:rsidRDefault="003A2B10" w:rsidP="003A2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субсидии из бюджета МО МР «Печора» </w:t>
      </w:r>
    </w:p>
    <w:p w:rsidR="003A2B10" w:rsidRPr="004C13E3" w:rsidRDefault="003A2B10" w:rsidP="003A2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на реализацию народных проектов в сфере </w:t>
      </w:r>
      <w:proofErr w:type="gramStart"/>
      <w:r w:rsidRPr="004C13E3">
        <w:rPr>
          <w:rFonts w:ascii="Times New Roman" w:hAnsi="Times New Roman" w:cs="Times New Roman"/>
          <w:sz w:val="24"/>
          <w:szCs w:val="24"/>
        </w:rPr>
        <w:t>агропромышленного</w:t>
      </w:r>
      <w:proofErr w:type="gramEnd"/>
      <w:r w:rsidRPr="004C13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B10" w:rsidRPr="004C13E3" w:rsidRDefault="003A2B10" w:rsidP="003A2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>комплекса, в рамках проекта «Народный бюджет»</w:t>
      </w:r>
    </w:p>
    <w:p w:rsidR="003A2B10" w:rsidRPr="004C13E3" w:rsidRDefault="003A2B10" w:rsidP="003A2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Courier New" w:hAnsi="Courier New" w:cs="Courier New"/>
          <w:sz w:val="24"/>
          <w:szCs w:val="24"/>
        </w:rPr>
        <w:t xml:space="preserve">                                                                  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31"/>
      <w:bookmarkEnd w:id="6"/>
      <w:r w:rsidRPr="004C13E3">
        <w:rPr>
          <w:rFonts w:ascii="Times New Roman" w:hAnsi="Times New Roman" w:cs="Times New Roman"/>
          <w:sz w:val="24"/>
          <w:szCs w:val="24"/>
        </w:rPr>
        <w:t>АКТ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>о нарушении условий предоставления субсидий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(Соглашение </w:t>
      </w:r>
      <w:proofErr w:type="gramStart"/>
      <w:r w:rsidRPr="004C13E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C13E3">
        <w:rPr>
          <w:rFonts w:ascii="Times New Roman" w:hAnsi="Times New Roman" w:cs="Times New Roman"/>
          <w:sz w:val="24"/>
          <w:szCs w:val="24"/>
        </w:rPr>
        <w:t xml:space="preserve"> _________________ № ____)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На основании не </w:t>
      </w:r>
      <w:proofErr w:type="gramStart"/>
      <w:r w:rsidRPr="004C13E3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  <w:r w:rsidRPr="004C13E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 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>(наименование хозяйствующего субъекта)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сведений,  подтверждающих использование субсидии  по  целевому  назначению за ____________ 20__ года,  установлено, что    Получатель    субсидии    не   выполняет   свои   обязательства   по пунктам  __________  соглашения  о предоставлении субсидии   </w:t>
      </w:r>
      <w:proofErr w:type="gramStart"/>
      <w:r w:rsidRPr="004C13E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C13E3">
        <w:rPr>
          <w:rFonts w:ascii="Times New Roman" w:hAnsi="Times New Roman" w:cs="Times New Roman"/>
          <w:sz w:val="24"/>
          <w:szCs w:val="24"/>
        </w:rPr>
        <w:t xml:space="preserve"> _______________ №  _____, </w:t>
      </w:r>
      <w:proofErr w:type="gramStart"/>
      <w:r w:rsidRPr="004C13E3">
        <w:rPr>
          <w:rFonts w:ascii="Times New Roman" w:hAnsi="Times New Roman" w:cs="Times New Roman"/>
          <w:sz w:val="24"/>
          <w:szCs w:val="24"/>
        </w:rPr>
        <w:t>заключенному</w:t>
      </w:r>
      <w:proofErr w:type="gramEnd"/>
      <w:r w:rsidRPr="004C13E3">
        <w:rPr>
          <w:rFonts w:ascii="Times New Roman" w:hAnsi="Times New Roman" w:cs="Times New Roman"/>
          <w:sz w:val="24"/>
          <w:szCs w:val="24"/>
        </w:rPr>
        <w:t xml:space="preserve"> между Администрацией и Получателем субсидии.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>В  соответствии с выявленными фактами невыполнения Получателем субсидии обязательств   по  соглашению,  с  учетом  степени  его  вины  и  объективной возможности    устранения   допущенных   нарушений   Администрация   делает заключение: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    -  предоставить  Получателю  субсидии  возможность  устранить указанные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>нарушения в срок до «___» ___________ 20__ года;</w:t>
      </w:r>
    </w:p>
    <w:p w:rsidR="00C95F35" w:rsidRDefault="003A2B10" w:rsidP="00C95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- принять меры </w:t>
      </w:r>
      <w:proofErr w:type="gramStart"/>
      <w:r w:rsidRPr="004C13E3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4C13E3">
        <w:rPr>
          <w:rFonts w:ascii="Times New Roman" w:hAnsi="Times New Roman" w:cs="Times New Roman"/>
          <w:sz w:val="24"/>
          <w:szCs w:val="24"/>
        </w:rPr>
        <w:t xml:space="preserve"> взысканию с </w:t>
      </w:r>
    </w:p>
    <w:p w:rsidR="00C95F35" w:rsidRDefault="003A2B10" w:rsidP="00C95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95F35">
        <w:rPr>
          <w:rFonts w:ascii="Times New Roman" w:hAnsi="Times New Roman" w:cs="Times New Roman"/>
          <w:sz w:val="24"/>
          <w:szCs w:val="24"/>
        </w:rPr>
        <w:t>_______________</w:t>
      </w:r>
    </w:p>
    <w:p w:rsidR="0015229F" w:rsidRDefault="0015229F" w:rsidP="00C95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B10" w:rsidRPr="004C13E3" w:rsidRDefault="003A2B10" w:rsidP="00C95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>(полное наименование Получателя субсидии)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>субсидии.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    «___» ___________ 20__ г.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 Заведующий отделом экономики и инвестиций         _________ ______________________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(подпись)  (расшифровка подписи)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 Руководитель хозяйствующего Субъекта______________________        ________________ 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3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(подпись)              (расшифровка подписи)</w:t>
      </w:r>
    </w:p>
    <w:p w:rsidR="003A2B10" w:rsidRPr="004C13E3" w:rsidRDefault="003A2B10" w:rsidP="003A2B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2B10" w:rsidRPr="004C13E3" w:rsidRDefault="003A2B10" w:rsidP="003A2B10">
      <w:pPr>
        <w:jc w:val="center"/>
        <w:rPr>
          <w:sz w:val="24"/>
          <w:szCs w:val="24"/>
        </w:rPr>
      </w:pPr>
      <w:r w:rsidRPr="004C13E3">
        <w:rPr>
          <w:sz w:val="24"/>
          <w:szCs w:val="24"/>
        </w:rPr>
        <w:t>________________________________________»</w:t>
      </w:r>
    </w:p>
    <w:p w:rsidR="003A2B10" w:rsidRPr="004C13E3" w:rsidRDefault="003A2B10" w:rsidP="003A2B10">
      <w:pPr>
        <w:rPr>
          <w:sz w:val="24"/>
          <w:szCs w:val="24"/>
        </w:rPr>
      </w:pPr>
    </w:p>
    <w:p w:rsidR="0009709C" w:rsidRPr="0009709C" w:rsidRDefault="0009709C" w:rsidP="000970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</w:p>
    <w:sectPr w:rsidR="0009709C" w:rsidRPr="0009709C" w:rsidSect="003A2B10">
      <w:pgSz w:w="11906" w:h="16838"/>
      <w:pgMar w:top="737" w:right="851" w:bottom="851" w:left="851" w:header="454" w:footer="397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9A"/>
    <w:rsid w:val="00003859"/>
    <w:rsid w:val="0002057E"/>
    <w:rsid w:val="00053106"/>
    <w:rsid w:val="00075B86"/>
    <w:rsid w:val="0008119E"/>
    <w:rsid w:val="00086C7B"/>
    <w:rsid w:val="000949E3"/>
    <w:rsid w:val="0009709C"/>
    <w:rsid w:val="000B0116"/>
    <w:rsid w:val="000B18B0"/>
    <w:rsid w:val="000C3D0C"/>
    <w:rsid w:val="000D5B8D"/>
    <w:rsid w:val="000E6970"/>
    <w:rsid w:val="000E7227"/>
    <w:rsid w:val="00101601"/>
    <w:rsid w:val="00103071"/>
    <w:rsid w:val="001052C0"/>
    <w:rsid w:val="00122C85"/>
    <w:rsid w:val="0015229F"/>
    <w:rsid w:val="00154806"/>
    <w:rsid w:val="00167E1B"/>
    <w:rsid w:val="001715D0"/>
    <w:rsid w:val="00171635"/>
    <w:rsid w:val="00186E16"/>
    <w:rsid w:val="00194E44"/>
    <w:rsid w:val="001A51C7"/>
    <w:rsid w:val="001B06BC"/>
    <w:rsid w:val="001B3575"/>
    <w:rsid w:val="001B3BC4"/>
    <w:rsid w:val="001D6AB5"/>
    <w:rsid w:val="001F29F3"/>
    <w:rsid w:val="00204DCD"/>
    <w:rsid w:val="00216128"/>
    <w:rsid w:val="0023244A"/>
    <w:rsid w:val="00236816"/>
    <w:rsid w:val="00270DEA"/>
    <w:rsid w:val="00287B09"/>
    <w:rsid w:val="002A2297"/>
    <w:rsid w:val="002A41AC"/>
    <w:rsid w:val="002D6D82"/>
    <w:rsid w:val="002E1139"/>
    <w:rsid w:val="002F7411"/>
    <w:rsid w:val="002F7FC7"/>
    <w:rsid w:val="003108E7"/>
    <w:rsid w:val="003327F5"/>
    <w:rsid w:val="00333EFF"/>
    <w:rsid w:val="003664FA"/>
    <w:rsid w:val="003A0D08"/>
    <w:rsid w:val="003A2762"/>
    <w:rsid w:val="003A2B10"/>
    <w:rsid w:val="003A6410"/>
    <w:rsid w:val="003C2A98"/>
    <w:rsid w:val="003E4469"/>
    <w:rsid w:val="003E78FC"/>
    <w:rsid w:val="003F104E"/>
    <w:rsid w:val="003F25A4"/>
    <w:rsid w:val="00400DEC"/>
    <w:rsid w:val="004306C5"/>
    <w:rsid w:val="004352B2"/>
    <w:rsid w:val="00456D7A"/>
    <w:rsid w:val="0045729B"/>
    <w:rsid w:val="00475631"/>
    <w:rsid w:val="004835AA"/>
    <w:rsid w:val="0049746E"/>
    <w:rsid w:val="004A4756"/>
    <w:rsid w:val="004A5A64"/>
    <w:rsid w:val="004C13E3"/>
    <w:rsid w:val="004D4097"/>
    <w:rsid w:val="004F0DBC"/>
    <w:rsid w:val="005672A8"/>
    <w:rsid w:val="00577071"/>
    <w:rsid w:val="005A3292"/>
    <w:rsid w:val="005C20E4"/>
    <w:rsid w:val="005C4ED6"/>
    <w:rsid w:val="00604B56"/>
    <w:rsid w:val="00607089"/>
    <w:rsid w:val="0061305B"/>
    <w:rsid w:val="00614A1A"/>
    <w:rsid w:val="00643E2C"/>
    <w:rsid w:val="00645DDE"/>
    <w:rsid w:val="006508E8"/>
    <w:rsid w:val="006848B9"/>
    <w:rsid w:val="00686730"/>
    <w:rsid w:val="006920EF"/>
    <w:rsid w:val="006979A4"/>
    <w:rsid w:val="006A55D3"/>
    <w:rsid w:val="006B1794"/>
    <w:rsid w:val="006C1DDA"/>
    <w:rsid w:val="006C2CC7"/>
    <w:rsid w:val="006D3F64"/>
    <w:rsid w:val="006F447F"/>
    <w:rsid w:val="00731192"/>
    <w:rsid w:val="0073186F"/>
    <w:rsid w:val="00754FCC"/>
    <w:rsid w:val="00756EDB"/>
    <w:rsid w:val="00757522"/>
    <w:rsid w:val="007619D9"/>
    <w:rsid w:val="007626DB"/>
    <w:rsid w:val="00772E1B"/>
    <w:rsid w:val="00783F75"/>
    <w:rsid w:val="007A3F3B"/>
    <w:rsid w:val="007A3F44"/>
    <w:rsid w:val="007B4B88"/>
    <w:rsid w:val="007B5856"/>
    <w:rsid w:val="007C3859"/>
    <w:rsid w:val="007C386F"/>
    <w:rsid w:val="007D34B5"/>
    <w:rsid w:val="007D4C79"/>
    <w:rsid w:val="00804DDF"/>
    <w:rsid w:val="008100BC"/>
    <w:rsid w:val="00821B78"/>
    <w:rsid w:val="00826279"/>
    <w:rsid w:val="0083379A"/>
    <w:rsid w:val="00841148"/>
    <w:rsid w:val="00843D30"/>
    <w:rsid w:val="008531A6"/>
    <w:rsid w:val="00884926"/>
    <w:rsid w:val="00887C32"/>
    <w:rsid w:val="008907BA"/>
    <w:rsid w:val="00893913"/>
    <w:rsid w:val="008A4E0E"/>
    <w:rsid w:val="008C4A90"/>
    <w:rsid w:val="008D369D"/>
    <w:rsid w:val="008F11E7"/>
    <w:rsid w:val="008F13CD"/>
    <w:rsid w:val="00907C6F"/>
    <w:rsid w:val="00934892"/>
    <w:rsid w:val="0093733D"/>
    <w:rsid w:val="009408D0"/>
    <w:rsid w:val="00943E56"/>
    <w:rsid w:val="00945C21"/>
    <w:rsid w:val="0098378D"/>
    <w:rsid w:val="009910E7"/>
    <w:rsid w:val="009975B3"/>
    <w:rsid w:val="009C3D67"/>
    <w:rsid w:val="009F061B"/>
    <w:rsid w:val="009F66A1"/>
    <w:rsid w:val="00A00258"/>
    <w:rsid w:val="00A01823"/>
    <w:rsid w:val="00A11559"/>
    <w:rsid w:val="00A116FA"/>
    <w:rsid w:val="00A52793"/>
    <w:rsid w:val="00A55098"/>
    <w:rsid w:val="00A60BC1"/>
    <w:rsid w:val="00A77042"/>
    <w:rsid w:val="00A80B39"/>
    <w:rsid w:val="00A90CAE"/>
    <w:rsid w:val="00AA15CF"/>
    <w:rsid w:val="00AC2200"/>
    <w:rsid w:val="00AF5590"/>
    <w:rsid w:val="00B069EE"/>
    <w:rsid w:val="00B16C44"/>
    <w:rsid w:val="00B2586D"/>
    <w:rsid w:val="00B44992"/>
    <w:rsid w:val="00B44E93"/>
    <w:rsid w:val="00B452B5"/>
    <w:rsid w:val="00B47646"/>
    <w:rsid w:val="00B52881"/>
    <w:rsid w:val="00B57E81"/>
    <w:rsid w:val="00B604B1"/>
    <w:rsid w:val="00B86EF3"/>
    <w:rsid w:val="00B943D4"/>
    <w:rsid w:val="00BA5EB5"/>
    <w:rsid w:val="00BD2FA0"/>
    <w:rsid w:val="00BD53A2"/>
    <w:rsid w:val="00BE25F0"/>
    <w:rsid w:val="00C3679F"/>
    <w:rsid w:val="00C65B2C"/>
    <w:rsid w:val="00C709CA"/>
    <w:rsid w:val="00C848E4"/>
    <w:rsid w:val="00C95F35"/>
    <w:rsid w:val="00CB7417"/>
    <w:rsid w:val="00CF1578"/>
    <w:rsid w:val="00CF3FE9"/>
    <w:rsid w:val="00CF409F"/>
    <w:rsid w:val="00CF499E"/>
    <w:rsid w:val="00D06DE4"/>
    <w:rsid w:val="00D162B0"/>
    <w:rsid w:val="00D1751A"/>
    <w:rsid w:val="00D2594F"/>
    <w:rsid w:val="00D27C58"/>
    <w:rsid w:val="00D3513A"/>
    <w:rsid w:val="00D35C9E"/>
    <w:rsid w:val="00D50F37"/>
    <w:rsid w:val="00D53604"/>
    <w:rsid w:val="00D5561F"/>
    <w:rsid w:val="00D94A31"/>
    <w:rsid w:val="00DA68DD"/>
    <w:rsid w:val="00DA7547"/>
    <w:rsid w:val="00DB1EE5"/>
    <w:rsid w:val="00DB466A"/>
    <w:rsid w:val="00DC2F2A"/>
    <w:rsid w:val="00DC6B2A"/>
    <w:rsid w:val="00DE1B18"/>
    <w:rsid w:val="00DF4FE9"/>
    <w:rsid w:val="00E2736F"/>
    <w:rsid w:val="00E42616"/>
    <w:rsid w:val="00E43FD1"/>
    <w:rsid w:val="00E44B98"/>
    <w:rsid w:val="00E608BB"/>
    <w:rsid w:val="00E639C6"/>
    <w:rsid w:val="00E65928"/>
    <w:rsid w:val="00E76E95"/>
    <w:rsid w:val="00EB5C84"/>
    <w:rsid w:val="00EE3C19"/>
    <w:rsid w:val="00EE56B8"/>
    <w:rsid w:val="00F06142"/>
    <w:rsid w:val="00F06D38"/>
    <w:rsid w:val="00F279AC"/>
    <w:rsid w:val="00F33B28"/>
    <w:rsid w:val="00F343C0"/>
    <w:rsid w:val="00F36142"/>
    <w:rsid w:val="00F5125C"/>
    <w:rsid w:val="00F61687"/>
    <w:rsid w:val="00F75271"/>
    <w:rsid w:val="00F94E77"/>
    <w:rsid w:val="00FA0C9D"/>
    <w:rsid w:val="00FA30C1"/>
    <w:rsid w:val="00FA4C49"/>
    <w:rsid w:val="00FB73ED"/>
    <w:rsid w:val="00FC72BD"/>
    <w:rsid w:val="00FD6A38"/>
    <w:rsid w:val="00FF0DF7"/>
    <w:rsid w:val="00FF3E44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87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003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D6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6D82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9709C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171635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6B1794"/>
    <w:rPr>
      <w:color w:val="800080" w:themeColor="followedHyperlink"/>
      <w:u w:val="single"/>
    </w:rPr>
  </w:style>
  <w:style w:type="paragraph" w:customStyle="1" w:styleId="ConsPlusNonformat">
    <w:name w:val="ConsPlusNonformat"/>
    <w:uiPriority w:val="99"/>
    <w:rsid w:val="000531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87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003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D6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6D82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9709C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171635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6B1794"/>
    <w:rPr>
      <w:color w:val="800080" w:themeColor="followedHyperlink"/>
      <w:u w:val="single"/>
    </w:rPr>
  </w:style>
  <w:style w:type="paragraph" w:customStyle="1" w:styleId="ConsPlusNonformat">
    <w:name w:val="ConsPlusNonformat"/>
    <w:uiPriority w:val="99"/>
    <w:rsid w:val="000531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1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0074DEFAD6457C8DBF265EF91827B5ECB599E1B6BF31A00D96F8B77507D6331B85C7073CA6BC3E0EBC68708N5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E10074DEFAD6457C8DBF265EF91827B5ECB599E1B6BF31A01D56F8B77507D6331B85C7073CA6BC3E5EACF8D08N6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C7BE251B003FE089CCBE66640B75EAD50A09F899E825FD88CE0AD43CF7B4F615E9BDE4B7148A0FA45A00AA22b0G" TargetMode="External"/><Relationship Id="rId11" Type="http://schemas.openxmlformats.org/officeDocument/2006/relationships/hyperlink" Target="consultantplus://offline/ref=2FCBFB7E7C644D7C529CE219066260DE57CA89A8E0601E85F46B87EC0DiDD4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55;&#1086;&#1083;&#1100;&#1079;&#1086;&#1074;&#1072;&#1090;&#1077;&#1083;&#1100;_2\Desktop\&#1052;&#1059;&#1053;&#1048;&#1062;&#1048;&#1055;&#1040;&#1051;&#1068;&#1053;&#1067;&#1045;%20&#1055;&#1056;&#1054;&#1043;&#1056;&#1040;&#1052;&#1052;&#1067;%20&#1085;&#1072;%20&#1089;&#1072;&#1081;&#1090;\&#1059;&#1058;&#1042;&#1045;&#1056;&#1046;&#1044;&#1045;&#1053;&#1053;&#1067;&#1045;%20&#1055;&#1056;&#1054;&#1043;&#1056;&#1040;&#1052;&#1052;&#1067;\&#1056;&#1072;&#1079;&#1074;&#1080;&#1090;&#1080;&#1077;%20&#1072;&#1075;&#1088;&#1086;&#1087;&#1088;&#1086;&#1084;&#1099;&#1096;&#1083;&#1077;&#1085;&#1085;&#1086;&#1075;&#1086;%20&#1080;%20&#1088;&#1099;&#1073;&#1086;&#1093;&#1086;&#1079;&#1103;&#1081;&#1089;&#1090;&#1074;&#1077;&#1085;&#1085;&#1086;&#1075;&#1086;%20&#1082;&#1086;&#1084;&#1087;&#1083;&#1077;&#1082;&#1089;&#1086;&#1074;\&#1048;&#1079;&#1084;&#1077;&#1085;&#1077;&#1085;&#1080;&#1103;%20&#1074;%20&#1087;&#1088;&#1086;&#1075;&#1088;&#1072;&#1084;&#1084;&#1091;\2015%20&#1075;&#1086;&#1076;\61%20&#1086;&#1090;%2028.01.15%20&#1075;\&#1087;&#1088;&#1080;&#1083;&#1086;&#1078;&#1077;&#1085;&#1080;&#1077;%203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5;&#1086;&#1083;&#1100;&#1079;&#1086;&#1074;&#1072;&#1090;&#1077;&#1083;&#1100;_2\Desktop\&#1052;&#1059;&#1053;&#1048;&#1062;&#1048;&#1055;&#1040;&#1051;&#1068;&#1053;&#1067;&#1045;%20&#1055;&#1056;&#1054;&#1043;&#1056;&#1040;&#1052;&#1052;&#1067;%20&#1085;&#1072;%20&#1089;&#1072;&#1081;&#1090;\&#1059;&#1058;&#1042;&#1045;&#1056;&#1046;&#1044;&#1045;&#1053;&#1053;&#1067;&#1045;%20&#1055;&#1056;&#1054;&#1043;&#1056;&#1040;&#1052;&#1052;&#1067;\&#1056;&#1072;&#1079;&#1074;&#1080;&#1090;&#1080;&#1077;%20&#1072;&#1075;&#1088;&#1086;&#1087;&#1088;&#1086;&#1084;&#1099;&#1096;&#1083;&#1077;&#1085;&#1085;&#1086;&#1075;&#1086;%20&#1080;%20&#1088;&#1099;&#1073;&#1086;&#1093;&#1086;&#1079;&#1103;&#1081;&#1089;&#1090;&#1074;&#1077;&#1085;&#1085;&#1086;&#1075;&#1086;%20&#1082;&#1086;&#1084;&#1087;&#1083;&#1077;&#1082;&#1089;&#1086;&#1074;\&#1048;&#1079;&#1084;&#1077;&#1085;&#1077;&#1085;&#1080;&#1103;%20&#1074;%20&#1087;&#1088;&#1086;&#1075;&#1088;&#1072;&#1084;&#1084;&#1091;\2015%20&#1075;&#1086;&#1076;\61%20&#1086;&#1090;%2028.01.15%20&#1075;\&#1087;&#1088;&#1080;&#1083;&#1086;&#1078;&#1077;&#1085;&#1080;&#1077;%203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482C2-C6CA-430E-9D43-F371EF01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2814</TotalTime>
  <Pages>9</Pages>
  <Words>3397</Words>
  <Characters>19367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53</cp:revision>
  <cp:lastPrinted>2017-12-20T13:42:00Z</cp:lastPrinted>
  <dcterms:created xsi:type="dcterms:W3CDTF">2017-03-03T06:27:00Z</dcterms:created>
  <dcterms:modified xsi:type="dcterms:W3CDTF">2017-12-25T08:36:00Z</dcterms:modified>
</cp:coreProperties>
</file>