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0"/>
        <w:gridCol w:w="1800"/>
        <w:gridCol w:w="3780"/>
      </w:tblGrid>
      <w:tr w:rsidR="00C34712" w:rsidTr="00C34712">
        <w:tc>
          <w:tcPr>
            <w:tcW w:w="3960" w:type="dxa"/>
          </w:tcPr>
          <w:p w:rsidR="00C34712" w:rsidRDefault="00C34712">
            <w:pPr>
              <w:jc w:val="center"/>
              <w:rPr>
                <w:b/>
                <w:bCs/>
                <w:sz w:val="22"/>
                <w:szCs w:val="22"/>
              </w:rPr>
            </w:pPr>
          </w:p>
          <w:p w:rsidR="00C34712" w:rsidRDefault="00C34712">
            <w:pPr>
              <w:jc w:val="center"/>
              <w:rPr>
                <w:b/>
                <w:bCs/>
                <w:sz w:val="22"/>
                <w:szCs w:val="22"/>
              </w:rPr>
            </w:pPr>
            <w:r>
              <w:rPr>
                <w:b/>
                <w:bCs/>
                <w:sz w:val="22"/>
                <w:szCs w:val="22"/>
              </w:rPr>
              <w:t>АДМИНИСТРАЦИЯ</w:t>
            </w:r>
          </w:p>
          <w:p w:rsidR="00C34712" w:rsidRDefault="00C34712">
            <w:pPr>
              <w:jc w:val="center"/>
              <w:rPr>
                <w:b/>
                <w:bCs/>
                <w:sz w:val="22"/>
                <w:szCs w:val="22"/>
              </w:rPr>
            </w:pPr>
            <w:r>
              <w:rPr>
                <w:b/>
                <w:bCs/>
                <w:sz w:val="22"/>
                <w:szCs w:val="22"/>
              </w:rPr>
              <w:t xml:space="preserve"> МУНИЦИПАЛЬНОГО РАЙОНА «ПЕЧОРА»</w:t>
            </w:r>
          </w:p>
          <w:p w:rsidR="00C34712" w:rsidRDefault="00C34712">
            <w:pPr>
              <w:tabs>
                <w:tab w:val="left" w:pos="2850"/>
              </w:tabs>
              <w:rPr>
                <w:b/>
                <w:bCs/>
                <w:sz w:val="18"/>
              </w:rPr>
            </w:pPr>
            <w:r>
              <w:rPr>
                <w:sz w:val="18"/>
              </w:rPr>
              <w:tab/>
            </w:r>
          </w:p>
        </w:tc>
        <w:tc>
          <w:tcPr>
            <w:tcW w:w="1800" w:type="dxa"/>
          </w:tcPr>
          <w:p w:rsidR="00C34712" w:rsidRDefault="00C34712">
            <w:pPr>
              <w:jc w:val="center"/>
            </w:pPr>
            <w:r>
              <w:rPr>
                <w:noProof/>
              </w:rPr>
              <w:drawing>
                <wp:inline distT="0" distB="0" distL="0" distR="0" wp14:anchorId="6E017B65" wp14:editId="49E7B0E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C34712" w:rsidRDefault="00C34712">
            <w:pPr>
              <w:jc w:val="center"/>
              <w:rPr>
                <w:sz w:val="24"/>
              </w:rPr>
            </w:pPr>
          </w:p>
        </w:tc>
        <w:tc>
          <w:tcPr>
            <w:tcW w:w="3780" w:type="dxa"/>
          </w:tcPr>
          <w:p w:rsidR="00C34712" w:rsidRDefault="00C34712">
            <w:pPr>
              <w:ind w:right="-108"/>
              <w:jc w:val="center"/>
              <w:rPr>
                <w:sz w:val="22"/>
                <w:szCs w:val="22"/>
              </w:rPr>
            </w:pPr>
          </w:p>
          <w:p w:rsidR="00C34712" w:rsidRDefault="00C34712">
            <w:pPr>
              <w:pStyle w:val="2"/>
              <w:rPr>
                <w:sz w:val="22"/>
                <w:szCs w:val="22"/>
              </w:rPr>
            </w:pPr>
            <w:r>
              <w:rPr>
                <w:sz w:val="22"/>
                <w:szCs w:val="22"/>
              </w:rPr>
              <w:t>«ПЕЧОРА»</w:t>
            </w:r>
          </w:p>
          <w:p w:rsidR="00C34712" w:rsidRDefault="00C34712">
            <w:pPr>
              <w:pStyle w:val="2"/>
              <w:rPr>
                <w:b w:val="0"/>
                <w:bCs w:val="0"/>
                <w:sz w:val="22"/>
                <w:szCs w:val="22"/>
              </w:rPr>
            </w:pPr>
            <w:r>
              <w:rPr>
                <w:sz w:val="22"/>
                <w:szCs w:val="22"/>
              </w:rPr>
              <w:t xml:space="preserve">  МУНИЦИПАЛЬНÖЙ  РАЙОНСА</w:t>
            </w:r>
          </w:p>
          <w:p w:rsidR="00C34712" w:rsidRDefault="00C34712">
            <w:pPr>
              <w:jc w:val="center"/>
              <w:rPr>
                <w:sz w:val="16"/>
              </w:rPr>
            </w:pPr>
            <w:r>
              <w:rPr>
                <w:b/>
                <w:bCs/>
                <w:sz w:val="22"/>
                <w:szCs w:val="22"/>
              </w:rPr>
              <w:t>АДМИНИСТРАЦИЯ</w:t>
            </w:r>
            <w:r>
              <w:rPr>
                <w:b/>
                <w:bCs/>
                <w:sz w:val="18"/>
              </w:rPr>
              <w:t xml:space="preserve"> </w:t>
            </w:r>
          </w:p>
          <w:p w:rsidR="00C34712" w:rsidRDefault="00C34712">
            <w:pPr>
              <w:rPr>
                <w:sz w:val="16"/>
              </w:rPr>
            </w:pPr>
          </w:p>
        </w:tc>
      </w:tr>
      <w:tr w:rsidR="00C34712" w:rsidTr="0093078E">
        <w:trPr>
          <w:trHeight w:val="810"/>
        </w:trPr>
        <w:tc>
          <w:tcPr>
            <w:tcW w:w="9540" w:type="dxa"/>
            <w:gridSpan w:val="3"/>
            <w:hideMark/>
          </w:tcPr>
          <w:p w:rsidR="00C34712" w:rsidRPr="0093078E" w:rsidRDefault="00C34712">
            <w:pPr>
              <w:ind w:right="-108"/>
              <w:jc w:val="center"/>
              <w:rPr>
                <w:b/>
                <w:szCs w:val="26"/>
              </w:rPr>
            </w:pPr>
            <w:r w:rsidRPr="0093078E">
              <w:rPr>
                <w:b/>
                <w:szCs w:val="26"/>
              </w:rPr>
              <w:t xml:space="preserve">ПОСТАНОВЛЕНИЕ </w:t>
            </w:r>
          </w:p>
          <w:p w:rsidR="00C34712" w:rsidRDefault="00C34712">
            <w:pPr>
              <w:ind w:right="-108"/>
              <w:jc w:val="center"/>
              <w:rPr>
                <w:b/>
                <w:szCs w:val="26"/>
              </w:rPr>
            </w:pPr>
            <w:proofErr w:type="gramStart"/>
            <w:r w:rsidRPr="0093078E">
              <w:rPr>
                <w:b/>
                <w:szCs w:val="26"/>
              </w:rPr>
              <w:t>ШУÖМ</w:t>
            </w:r>
            <w:proofErr w:type="gramEnd"/>
          </w:p>
          <w:p w:rsidR="00112A2C" w:rsidRDefault="00112A2C" w:rsidP="0093078E">
            <w:pPr>
              <w:rPr>
                <w:b/>
                <w:sz w:val="24"/>
              </w:rPr>
            </w:pPr>
          </w:p>
        </w:tc>
      </w:tr>
      <w:tr w:rsidR="00C34712" w:rsidTr="00C34712">
        <w:trPr>
          <w:trHeight w:val="565"/>
        </w:trPr>
        <w:tc>
          <w:tcPr>
            <w:tcW w:w="3960" w:type="dxa"/>
            <w:hideMark/>
          </w:tcPr>
          <w:p w:rsidR="00C34712" w:rsidRPr="001E2295" w:rsidRDefault="00C34712">
            <w:pPr>
              <w:pStyle w:val="3"/>
              <w:tabs>
                <w:tab w:val="left" w:pos="2862"/>
              </w:tabs>
              <w:rPr>
                <w:sz w:val="25"/>
                <w:szCs w:val="25"/>
                <w:u w:val="single"/>
              </w:rPr>
            </w:pPr>
            <w:r w:rsidRPr="003A2FC6">
              <w:rPr>
                <w:sz w:val="28"/>
                <w:szCs w:val="28"/>
                <w:u w:val="single"/>
              </w:rPr>
              <w:t>«</w:t>
            </w:r>
            <w:r w:rsidR="00DD5B46">
              <w:rPr>
                <w:sz w:val="28"/>
                <w:szCs w:val="28"/>
                <w:u w:val="single"/>
              </w:rPr>
              <w:t xml:space="preserve">  28 </w:t>
            </w:r>
            <w:r w:rsidR="00A50E4F">
              <w:rPr>
                <w:sz w:val="28"/>
                <w:szCs w:val="28"/>
                <w:u w:val="single"/>
              </w:rPr>
              <w:t xml:space="preserve"> </w:t>
            </w:r>
            <w:r w:rsidR="00657937" w:rsidRPr="003A2FC6">
              <w:rPr>
                <w:sz w:val="28"/>
                <w:szCs w:val="28"/>
                <w:u w:val="single"/>
              </w:rPr>
              <w:t>»</w:t>
            </w:r>
            <w:r w:rsidR="0093078E">
              <w:rPr>
                <w:sz w:val="28"/>
                <w:szCs w:val="28"/>
                <w:u w:val="single"/>
              </w:rPr>
              <w:t xml:space="preserve">  </w:t>
            </w:r>
            <w:r w:rsidR="00CC46E2" w:rsidRPr="001E2295">
              <w:rPr>
                <w:sz w:val="25"/>
                <w:szCs w:val="25"/>
                <w:u w:val="single"/>
              </w:rPr>
              <w:t>декабря</w:t>
            </w:r>
            <w:r w:rsidR="00CC7664" w:rsidRPr="001E2295">
              <w:rPr>
                <w:sz w:val="25"/>
                <w:szCs w:val="25"/>
                <w:u w:val="single"/>
              </w:rPr>
              <w:t xml:space="preserve"> </w:t>
            </w:r>
            <w:r w:rsidR="00ED1961" w:rsidRPr="001E2295">
              <w:rPr>
                <w:sz w:val="25"/>
                <w:szCs w:val="25"/>
                <w:u w:val="single"/>
              </w:rPr>
              <w:t>2017</w:t>
            </w:r>
            <w:r w:rsidRPr="001E2295">
              <w:rPr>
                <w:sz w:val="25"/>
                <w:szCs w:val="25"/>
                <w:u w:val="single"/>
              </w:rPr>
              <w:t xml:space="preserve"> г.</w:t>
            </w:r>
          </w:p>
          <w:p w:rsidR="00C34712" w:rsidRDefault="00C34712">
            <w:pPr>
              <w:jc w:val="both"/>
              <w:rPr>
                <w:sz w:val="24"/>
              </w:rPr>
            </w:pPr>
            <w:r>
              <w:rPr>
                <w:sz w:val="22"/>
                <w:szCs w:val="22"/>
              </w:rPr>
              <w:t>г. Печора,  Республика Коми</w:t>
            </w:r>
          </w:p>
        </w:tc>
        <w:tc>
          <w:tcPr>
            <w:tcW w:w="1800" w:type="dxa"/>
          </w:tcPr>
          <w:p w:rsidR="00C34712" w:rsidRDefault="00C34712">
            <w:pPr>
              <w:jc w:val="both"/>
              <w:rPr>
                <w:b/>
                <w:sz w:val="24"/>
              </w:rPr>
            </w:pPr>
          </w:p>
        </w:tc>
        <w:tc>
          <w:tcPr>
            <w:tcW w:w="3780" w:type="dxa"/>
          </w:tcPr>
          <w:p w:rsidR="00C34712" w:rsidRPr="003A2FC6" w:rsidRDefault="00055EE7" w:rsidP="00055EE7">
            <w:pPr>
              <w:tabs>
                <w:tab w:val="left" w:pos="480"/>
                <w:tab w:val="left" w:pos="2697"/>
                <w:tab w:val="left" w:pos="2952"/>
                <w:tab w:val="right" w:pos="3611"/>
              </w:tabs>
              <w:jc w:val="center"/>
              <w:rPr>
                <w:bCs/>
                <w:sz w:val="28"/>
                <w:szCs w:val="28"/>
              </w:rPr>
            </w:pPr>
            <w:r>
              <w:rPr>
                <w:bCs/>
                <w:sz w:val="28"/>
                <w:szCs w:val="28"/>
              </w:rPr>
              <w:t xml:space="preserve">       </w:t>
            </w:r>
            <w:r w:rsidR="00657937">
              <w:rPr>
                <w:bCs/>
                <w:sz w:val="28"/>
                <w:szCs w:val="28"/>
              </w:rPr>
              <w:t xml:space="preserve">           </w:t>
            </w:r>
            <w:r w:rsidR="0093078E">
              <w:rPr>
                <w:bCs/>
                <w:sz w:val="28"/>
                <w:szCs w:val="28"/>
              </w:rPr>
              <w:t xml:space="preserve">          </w:t>
            </w:r>
            <w:r w:rsidR="00657937">
              <w:rPr>
                <w:bCs/>
                <w:sz w:val="28"/>
                <w:szCs w:val="28"/>
              </w:rPr>
              <w:t xml:space="preserve"> </w:t>
            </w:r>
            <w:r w:rsidR="00C34712" w:rsidRPr="003A2FC6">
              <w:rPr>
                <w:bCs/>
                <w:sz w:val="28"/>
                <w:szCs w:val="28"/>
              </w:rPr>
              <w:t xml:space="preserve">№  </w:t>
            </w:r>
            <w:r w:rsidR="00DD5B46">
              <w:rPr>
                <w:bCs/>
                <w:sz w:val="28"/>
                <w:szCs w:val="28"/>
              </w:rPr>
              <w:t>1595</w:t>
            </w:r>
          </w:p>
          <w:p w:rsidR="00C34712" w:rsidRDefault="00C34712">
            <w:pPr>
              <w:jc w:val="both"/>
              <w:rPr>
                <w:b/>
                <w:bCs/>
                <w:sz w:val="24"/>
              </w:rPr>
            </w:pPr>
          </w:p>
        </w:tc>
      </w:tr>
    </w:tbl>
    <w:p w:rsidR="00C34712" w:rsidRDefault="00C34712" w:rsidP="00C34712">
      <w:pPr>
        <w:jc w:val="both"/>
        <w:rPr>
          <w:b/>
          <w:sz w:val="24"/>
          <w:szCs w:val="24"/>
        </w:rPr>
      </w:pPr>
    </w:p>
    <w:p w:rsidR="00C34712" w:rsidRDefault="00C34712" w:rsidP="00C34712">
      <w:pPr>
        <w:jc w:val="both"/>
        <w:rPr>
          <w:sz w:val="24"/>
          <w:szCs w:val="24"/>
        </w:rPr>
      </w:pP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2977"/>
      </w:tblGrid>
      <w:tr w:rsidR="00C34712" w:rsidRPr="001E2295" w:rsidTr="00556ABE">
        <w:trPr>
          <w:trHeight w:val="1207"/>
        </w:trPr>
        <w:tc>
          <w:tcPr>
            <w:tcW w:w="8897" w:type="dxa"/>
            <w:tcBorders>
              <w:top w:val="nil"/>
              <w:left w:val="nil"/>
              <w:bottom w:val="nil"/>
              <w:right w:val="nil"/>
            </w:tcBorders>
          </w:tcPr>
          <w:p w:rsidR="00C34712" w:rsidRPr="001E2295" w:rsidRDefault="00C34712" w:rsidP="00287518">
            <w:pPr>
              <w:tabs>
                <w:tab w:val="left" w:pos="9214"/>
              </w:tabs>
              <w:jc w:val="both"/>
              <w:rPr>
                <w:sz w:val="25"/>
                <w:szCs w:val="25"/>
              </w:rPr>
            </w:pPr>
            <w:r w:rsidRPr="001E2295">
              <w:rPr>
                <w:sz w:val="25"/>
                <w:szCs w:val="25"/>
              </w:rPr>
              <w:t>О</w:t>
            </w:r>
            <w:r w:rsidR="00A50E4F" w:rsidRPr="001E2295">
              <w:rPr>
                <w:sz w:val="25"/>
                <w:szCs w:val="25"/>
              </w:rPr>
              <w:t xml:space="preserve"> внесении изменений в постановление администрации МР «Печора» от 30.11.2015 № 1411</w:t>
            </w:r>
            <w:r w:rsidR="001969C3" w:rsidRPr="001E2295">
              <w:rPr>
                <w:sz w:val="25"/>
                <w:szCs w:val="25"/>
              </w:rPr>
              <w:t xml:space="preserve"> </w:t>
            </w:r>
            <w:r w:rsidR="00A50E4F" w:rsidRPr="001E2295">
              <w:rPr>
                <w:sz w:val="25"/>
                <w:szCs w:val="25"/>
              </w:rPr>
              <w:t xml:space="preserve">«О </w:t>
            </w:r>
            <w:r w:rsidR="001969C3" w:rsidRPr="001E2295">
              <w:rPr>
                <w:sz w:val="25"/>
                <w:szCs w:val="25"/>
              </w:rPr>
              <w:t xml:space="preserve">порядке формирования муниципального задания </w:t>
            </w:r>
            <w:r w:rsidR="00C1353E" w:rsidRPr="001E2295">
              <w:rPr>
                <w:sz w:val="25"/>
                <w:szCs w:val="25"/>
              </w:rPr>
              <w:t xml:space="preserve"> на оказание</w:t>
            </w:r>
            <w:r w:rsidR="00556ABE" w:rsidRPr="001E2295">
              <w:rPr>
                <w:sz w:val="25"/>
                <w:szCs w:val="25"/>
              </w:rPr>
              <w:t xml:space="preserve"> </w:t>
            </w:r>
            <w:r w:rsidR="00C1353E" w:rsidRPr="001E2295">
              <w:rPr>
                <w:sz w:val="25"/>
                <w:szCs w:val="25"/>
              </w:rPr>
              <w:t xml:space="preserve"> муниципальных услуг (выполнение работ) в отношении муниципальных учреждений </w:t>
            </w:r>
            <w:r w:rsidR="00556ABE" w:rsidRPr="001E2295">
              <w:rPr>
                <w:sz w:val="25"/>
                <w:szCs w:val="25"/>
              </w:rPr>
              <w:t>муниципального района «Печора»</w:t>
            </w:r>
            <w:r w:rsidR="00B85EB5" w:rsidRPr="001E2295">
              <w:rPr>
                <w:sz w:val="25"/>
                <w:szCs w:val="25"/>
              </w:rPr>
              <w:t>,</w:t>
            </w:r>
            <w:r w:rsidR="00FA6E09" w:rsidRPr="001E2295">
              <w:rPr>
                <w:sz w:val="25"/>
                <w:szCs w:val="25"/>
              </w:rPr>
              <w:t xml:space="preserve"> </w:t>
            </w:r>
            <w:r w:rsidR="00556ABE" w:rsidRPr="001E2295">
              <w:rPr>
                <w:sz w:val="25"/>
                <w:szCs w:val="25"/>
              </w:rPr>
              <w:t xml:space="preserve"> </w:t>
            </w:r>
            <w:r w:rsidR="008820C3" w:rsidRPr="001E2295">
              <w:rPr>
                <w:sz w:val="25"/>
                <w:szCs w:val="25"/>
              </w:rPr>
              <w:t xml:space="preserve">финансового обеспечения </w:t>
            </w:r>
            <w:r w:rsidR="00873102" w:rsidRPr="001E2295">
              <w:rPr>
                <w:sz w:val="25"/>
                <w:szCs w:val="25"/>
              </w:rPr>
              <w:t xml:space="preserve">выполнения </w:t>
            </w:r>
            <w:r w:rsidR="008820C3" w:rsidRPr="001E2295">
              <w:rPr>
                <w:sz w:val="25"/>
                <w:szCs w:val="25"/>
              </w:rPr>
              <w:t>муници</w:t>
            </w:r>
            <w:r w:rsidR="00FB1C6E" w:rsidRPr="001E2295">
              <w:rPr>
                <w:sz w:val="25"/>
                <w:szCs w:val="25"/>
              </w:rPr>
              <w:t>п</w:t>
            </w:r>
            <w:r w:rsidR="008820C3" w:rsidRPr="001E2295">
              <w:rPr>
                <w:sz w:val="25"/>
                <w:szCs w:val="25"/>
              </w:rPr>
              <w:t>ального задания</w:t>
            </w:r>
            <w:r w:rsidR="00A50E4F" w:rsidRPr="001E2295">
              <w:rPr>
                <w:sz w:val="25"/>
                <w:szCs w:val="25"/>
              </w:rPr>
              <w:t>»</w:t>
            </w:r>
            <w:r w:rsidR="008820C3" w:rsidRPr="001E2295">
              <w:rPr>
                <w:sz w:val="25"/>
                <w:szCs w:val="25"/>
              </w:rPr>
              <w:t xml:space="preserve"> </w:t>
            </w:r>
          </w:p>
        </w:tc>
        <w:tc>
          <w:tcPr>
            <w:tcW w:w="2977" w:type="dxa"/>
            <w:tcBorders>
              <w:top w:val="nil"/>
              <w:left w:val="nil"/>
              <w:bottom w:val="nil"/>
              <w:right w:val="nil"/>
            </w:tcBorders>
          </w:tcPr>
          <w:p w:rsidR="00C34712" w:rsidRPr="001E2295" w:rsidRDefault="00C34712">
            <w:pPr>
              <w:jc w:val="both"/>
              <w:rPr>
                <w:sz w:val="25"/>
                <w:szCs w:val="25"/>
              </w:rPr>
            </w:pPr>
          </w:p>
        </w:tc>
      </w:tr>
    </w:tbl>
    <w:p w:rsidR="00C34712" w:rsidRPr="001E2295" w:rsidRDefault="00C34712" w:rsidP="00C34712">
      <w:pPr>
        <w:ind w:firstLine="708"/>
        <w:jc w:val="both"/>
        <w:rPr>
          <w:sz w:val="25"/>
          <w:szCs w:val="25"/>
        </w:rPr>
      </w:pPr>
    </w:p>
    <w:p w:rsidR="0093078E" w:rsidRPr="001E2295" w:rsidRDefault="0093078E" w:rsidP="00C34712">
      <w:pPr>
        <w:ind w:firstLine="708"/>
        <w:jc w:val="both"/>
        <w:rPr>
          <w:sz w:val="25"/>
          <w:szCs w:val="25"/>
        </w:rPr>
      </w:pPr>
    </w:p>
    <w:p w:rsidR="009F29D4" w:rsidRPr="001E2295" w:rsidRDefault="009F29D4" w:rsidP="00CF3250">
      <w:pPr>
        <w:jc w:val="both"/>
        <w:rPr>
          <w:sz w:val="25"/>
          <w:szCs w:val="25"/>
        </w:rPr>
      </w:pPr>
    </w:p>
    <w:p w:rsidR="002B7BAE" w:rsidRPr="001E2295" w:rsidRDefault="002B7BAE" w:rsidP="002A332D">
      <w:pPr>
        <w:jc w:val="both"/>
        <w:rPr>
          <w:sz w:val="25"/>
          <w:szCs w:val="25"/>
        </w:rPr>
      </w:pPr>
    </w:p>
    <w:p w:rsidR="00C34712" w:rsidRPr="001E2295" w:rsidRDefault="00C34712" w:rsidP="00C34712">
      <w:pPr>
        <w:ind w:firstLine="708"/>
        <w:jc w:val="both"/>
        <w:rPr>
          <w:sz w:val="25"/>
          <w:szCs w:val="25"/>
        </w:rPr>
      </w:pPr>
      <w:r w:rsidRPr="001E2295">
        <w:rPr>
          <w:sz w:val="25"/>
          <w:szCs w:val="25"/>
        </w:rPr>
        <w:t xml:space="preserve"> администрация ПОСТАНОВЛЯЕТ: </w:t>
      </w:r>
    </w:p>
    <w:p w:rsidR="00657937" w:rsidRPr="001E2295" w:rsidRDefault="00657937" w:rsidP="00C34712">
      <w:pPr>
        <w:ind w:firstLine="708"/>
        <w:jc w:val="both"/>
        <w:rPr>
          <w:sz w:val="25"/>
          <w:szCs w:val="25"/>
        </w:rPr>
      </w:pPr>
    </w:p>
    <w:p w:rsidR="00BC0851" w:rsidRPr="001E2295" w:rsidRDefault="00BC0851" w:rsidP="00C34712">
      <w:pPr>
        <w:ind w:firstLine="708"/>
        <w:jc w:val="both"/>
        <w:rPr>
          <w:sz w:val="25"/>
          <w:szCs w:val="25"/>
        </w:rPr>
      </w:pPr>
    </w:p>
    <w:p w:rsidR="00F7336C" w:rsidRPr="001E2295" w:rsidRDefault="00F7336C" w:rsidP="00900A04">
      <w:pPr>
        <w:ind w:firstLine="708"/>
        <w:jc w:val="both"/>
        <w:rPr>
          <w:sz w:val="25"/>
          <w:szCs w:val="25"/>
        </w:rPr>
      </w:pPr>
      <w:r w:rsidRPr="001E2295">
        <w:rPr>
          <w:sz w:val="25"/>
          <w:szCs w:val="25"/>
        </w:rPr>
        <w:t xml:space="preserve">1. </w:t>
      </w:r>
      <w:r w:rsidRPr="001E2295">
        <w:rPr>
          <w:rStyle w:val="apple-converted-space"/>
          <w:color w:val="000000"/>
          <w:sz w:val="25"/>
          <w:szCs w:val="25"/>
          <w:shd w:val="clear" w:color="auto" w:fill="FFFFFF"/>
        </w:rPr>
        <w:t> </w:t>
      </w:r>
      <w:r w:rsidRPr="001E2295">
        <w:rPr>
          <w:color w:val="000000"/>
          <w:sz w:val="25"/>
          <w:szCs w:val="25"/>
          <w:shd w:val="clear" w:color="auto" w:fill="FFFFFF"/>
        </w:rPr>
        <w:t xml:space="preserve">Внести в постановление </w:t>
      </w:r>
      <w:r w:rsidR="00E62750">
        <w:rPr>
          <w:color w:val="000000"/>
          <w:sz w:val="25"/>
          <w:szCs w:val="25"/>
          <w:shd w:val="clear" w:color="auto" w:fill="FFFFFF"/>
        </w:rPr>
        <w:t xml:space="preserve">администрации </w:t>
      </w:r>
      <w:r w:rsidRPr="001E2295">
        <w:rPr>
          <w:color w:val="000000"/>
          <w:sz w:val="25"/>
          <w:szCs w:val="25"/>
          <w:shd w:val="clear" w:color="auto" w:fill="FFFFFF"/>
        </w:rPr>
        <w:t xml:space="preserve">МР «Печора» </w:t>
      </w:r>
      <w:r w:rsidRPr="001E2295">
        <w:rPr>
          <w:sz w:val="25"/>
          <w:szCs w:val="25"/>
        </w:rPr>
        <w:t xml:space="preserve">от 30.11.2015 № 1411 «О порядке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финансового обеспечения выполнения муниципального задания» следующие изменения: </w:t>
      </w:r>
    </w:p>
    <w:p w:rsidR="00F7336C" w:rsidRPr="001E2295" w:rsidRDefault="00F7336C" w:rsidP="00F7336C">
      <w:pPr>
        <w:overflowPunct/>
        <w:ind w:firstLine="540"/>
        <w:jc w:val="both"/>
        <w:rPr>
          <w:rFonts w:eastAsiaTheme="minorHAnsi"/>
          <w:sz w:val="25"/>
          <w:szCs w:val="25"/>
          <w:lang w:eastAsia="en-US"/>
        </w:rPr>
      </w:pPr>
      <w:r w:rsidRPr="001E2295">
        <w:rPr>
          <w:rFonts w:eastAsiaTheme="minorHAnsi"/>
          <w:sz w:val="25"/>
          <w:szCs w:val="25"/>
          <w:lang w:eastAsia="en-US"/>
        </w:rPr>
        <w:t>1.</w:t>
      </w:r>
      <w:r w:rsidR="00900A04" w:rsidRPr="001E2295">
        <w:rPr>
          <w:rFonts w:eastAsiaTheme="minorHAnsi"/>
          <w:sz w:val="25"/>
          <w:szCs w:val="25"/>
          <w:lang w:eastAsia="en-US"/>
        </w:rPr>
        <w:t>1</w:t>
      </w:r>
      <w:r w:rsidRPr="001E2295">
        <w:rPr>
          <w:rFonts w:eastAsiaTheme="minorHAnsi"/>
          <w:sz w:val="25"/>
          <w:szCs w:val="25"/>
          <w:lang w:eastAsia="en-US"/>
        </w:rPr>
        <w:t>.  Приложение к постановлению изложить в редакции согласно приложению 1 к настоящему постановлению.</w:t>
      </w:r>
    </w:p>
    <w:p w:rsidR="00F7336C" w:rsidRPr="001E2295" w:rsidRDefault="00AD1204" w:rsidP="00F7336C">
      <w:pPr>
        <w:overflowPunct/>
        <w:ind w:firstLine="540"/>
        <w:jc w:val="both"/>
        <w:rPr>
          <w:rFonts w:eastAsiaTheme="minorHAnsi"/>
          <w:sz w:val="25"/>
          <w:szCs w:val="25"/>
          <w:lang w:eastAsia="en-US"/>
        </w:rPr>
      </w:pPr>
      <w:r w:rsidRPr="001E2295">
        <w:rPr>
          <w:rFonts w:eastAsiaTheme="minorHAnsi"/>
          <w:sz w:val="25"/>
          <w:szCs w:val="25"/>
          <w:lang w:eastAsia="en-US"/>
        </w:rPr>
        <w:t>1.</w:t>
      </w:r>
      <w:r w:rsidR="00900A04" w:rsidRPr="001E2295">
        <w:rPr>
          <w:rFonts w:eastAsiaTheme="minorHAnsi"/>
          <w:sz w:val="25"/>
          <w:szCs w:val="25"/>
          <w:lang w:eastAsia="en-US"/>
        </w:rPr>
        <w:t>2</w:t>
      </w:r>
      <w:r w:rsidRPr="001E2295">
        <w:rPr>
          <w:rFonts w:eastAsiaTheme="minorHAnsi"/>
          <w:sz w:val="25"/>
          <w:szCs w:val="25"/>
          <w:lang w:eastAsia="en-US"/>
        </w:rPr>
        <w:t>.</w:t>
      </w:r>
      <w:r w:rsidR="00F7336C" w:rsidRPr="001E2295">
        <w:rPr>
          <w:rFonts w:eastAsiaTheme="minorHAnsi"/>
          <w:sz w:val="25"/>
          <w:szCs w:val="25"/>
          <w:lang w:eastAsia="en-US"/>
        </w:rPr>
        <w:t xml:space="preserve"> Приложение 1 к постановлению изложить в редакции согласно приложению 2 к настоящему постановлению.</w:t>
      </w:r>
    </w:p>
    <w:p w:rsidR="00CC0E93" w:rsidRPr="001E2295" w:rsidRDefault="00F7336C" w:rsidP="00C34712">
      <w:pPr>
        <w:jc w:val="both"/>
        <w:rPr>
          <w:sz w:val="25"/>
          <w:szCs w:val="25"/>
        </w:rPr>
      </w:pPr>
      <w:r w:rsidRPr="001E2295">
        <w:rPr>
          <w:sz w:val="25"/>
          <w:szCs w:val="25"/>
        </w:rPr>
        <w:t xml:space="preserve">         2. Настоящее постановление вступает в силу</w:t>
      </w:r>
      <w:r w:rsidR="00ED1961" w:rsidRPr="001E2295">
        <w:rPr>
          <w:sz w:val="25"/>
          <w:szCs w:val="25"/>
        </w:rPr>
        <w:t xml:space="preserve"> с</w:t>
      </w:r>
      <w:r w:rsidR="00900A04" w:rsidRPr="001E2295">
        <w:rPr>
          <w:sz w:val="25"/>
          <w:szCs w:val="25"/>
        </w:rPr>
        <w:t>о дня принятия</w:t>
      </w:r>
      <w:r w:rsidR="008A6B81" w:rsidRPr="001E2295">
        <w:rPr>
          <w:sz w:val="25"/>
          <w:szCs w:val="25"/>
        </w:rPr>
        <w:t>, подлежит размещению на официальном сайте администрации МР «Печора».</w:t>
      </w:r>
    </w:p>
    <w:p w:rsidR="00CC0E93" w:rsidRPr="001E2295" w:rsidRDefault="00CC0E93" w:rsidP="00C34712">
      <w:pPr>
        <w:jc w:val="both"/>
        <w:rPr>
          <w:sz w:val="25"/>
          <w:szCs w:val="25"/>
        </w:rPr>
      </w:pPr>
    </w:p>
    <w:p w:rsidR="002626B4" w:rsidRPr="001E2295" w:rsidRDefault="002626B4" w:rsidP="00C34712">
      <w:pPr>
        <w:jc w:val="both"/>
        <w:rPr>
          <w:sz w:val="25"/>
          <w:szCs w:val="25"/>
        </w:rPr>
      </w:pPr>
    </w:p>
    <w:p w:rsidR="002626B4" w:rsidRPr="001E2295" w:rsidRDefault="002626B4" w:rsidP="00C34712">
      <w:pPr>
        <w:jc w:val="both"/>
        <w:rPr>
          <w:sz w:val="25"/>
          <w:szCs w:val="25"/>
        </w:rPr>
      </w:pPr>
    </w:p>
    <w:p w:rsidR="00CE481C" w:rsidRPr="001E2295" w:rsidRDefault="00900A04" w:rsidP="00A86FAA">
      <w:pPr>
        <w:jc w:val="both"/>
        <w:rPr>
          <w:sz w:val="25"/>
          <w:szCs w:val="25"/>
        </w:rPr>
        <w:sectPr w:rsidR="00CE481C" w:rsidRPr="001E2295" w:rsidSect="00A563DE">
          <w:pgSz w:w="11906" w:h="16838"/>
          <w:pgMar w:top="1077" w:right="851" w:bottom="1021" w:left="1588" w:header="709" w:footer="709" w:gutter="0"/>
          <w:cols w:space="720"/>
          <w:docGrid w:linePitch="354"/>
        </w:sectPr>
      </w:pPr>
      <w:proofErr w:type="spellStart"/>
      <w:r w:rsidRPr="001E2295">
        <w:rPr>
          <w:sz w:val="25"/>
          <w:szCs w:val="25"/>
        </w:rPr>
        <w:t>И.о</w:t>
      </w:r>
      <w:proofErr w:type="spellEnd"/>
      <w:r w:rsidRPr="001E2295">
        <w:rPr>
          <w:sz w:val="25"/>
          <w:szCs w:val="25"/>
        </w:rPr>
        <w:t>.</w:t>
      </w:r>
      <w:r w:rsidR="001E2295" w:rsidRPr="001E2295">
        <w:rPr>
          <w:sz w:val="25"/>
          <w:szCs w:val="25"/>
        </w:rPr>
        <w:t xml:space="preserve"> </w:t>
      </w:r>
      <w:r w:rsidRPr="001E2295">
        <w:rPr>
          <w:sz w:val="25"/>
          <w:szCs w:val="25"/>
        </w:rPr>
        <w:t>г</w:t>
      </w:r>
      <w:r w:rsidR="005761E4" w:rsidRPr="001E2295">
        <w:rPr>
          <w:sz w:val="25"/>
          <w:szCs w:val="25"/>
        </w:rPr>
        <w:t>лав</w:t>
      </w:r>
      <w:r w:rsidRPr="001E2295">
        <w:rPr>
          <w:sz w:val="25"/>
          <w:szCs w:val="25"/>
        </w:rPr>
        <w:t>ы</w:t>
      </w:r>
      <w:r w:rsidR="00AE7F11" w:rsidRPr="001E2295">
        <w:rPr>
          <w:sz w:val="25"/>
          <w:szCs w:val="25"/>
        </w:rPr>
        <w:t xml:space="preserve"> </w:t>
      </w:r>
      <w:r w:rsidR="00C34712" w:rsidRPr="001E2295">
        <w:rPr>
          <w:sz w:val="25"/>
          <w:szCs w:val="25"/>
        </w:rPr>
        <w:t xml:space="preserve">администрации                                                   </w:t>
      </w:r>
      <w:r w:rsidR="00383A38" w:rsidRPr="001E2295">
        <w:rPr>
          <w:sz w:val="25"/>
          <w:szCs w:val="25"/>
        </w:rPr>
        <w:t xml:space="preserve">             </w:t>
      </w:r>
      <w:r w:rsidR="00EA0E22" w:rsidRPr="001E2295">
        <w:rPr>
          <w:sz w:val="25"/>
          <w:szCs w:val="25"/>
        </w:rPr>
        <w:t xml:space="preserve">    </w:t>
      </w:r>
      <w:r w:rsidR="00AC333E" w:rsidRPr="001E2295">
        <w:rPr>
          <w:sz w:val="25"/>
          <w:szCs w:val="25"/>
        </w:rPr>
        <w:t xml:space="preserve"> </w:t>
      </w:r>
      <w:r w:rsidRPr="001E2295">
        <w:rPr>
          <w:sz w:val="25"/>
          <w:szCs w:val="25"/>
        </w:rPr>
        <w:t xml:space="preserve">С.П. </w:t>
      </w:r>
      <w:proofErr w:type="spellStart"/>
      <w:r w:rsidRPr="001E2295">
        <w:rPr>
          <w:sz w:val="25"/>
          <w:szCs w:val="25"/>
        </w:rPr>
        <w:t>Кислицын</w:t>
      </w:r>
      <w:proofErr w:type="spell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6"/>
      </w:tblGrid>
      <w:tr w:rsidR="00E81CD5" w:rsidTr="00E81CD5">
        <w:tc>
          <w:tcPr>
            <w:tcW w:w="3085" w:type="dxa"/>
          </w:tcPr>
          <w:p w:rsidR="00E81CD5" w:rsidRDefault="00E81CD5" w:rsidP="00F7336C">
            <w:pPr>
              <w:jc w:val="right"/>
              <w:rPr>
                <w:sz w:val="25"/>
                <w:szCs w:val="25"/>
              </w:rPr>
            </w:pPr>
          </w:p>
        </w:tc>
        <w:tc>
          <w:tcPr>
            <w:tcW w:w="6486" w:type="dxa"/>
          </w:tcPr>
          <w:p w:rsidR="00E81CD5" w:rsidRPr="001E2295" w:rsidRDefault="00E81CD5" w:rsidP="00E81CD5">
            <w:pPr>
              <w:jc w:val="right"/>
              <w:rPr>
                <w:sz w:val="25"/>
                <w:szCs w:val="25"/>
              </w:rPr>
            </w:pPr>
            <w:r w:rsidRPr="001E2295">
              <w:rPr>
                <w:sz w:val="25"/>
                <w:szCs w:val="25"/>
              </w:rPr>
              <w:t>Приложение 1</w:t>
            </w:r>
          </w:p>
          <w:p w:rsidR="00E81CD5" w:rsidRPr="001E2295" w:rsidRDefault="00E81CD5" w:rsidP="00E81CD5">
            <w:pPr>
              <w:jc w:val="right"/>
              <w:rPr>
                <w:sz w:val="25"/>
                <w:szCs w:val="25"/>
              </w:rPr>
            </w:pPr>
            <w:r w:rsidRPr="001E2295">
              <w:rPr>
                <w:sz w:val="25"/>
                <w:szCs w:val="25"/>
              </w:rPr>
              <w:t xml:space="preserve">    к постановлению администрации</w:t>
            </w:r>
            <w:r>
              <w:rPr>
                <w:sz w:val="25"/>
                <w:szCs w:val="25"/>
              </w:rPr>
              <w:t xml:space="preserve">  МР</w:t>
            </w:r>
            <w:r w:rsidRPr="001E2295">
              <w:rPr>
                <w:sz w:val="25"/>
                <w:szCs w:val="25"/>
              </w:rPr>
              <w:t xml:space="preserve"> «Печора»</w:t>
            </w:r>
          </w:p>
          <w:p w:rsidR="00E81CD5" w:rsidRDefault="00E81CD5" w:rsidP="00DD5B46">
            <w:pPr>
              <w:jc w:val="right"/>
              <w:rPr>
                <w:sz w:val="25"/>
                <w:szCs w:val="25"/>
              </w:rPr>
            </w:pPr>
            <w:r w:rsidRPr="001E2295">
              <w:rPr>
                <w:sz w:val="25"/>
                <w:szCs w:val="25"/>
              </w:rPr>
              <w:t xml:space="preserve">от   «  </w:t>
            </w:r>
            <w:r w:rsidR="00DD5B46">
              <w:rPr>
                <w:sz w:val="25"/>
                <w:szCs w:val="25"/>
              </w:rPr>
              <w:t xml:space="preserve"> 28 </w:t>
            </w:r>
            <w:r w:rsidRPr="001E2295">
              <w:rPr>
                <w:sz w:val="25"/>
                <w:szCs w:val="25"/>
              </w:rPr>
              <w:t xml:space="preserve">_» декабря 2017г. № </w:t>
            </w:r>
            <w:r w:rsidR="00DD5B46">
              <w:rPr>
                <w:sz w:val="25"/>
                <w:szCs w:val="25"/>
              </w:rPr>
              <w:t>1595</w:t>
            </w:r>
          </w:p>
        </w:tc>
      </w:tr>
    </w:tbl>
    <w:p w:rsidR="00F7336C" w:rsidRPr="001E2295" w:rsidRDefault="00F7336C" w:rsidP="00F7336C">
      <w:pPr>
        <w:jc w:val="right"/>
        <w:rPr>
          <w:sz w:val="25"/>
          <w:szCs w:val="25"/>
        </w:rPr>
      </w:pPr>
    </w:p>
    <w:p w:rsidR="00F7336C" w:rsidRPr="001E2295" w:rsidRDefault="00F7336C" w:rsidP="00F7336C">
      <w:pPr>
        <w:jc w:val="right"/>
        <w:rPr>
          <w:sz w:val="25"/>
          <w:szCs w:val="25"/>
        </w:rPr>
      </w:pPr>
      <w:r w:rsidRPr="001E2295">
        <w:rPr>
          <w:sz w:val="25"/>
          <w:szCs w:val="25"/>
        </w:rPr>
        <w:t>«Приложение</w:t>
      </w:r>
    </w:p>
    <w:p w:rsidR="00F7336C" w:rsidRPr="001E2295" w:rsidRDefault="00F7336C" w:rsidP="00F7336C">
      <w:pPr>
        <w:jc w:val="right"/>
        <w:rPr>
          <w:sz w:val="25"/>
          <w:szCs w:val="25"/>
        </w:rPr>
      </w:pPr>
      <w:r w:rsidRPr="001E2295">
        <w:rPr>
          <w:sz w:val="25"/>
          <w:szCs w:val="25"/>
        </w:rPr>
        <w:t xml:space="preserve">                                                                               к постановлению администрации</w:t>
      </w:r>
    </w:p>
    <w:p w:rsidR="00F7336C" w:rsidRPr="001E2295" w:rsidRDefault="00F7336C" w:rsidP="00F7336C">
      <w:pPr>
        <w:jc w:val="right"/>
        <w:rPr>
          <w:sz w:val="25"/>
          <w:szCs w:val="25"/>
        </w:rPr>
      </w:pPr>
      <w:r w:rsidRPr="001E2295">
        <w:rPr>
          <w:sz w:val="25"/>
          <w:szCs w:val="25"/>
        </w:rPr>
        <w:t xml:space="preserve">                                                                                     </w:t>
      </w:r>
      <w:r w:rsidR="00E81CD5">
        <w:rPr>
          <w:sz w:val="25"/>
          <w:szCs w:val="25"/>
        </w:rPr>
        <w:t>МР</w:t>
      </w:r>
      <w:r w:rsidRPr="001E2295">
        <w:rPr>
          <w:sz w:val="25"/>
          <w:szCs w:val="25"/>
        </w:rPr>
        <w:t xml:space="preserve"> «Печора»</w:t>
      </w:r>
    </w:p>
    <w:p w:rsidR="00F7336C" w:rsidRPr="001E2295" w:rsidRDefault="00F7336C" w:rsidP="00F7336C">
      <w:pPr>
        <w:jc w:val="right"/>
        <w:rPr>
          <w:sz w:val="25"/>
          <w:szCs w:val="25"/>
        </w:rPr>
      </w:pPr>
      <w:r w:rsidRPr="001E2295">
        <w:rPr>
          <w:sz w:val="25"/>
          <w:szCs w:val="25"/>
        </w:rPr>
        <w:t xml:space="preserve">                                                                             от  30.11. 2015 г. № 1411</w:t>
      </w:r>
    </w:p>
    <w:p w:rsidR="00F7336C" w:rsidRPr="001E2295" w:rsidRDefault="00F7336C" w:rsidP="001E2295">
      <w:pPr>
        <w:rPr>
          <w:sz w:val="25"/>
          <w:szCs w:val="25"/>
        </w:rPr>
      </w:pPr>
    </w:p>
    <w:p w:rsidR="00F7336C" w:rsidRPr="001E2295" w:rsidRDefault="00F7336C" w:rsidP="00F7336C">
      <w:pPr>
        <w:jc w:val="right"/>
        <w:rPr>
          <w:sz w:val="25"/>
          <w:szCs w:val="25"/>
        </w:rPr>
      </w:pPr>
    </w:p>
    <w:p w:rsidR="00F7336C" w:rsidRPr="001E2295" w:rsidRDefault="00ED1961" w:rsidP="00ED1961">
      <w:pPr>
        <w:jc w:val="center"/>
        <w:rPr>
          <w:sz w:val="25"/>
          <w:szCs w:val="25"/>
        </w:rPr>
      </w:pPr>
      <w:r w:rsidRPr="001E2295">
        <w:rPr>
          <w:sz w:val="25"/>
          <w:szCs w:val="25"/>
        </w:rPr>
        <w:t>Порядок</w:t>
      </w:r>
    </w:p>
    <w:p w:rsidR="00F7336C" w:rsidRPr="001E2295" w:rsidRDefault="00ED1961" w:rsidP="00F7336C">
      <w:pPr>
        <w:jc w:val="center"/>
        <w:rPr>
          <w:sz w:val="25"/>
          <w:szCs w:val="25"/>
        </w:rPr>
      </w:pPr>
      <w:r w:rsidRPr="001E2295">
        <w:rPr>
          <w:sz w:val="25"/>
          <w:szCs w:val="25"/>
        </w:rPr>
        <w:t>формирования муниципального задания на оказание</w:t>
      </w:r>
    </w:p>
    <w:p w:rsidR="00ED1961" w:rsidRPr="001E2295" w:rsidRDefault="00ED1961" w:rsidP="00F7336C">
      <w:pPr>
        <w:jc w:val="center"/>
        <w:rPr>
          <w:sz w:val="25"/>
          <w:szCs w:val="25"/>
        </w:rPr>
      </w:pPr>
      <w:r w:rsidRPr="001E2295">
        <w:rPr>
          <w:sz w:val="25"/>
          <w:szCs w:val="25"/>
        </w:rPr>
        <w:t>муниципальных услуг (выполнение работ) в отношении</w:t>
      </w:r>
    </w:p>
    <w:p w:rsidR="00F7336C" w:rsidRPr="001E2295" w:rsidRDefault="00ED1961" w:rsidP="00F7336C">
      <w:pPr>
        <w:jc w:val="center"/>
        <w:rPr>
          <w:sz w:val="25"/>
          <w:szCs w:val="25"/>
        </w:rPr>
      </w:pPr>
      <w:r w:rsidRPr="001E2295">
        <w:rPr>
          <w:sz w:val="25"/>
          <w:szCs w:val="25"/>
        </w:rPr>
        <w:t>муниципальных учреждений муниципального района «Печора»</w:t>
      </w:r>
      <w:r w:rsidR="00F7336C" w:rsidRPr="001E2295">
        <w:rPr>
          <w:sz w:val="25"/>
          <w:szCs w:val="25"/>
        </w:rPr>
        <w:t xml:space="preserve"> </w:t>
      </w:r>
      <w:r w:rsidRPr="001E2295">
        <w:rPr>
          <w:sz w:val="25"/>
          <w:szCs w:val="25"/>
        </w:rPr>
        <w:t>и финансового обеспечения выполнения муниципального задания</w:t>
      </w:r>
      <w:r w:rsidR="00F7336C" w:rsidRPr="001E2295">
        <w:rPr>
          <w:sz w:val="25"/>
          <w:szCs w:val="25"/>
        </w:rPr>
        <w:t xml:space="preserve"> </w:t>
      </w:r>
    </w:p>
    <w:p w:rsidR="00F7336C" w:rsidRPr="001E2295" w:rsidRDefault="00F7336C" w:rsidP="00F7336C">
      <w:pPr>
        <w:jc w:val="right"/>
        <w:rPr>
          <w:sz w:val="25"/>
          <w:szCs w:val="25"/>
        </w:rPr>
      </w:pPr>
      <w:r w:rsidRPr="001E2295">
        <w:rPr>
          <w:sz w:val="25"/>
          <w:szCs w:val="25"/>
        </w:rPr>
        <w:tab/>
      </w:r>
    </w:p>
    <w:p w:rsidR="00F7336C" w:rsidRPr="001E2295" w:rsidRDefault="00F7336C" w:rsidP="00F7336C">
      <w:pPr>
        <w:jc w:val="both"/>
        <w:rPr>
          <w:sz w:val="25"/>
          <w:szCs w:val="25"/>
        </w:rPr>
      </w:pPr>
      <w:r w:rsidRPr="001E2295">
        <w:rPr>
          <w:sz w:val="25"/>
          <w:szCs w:val="25"/>
        </w:rPr>
        <w:t xml:space="preserve">        </w:t>
      </w:r>
      <w:proofErr w:type="gramStart"/>
      <w:r w:rsidRPr="001E2295">
        <w:rPr>
          <w:sz w:val="25"/>
          <w:szCs w:val="25"/>
        </w:rPr>
        <w:t>1.Настоящий Порядок устанавливает требования к формированию, утверждению и финансовому обеспечению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созданными на базе имущества, находящегося в муниципальной собственности (далее - бюджетные (автономные) учреждения), а также муниципальными казенными учреждениями, определенными в соответствии с правовыми актами главных распорядителей средств бюджета, в ведении которых находятся</w:t>
      </w:r>
      <w:proofErr w:type="gramEnd"/>
      <w:r w:rsidRPr="001E2295">
        <w:rPr>
          <w:sz w:val="25"/>
          <w:szCs w:val="25"/>
        </w:rPr>
        <w:t xml:space="preserve"> муниципальные казенные учреждения (далее - казенные учреждения).         </w:t>
      </w:r>
    </w:p>
    <w:p w:rsidR="00F7336C" w:rsidRPr="001E2295" w:rsidRDefault="00F7336C" w:rsidP="00F7336C">
      <w:pPr>
        <w:jc w:val="both"/>
        <w:rPr>
          <w:sz w:val="25"/>
          <w:szCs w:val="25"/>
        </w:rPr>
      </w:pPr>
      <w:r w:rsidRPr="001E2295">
        <w:rPr>
          <w:sz w:val="25"/>
          <w:szCs w:val="25"/>
        </w:rPr>
        <w:t xml:space="preserve">         2. Муниципальное задание формируется в процессе формирования бюджетов муниципального образования муниципального района «Печора» (далее –  МО МР «Печора»), муниципального образования городского поселения «Печора» (далее</w:t>
      </w:r>
      <w:r w:rsidR="005B1774" w:rsidRPr="001E2295">
        <w:rPr>
          <w:sz w:val="25"/>
          <w:szCs w:val="25"/>
        </w:rPr>
        <w:t xml:space="preserve"> - МО ГП «Печора») </w:t>
      </w:r>
      <w:r w:rsidRPr="001E2295">
        <w:rPr>
          <w:sz w:val="25"/>
          <w:szCs w:val="25"/>
        </w:rPr>
        <w:t xml:space="preserve"> </w:t>
      </w:r>
      <w:r w:rsidR="0057414B" w:rsidRPr="001E2295">
        <w:rPr>
          <w:sz w:val="25"/>
          <w:szCs w:val="25"/>
        </w:rPr>
        <w:t xml:space="preserve">и утверждается </w:t>
      </w:r>
      <w:r w:rsidRPr="001E2295">
        <w:rPr>
          <w:sz w:val="25"/>
          <w:szCs w:val="25"/>
        </w:rPr>
        <w:t>на срок, соответствующий сроку формирования</w:t>
      </w:r>
      <w:r w:rsidR="005B1774" w:rsidRPr="001E2295">
        <w:rPr>
          <w:sz w:val="25"/>
          <w:szCs w:val="25"/>
        </w:rPr>
        <w:t xml:space="preserve">   </w:t>
      </w:r>
      <w:r w:rsidRPr="001E2295">
        <w:rPr>
          <w:sz w:val="25"/>
          <w:szCs w:val="25"/>
        </w:rPr>
        <w:t>в отношении:</w:t>
      </w:r>
    </w:p>
    <w:p w:rsidR="00F7336C" w:rsidRPr="001E2295" w:rsidRDefault="00F7336C" w:rsidP="00F7336C">
      <w:pPr>
        <w:jc w:val="both"/>
        <w:rPr>
          <w:sz w:val="25"/>
          <w:szCs w:val="25"/>
        </w:rPr>
      </w:pPr>
      <w:proofErr w:type="gramStart"/>
      <w:r w:rsidRPr="001E2295">
        <w:rPr>
          <w:sz w:val="25"/>
          <w:szCs w:val="25"/>
        </w:rPr>
        <w:t xml:space="preserve">а)  казенных учреждений - главными распорядителями средств бюджета МО МР «Печора», МО ГП «Печора», (далее – главный распорядитель), в ведении которых  они находятся; </w:t>
      </w:r>
      <w:proofErr w:type="gramEnd"/>
    </w:p>
    <w:p w:rsidR="00F7336C" w:rsidRPr="001E2295" w:rsidRDefault="00F7336C" w:rsidP="00F7336C">
      <w:pPr>
        <w:jc w:val="both"/>
        <w:rPr>
          <w:sz w:val="25"/>
          <w:szCs w:val="25"/>
        </w:rPr>
      </w:pPr>
      <w:r w:rsidRPr="001E2295">
        <w:rPr>
          <w:sz w:val="25"/>
          <w:szCs w:val="25"/>
        </w:rPr>
        <w:t>б) для бюджетных или автономных учреждений – администрацией муниципального района «Печора», отраслевыми (функциональными) органами администрации муниципального района «Печора», осуществляющими функции и полномочия учредителя (далее – учредитель).</w:t>
      </w:r>
    </w:p>
    <w:p w:rsidR="0057414B" w:rsidRPr="001E2295" w:rsidRDefault="00F7336C" w:rsidP="0057414B">
      <w:pPr>
        <w:ind w:firstLine="567"/>
        <w:jc w:val="both"/>
        <w:rPr>
          <w:sz w:val="25"/>
          <w:szCs w:val="25"/>
        </w:rPr>
      </w:pPr>
      <w:r w:rsidRPr="001E2295">
        <w:rPr>
          <w:sz w:val="25"/>
          <w:szCs w:val="25"/>
        </w:rPr>
        <w:t xml:space="preserve">3. </w:t>
      </w:r>
      <w:proofErr w:type="gramStart"/>
      <w:r w:rsidR="00CC46E2" w:rsidRPr="001E2295">
        <w:rPr>
          <w:sz w:val="25"/>
          <w:szCs w:val="25"/>
        </w:rPr>
        <w:t xml:space="preserve">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w:t>
      </w:r>
      <w:r w:rsidR="0057414B" w:rsidRPr="001E2295">
        <w:rPr>
          <w:sz w:val="25"/>
          <w:szCs w:val="25"/>
        </w:rPr>
        <w:t>и  муниципальных услуг, и работ.</w:t>
      </w:r>
      <w:r w:rsidR="00CC46E2" w:rsidRPr="001E2295">
        <w:rPr>
          <w:sz w:val="25"/>
          <w:szCs w:val="25"/>
        </w:rPr>
        <w:t xml:space="preserve"> </w:t>
      </w:r>
      <w:proofErr w:type="gramEnd"/>
    </w:p>
    <w:p w:rsidR="00F7336C" w:rsidRPr="001E2295" w:rsidRDefault="00F7336C" w:rsidP="00F7336C">
      <w:pPr>
        <w:ind w:firstLine="567"/>
        <w:jc w:val="both"/>
        <w:rPr>
          <w:sz w:val="25"/>
          <w:szCs w:val="25"/>
        </w:rPr>
      </w:pPr>
      <w:r w:rsidRPr="001E2295">
        <w:rPr>
          <w:sz w:val="25"/>
          <w:szCs w:val="25"/>
        </w:rPr>
        <w:t xml:space="preserve">4. Муниципальное задание содержит: </w:t>
      </w:r>
    </w:p>
    <w:p w:rsidR="00F7336C" w:rsidRPr="001E2295" w:rsidRDefault="00F7336C" w:rsidP="00F7336C">
      <w:pPr>
        <w:jc w:val="both"/>
        <w:rPr>
          <w:sz w:val="25"/>
          <w:szCs w:val="25"/>
        </w:rPr>
      </w:pPr>
      <w:r w:rsidRPr="001E2295">
        <w:rPr>
          <w:sz w:val="25"/>
          <w:szCs w:val="25"/>
        </w:rPr>
        <w:t xml:space="preserve">-показатели, характеризующие качество и (или) объем (содержание) оказываемых  муниципальных услуг (выполняемых работ); </w:t>
      </w:r>
    </w:p>
    <w:p w:rsidR="00F7336C" w:rsidRPr="001E2295" w:rsidRDefault="00F7336C" w:rsidP="00F7336C">
      <w:pPr>
        <w:jc w:val="both"/>
        <w:rPr>
          <w:sz w:val="25"/>
          <w:szCs w:val="25"/>
        </w:rPr>
      </w:pPr>
      <w:r w:rsidRPr="001E2295">
        <w:rPr>
          <w:sz w:val="25"/>
          <w:szCs w:val="25"/>
        </w:rPr>
        <w:t xml:space="preserve">-порядок </w:t>
      </w:r>
      <w:proofErr w:type="gramStart"/>
      <w:r w:rsidRPr="001E2295">
        <w:rPr>
          <w:sz w:val="25"/>
          <w:szCs w:val="25"/>
        </w:rPr>
        <w:t>контроля за</w:t>
      </w:r>
      <w:proofErr w:type="gramEnd"/>
      <w:r w:rsidRPr="001E2295">
        <w:rPr>
          <w:sz w:val="25"/>
          <w:szCs w:val="25"/>
        </w:rPr>
        <w:t xml:space="preserve"> исполнением муниципального задания, в том числе условия и порядок его досрочного прекращения;</w:t>
      </w:r>
    </w:p>
    <w:p w:rsidR="00F7336C" w:rsidRPr="001E2295" w:rsidRDefault="00F7336C" w:rsidP="00F7336C">
      <w:pPr>
        <w:jc w:val="both"/>
        <w:rPr>
          <w:sz w:val="25"/>
          <w:szCs w:val="25"/>
        </w:rPr>
      </w:pPr>
      <w:r w:rsidRPr="001E2295">
        <w:rPr>
          <w:sz w:val="25"/>
          <w:szCs w:val="25"/>
        </w:rPr>
        <w:t>-требования к отчетности об исполнении муниципального задания;</w:t>
      </w:r>
    </w:p>
    <w:p w:rsidR="00F7336C" w:rsidRPr="001E2295" w:rsidRDefault="00F7336C" w:rsidP="00F7336C">
      <w:pPr>
        <w:jc w:val="both"/>
        <w:rPr>
          <w:sz w:val="25"/>
          <w:szCs w:val="25"/>
        </w:rPr>
      </w:pPr>
      <w:r w:rsidRPr="001E2295">
        <w:rPr>
          <w:sz w:val="25"/>
          <w:szCs w:val="25"/>
        </w:rPr>
        <w:lastRenderedPageBreak/>
        <w:t>-определение категорий физических и (или) юридических лиц, являющихся потребителями соответствующих услуг;</w:t>
      </w:r>
    </w:p>
    <w:p w:rsidR="00F7336C" w:rsidRPr="001E2295" w:rsidRDefault="00F7336C" w:rsidP="00F7336C">
      <w:pPr>
        <w:jc w:val="both"/>
        <w:rPr>
          <w:sz w:val="25"/>
          <w:szCs w:val="25"/>
        </w:rPr>
      </w:pPr>
      <w:r w:rsidRPr="001E2295">
        <w:rPr>
          <w:sz w:val="25"/>
          <w:szCs w:val="25"/>
        </w:rPr>
        <w:t>-порядок оказания соответствующих услуг;</w:t>
      </w:r>
    </w:p>
    <w:p w:rsidR="00F7336C" w:rsidRPr="001E2295" w:rsidRDefault="00F7336C" w:rsidP="00F7336C">
      <w:pPr>
        <w:jc w:val="both"/>
        <w:rPr>
          <w:sz w:val="25"/>
          <w:szCs w:val="25"/>
        </w:rPr>
      </w:pPr>
      <w:r w:rsidRPr="001E2295">
        <w:rPr>
          <w:sz w:val="25"/>
          <w:szCs w:val="25"/>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w:t>
      </w:r>
      <w:r w:rsidR="00E661A6" w:rsidRPr="001E2295">
        <w:rPr>
          <w:sz w:val="25"/>
          <w:szCs w:val="25"/>
        </w:rPr>
        <w:t xml:space="preserve"> в рамках муниципального задания</w:t>
      </w:r>
      <w:r w:rsidRPr="001E2295">
        <w:rPr>
          <w:sz w:val="25"/>
          <w:szCs w:val="25"/>
        </w:rPr>
        <w:t xml:space="preserve">, либо порядок установления указанных цен (тарифов) в случаях, установленных законодательством Российской Федерации. </w:t>
      </w:r>
    </w:p>
    <w:p w:rsidR="00F7336C" w:rsidRPr="001E2295" w:rsidRDefault="004D0DEF" w:rsidP="00F7336C">
      <w:pPr>
        <w:jc w:val="both"/>
        <w:rPr>
          <w:sz w:val="25"/>
          <w:szCs w:val="25"/>
        </w:rPr>
      </w:pPr>
      <w:r w:rsidRPr="001E2295">
        <w:rPr>
          <w:sz w:val="25"/>
          <w:szCs w:val="25"/>
        </w:rPr>
        <w:t xml:space="preserve">         </w:t>
      </w:r>
      <w:r w:rsidR="00F7336C" w:rsidRPr="001E2295">
        <w:rPr>
          <w:sz w:val="25"/>
          <w:szCs w:val="25"/>
        </w:rPr>
        <w:t>В муниципальном задании могут быть установлены допустимые (возможные) отклонения в процентах</w:t>
      </w:r>
      <w:r w:rsidR="00E661A6" w:rsidRPr="001E2295">
        <w:rPr>
          <w:sz w:val="25"/>
          <w:szCs w:val="25"/>
        </w:rPr>
        <w:t xml:space="preserve"> (абсолютных величинах)</w:t>
      </w:r>
      <w:r w:rsidR="00F7336C" w:rsidRPr="001E2295">
        <w:rPr>
          <w:sz w:val="25"/>
          <w:szCs w:val="25"/>
        </w:rPr>
        <w:t xml:space="preserve">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F7336C" w:rsidRPr="001E2295" w:rsidRDefault="00F7336C" w:rsidP="00F7336C">
      <w:pPr>
        <w:ind w:firstLine="567"/>
        <w:jc w:val="both"/>
        <w:rPr>
          <w:sz w:val="25"/>
          <w:szCs w:val="25"/>
        </w:rPr>
      </w:pPr>
      <w:r w:rsidRPr="001E2295">
        <w:rPr>
          <w:sz w:val="25"/>
          <w:szCs w:val="25"/>
        </w:rPr>
        <w:t>5. Муниципальное задание формируется согласно приложению № 1 к настоящему Порядку.</w:t>
      </w:r>
    </w:p>
    <w:p w:rsidR="00F7336C" w:rsidRPr="001E2295" w:rsidRDefault="004D0DEF" w:rsidP="00F7336C">
      <w:pPr>
        <w:jc w:val="both"/>
        <w:rPr>
          <w:sz w:val="25"/>
          <w:szCs w:val="25"/>
        </w:rPr>
      </w:pPr>
      <w:r w:rsidRPr="001E2295">
        <w:rPr>
          <w:sz w:val="25"/>
          <w:szCs w:val="25"/>
        </w:rPr>
        <w:t xml:space="preserve">         </w:t>
      </w:r>
      <w:r w:rsidR="00F7336C" w:rsidRPr="001E2295">
        <w:rPr>
          <w:sz w:val="25"/>
          <w:szCs w:val="25"/>
        </w:rPr>
        <w:t>При установлении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7336C" w:rsidRPr="001E2295" w:rsidRDefault="004D0DEF" w:rsidP="00F7336C">
      <w:pPr>
        <w:jc w:val="both"/>
        <w:rPr>
          <w:sz w:val="25"/>
          <w:szCs w:val="25"/>
        </w:rPr>
      </w:pPr>
      <w:r w:rsidRPr="001E2295">
        <w:rPr>
          <w:sz w:val="25"/>
          <w:szCs w:val="25"/>
        </w:rPr>
        <w:t xml:space="preserve">         </w:t>
      </w:r>
      <w:r w:rsidR="00F7336C" w:rsidRPr="001E2295">
        <w:rPr>
          <w:sz w:val="25"/>
          <w:szCs w:val="25"/>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содержит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F7336C" w:rsidRPr="001E2295" w:rsidRDefault="00F7336C" w:rsidP="005B1774">
      <w:pPr>
        <w:ind w:firstLine="567"/>
        <w:jc w:val="both"/>
        <w:rPr>
          <w:sz w:val="25"/>
          <w:szCs w:val="25"/>
        </w:rPr>
      </w:pPr>
      <w:r w:rsidRPr="001E2295">
        <w:rPr>
          <w:sz w:val="25"/>
          <w:szCs w:val="25"/>
        </w:rPr>
        <w:t>6. Муниципальное задание формируется в электронном виде в установленном порядке в информационном ресурсе «АЦК-Планирование» и</w:t>
      </w:r>
      <w:r w:rsidR="005B1774" w:rsidRPr="001E2295">
        <w:rPr>
          <w:sz w:val="25"/>
          <w:szCs w:val="25"/>
        </w:rPr>
        <w:t xml:space="preserve"> в формате бумажного документа.</w:t>
      </w:r>
    </w:p>
    <w:p w:rsidR="0057414B" w:rsidRPr="001E2295" w:rsidRDefault="0057414B" w:rsidP="005B1774">
      <w:pPr>
        <w:ind w:firstLine="567"/>
        <w:jc w:val="both"/>
        <w:rPr>
          <w:sz w:val="25"/>
          <w:szCs w:val="25"/>
        </w:rPr>
      </w:pPr>
      <w:r w:rsidRPr="001E2295">
        <w:rPr>
          <w:sz w:val="25"/>
          <w:szCs w:val="25"/>
        </w:rPr>
        <w:t xml:space="preserve">7. </w:t>
      </w:r>
      <w:proofErr w:type="gramStart"/>
      <w:r w:rsidRPr="001E2295">
        <w:rPr>
          <w:sz w:val="25"/>
          <w:szCs w:val="25"/>
        </w:rPr>
        <w:t>Муниципальное задание</w:t>
      </w:r>
      <w:r w:rsidR="003112D9" w:rsidRPr="001E2295">
        <w:rPr>
          <w:sz w:val="25"/>
          <w:szCs w:val="25"/>
        </w:rPr>
        <w:t xml:space="preserve"> формируется  в процессе формирования бюджетов МО МР «Печора», МО ГП «Печора» на очередной финансовый год и плановый период и утверждается на позднее 15 рабочих дней со дня утверждения главным распорядителем средств бюджетов МО МР «Печора», МО ГП «Печора» лимитов бюджетных обязательств на предоставление субсидии на финансовое обеспечение выполнения муниципального задания.</w:t>
      </w:r>
      <w:proofErr w:type="gramEnd"/>
    </w:p>
    <w:p w:rsidR="00F7336C" w:rsidRPr="001E2295" w:rsidRDefault="003112D9" w:rsidP="00F7336C">
      <w:pPr>
        <w:ind w:firstLine="567"/>
        <w:jc w:val="both"/>
        <w:rPr>
          <w:sz w:val="25"/>
          <w:szCs w:val="25"/>
        </w:rPr>
      </w:pPr>
      <w:r w:rsidRPr="001E2295">
        <w:rPr>
          <w:sz w:val="25"/>
          <w:szCs w:val="25"/>
        </w:rPr>
        <w:t>8</w:t>
      </w:r>
      <w:r w:rsidR="00F7336C" w:rsidRPr="001E2295">
        <w:rPr>
          <w:sz w:val="25"/>
          <w:szCs w:val="25"/>
        </w:rPr>
        <w:t>. Основаниями для внесения изменений в муниципальное задание являются:</w:t>
      </w:r>
    </w:p>
    <w:p w:rsidR="00F7336C" w:rsidRPr="001E2295" w:rsidRDefault="00F7336C" w:rsidP="00F7336C">
      <w:pPr>
        <w:jc w:val="both"/>
        <w:rPr>
          <w:sz w:val="25"/>
          <w:szCs w:val="25"/>
        </w:rPr>
      </w:pPr>
      <w:r w:rsidRPr="001E2295">
        <w:rPr>
          <w:sz w:val="25"/>
          <w:szCs w:val="25"/>
        </w:rPr>
        <w:t>а) изменения в нормативные правовые акты Российской Федерации, Республики Коми, МО МР  «Печора», МО ГП «Печора», влекущих изменение требований к категориям физических и (или) юридических лиц, являющихся потребителями услуг, показателям, характеризующим качество и (или) объем (содержание) услуг, порядку и результатам оказания услуг, предельной платы на оплату услуг потребителями;</w:t>
      </w:r>
    </w:p>
    <w:p w:rsidR="00F7336C" w:rsidRPr="001E2295" w:rsidRDefault="00F7336C" w:rsidP="00F7336C">
      <w:pPr>
        <w:jc w:val="both"/>
        <w:rPr>
          <w:sz w:val="25"/>
          <w:szCs w:val="25"/>
        </w:rPr>
      </w:pPr>
      <w:r w:rsidRPr="001E2295">
        <w:rPr>
          <w:sz w:val="25"/>
          <w:szCs w:val="25"/>
        </w:rPr>
        <w:t>б) изменения размера бюджетных ассигнований, предусмотренных в  бюджете МО МР «Печора», МО ГП «Печора»  для финансового обеспечения вы</w:t>
      </w:r>
      <w:r w:rsidR="003112D9" w:rsidRPr="001E2295">
        <w:rPr>
          <w:sz w:val="25"/>
          <w:szCs w:val="25"/>
        </w:rPr>
        <w:t>полнения муниципального задания;</w:t>
      </w:r>
      <w:r w:rsidRPr="001E2295">
        <w:rPr>
          <w:sz w:val="25"/>
          <w:szCs w:val="25"/>
        </w:rPr>
        <w:t xml:space="preserve"> </w:t>
      </w:r>
    </w:p>
    <w:p w:rsidR="00F7336C" w:rsidRPr="001E2295" w:rsidRDefault="00F7336C" w:rsidP="00F7336C">
      <w:pPr>
        <w:jc w:val="both"/>
        <w:rPr>
          <w:sz w:val="25"/>
          <w:szCs w:val="25"/>
        </w:rPr>
      </w:pPr>
      <w:r w:rsidRPr="001E2295">
        <w:rPr>
          <w:sz w:val="25"/>
          <w:szCs w:val="25"/>
        </w:rPr>
        <w:t>в) увеличение показателей муниципального задания без увеличения объема бюджетных ассигнований учредителю, предусмотренных в бюджете МО МР «Печора»</w:t>
      </w:r>
      <w:r w:rsidR="004D0DEF" w:rsidRPr="001E2295">
        <w:rPr>
          <w:sz w:val="25"/>
          <w:szCs w:val="25"/>
        </w:rPr>
        <w:t>, МО ГП «Печора»</w:t>
      </w:r>
      <w:r w:rsidRPr="001E2295">
        <w:rPr>
          <w:sz w:val="25"/>
          <w:szCs w:val="25"/>
        </w:rPr>
        <w:t xml:space="preserve"> на соответствующий финансовый год.</w:t>
      </w:r>
    </w:p>
    <w:p w:rsidR="00F7336C" w:rsidRPr="001E2295" w:rsidRDefault="004D0DEF" w:rsidP="00F7336C">
      <w:pPr>
        <w:jc w:val="both"/>
        <w:rPr>
          <w:sz w:val="25"/>
          <w:szCs w:val="25"/>
        </w:rPr>
      </w:pPr>
      <w:r w:rsidRPr="001E2295">
        <w:rPr>
          <w:sz w:val="25"/>
          <w:szCs w:val="25"/>
        </w:rPr>
        <w:lastRenderedPageBreak/>
        <w:t xml:space="preserve">         </w:t>
      </w:r>
      <w:r w:rsidR="00F7336C" w:rsidRPr="001E2295">
        <w:rPr>
          <w:sz w:val="25"/>
          <w:szCs w:val="25"/>
        </w:rPr>
        <w:t xml:space="preserve">В случае внесения изменений в показатели муниципального задания формируется новое муниципальное задание (с учетом внесенных изменений). </w:t>
      </w:r>
    </w:p>
    <w:p w:rsidR="00F7336C" w:rsidRPr="001E2295" w:rsidRDefault="00AA7F28" w:rsidP="00F7336C">
      <w:pPr>
        <w:ind w:firstLine="567"/>
        <w:jc w:val="both"/>
        <w:rPr>
          <w:sz w:val="25"/>
          <w:szCs w:val="25"/>
        </w:rPr>
      </w:pPr>
      <w:r w:rsidRPr="001E2295">
        <w:rPr>
          <w:sz w:val="25"/>
          <w:szCs w:val="25"/>
        </w:rPr>
        <w:t>9</w:t>
      </w:r>
      <w:r w:rsidR="00F7336C" w:rsidRPr="001E2295">
        <w:rPr>
          <w:sz w:val="25"/>
          <w:szCs w:val="25"/>
        </w:rPr>
        <w:t>. Муниципальное задание может быть досрочно прекращено (полностью или частично) в случаях реорганизации, ликвидации или изменения типа учреждения.</w:t>
      </w:r>
    </w:p>
    <w:p w:rsidR="00F7336C" w:rsidRPr="001E2295" w:rsidRDefault="00AA7F28" w:rsidP="00F7336C">
      <w:pPr>
        <w:ind w:firstLine="426"/>
        <w:jc w:val="both"/>
        <w:rPr>
          <w:sz w:val="25"/>
          <w:szCs w:val="25"/>
        </w:rPr>
      </w:pPr>
      <w:r w:rsidRPr="001E2295">
        <w:rPr>
          <w:sz w:val="25"/>
          <w:szCs w:val="25"/>
        </w:rPr>
        <w:t xml:space="preserve">  10</w:t>
      </w:r>
      <w:r w:rsidR="00F7336C" w:rsidRPr="001E2295">
        <w:rPr>
          <w:sz w:val="25"/>
          <w:szCs w:val="25"/>
        </w:rPr>
        <w:t xml:space="preserve">. </w:t>
      </w:r>
      <w:proofErr w:type="gramStart"/>
      <w:r w:rsidR="00F7336C" w:rsidRPr="001E2295">
        <w:rPr>
          <w:sz w:val="25"/>
          <w:szCs w:val="25"/>
        </w:rPr>
        <w:t>Муниципальное задание и отчет о выполнении муниципального задания, формируемый согласно приложению № 2,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отраслевых (функциональных) органов администрации муниципального района «Печора», и на официальных сайтах муниципальных  учреждений</w:t>
      </w:r>
      <w:r w:rsidR="004D0DEF" w:rsidRPr="001E2295">
        <w:rPr>
          <w:sz w:val="25"/>
          <w:szCs w:val="25"/>
        </w:rPr>
        <w:t xml:space="preserve"> муниципального района «Печора».</w:t>
      </w:r>
      <w:proofErr w:type="gramEnd"/>
    </w:p>
    <w:p w:rsidR="00F7336C" w:rsidRPr="001E2295" w:rsidRDefault="00F7336C" w:rsidP="00F7336C">
      <w:pPr>
        <w:ind w:firstLine="426"/>
        <w:jc w:val="both"/>
        <w:rPr>
          <w:sz w:val="25"/>
          <w:szCs w:val="25"/>
        </w:rPr>
      </w:pPr>
      <w:r w:rsidRPr="001E2295">
        <w:rPr>
          <w:sz w:val="25"/>
          <w:szCs w:val="25"/>
        </w:rPr>
        <w:t>1</w:t>
      </w:r>
      <w:r w:rsidR="00AA7F28" w:rsidRPr="001E2295">
        <w:rPr>
          <w:sz w:val="25"/>
          <w:szCs w:val="25"/>
        </w:rPr>
        <w:t>1</w:t>
      </w:r>
      <w:r w:rsidRPr="001E2295">
        <w:rPr>
          <w:sz w:val="25"/>
          <w:szCs w:val="25"/>
        </w:rPr>
        <w:t xml:space="preserve">. </w:t>
      </w:r>
      <w:proofErr w:type="gramStart"/>
      <w:r w:rsidRPr="001E2295">
        <w:rPr>
          <w:sz w:val="25"/>
          <w:szCs w:val="25"/>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1E2295">
        <w:rPr>
          <w:sz w:val="25"/>
          <w:szCs w:val="25"/>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7336C" w:rsidRPr="001E2295" w:rsidRDefault="00F7336C" w:rsidP="00F7336C">
      <w:pPr>
        <w:ind w:firstLine="426"/>
        <w:jc w:val="both"/>
        <w:rPr>
          <w:sz w:val="25"/>
          <w:szCs w:val="25"/>
        </w:rPr>
      </w:pPr>
      <w:r w:rsidRPr="001E2295">
        <w:rPr>
          <w:sz w:val="25"/>
          <w:szCs w:val="25"/>
        </w:rPr>
        <w:t>1</w:t>
      </w:r>
      <w:r w:rsidR="00AA7F28" w:rsidRPr="001E2295">
        <w:rPr>
          <w:sz w:val="25"/>
          <w:szCs w:val="25"/>
        </w:rPr>
        <w:t>2</w:t>
      </w:r>
      <w:r w:rsidRPr="001E2295">
        <w:rPr>
          <w:sz w:val="25"/>
          <w:szCs w:val="25"/>
        </w:rPr>
        <w:t>. Объем финансового обеспечения выполнения муниципального задания (R) определяется по формуле:</w:t>
      </w:r>
    </w:p>
    <w:p w:rsidR="00F7336C" w:rsidRPr="001E2295" w:rsidRDefault="00F7336C" w:rsidP="00F7336C">
      <w:pPr>
        <w:jc w:val="both"/>
        <w:rPr>
          <w:sz w:val="25"/>
          <w:szCs w:val="25"/>
        </w:rPr>
      </w:pPr>
      <w:r w:rsidRPr="001E2295">
        <w:rPr>
          <w:sz w:val="25"/>
          <w:szCs w:val="25"/>
        </w:rPr>
        <w:t xml:space="preserve">                       R=∑</w:t>
      </w:r>
      <w:proofErr w:type="spellStart"/>
      <w:r w:rsidR="00AA7F28" w:rsidRPr="001E2295">
        <w:rPr>
          <w:sz w:val="25"/>
          <w:szCs w:val="25"/>
          <w:vertAlign w:val="subscript"/>
          <w:lang w:val="en-US"/>
        </w:rPr>
        <w:t>i</w:t>
      </w:r>
      <w:r w:rsidRPr="001E2295">
        <w:rPr>
          <w:sz w:val="25"/>
          <w:szCs w:val="25"/>
        </w:rPr>
        <w:t>N</w:t>
      </w:r>
      <w:r w:rsidRPr="001E2295">
        <w:rPr>
          <w:sz w:val="25"/>
          <w:szCs w:val="25"/>
          <w:vertAlign w:val="subscript"/>
        </w:rPr>
        <w:t>i</w:t>
      </w:r>
      <w:proofErr w:type="spellEnd"/>
      <w:r w:rsidRPr="001E2295">
        <w:rPr>
          <w:sz w:val="25"/>
          <w:szCs w:val="25"/>
        </w:rPr>
        <w:t xml:space="preserve">  × </w:t>
      </w:r>
      <w:proofErr w:type="spellStart"/>
      <w:r w:rsidRPr="001E2295">
        <w:rPr>
          <w:sz w:val="25"/>
          <w:szCs w:val="25"/>
        </w:rPr>
        <w:t>V</w:t>
      </w:r>
      <w:r w:rsidRPr="001E2295">
        <w:rPr>
          <w:sz w:val="25"/>
          <w:szCs w:val="25"/>
          <w:vertAlign w:val="subscript"/>
        </w:rPr>
        <w:t>i</w:t>
      </w:r>
      <w:proofErr w:type="spellEnd"/>
      <w:r w:rsidRPr="001E2295">
        <w:rPr>
          <w:sz w:val="25"/>
          <w:szCs w:val="25"/>
        </w:rPr>
        <w:t xml:space="preserve">  + ∑</w:t>
      </w:r>
      <w:r w:rsidR="00AA7F28" w:rsidRPr="001E2295">
        <w:rPr>
          <w:sz w:val="25"/>
          <w:szCs w:val="25"/>
          <w:vertAlign w:val="subscript"/>
          <w:lang w:val="en-US"/>
        </w:rPr>
        <w:t>w</w:t>
      </w:r>
      <w:proofErr w:type="spellStart"/>
      <w:r w:rsidRPr="001E2295">
        <w:rPr>
          <w:sz w:val="25"/>
          <w:szCs w:val="25"/>
        </w:rPr>
        <w:t>N</w:t>
      </w:r>
      <w:r w:rsidRPr="001E2295">
        <w:rPr>
          <w:sz w:val="25"/>
          <w:szCs w:val="25"/>
          <w:vertAlign w:val="subscript"/>
        </w:rPr>
        <w:t>w</w:t>
      </w:r>
      <w:proofErr w:type="spellEnd"/>
      <w:r w:rsidRPr="001E2295">
        <w:rPr>
          <w:sz w:val="25"/>
          <w:szCs w:val="25"/>
        </w:rPr>
        <w:t xml:space="preserve"> × </w:t>
      </w:r>
      <w:proofErr w:type="spellStart"/>
      <w:r w:rsidRPr="001E2295">
        <w:rPr>
          <w:sz w:val="25"/>
          <w:szCs w:val="25"/>
        </w:rPr>
        <w:t>V</w:t>
      </w:r>
      <w:r w:rsidRPr="001E2295">
        <w:rPr>
          <w:sz w:val="25"/>
          <w:szCs w:val="25"/>
          <w:vertAlign w:val="subscript"/>
        </w:rPr>
        <w:t>w</w:t>
      </w:r>
      <w:proofErr w:type="spellEnd"/>
      <w:r w:rsidRPr="001E2295">
        <w:rPr>
          <w:sz w:val="25"/>
          <w:szCs w:val="25"/>
          <w:vertAlign w:val="subscript"/>
        </w:rPr>
        <w:t xml:space="preserve"> </w:t>
      </w:r>
      <w:r w:rsidRPr="001E2295">
        <w:rPr>
          <w:sz w:val="25"/>
          <w:szCs w:val="25"/>
        </w:rPr>
        <w:t xml:space="preserve"> – ∑</w:t>
      </w:r>
      <w:proofErr w:type="spellStart"/>
      <w:r w:rsidR="00AA7F28" w:rsidRPr="001E2295">
        <w:rPr>
          <w:sz w:val="25"/>
          <w:szCs w:val="25"/>
          <w:vertAlign w:val="subscript"/>
          <w:lang w:val="en-US"/>
        </w:rPr>
        <w:t>i</w:t>
      </w:r>
      <w:r w:rsidRPr="001E2295">
        <w:rPr>
          <w:sz w:val="25"/>
          <w:szCs w:val="25"/>
        </w:rPr>
        <w:t>P</w:t>
      </w:r>
      <w:r w:rsidRPr="001E2295">
        <w:rPr>
          <w:sz w:val="25"/>
          <w:szCs w:val="25"/>
          <w:vertAlign w:val="subscript"/>
        </w:rPr>
        <w:t>i</w:t>
      </w:r>
      <w:proofErr w:type="spellEnd"/>
      <w:r w:rsidRPr="001E2295">
        <w:rPr>
          <w:sz w:val="25"/>
          <w:szCs w:val="25"/>
        </w:rPr>
        <w:t xml:space="preserve"> × </w:t>
      </w:r>
      <w:proofErr w:type="spellStart"/>
      <w:r w:rsidRPr="001E2295">
        <w:rPr>
          <w:sz w:val="25"/>
          <w:szCs w:val="25"/>
        </w:rPr>
        <w:t>V</w:t>
      </w:r>
      <w:r w:rsidRPr="001E2295">
        <w:rPr>
          <w:sz w:val="25"/>
          <w:szCs w:val="25"/>
          <w:vertAlign w:val="subscript"/>
        </w:rPr>
        <w:t>i</w:t>
      </w:r>
      <w:proofErr w:type="spellEnd"/>
      <w:r w:rsidRPr="001E2295">
        <w:rPr>
          <w:sz w:val="25"/>
          <w:szCs w:val="25"/>
        </w:rPr>
        <w:t xml:space="preserve">  + N</w:t>
      </w:r>
      <w:r w:rsidRPr="001E2295">
        <w:rPr>
          <w:sz w:val="25"/>
          <w:szCs w:val="25"/>
          <w:vertAlign w:val="superscript"/>
        </w:rPr>
        <w:t xml:space="preserve">УН </w:t>
      </w:r>
      <w:r w:rsidRPr="001E2295">
        <w:rPr>
          <w:sz w:val="25"/>
          <w:szCs w:val="25"/>
        </w:rPr>
        <w:t xml:space="preserve">  +  N</w:t>
      </w:r>
      <w:r w:rsidRPr="001E2295">
        <w:rPr>
          <w:sz w:val="25"/>
          <w:szCs w:val="25"/>
          <w:vertAlign w:val="superscript"/>
        </w:rPr>
        <w:t>СИ</w:t>
      </w:r>
      <w:proofErr w:type="gramStart"/>
      <w:r w:rsidRPr="001E2295">
        <w:rPr>
          <w:sz w:val="25"/>
          <w:szCs w:val="25"/>
        </w:rPr>
        <w:t xml:space="preserve"> ,</w:t>
      </w:r>
      <w:proofErr w:type="gramEnd"/>
    </w:p>
    <w:p w:rsidR="00F7336C" w:rsidRPr="001E2295" w:rsidRDefault="00F7336C" w:rsidP="00F7336C">
      <w:pPr>
        <w:jc w:val="both"/>
        <w:rPr>
          <w:sz w:val="25"/>
          <w:szCs w:val="25"/>
        </w:rPr>
      </w:pPr>
      <w:r w:rsidRPr="001E2295">
        <w:rPr>
          <w:sz w:val="25"/>
          <w:szCs w:val="25"/>
        </w:rPr>
        <w:t xml:space="preserve">                                  </w:t>
      </w:r>
      <w:r w:rsidR="00AA7F28" w:rsidRPr="001E2295">
        <w:rPr>
          <w:sz w:val="25"/>
          <w:szCs w:val="25"/>
        </w:rPr>
        <w:t xml:space="preserve">  </w:t>
      </w:r>
      <w:r w:rsidRPr="001E2295">
        <w:rPr>
          <w:sz w:val="25"/>
          <w:szCs w:val="25"/>
        </w:rPr>
        <w:t xml:space="preserve">     </w:t>
      </w:r>
      <w:r w:rsidR="00AA7F28" w:rsidRPr="001E2295">
        <w:rPr>
          <w:sz w:val="25"/>
          <w:szCs w:val="25"/>
        </w:rPr>
        <w:t xml:space="preserve">              </w:t>
      </w:r>
      <w:r w:rsidRPr="001E2295">
        <w:rPr>
          <w:sz w:val="25"/>
          <w:szCs w:val="25"/>
        </w:rPr>
        <w:t xml:space="preserve">                     </w:t>
      </w:r>
    </w:p>
    <w:p w:rsidR="00F7336C" w:rsidRPr="001E2295" w:rsidRDefault="00F7336C" w:rsidP="00F7336C">
      <w:pPr>
        <w:jc w:val="both"/>
        <w:rPr>
          <w:sz w:val="25"/>
          <w:szCs w:val="25"/>
        </w:rPr>
      </w:pPr>
      <w:r w:rsidRPr="001E2295">
        <w:rPr>
          <w:sz w:val="25"/>
          <w:szCs w:val="25"/>
        </w:rPr>
        <w:t>где:</w:t>
      </w:r>
    </w:p>
    <w:p w:rsidR="00F7336C" w:rsidRPr="001E2295" w:rsidRDefault="00F7336C" w:rsidP="00F7336C">
      <w:pPr>
        <w:jc w:val="both"/>
        <w:rPr>
          <w:sz w:val="25"/>
          <w:szCs w:val="25"/>
        </w:rPr>
      </w:pPr>
      <w:r w:rsidRPr="001E2295">
        <w:rPr>
          <w:sz w:val="25"/>
          <w:szCs w:val="25"/>
        </w:rPr>
        <w:t xml:space="preserve">  </w:t>
      </w:r>
      <w:proofErr w:type="spellStart"/>
      <w:r w:rsidRPr="001E2295">
        <w:rPr>
          <w:sz w:val="25"/>
          <w:szCs w:val="25"/>
        </w:rPr>
        <w:t>N</w:t>
      </w:r>
      <w:r w:rsidRPr="001E2295">
        <w:rPr>
          <w:sz w:val="25"/>
          <w:szCs w:val="25"/>
          <w:vertAlign w:val="subscript"/>
        </w:rPr>
        <w:t>i</w:t>
      </w:r>
      <w:proofErr w:type="spellEnd"/>
      <w:r w:rsidRPr="001E2295">
        <w:rPr>
          <w:sz w:val="25"/>
          <w:szCs w:val="25"/>
        </w:rPr>
        <w:t xml:space="preserve"> - нормативные затраты на оказание i-й муниципальной услуги, </w:t>
      </w:r>
      <w:r w:rsidR="008C60E8" w:rsidRPr="001E2295">
        <w:rPr>
          <w:sz w:val="25"/>
          <w:szCs w:val="25"/>
        </w:rPr>
        <w:t>установленной муниципальным заданием</w:t>
      </w:r>
      <w:r w:rsidRPr="001E2295">
        <w:rPr>
          <w:sz w:val="25"/>
          <w:szCs w:val="25"/>
        </w:rPr>
        <w:t>;</w:t>
      </w:r>
    </w:p>
    <w:p w:rsidR="00F7336C" w:rsidRPr="001E2295" w:rsidRDefault="00F7336C" w:rsidP="00F7336C">
      <w:pPr>
        <w:jc w:val="both"/>
        <w:rPr>
          <w:sz w:val="25"/>
          <w:szCs w:val="25"/>
        </w:rPr>
      </w:pPr>
      <w:r w:rsidRPr="001E2295">
        <w:rPr>
          <w:sz w:val="25"/>
          <w:szCs w:val="25"/>
        </w:rPr>
        <w:t xml:space="preserve"> </w:t>
      </w:r>
      <w:proofErr w:type="spellStart"/>
      <w:r w:rsidRPr="001E2295">
        <w:rPr>
          <w:sz w:val="25"/>
          <w:szCs w:val="25"/>
        </w:rPr>
        <w:t>V</w:t>
      </w:r>
      <w:r w:rsidRPr="001E2295">
        <w:rPr>
          <w:sz w:val="25"/>
          <w:szCs w:val="25"/>
          <w:vertAlign w:val="subscript"/>
        </w:rPr>
        <w:t>i</w:t>
      </w:r>
      <w:proofErr w:type="spellEnd"/>
      <w:r w:rsidRPr="001E2295">
        <w:rPr>
          <w:sz w:val="25"/>
          <w:szCs w:val="25"/>
        </w:rPr>
        <w:t xml:space="preserve"> - объем i-й муниципальной услуги, установленной муниципальным заданием;</w:t>
      </w:r>
    </w:p>
    <w:p w:rsidR="00F7336C" w:rsidRPr="001E2295" w:rsidRDefault="00F7336C" w:rsidP="00F7336C">
      <w:pPr>
        <w:jc w:val="both"/>
        <w:rPr>
          <w:sz w:val="25"/>
          <w:szCs w:val="25"/>
        </w:rPr>
      </w:pPr>
      <w:r w:rsidRPr="001E2295">
        <w:rPr>
          <w:sz w:val="25"/>
          <w:szCs w:val="25"/>
        </w:rPr>
        <w:t xml:space="preserve"> </w:t>
      </w:r>
      <w:proofErr w:type="spellStart"/>
      <w:r w:rsidRPr="001E2295">
        <w:rPr>
          <w:sz w:val="25"/>
          <w:szCs w:val="25"/>
        </w:rPr>
        <w:t>N</w:t>
      </w:r>
      <w:r w:rsidRPr="001E2295">
        <w:rPr>
          <w:sz w:val="25"/>
          <w:szCs w:val="25"/>
          <w:vertAlign w:val="subscript"/>
        </w:rPr>
        <w:t>w</w:t>
      </w:r>
      <w:proofErr w:type="spellEnd"/>
      <w:r w:rsidRPr="001E2295">
        <w:rPr>
          <w:sz w:val="25"/>
          <w:szCs w:val="25"/>
        </w:rPr>
        <w:t xml:space="preserve"> - нормативные затраты на выполнение w-й работы, </w:t>
      </w:r>
      <w:r w:rsidR="008C60E8" w:rsidRPr="001E2295">
        <w:rPr>
          <w:sz w:val="25"/>
          <w:szCs w:val="25"/>
        </w:rPr>
        <w:t>установленной муниципальным заданием</w:t>
      </w:r>
      <w:r w:rsidRPr="001E2295">
        <w:rPr>
          <w:sz w:val="25"/>
          <w:szCs w:val="25"/>
        </w:rPr>
        <w:t>;</w:t>
      </w:r>
    </w:p>
    <w:p w:rsidR="00F7336C" w:rsidRPr="001E2295" w:rsidRDefault="00F7336C" w:rsidP="00F7336C">
      <w:pPr>
        <w:jc w:val="both"/>
        <w:rPr>
          <w:sz w:val="25"/>
          <w:szCs w:val="25"/>
        </w:rPr>
      </w:pPr>
      <w:proofErr w:type="spellStart"/>
      <w:r w:rsidRPr="001E2295">
        <w:rPr>
          <w:sz w:val="25"/>
          <w:szCs w:val="25"/>
        </w:rPr>
        <w:t>V</w:t>
      </w:r>
      <w:r w:rsidRPr="001E2295">
        <w:rPr>
          <w:sz w:val="25"/>
          <w:szCs w:val="25"/>
          <w:vertAlign w:val="subscript"/>
        </w:rPr>
        <w:t>w</w:t>
      </w:r>
      <w:proofErr w:type="spellEnd"/>
      <w:r w:rsidRPr="001E2295">
        <w:rPr>
          <w:sz w:val="25"/>
          <w:szCs w:val="25"/>
        </w:rPr>
        <w:t xml:space="preserve">  - объем w-й  работы, установленной муниципальным заданием;</w:t>
      </w:r>
    </w:p>
    <w:p w:rsidR="00F7336C" w:rsidRPr="001E2295" w:rsidRDefault="00F7336C" w:rsidP="00F7336C">
      <w:pPr>
        <w:jc w:val="both"/>
        <w:rPr>
          <w:sz w:val="25"/>
          <w:szCs w:val="25"/>
        </w:rPr>
      </w:pPr>
      <w:r w:rsidRPr="001E2295">
        <w:rPr>
          <w:sz w:val="25"/>
          <w:szCs w:val="25"/>
        </w:rPr>
        <w:t xml:space="preserve"> </w:t>
      </w:r>
      <w:proofErr w:type="spellStart"/>
      <w:r w:rsidRPr="001E2295">
        <w:rPr>
          <w:sz w:val="25"/>
          <w:szCs w:val="25"/>
        </w:rPr>
        <w:t>P</w:t>
      </w:r>
      <w:r w:rsidRPr="001E2295">
        <w:rPr>
          <w:sz w:val="25"/>
          <w:szCs w:val="25"/>
          <w:vertAlign w:val="subscript"/>
        </w:rPr>
        <w:t>i</w:t>
      </w:r>
      <w:proofErr w:type="spellEnd"/>
      <w:r w:rsidRPr="001E2295">
        <w:rPr>
          <w:sz w:val="25"/>
          <w:szCs w:val="25"/>
        </w:rPr>
        <w:t xml:space="preserve"> - размер платы (тариф и цена) за оказание i-й муниципальной ус</w:t>
      </w:r>
      <w:r w:rsidR="00120551" w:rsidRPr="001E2295">
        <w:rPr>
          <w:sz w:val="25"/>
          <w:szCs w:val="25"/>
        </w:rPr>
        <w:t>луги в соответствии с пунктом 3</w:t>
      </w:r>
      <w:r w:rsidR="00CB26C6" w:rsidRPr="001E2295">
        <w:rPr>
          <w:sz w:val="25"/>
          <w:szCs w:val="25"/>
        </w:rPr>
        <w:t>2</w:t>
      </w:r>
      <w:r w:rsidRPr="001E2295">
        <w:rPr>
          <w:sz w:val="25"/>
          <w:szCs w:val="25"/>
        </w:rPr>
        <w:t xml:space="preserve"> настоящего Порядка, установленный муниципальным заданием;</w:t>
      </w:r>
    </w:p>
    <w:p w:rsidR="00F7336C" w:rsidRPr="001E2295" w:rsidRDefault="00F7336C" w:rsidP="00F7336C">
      <w:pPr>
        <w:jc w:val="both"/>
        <w:rPr>
          <w:sz w:val="25"/>
          <w:szCs w:val="25"/>
        </w:rPr>
      </w:pPr>
      <w:r w:rsidRPr="001E2295">
        <w:rPr>
          <w:sz w:val="25"/>
          <w:szCs w:val="25"/>
        </w:rPr>
        <w:t xml:space="preserve">  </w:t>
      </w:r>
      <w:proofErr w:type="gramStart"/>
      <w:r w:rsidRPr="001E2295">
        <w:rPr>
          <w:sz w:val="25"/>
          <w:szCs w:val="25"/>
        </w:rPr>
        <w:t>N</w:t>
      </w:r>
      <w:proofErr w:type="gramEnd"/>
      <w:r w:rsidRPr="001E2295">
        <w:rPr>
          <w:sz w:val="25"/>
          <w:szCs w:val="25"/>
          <w:vertAlign w:val="superscript"/>
        </w:rPr>
        <w:t>УН</w:t>
      </w:r>
      <w:r w:rsidRPr="001E2295">
        <w:rPr>
          <w:sz w:val="25"/>
          <w:szCs w:val="25"/>
        </w:rPr>
        <w:t xml:space="preserve"> - затраты на уплату налогов, в качестве объекта налогообложения по которым признается имущество учреждения;</w:t>
      </w:r>
    </w:p>
    <w:p w:rsidR="00F7336C" w:rsidRPr="001E2295" w:rsidRDefault="00F7336C" w:rsidP="00F7336C">
      <w:pPr>
        <w:jc w:val="both"/>
        <w:rPr>
          <w:sz w:val="25"/>
          <w:szCs w:val="25"/>
        </w:rPr>
      </w:pPr>
      <w:r w:rsidRPr="001E2295">
        <w:rPr>
          <w:sz w:val="25"/>
          <w:szCs w:val="25"/>
        </w:rPr>
        <w:t xml:space="preserve"> </w:t>
      </w:r>
      <w:proofErr w:type="gramStart"/>
      <w:r w:rsidRPr="001E2295">
        <w:rPr>
          <w:sz w:val="25"/>
          <w:szCs w:val="25"/>
        </w:rPr>
        <w:t>N</w:t>
      </w:r>
      <w:proofErr w:type="gramEnd"/>
      <w:r w:rsidRPr="001E2295">
        <w:rPr>
          <w:sz w:val="25"/>
          <w:szCs w:val="25"/>
          <w:vertAlign w:val="superscript"/>
        </w:rPr>
        <w:t>СИ</w:t>
      </w:r>
      <w:r w:rsidRPr="001E2295">
        <w:rPr>
          <w:sz w:val="25"/>
          <w:szCs w:val="25"/>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F7336C" w:rsidRPr="001E2295" w:rsidRDefault="00F7336C" w:rsidP="00F7336C">
      <w:pPr>
        <w:ind w:firstLine="426"/>
        <w:jc w:val="both"/>
        <w:rPr>
          <w:sz w:val="25"/>
          <w:szCs w:val="25"/>
        </w:rPr>
      </w:pPr>
      <w:r w:rsidRPr="001E2295">
        <w:rPr>
          <w:sz w:val="25"/>
          <w:szCs w:val="25"/>
        </w:rPr>
        <w:t>1</w:t>
      </w:r>
      <w:r w:rsidR="008E3789" w:rsidRPr="001E2295">
        <w:rPr>
          <w:sz w:val="25"/>
          <w:szCs w:val="25"/>
        </w:rPr>
        <w:t>3</w:t>
      </w:r>
      <w:r w:rsidRPr="001E2295">
        <w:rPr>
          <w:sz w:val="25"/>
          <w:szCs w:val="25"/>
        </w:rPr>
        <w:t xml:space="preserve">. </w:t>
      </w:r>
      <w:proofErr w:type="gramStart"/>
      <w:r w:rsidRPr="001E2295">
        <w:rPr>
          <w:sz w:val="25"/>
          <w:szCs w:val="25"/>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определяемых в соответствии в настоящим Порядком и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w:t>
      </w:r>
      <w:proofErr w:type="gramEnd"/>
      <w:r w:rsidRPr="001E2295">
        <w:rPr>
          <w:sz w:val="25"/>
          <w:szCs w:val="25"/>
        </w:rPr>
        <w:t xml:space="preserve">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w:t>
      </w:r>
      <w:r w:rsidRPr="001E2295">
        <w:rPr>
          <w:sz w:val="25"/>
          <w:szCs w:val="25"/>
        </w:rPr>
        <w:lastRenderedPageBreak/>
        <w:t xml:space="preserve">функции по выработке государственной политики и нормативно-правовому регулированию в установленной сфере деятельности. </w:t>
      </w:r>
    </w:p>
    <w:p w:rsidR="00F7336C" w:rsidRPr="001E2295" w:rsidRDefault="00F7336C" w:rsidP="00F7336C">
      <w:pPr>
        <w:jc w:val="both"/>
        <w:rPr>
          <w:sz w:val="25"/>
          <w:szCs w:val="25"/>
        </w:rPr>
      </w:pPr>
      <w:r w:rsidRPr="001E2295">
        <w:rPr>
          <w:sz w:val="25"/>
          <w:szCs w:val="25"/>
        </w:rPr>
        <w:t>Порядок определения нормативных затрат на оказание муниципальных услуг в соответствующих сферах деятельности устанавливается учредителем, главным распорядителем в соответствии с настоящим Порядком и утвержденными общими требованиями.</w:t>
      </w:r>
    </w:p>
    <w:p w:rsidR="00F7336C" w:rsidRPr="001E2295" w:rsidRDefault="00F7336C" w:rsidP="00F7336C">
      <w:pPr>
        <w:ind w:firstLine="426"/>
        <w:jc w:val="both"/>
        <w:rPr>
          <w:sz w:val="25"/>
          <w:szCs w:val="25"/>
        </w:rPr>
      </w:pPr>
      <w:r w:rsidRPr="001E2295">
        <w:rPr>
          <w:sz w:val="25"/>
          <w:szCs w:val="25"/>
        </w:rPr>
        <w:t>1</w:t>
      </w:r>
      <w:r w:rsidR="008E3789" w:rsidRPr="001E2295">
        <w:rPr>
          <w:sz w:val="25"/>
          <w:szCs w:val="25"/>
        </w:rPr>
        <w:t>4</w:t>
      </w:r>
      <w:r w:rsidRPr="001E2295">
        <w:rPr>
          <w:sz w:val="25"/>
          <w:szCs w:val="25"/>
        </w:rPr>
        <w:t>. Значения нормативных затрат на оказание муниципальной услуги утверждаются правовым актом:</w:t>
      </w:r>
    </w:p>
    <w:p w:rsidR="00F7336C" w:rsidRPr="001E2295" w:rsidRDefault="00F7336C" w:rsidP="00F7336C">
      <w:pPr>
        <w:jc w:val="both"/>
        <w:rPr>
          <w:sz w:val="25"/>
          <w:szCs w:val="25"/>
        </w:rPr>
      </w:pPr>
      <w:r w:rsidRPr="001E2295">
        <w:rPr>
          <w:sz w:val="25"/>
          <w:szCs w:val="25"/>
        </w:rPr>
        <w:t>а) в отношении казенных учреждений - главным распорядителем,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7336C" w:rsidRPr="001E2295" w:rsidRDefault="00F7336C" w:rsidP="00F7336C">
      <w:pPr>
        <w:jc w:val="both"/>
        <w:rPr>
          <w:sz w:val="25"/>
          <w:szCs w:val="25"/>
        </w:rPr>
      </w:pPr>
      <w:r w:rsidRPr="001E2295">
        <w:rPr>
          <w:sz w:val="25"/>
          <w:szCs w:val="25"/>
        </w:rPr>
        <w:t>б) в отношении бюджетных учреждений, автономных учреждений – учредителем.</w:t>
      </w:r>
    </w:p>
    <w:p w:rsidR="00F7336C" w:rsidRPr="001E2295" w:rsidRDefault="00F7336C" w:rsidP="00F7336C">
      <w:pPr>
        <w:jc w:val="both"/>
        <w:rPr>
          <w:sz w:val="25"/>
          <w:szCs w:val="25"/>
        </w:rPr>
      </w:pPr>
      <w:r w:rsidRPr="001E2295">
        <w:rPr>
          <w:sz w:val="25"/>
          <w:szCs w:val="25"/>
        </w:rPr>
        <w:t xml:space="preserve">      </w:t>
      </w:r>
      <w:r w:rsidR="005B1774" w:rsidRPr="001E2295">
        <w:rPr>
          <w:sz w:val="25"/>
          <w:szCs w:val="25"/>
        </w:rPr>
        <w:t>1</w:t>
      </w:r>
      <w:r w:rsidR="008E3789" w:rsidRPr="001E2295">
        <w:rPr>
          <w:sz w:val="25"/>
          <w:szCs w:val="25"/>
        </w:rPr>
        <w:t>5</w:t>
      </w:r>
      <w:r w:rsidRPr="001E2295">
        <w:rPr>
          <w:sz w:val="25"/>
          <w:szCs w:val="25"/>
        </w:rPr>
        <w:t>. Базовый норматив затрат на оказание муниципальной услуги состоит из базового норматива:</w:t>
      </w:r>
    </w:p>
    <w:p w:rsidR="00F7336C" w:rsidRPr="001E2295" w:rsidRDefault="00F7336C" w:rsidP="00F7336C">
      <w:pPr>
        <w:jc w:val="both"/>
        <w:rPr>
          <w:sz w:val="25"/>
          <w:szCs w:val="25"/>
        </w:rPr>
      </w:pPr>
      <w:r w:rsidRPr="001E2295">
        <w:rPr>
          <w:sz w:val="25"/>
          <w:szCs w:val="25"/>
        </w:rPr>
        <w:t>а) затрат, непосредственно связанных с оказанием муниципальной услуги;</w:t>
      </w:r>
    </w:p>
    <w:p w:rsidR="00F7336C" w:rsidRPr="001E2295" w:rsidRDefault="00F7336C" w:rsidP="00F7336C">
      <w:pPr>
        <w:jc w:val="both"/>
        <w:rPr>
          <w:sz w:val="25"/>
          <w:szCs w:val="25"/>
        </w:rPr>
      </w:pPr>
      <w:r w:rsidRPr="001E2295">
        <w:rPr>
          <w:sz w:val="25"/>
          <w:szCs w:val="25"/>
        </w:rPr>
        <w:t>б) затрат на общехозяйственные нужды на оказани</w:t>
      </w:r>
      <w:r w:rsidR="006277A5" w:rsidRPr="001E2295">
        <w:rPr>
          <w:sz w:val="25"/>
          <w:szCs w:val="25"/>
        </w:rPr>
        <w:t>е муниципальной услуги.</w:t>
      </w:r>
    </w:p>
    <w:p w:rsidR="00F7336C" w:rsidRPr="001E2295" w:rsidRDefault="00F7336C" w:rsidP="00F7336C">
      <w:pPr>
        <w:jc w:val="both"/>
        <w:rPr>
          <w:sz w:val="25"/>
          <w:szCs w:val="25"/>
        </w:rPr>
      </w:pPr>
      <w:r w:rsidRPr="001E2295">
        <w:rPr>
          <w:sz w:val="25"/>
          <w:szCs w:val="25"/>
        </w:rPr>
        <w:t xml:space="preserve">      </w:t>
      </w:r>
      <w:r w:rsidR="005B1774" w:rsidRPr="001E2295">
        <w:rPr>
          <w:sz w:val="25"/>
          <w:szCs w:val="25"/>
        </w:rPr>
        <w:t>1</w:t>
      </w:r>
      <w:r w:rsidR="008E3789" w:rsidRPr="001E2295">
        <w:rPr>
          <w:sz w:val="25"/>
          <w:szCs w:val="25"/>
        </w:rPr>
        <w:t>6</w:t>
      </w:r>
      <w:r w:rsidRPr="001E2295">
        <w:rPr>
          <w:sz w:val="25"/>
          <w:szCs w:val="25"/>
        </w:rPr>
        <w:t xml:space="preserve">.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w:t>
      </w:r>
      <w:r w:rsidR="00381C83" w:rsidRPr="001E2295">
        <w:rPr>
          <w:sz w:val="25"/>
          <w:szCs w:val="25"/>
        </w:rPr>
        <w:t xml:space="preserve"> базовом перечне </w:t>
      </w:r>
      <w:r w:rsidR="00786A6A" w:rsidRPr="001E2295">
        <w:rPr>
          <w:sz w:val="25"/>
          <w:szCs w:val="25"/>
        </w:rPr>
        <w:t xml:space="preserve"> </w:t>
      </w:r>
      <w:r w:rsidRPr="001E2295">
        <w:rPr>
          <w:sz w:val="25"/>
          <w:szCs w:val="25"/>
        </w:rPr>
        <w:t>(далее - показатели отраслевой специфики), отраслевой корректирующий коэффициент при которых принимает значение, равное 1.</w:t>
      </w:r>
    </w:p>
    <w:p w:rsidR="00F7336C" w:rsidRPr="001E2295" w:rsidRDefault="00F7336C" w:rsidP="00F7336C">
      <w:pPr>
        <w:jc w:val="both"/>
        <w:rPr>
          <w:sz w:val="25"/>
          <w:szCs w:val="25"/>
        </w:rPr>
      </w:pPr>
      <w:r w:rsidRPr="001E2295">
        <w:rPr>
          <w:sz w:val="25"/>
          <w:szCs w:val="25"/>
        </w:rPr>
        <w:t xml:space="preserve">      </w:t>
      </w:r>
      <w:r w:rsidR="00E81F8A" w:rsidRPr="001E2295">
        <w:rPr>
          <w:sz w:val="25"/>
          <w:szCs w:val="25"/>
        </w:rPr>
        <w:t>17</w:t>
      </w:r>
      <w:r w:rsidRPr="001E2295">
        <w:rPr>
          <w:sz w:val="25"/>
          <w:szCs w:val="25"/>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ГОСТами, СНиПами, СанПиНами, стандартами, порядками и регламентами (паспортами) оказания муниципальных услуг в установленной сфере (далее - стандарты услуги).</w:t>
      </w:r>
    </w:p>
    <w:p w:rsidR="00F7336C" w:rsidRPr="001E2295" w:rsidRDefault="006277A5" w:rsidP="00F7336C">
      <w:pPr>
        <w:jc w:val="both"/>
        <w:rPr>
          <w:sz w:val="25"/>
          <w:szCs w:val="25"/>
        </w:rPr>
      </w:pPr>
      <w:r w:rsidRPr="001E2295">
        <w:rPr>
          <w:sz w:val="25"/>
          <w:szCs w:val="25"/>
        </w:rPr>
        <w:t xml:space="preserve">       </w:t>
      </w:r>
      <w:proofErr w:type="gramStart"/>
      <w:r w:rsidR="00F7336C" w:rsidRPr="001E2295">
        <w:rPr>
          <w:sz w:val="25"/>
          <w:szCs w:val="25"/>
        </w:rPr>
        <w:t>При отсутствии норм, выраженных в натуральных показателях, установленных стандартами услуги, нормы выраженные в натуральных показателях  могут быть определены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 «метод наиболее эффективного учреждения», на основе медианного значения по муниципальным учреждениям, оказывающим муниципальную услугу – «медианный</w:t>
      </w:r>
      <w:proofErr w:type="gramEnd"/>
      <w:r w:rsidR="00F7336C" w:rsidRPr="001E2295">
        <w:rPr>
          <w:sz w:val="25"/>
          <w:szCs w:val="25"/>
        </w:rPr>
        <w:t xml:space="preserve"> метод, либо иным методом. </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 xml:space="preserve">В случае предоставления в соответствующей сфере деятельности муниципальной услуги только одним муниципальным учреждением  и  при отсутствии норм, выраженных в натуральных показателях, </w:t>
      </w:r>
      <w:proofErr w:type="gramStart"/>
      <w:r w:rsidR="00F7336C" w:rsidRPr="001E2295">
        <w:rPr>
          <w:sz w:val="25"/>
          <w:szCs w:val="25"/>
        </w:rPr>
        <w:t>нормы</w:t>
      </w:r>
      <w:proofErr w:type="gramEnd"/>
      <w:r w:rsidR="00F7336C" w:rsidRPr="001E2295">
        <w:rPr>
          <w:sz w:val="25"/>
          <w:szCs w:val="25"/>
        </w:rPr>
        <w:t xml:space="preserve"> выраженные в натуральных показателях  могут быть определены на основе анализа показателей деятельности муниципального учреждения. </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Применяемый метод определения норм устанавливается  порядком определения нормативных затрат.</w:t>
      </w:r>
    </w:p>
    <w:p w:rsidR="00F7336C" w:rsidRPr="001E2295" w:rsidRDefault="00F7336C" w:rsidP="00F7336C">
      <w:pPr>
        <w:ind w:firstLine="426"/>
        <w:jc w:val="both"/>
        <w:rPr>
          <w:sz w:val="25"/>
          <w:szCs w:val="25"/>
        </w:rPr>
      </w:pPr>
      <w:r w:rsidRPr="001E2295">
        <w:rPr>
          <w:sz w:val="25"/>
          <w:szCs w:val="25"/>
        </w:rPr>
        <w:t xml:space="preserve"> </w:t>
      </w:r>
      <w:r w:rsidR="005B1774" w:rsidRPr="001E2295">
        <w:rPr>
          <w:sz w:val="25"/>
          <w:szCs w:val="25"/>
        </w:rPr>
        <w:t>1</w:t>
      </w:r>
      <w:r w:rsidR="00E81F8A" w:rsidRPr="001E2295">
        <w:rPr>
          <w:sz w:val="25"/>
          <w:szCs w:val="25"/>
        </w:rPr>
        <w:t>8</w:t>
      </w:r>
      <w:r w:rsidRPr="001E2295">
        <w:rPr>
          <w:sz w:val="25"/>
          <w:szCs w:val="25"/>
        </w:rPr>
        <w:t>. В базовый норматив затрат, непосредственно связанных с оказанием муниципальной услуги, включаются:</w:t>
      </w:r>
    </w:p>
    <w:p w:rsidR="00F7336C" w:rsidRPr="001E2295" w:rsidRDefault="006277A5" w:rsidP="00F7336C">
      <w:pPr>
        <w:jc w:val="both"/>
        <w:rPr>
          <w:sz w:val="25"/>
          <w:szCs w:val="25"/>
        </w:rPr>
      </w:pPr>
      <w:r w:rsidRPr="001E2295">
        <w:rPr>
          <w:sz w:val="25"/>
          <w:szCs w:val="25"/>
        </w:rPr>
        <w:t xml:space="preserve">        </w:t>
      </w:r>
      <w:proofErr w:type="gramStart"/>
      <w:r w:rsidR="00F7336C" w:rsidRPr="001E2295">
        <w:rPr>
          <w:sz w:val="25"/>
          <w:szCs w:val="25"/>
        </w:rPr>
        <w:t>а) затраты на оплату труда</w:t>
      </w:r>
      <w:r w:rsidR="009642AB" w:rsidRPr="001E2295">
        <w:rPr>
          <w:sz w:val="25"/>
          <w:szCs w:val="25"/>
        </w:rPr>
        <w:t xml:space="preserve">, в том числе </w:t>
      </w:r>
      <w:r w:rsidR="00F7336C" w:rsidRPr="001E2295">
        <w:rPr>
          <w:sz w:val="25"/>
          <w:szCs w:val="25"/>
        </w:rPr>
        <w:t xml:space="preserve"> начисления на выплаты по оплате труда </w:t>
      </w:r>
      <w:r w:rsidR="009642AB" w:rsidRPr="001E2295">
        <w:rPr>
          <w:sz w:val="25"/>
          <w:szCs w:val="25"/>
        </w:rPr>
        <w:t xml:space="preserve">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w:t>
      </w:r>
      <w:r w:rsidR="009642AB" w:rsidRPr="001E2295">
        <w:rPr>
          <w:sz w:val="25"/>
          <w:szCs w:val="25"/>
        </w:rPr>
        <w:lastRenderedPageBreak/>
        <w:t xml:space="preserve">услуги, включая   </w:t>
      </w:r>
      <w:r w:rsidR="00F7336C" w:rsidRPr="001E2295">
        <w:rPr>
          <w:sz w:val="25"/>
          <w:szCs w:val="25"/>
        </w:rPr>
        <w:t>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00F7336C" w:rsidRPr="001E2295">
        <w:rPr>
          <w:sz w:val="25"/>
          <w:szCs w:val="25"/>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7336C" w:rsidRPr="001E2295" w:rsidRDefault="00F7336C" w:rsidP="006277A5">
      <w:pPr>
        <w:ind w:firstLine="567"/>
        <w:jc w:val="both"/>
        <w:rPr>
          <w:sz w:val="25"/>
          <w:szCs w:val="25"/>
        </w:rPr>
      </w:pPr>
      <w:r w:rsidRPr="001E2295">
        <w:rPr>
          <w:sz w:val="25"/>
          <w:szCs w:val="25"/>
        </w:rPr>
        <w:t xml:space="preserve">б) </w:t>
      </w:r>
      <w:r w:rsidR="00F06F25" w:rsidRPr="001E2295">
        <w:rPr>
          <w:sz w:val="25"/>
          <w:szCs w:val="25"/>
        </w:rPr>
        <w:t xml:space="preserve">затраты на приобретение материальных запасов и </w:t>
      </w:r>
      <w:r w:rsidR="00E81F8A" w:rsidRPr="001E2295">
        <w:rPr>
          <w:sz w:val="25"/>
          <w:szCs w:val="25"/>
        </w:rPr>
        <w:t xml:space="preserve">особо ценного </w:t>
      </w:r>
      <w:r w:rsidR="00F06F25" w:rsidRPr="001E2295">
        <w:rPr>
          <w:sz w:val="25"/>
          <w:szCs w:val="25"/>
        </w:rPr>
        <w:t>движимого имущества</w:t>
      </w:r>
      <w:r w:rsidR="00E81F8A" w:rsidRPr="001E2295">
        <w:rPr>
          <w:sz w:val="25"/>
          <w:szCs w:val="25"/>
        </w:rPr>
        <w:t>,</w:t>
      </w:r>
      <w:r w:rsidR="00F06F25" w:rsidRPr="001E2295">
        <w:rPr>
          <w:sz w:val="25"/>
          <w:szCs w:val="25"/>
        </w:rPr>
        <w:t xml:space="preserve"> </w:t>
      </w:r>
      <w:r w:rsidR="00AA726F" w:rsidRPr="001E2295">
        <w:rPr>
          <w:sz w:val="25"/>
          <w:szCs w:val="25"/>
        </w:rPr>
        <w:t>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F7336C" w:rsidRPr="001E2295" w:rsidRDefault="00F7336C" w:rsidP="006277A5">
      <w:pPr>
        <w:ind w:firstLine="567"/>
        <w:jc w:val="both"/>
        <w:rPr>
          <w:sz w:val="25"/>
          <w:szCs w:val="25"/>
        </w:rPr>
      </w:pPr>
      <w:r w:rsidRPr="001E2295">
        <w:rPr>
          <w:sz w:val="25"/>
          <w:szCs w:val="25"/>
        </w:rPr>
        <w:t>в) иные затраты, непосредственно связанные с оказанием муниципальной услуги.</w:t>
      </w:r>
    </w:p>
    <w:p w:rsidR="00F7336C" w:rsidRPr="001E2295" w:rsidRDefault="005B1774" w:rsidP="00F7336C">
      <w:pPr>
        <w:ind w:firstLine="567"/>
        <w:jc w:val="both"/>
        <w:rPr>
          <w:sz w:val="25"/>
          <w:szCs w:val="25"/>
        </w:rPr>
      </w:pPr>
      <w:r w:rsidRPr="001E2295">
        <w:rPr>
          <w:sz w:val="25"/>
          <w:szCs w:val="25"/>
        </w:rPr>
        <w:t>1</w:t>
      </w:r>
      <w:r w:rsidR="00AA726F" w:rsidRPr="001E2295">
        <w:rPr>
          <w:sz w:val="25"/>
          <w:szCs w:val="25"/>
        </w:rPr>
        <w:t>9</w:t>
      </w:r>
      <w:r w:rsidR="00F7336C" w:rsidRPr="001E2295">
        <w:rPr>
          <w:sz w:val="25"/>
          <w:szCs w:val="25"/>
        </w:rPr>
        <w:t>. В базовый норматив затрат на общехозяйственные нужды на оказание муниципальной услуги включаются:</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а) затраты на коммунальные услуги;</w:t>
      </w:r>
    </w:p>
    <w:p w:rsidR="00E32A87" w:rsidRPr="001E2295" w:rsidRDefault="006277A5" w:rsidP="00F7336C">
      <w:pPr>
        <w:jc w:val="both"/>
        <w:rPr>
          <w:sz w:val="25"/>
          <w:szCs w:val="25"/>
        </w:rPr>
      </w:pPr>
      <w:r w:rsidRPr="001E2295">
        <w:rPr>
          <w:sz w:val="25"/>
          <w:szCs w:val="25"/>
        </w:rPr>
        <w:t xml:space="preserve">         </w:t>
      </w:r>
      <w:r w:rsidR="00F7336C" w:rsidRPr="001E2295">
        <w:rPr>
          <w:sz w:val="25"/>
          <w:szCs w:val="25"/>
        </w:rPr>
        <w:t>б) затраты на содержание объектов недвижимого имущества</w:t>
      </w:r>
      <w:r w:rsidR="00AA726F" w:rsidRPr="001E2295">
        <w:rPr>
          <w:sz w:val="25"/>
          <w:szCs w:val="25"/>
        </w:rPr>
        <w:t xml:space="preserve"> (в том числе затраты на арендные платежи);</w:t>
      </w:r>
    </w:p>
    <w:p w:rsidR="00AA726F" w:rsidRPr="001E2295" w:rsidRDefault="006277A5" w:rsidP="00F7336C">
      <w:pPr>
        <w:jc w:val="both"/>
        <w:rPr>
          <w:sz w:val="25"/>
          <w:szCs w:val="25"/>
        </w:rPr>
      </w:pPr>
      <w:r w:rsidRPr="001E2295">
        <w:rPr>
          <w:sz w:val="25"/>
          <w:szCs w:val="25"/>
        </w:rPr>
        <w:t xml:space="preserve">         </w:t>
      </w:r>
      <w:r w:rsidR="00F7336C" w:rsidRPr="001E2295">
        <w:rPr>
          <w:sz w:val="25"/>
          <w:szCs w:val="25"/>
        </w:rPr>
        <w:t>в) затраты на содержание объектов особо ценного движимого имущества</w:t>
      </w:r>
      <w:r w:rsidR="00AA726F" w:rsidRPr="001E2295">
        <w:rPr>
          <w:sz w:val="25"/>
          <w:szCs w:val="25"/>
        </w:rPr>
        <w:t>;</w:t>
      </w:r>
    </w:p>
    <w:p w:rsidR="00F7336C" w:rsidRPr="001E2295" w:rsidRDefault="006277A5" w:rsidP="00F7336C">
      <w:pPr>
        <w:jc w:val="both"/>
        <w:rPr>
          <w:sz w:val="25"/>
          <w:szCs w:val="25"/>
        </w:rPr>
      </w:pPr>
      <w:r w:rsidRPr="001E2295">
        <w:rPr>
          <w:sz w:val="25"/>
          <w:szCs w:val="25"/>
        </w:rPr>
        <w:t xml:space="preserve">         </w:t>
      </w:r>
      <w:r w:rsidR="00D62F0B" w:rsidRPr="001E2295">
        <w:rPr>
          <w:sz w:val="25"/>
          <w:szCs w:val="25"/>
        </w:rPr>
        <w:t>г)</w:t>
      </w:r>
      <w:r w:rsidRPr="001E2295">
        <w:rPr>
          <w:sz w:val="25"/>
          <w:szCs w:val="25"/>
        </w:rPr>
        <w:t xml:space="preserve"> </w:t>
      </w:r>
      <w:r w:rsidR="00F7336C" w:rsidRPr="001E2295">
        <w:rPr>
          <w:sz w:val="25"/>
          <w:szCs w:val="25"/>
        </w:rPr>
        <w:t>затраты на приобретение услуг связи;</w:t>
      </w:r>
    </w:p>
    <w:p w:rsidR="00F7336C" w:rsidRPr="001E2295" w:rsidRDefault="006277A5" w:rsidP="00F7336C">
      <w:pPr>
        <w:jc w:val="both"/>
        <w:rPr>
          <w:sz w:val="25"/>
          <w:szCs w:val="25"/>
        </w:rPr>
      </w:pPr>
      <w:r w:rsidRPr="001E2295">
        <w:rPr>
          <w:sz w:val="25"/>
          <w:szCs w:val="25"/>
        </w:rPr>
        <w:t xml:space="preserve">       </w:t>
      </w:r>
      <w:r w:rsidR="00AA726F" w:rsidRPr="001E2295">
        <w:rPr>
          <w:sz w:val="25"/>
          <w:szCs w:val="25"/>
        </w:rPr>
        <w:t xml:space="preserve"> </w:t>
      </w:r>
      <w:r w:rsidRPr="001E2295">
        <w:rPr>
          <w:sz w:val="25"/>
          <w:szCs w:val="25"/>
        </w:rPr>
        <w:t xml:space="preserve"> </w:t>
      </w:r>
      <w:r w:rsidR="00AA726F" w:rsidRPr="001E2295">
        <w:rPr>
          <w:sz w:val="25"/>
          <w:szCs w:val="25"/>
        </w:rPr>
        <w:t xml:space="preserve">д) </w:t>
      </w:r>
      <w:r w:rsidR="00F7336C" w:rsidRPr="001E2295">
        <w:rPr>
          <w:sz w:val="25"/>
          <w:szCs w:val="25"/>
        </w:rPr>
        <w:t>затраты на приобретение транспортных услуг;</w:t>
      </w:r>
    </w:p>
    <w:p w:rsidR="00F7336C" w:rsidRPr="001E2295" w:rsidRDefault="006277A5" w:rsidP="00F7336C">
      <w:pPr>
        <w:jc w:val="both"/>
        <w:rPr>
          <w:sz w:val="25"/>
          <w:szCs w:val="25"/>
        </w:rPr>
      </w:pPr>
      <w:r w:rsidRPr="001E2295">
        <w:rPr>
          <w:sz w:val="25"/>
          <w:szCs w:val="25"/>
        </w:rPr>
        <w:t xml:space="preserve">        </w:t>
      </w:r>
      <w:r w:rsidR="00AA726F" w:rsidRPr="001E2295">
        <w:rPr>
          <w:sz w:val="25"/>
          <w:szCs w:val="25"/>
        </w:rPr>
        <w:t xml:space="preserve">  е) </w:t>
      </w:r>
      <w:r w:rsidR="00F7336C" w:rsidRPr="001E2295">
        <w:rPr>
          <w:sz w:val="25"/>
          <w:szCs w:val="25"/>
        </w:rPr>
        <w:t>затраты на оплату труда</w:t>
      </w:r>
      <w:r w:rsidR="009642AB" w:rsidRPr="001E2295">
        <w:rPr>
          <w:sz w:val="25"/>
          <w:szCs w:val="25"/>
        </w:rPr>
        <w:t xml:space="preserve"> с </w:t>
      </w:r>
      <w:r w:rsidR="00F7336C" w:rsidRPr="001E2295">
        <w:rPr>
          <w:sz w:val="25"/>
          <w:szCs w:val="25"/>
        </w:rPr>
        <w:t xml:space="preserve"> начисления</w:t>
      </w:r>
      <w:r w:rsidR="009642AB" w:rsidRPr="001E2295">
        <w:rPr>
          <w:sz w:val="25"/>
          <w:szCs w:val="25"/>
        </w:rPr>
        <w:t xml:space="preserve">ми </w:t>
      </w:r>
      <w:r w:rsidR="00F7336C" w:rsidRPr="001E2295">
        <w:rPr>
          <w:sz w:val="25"/>
          <w:szCs w:val="25"/>
        </w:rPr>
        <w:t xml:space="preserve"> на вы</w:t>
      </w:r>
      <w:r w:rsidR="009642AB" w:rsidRPr="001E2295">
        <w:rPr>
          <w:sz w:val="25"/>
          <w:szCs w:val="25"/>
        </w:rPr>
        <w:t>платы по оплате труда  работников, которые не принимают непосредственного участия в оказании муниципальной услуги</w:t>
      </w:r>
      <w:r w:rsidR="00DF2C85" w:rsidRPr="001E2295">
        <w:rPr>
          <w:sz w:val="25"/>
          <w:szCs w:val="25"/>
        </w:rPr>
        <w:t>, включая административно-управленческий персонал</w:t>
      </w:r>
      <w:r w:rsidR="00F7336C" w:rsidRPr="001E2295">
        <w:rPr>
          <w:sz w:val="25"/>
          <w:szCs w:val="25"/>
        </w:rPr>
        <w:t>;</w:t>
      </w:r>
    </w:p>
    <w:p w:rsidR="00F7336C" w:rsidRPr="001E2295" w:rsidRDefault="006277A5" w:rsidP="00F7336C">
      <w:pPr>
        <w:jc w:val="both"/>
        <w:rPr>
          <w:sz w:val="25"/>
          <w:szCs w:val="25"/>
        </w:rPr>
      </w:pPr>
      <w:r w:rsidRPr="001E2295">
        <w:rPr>
          <w:sz w:val="25"/>
          <w:szCs w:val="25"/>
        </w:rPr>
        <w:t xml:space="preserve">         </w:t>
      </w:r>
      <w:r w:rsidR="00AA726F" w:rsidRPr="001E2295">
        <w:rPr>
          <w:sz w:val="25"/>
          <w:szCs w:val="25"/>
        </w:rPr>
        <w:t>ж)</w:t>
      </w:r>
      <w:r w:rsidR="00F7336C" w:rsidRPr="001E2295">
        <w:rPr>
          <w:sz w:val="25"/>
          <w:szCs w:val="25"/>
        </w:rPr>
        <w:t xml:space="preserve"> затраты на прочие общехозяйственные нужды.</w:t>
      </w:r>
    </w:p>
    <w:p w:rsidR="0015672A" w:rsidRPr="001E2295" w:rsidRDefault="00AA726F" w:rsidP="00946685">
      <w:pPr>
        <w:overflowPunct/>
        <w:ind w:firstLine="540"/>
        <w:jc w:val="both"/>
        <w:rPr>
          <w:rFonts w:eastAsiaTheme="minorHAnsi"/>
          <w:sz w:val="25"/>
          <w:szCs w:val="25"/>
          <w:lang w:eastAsia="en-US"/>
        </w:rPr>
      </w:pPr>
      <w:r w:rsidRPr="001E2295">
        <w:rPr>
          <w:sz w:val="25"/>
          <w:szCs w:val="25"/>
        </w:rPr>
        <w:t>20</w:t>
      </w:r>
      <w:r w:rsidR="00F7336C" w:rsidRPr="001E2295">
        <w:rPr>
          <w:sz w:val="25"/>
          <w:szCs w:val="25"/>
        </w:rPr>
        <w:t xml:space="preserve">. В затраты, указанные </w:t>
      </w:r>
      <w:r w:rsidR="00120551" w:rsidRPr="001E2295">
        <w:rPr>
          <w:sz w:val="25"/>
          <w:szCs w:val="25"/>
        </w:rPr>
        <w:t>в подпунктах</w:t>
      </w:r>
      <w:r w:rsidRPr="001E2295">
        <w:rPr>
          <w:sz w:val="25"/>
          <w:szCs w:val="25"/>
        </w:rPr>
        <w:t xml:space="preserve"> «а» - «в» пункта 19</w:t>
      </w:r>
      <w:r w:rsidR="00F7336C" w:rsidRPr="001E2295">
        <w:rPr>
          <w:sz w:val="25"/>
          <w:szCs w:val="25"/>
        </w:rPr>
        <w:t xml:space="preserve"> настоящего Порядка, включаются затраты</w:t>
      </w:r>
      <w:r w:rsidR="0015672A" w:rsidRPr="001E2295">
        <w:rPr>
          <w:sz w:val="25"/>
          <w:szCs w:val="25"/>
        </w:rPr>
        <w:t xml:space="preserve"> </w:t>
      </w:r>
      <w:r w:rsidR="00F7336C" w:rsidRPr="001E2295">
        <w:rPr>
          <w:sz w:val="25"/>
          <w:szCs w:val="25"/>
        </w:rPr>
        <w:t>в отношении имущества учреждения, используемого</w:t>
      </w:r>
      <w:r w:rsidR="003B6C5D" w:rsidRPr="001E2295">
        <w:rPr>
          <w:sz w:val="25"/>
          <w:szCs w:val="25"/>
        </w:rPr>
        <w:t xml:space="preserve"> для выполнения муниципального задания и общехозяйственных нужд, </w:t>
      </w:r>
      <w:r w:rsidR="00F7336C" w:rsidRPr="001E2295">
        <w:rPr>
          <w:sz w:val="25"/>
          <w:szCs w:val="25"/>
        </w:rPr>
        <w:t xml:space="preserve"> </w:t>
      </w:r>
      <w:r w:rsidR="0015672A" w:rsidRPr="001E2295">
        <w:rPr>
          <w:rFonts w:eastAsiaTheme="minorHAnsi"/>
          <w:sz w:val="25"/>
          <w:szCs w:val="25"/>
          <w:lang w:eastAsia="en-US"/>
        </w:rPr>
        <w:t>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w:t>
      </w:r>
      <w:r w:rsidR="003B6C5D" w:rsidRPr="001E2295">
        <w:rPr>
          <w:rFonts w:eastAsiaTheme="minorHAnsi"/>
          <w:sz w:val="25"/>
          <w:szCs w:val="25"/>
          <w:lang w:eastAsia="en-US"/>
        </w:rPr>
        <w:t xml:space="preserve"> задания) на оказание муниципальной услуги.</w:t>
      </w:r>
    </w:p>
    <w:p w:rsidR="00F7336C" w:rsidRPr="001E2295" w:rsidRDefault="009642AB" w:rsidP="00F7336C">
      <w:pPr>
        <w:ind w:firstLine="567"/>
        <w:jc w:val="both"/>
        <w:rPr>
          <w:sz w:val="25"/>
          <w:szCs w:val="25"/>
        </w:rPr>
      </w:pPr>
      <w:r w:rsidRPr="001E2295">
        <w:rPr>
          <w:sz w:val="25"/>
          <w:szCs w:val="25"/>
        </w:rPr>
        <w:t>21</w:t>
      </w:r>
      <w:r w:rsidR="00F7336C" w:rsidRPr="001E2295">
        <w:rPr>
          <w:sz w:val="25"/>
          <w:szCs w:val="25"/>
        </w:rPr>
        <w:t xml:space="preserve">. Значение базового норматива затрат на оказание муниципальной услуги утверждается учредителем по отношению к бюджетному и автономному учреждению, главным распорядителем по отношению к казенному учреждению общей суммой, </w:t>
      </w:r>
      <w:proofErr w:type="gramStart"/>
      <w:r w:rsidR="00F7336C" w:rsidRPr="001E2295">
        <w:rPr>
          <w:sz w:val="25"/>
          <w:szCs w:val="25"/>
        </w:rPr>
        <w:t>с</w:t>
      </w:r>
      <w:proofErr w:type="gramEnd"/>
      <w:r w:rsidR="00F7336C" w:rsidRPr="001E2295">
        <w:rPr>
          <w:sz w:val="25"/>
          <w:szCs w:val="25"/>
        </w:rPr>
        <w:t xml:space="preserve"> выделением:</w:t>
      </w:r>
    </w:p>
    <w:p w:rsidR="00F7336C" w:rsidRPr="001E2295" w:rsidRDefault="00F7336C" w:rsidP="00F7336C">
      <w:pPr>
        <w:jc w:val="both"/>
        <w:rPr>
          <w:sz w:val="25"/>
          <w:szCs w:val="25"/>
        </w:rPr>
      </w:pPr>
      <w:r w:rsidRPr="001E2295">
        <w:rPr>
          <w:sz w:val="25"/>
          <w:szCs w:val="25"/>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03DEF" w:rsidRPr="001E2295" w:rsidRDefault="00F7336C" w:rsidP="00F7336C">
      <w:pPr>
        <w:jc w:val="both"/>
        <w:rPr>
          <w:sz w:val="25"/>
          <w:szCs w:val="25"/>
        </w:rPr>
      </w:pPr>
      <w:r w:rsidRPr="001E2295">
        <w:rPr>
          <w:sz w:val="25"/>
          <w:szCs w:val="25"/>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7336C" w:rsidRPr="001E2295" w:rsidRDefault="009642AB" w:rsidP="00F7336C">
      <w:pPr>
        <w:ind w:firstLine="567"/>
        <w:jc w:val="both"/>
        <w:rPr>
          <w:sz w:val="25"/>
          <w:szCs w:val="25"/>
        </w:rPr>
      </w:pPr>
      <w:r w:rsidRPr="001E2295">
        <w:rPr>
          <w:sz w:val="25"/>
          <w:szCs w:val="25"/>
        </w:rPr>
        <w:t>22</w:t>
      </w:r>
      <w:r w:rsidR="00F7336C" w:rsidRPr="001E2295">
        <w:rPr>
          <w:sz w:val="25"/>
          <w:szCs w:val="25"/>
        </w:rPr>
        <w:t xml:space="preserve">.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w:t>
      </w:r>
    </w:p>
    <w:p w:rsidR="00F7336C" w:rsidRPr="001E2295" w:rsidRDefault="009642AB" w:rsidP="00F7336C">
      <w:pPr>
        <w:ind w:firstLine="567"/>
        <w:jc w:val="both"/>
        <w:rPr>
          <w:sz w:val="25"/>
          <w:szCs w:val="25"/>
        </w:rPr>
      </w:pPr>
      <w:r w:rsidRPr="001E2295">
        <w:rPr>
          <w:sz w:val="25"/>
          <w:szCs w:val="25"/>
        </w:rPr>
        <w:t>23</w:t>
      </w:r>
      <w:r w:rsidR="00F7336C" w:rsidRPr="001E2295">
        <w:rPr>
          <w:sz w:val="25"/>
          <w:szCs w:val="25"/>
        </w:rPr>
        <w:t xml:space="preserve">. В территориальный корректирующий коэффициент включаются территориальный корректирующий коэффициент на оплату труда с начислениями </w:t>
      </w:r>
      <w:proofErr w:type="gramStart"/>
      <w:r w:rsidR="00F7336C" w:rsidRPr="001E2295">
        <w:rPr>
          <w:sz w:val="25"/>
          <w:szCs w:val="25"/>
        </w:rPr>
        <w:t>на</w:t>
      </w:r>
      <w:proofErr w:type="gramEnd"/>
      <w:r w:rsidR="00F7336C" w:rsidRPr="001E2295">
        <w:rPr>
          <w:sz w:val="25"/>
          <w:szCs w:val="25"/>
        </w:rPr>
        <w:t xml:space="preserve"> выплаты по оплате труда и территориальный корректирующий коэффициент на коммунальные услуги и на содержание недвижимого имущества.</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 xml:space="preserve">Значение территориального корректирующего коэффициента утверждается учредителем по отношению к бюджетному учреждению и автономному учреждению с </w:t>
      </w:r>
      <w:r w:rsidR="00F7336C" w:rsidRPr="001E2295">
        <w:rPr>
          <w:sz w:val="25"/>
          <w:szCs w:val="25"/>
        </w:rPr>
        <w:lastRenderedPageBreak/>
        <w:t>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F7336C" w:rsidRPr="001E2295" w:rsidRDefault="009642AB" w:rsidP="00F7336C">
      <w:pPr>
        <w:ind w:firstLine="567"/>
        <w:jc w:val="both"/>
        <w:rPr>
          <w:sz w:val="25"/>
          <w:szCs w:val="25"/>
        </w:rPr>
      </w:pPr>
      <w:r w:rsidRPr="001E2295">
        <w:rPr>
          <w:sz w:val="25"/>
          <w:szCs w:val="25"/>
        </w:rPr>
        <w:t>24</w:t>
      </w:r>
      <w:r w:rsidR="00F7336C" w:rsidRPr="001E2295">
        <w:rPr>
          <w:sz w:val="25"/>
          <w:szCs w:val="25"/>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 xml:space="preserve">Значение отраслевого корректирующего коэффициента утверждается учредителем по отношению к бюджетному и автономному учреждению, главным распорядителем по отношению к казенному учреждению. </w:t>
      </w:r>
    </w:p>
    <w:p w:rsidR="00F7336C" w:rsidRPr="001E2295" w:rsidRDefault="009642AB" w:rsidP="00F7336C">
      <w:pPr>
        <w:ind w:firstLine="567"/>
        <w:jc w:val="both"/>
        <w:rPr>
          <w:sz w:val="25"/>
          <w:szCs w:val="25"/>
        </w:rPr>
      </w:pPr>
      <w:r w:rsidRPr="001E2295">
        <w:rPr>
          <w:sz w:val="25"/>
          <w:szCs w:val="25"/>
        </w:rPr>
        <w:t>25</w:t>
      </w:r>
      <w:r w:rsidR="00F7336C" w:rsidRPr="001E2295">
        <w:rPr>
          <w:sz w:val="25"/>
          <w:szCs w:val="25"/>
        </w:rP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 главным распорядителем.</w:t>
      </w:r>
    </w:p>
    <w:p w:rsidR="00F7336C" w:rsidRPr="001E2295" w:rsidRDefault="00DF2C85" w:rsidP="00F7336C">
      <w:pPr>
        <w:ind w:firstLine="567"/>
        <w:jc w:val="both"/>
        <w:rPr>
          <w:sz w:val="25"/>
          <w:szCs w:val="25"/>
        </w:rPr>
      </w:pPr>
      <w:r w:rsidRPr="001E2295">
        <w:rPr>
          <w:sz w:val="25"/>
          <w:szCs w:val="25"/>
        </w:rPr>
        <w:t>26</w:t>
      </w:r>
      <w:r w:rsidR="00F7336C" w:rsidRPr="001E2295">
        <w:rPr>
          <w:sz w:val="25"/>
          <w:szCs w:val="25"/>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 xml:space="preserve">а) затраты на оплату труда </w:t>
      </w:r>
      <w:r w:rsidR="003861EB" w:rsidRPr="001E2295">
        <w:rPr>
          <w:sz w:val="25"/>
          <w:szCs w:val="25"/>
        </w:rPr>
        <w:t>и  начисления на выплаты по оплате труда работников</w:t>
      </w:r>
      <w:r w:rsidR="00F7336C" w:rsidRPr="001E2295">
        <w:rPr>
          <w:sz w:val="25"/>
          <w:szCs w:val="25"/>
        </w:rPr>
        <w:t>,</w:t>
      </w:r>
      <w:r w:rsidR="003861EB" w:rsidRPr="001E2295">
        <w:rPr>
          <w:sz w:val="25"/>
          <w:szCs w:val="25"/>
        </w:rPr>
        <w:t xml:space="preserve"> включая административно-управленческий персонал,</w:t>
      </w:r>
      <w:r w:rsidR="00F7336C" w:rsidRPr="001E2295">
        <w:rPr>
          <w:sz w:val="25"/>
          <w:szCs w:val="25"/>
        </w:rPr>
        <w:t xml:space="preserve"> непосредственно связанных с выполнением работы работников</w:t>
      </w:r>
      <w:r w:rsidR="003861EB" w:rsidRPr="001E2295">
        <w:rPr>
          <w:sz w:val="25"/>
          <w:szCs w:val="25"/>
        </w:rPr>
        <w:t>;</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 xml:space="preserve">б) </w:t>
      </w:r>
      <w:r w:rsidR="00E32A87" w:rsidRPr="001E2295">
        <w:rPr>
          <w:sz w:val="25"/>
          <w:szCs w:val="25"/>
        </w:rPr>
        <w:t xml:space="preserve">затраты на приобретение материальных запасов и </w:t>
      </w:r>
      <w:r w:rsidR="003861EB" w:rsidRPr="001E2295">
        <w:rPr>
          <w:sz w:val="25"/>
          <w:szCs w:val="25"/>
        </w:rPr>
        <w:t>особо ценного движимого имущества</w:t>
      </w:r>
      <w:proofErr w:type="gramStart"/>
      <w:r w:rsidR="003861EB" w:rsidRPr="001E2295">
        <w:rPr>
          <w:sz w:val="25"/>
          <w:szCs w:val="25"/>
        </w:rPr>
        <w:t xml:space="preserve"> ,</w:t>
      </w:r>
      <w:proofErr w:type="gramEnd"/>
      <w:r w:rsidR="003861EB" w:rsidRPr="001E2295">
        <w:rPr>
          <w:sz w:val="25"/>
          <w:szCs w:val="25"/>
        </w:rPr>
        <w:t>потребляемых (используемых) в процессе выполнения работы</w:t>
      </w:r>
      <w:r w:rsidR="00E32A87" w:rsidRPr="001E2295">
        <w:rPr>
          <w:sz w:val="25"/>
          <w:szCs w:val="25"/>
        </w:rPr>
        <w:t xml:space="preserve"> с учетом срока его полезного использования</w:t>
      </w:r>
      <w:r w:rsidR="003861EB" w:rsidRPr="001E2295">
        <w:rPr>
          <w:sz w:val="25"/>
          <w:szCs w:val="25"/>
        </w:rPr>
        <w:t xml:space="preserve"> ( в том числе  затраты на арендные платежи)</w:t>
      </w:r>
      <w:r w:rsidR="00F7336C" w:rsidRPr="001E2295">
        <w:rPr>
          <w:sz w:val="25"/>
          <w:szCs w:val="25"/>
        </w:rPr>
        <w:t>;</w:t>
      </w:r>
    </w:p>
    <w:p w:rsidR="00F7336C" w:rsidRPr="001E2295" w:rsidRDefault="003861EB" w:rsidP="00F7336C">
      <w:pPr>
        <w:jc w:val="both"/>
        <w:rPr>
          <w:sz w:val="25"/>
          <w:szCs w:val="25"/>
        </w:rPr>
      </w:pPr>
      <w:r w:rsidRPr="001E2295">
        <w:rPr>
          <w:sz w:val="25"/>
          <w:szCs w:val="25"/>
        </w:rPr>
        <w:t xml:space="preserve">      </w:t>
      </w:r>
      <w:r w:rsidR="006277A5" w:rsidRPr="001E2295">
        <w:rPr>
          <w:sz w:val="25"/>
          <w:szCs w:val="25"/>
        </w:rPr>
        <w:t xml:space="preserve">   </w:t>
      </w:r>
      <w:r w:rsidR="00F7336C" w:rsidRPr="001E2295">
        <w:rPr>
          <w:sz w:val="25"/>
          <w:szCs w:val="25"/>
        </w:rPr>
        <w:t>в) затраты на иные расходы, непосредственно связанные с выполнением работы;</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г) затраты на оплату коммунальных услуг;</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д) затраты на содержание объектов недвижимого имущества, необходимого для выполнения муниципального задания</w:t>
      </w:r>
      <w:r w:rsidR="003861EB" w:rsidRPr="001E2295">
        <w:rPr>
          <w:sz w:val="25"/>
          <w:szCs w:val="25"/>
        </w:rPr>
        <w:t xml:space="preserve"> </w:t>
      </w:r>
      <w:proofErr w:type="gramStart"/>
      <w:r w:rsidR="003861EB" w:rsidRPr="001E2295">
        <w:rPr>
          <w:sz w:val="25"/>
          <w:szCs w:val="25"/>
        </w:rPr>
        <w:t xml:space="preserve">( </w:t>
      </w:r>
      <w:proofErr w:type="gramEnd"/>
      <w:r w:rsidR="003861EB" w:rsidRPr="001E2295">
        <w:rPr>
          <w:sz w:val="25"/>
          <w:szCs w:val="25"/>
        </w:rPr>
        <w:t>в том числе  затраты на арендные платежи);</w:t>
      </w:r>
    </w:p>
    <w:p w:rsidR="00F7336C" w:rsidRPr="001E2295" w:rsidRDefault="006277A5" w:rsidP="00F7336C">
      <w:pPr>
        <w:jc w:val="both"/>
        <w:rPr>
          <w:sz w:val="25"/>
          <w:szCs w:val="25"/>
        </w:rPr>
      </w:pPr>
      <w:r w:rsidRPr="001E2295">
        <w:rPr>
          <w:sz w:val="25"/>
          <w:szCs w:val="25"/>
        </w:rPr>
        <w:t xml:space="preserve">         </w:t>
      </w:r>
      <w:r w:rsidR="00F7336C" w:rsidRPr="001E2295">
        <w:rPr>
          <w:sz w:val="25"/>
          <w:szCs w:val="25"/>
        </w:rPr>
        <w:t>е) затраты на содержание объектов особо ценного движимого имущества и имущества, необходимого для выполнения муницип</w:t>
      </w:r>
      <w:r w:rsidR="00057121" w:rsidRPr="001E2295">
        <w:rPr>
          <w:sz w:val="25"/>
          <w:szCs w:val="25"/>
        </w:rPr>
        <w:t>ального задания</w:t>
      </w:r>
      <w:r w:rsidR="00057121" w:rsidRPr="001E2295">
        <w:rPr>
          <w:rFonts w:eastAsiaTheme="minorHAnsi"/>
          <w:sz w:val="25"/>
          <w:szCs w:val="25"/>
          <w:lang w:eastAsia="en-US"/>
        </w:rPr>
        <w:t>;</w:t>
      </w:r>
    </w:p>
    <w:p w:rsidR="00057121" w:rsidRPr="001E2295" w:rsidRDefault="006277A5" w:rsidP="00057121">
      <w:pPr>
        <w:overflowPunct/>
        <w:jc w:val="both"/>
        <w:rPr>
          <w:rFonts w:eastAsiaTheme="minorHAnsi"/>
          <w:sz w:val="25"/>
          <w:szCs w:val="25"/>
          <w:lang w:eastAsia="en-US"/>
        </w:rPr>
      </w:pPr>
      <w:r w:rsidRPr="001E2295">
        <w:rPr>
          <w:rFonts w:eastAsiaTheme="minorHAnsi"/>
          <w:sz w:val="25"/>
          <w:szCs w:val="25"/>
          <w:lang w:eastAsia="en-US"/>
        </w:rPr>
        <w:t xml:space="preserve">         </w:t>
      </w:r>
      <w:r w:rsidR="00057121" w:rsidRPr="001E2295">
        <w:rPr>
          <w:rFonts w:eastAsiaTheme="minorHAnsi"/>
          <w:sz w:val="25"/>
          <w:szCs w:val="25"/>
          <w:lang w:eastAsia="en-US"/>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F7336C" w:rsidRPr="001E2295" w:rsidRDefault="006277A5" w:rsidP="00F7336C">
      <w:pPr>
        <w:jc w:val="both"/>
        <w:rPr>
          <w:sz w:val="25"/>
          <w:szCs w:val="25"/>
        </w:rPr>
      </w:pPr>
      <w:r w:rsidRPr="001E2295">
        <w:rPr>
          <w:sz w:val="25"/>
          <w:szCs w:val="25"/>
        </w:rPr>
        <w:t xml:space="preserve">         </w:t>
      </w:r>
      <w:r w:rsidR="00057121" w:rsidRPr="001E2295">
        <w:rPr>
          <w:sz w:val="25"/>
          <w:szCs w:val="25"/>
        </w:rPr>
        <w:t>з</w:t>
      </w:r>
      <w:r w:rsidR="00F7336C" w:rsidRPr="001E2295">
        <w:rPr>
          <w:sz w:val="25"/>
          <w:szCs w:val="25"/>
        </w:rPr>
        <w:t>) затраты на приобретение услуг связи;</w:t>
      </w:r>
    </w:p>
    <w:p w:rsidR="00F7336C" w:rsidRPr="001E2295" w:rsidRDefault="006277A5" w:rsidP="00F7336C">
      <w:pPr>
        <w:jc w:val="both"/>
        <w:rPr>
          <w:sz w:val="25"/>
          <w:szCs w:val="25"/>
        </w:rPr>
      </w:pPr>
      <w:r w:rsidRPr="001E2295">
        <w:rPr>
          <w:sz w:val="25"/>
          <w:szCs w:val="25"/>
        </w:rPr>
        <w:t xml:space="preserve">         </w:t>
      </w:r>
      <w:r w:rsidR="00057121" w:rsidRPr="001E2295">
        <w:rPr>
          <w:sz w:val="25"/>
          <w:szCs w:val="25"/>
        </w:rPr>
        <w:t>и</w:t>
      </w:r>
      <w:r w:rsidR="00F7336C" w:rsidRPr="001E2295">
        <w:rPr>
          <w:sz w:val="25"/>
          <w:szCs w:val="25"/>
        </w:rPr>
        <w:t>) затраты на приобретение транспортных услуг;</w:t>
      </w:r>
    </w:p>
    <w:p w:rsidR="00F7336C" w:rsidRPr="001E2295" w:rsidRDefault="006277A5" w:rsidP="00F7336C">
      <w:pPr>
        <w:jc w:val="both"/>
        <w:rPr>
          <w:sz w:val="25"/>
          <w:szCs w:val="25"/>
        </w:rPr>
      </w:pPr>
      <w:r w:rsidRPr="001E2295">
        <w:rPr>
          <w:sz w:val="25"/>
          <w:szCs w:val="25"/>
        </w:rPr>
        <w:t xml:space="preserve">        </w:t>
      </w:r>
      <w:r w:rsidR="003861EB" w:rsidRPr="001E2295">
        <w:rPr>
          <w:sz w:val="25"/>
          <w:szCs w:val="25"/>
        </w:rPr>
        <w:t xml:space="preserve"> </w:t>
      </w:r>
      <w:r w:rsidRPr="001E2295">
        <w:rPr>
          <w:sz w:val="25"/>
          <w:szCs w:val="25"/>
        </w:rPr>
        <w:t xml:space="preserve"> </w:t>
      </w:r>
      <w:r w:rsidR="00057121" w:rsidRPr="001E2295">
        <w:rPr>
          <w:sz w:val="25"/>
          <w:szCs w:val="25"/>
        </w:rPr>
        <w:t>к</w:t>
      </w:r>
      <w:r w:rsidR="00F7336C" w:rsidRPr="001E2295">
        <w:rPr>
          <w:sz w:val="25"/>
          <w:szCs w:val="25"/>
        </w:rPr>
        <w:t xml:space="preserve">) затраты на оплату труда </w:t>
      </w:r>
      <w:r w:rsidR="00DF2C85" w:rsidRPr="001E2295">
        <w:rPr>
          <w:sz w:val="25"/>
          <w:szCs w:val="25"/>
        </w:rPr>
        <w:t xml:space="preserve">и  начисления на выплаты по оплате труда </w:t>
      </w:r>
      <w:r w:rsidR="00F7336C" w:rsidRPr="001E2295">
        <w:rPr>
          <w:sz w:val="25"/>
          <w:szCs w:val="25"/>
        </w:rPr>
        <w:t>работников, которые не принимают непосредственного участия в выполнении работы,  включая административно-управленческий персонал;</w:t>
      </w:r>
      <w:r w:rsidR="00DF2C85" w:rsidRPr="001E2295">
        <w:rPr>
          <w:sz w:val="25"/>
          <w:szCs w:val="25"/>
        </w:rPr>
        <w:t xml:space="preserve"> </w:t>
      </w:r>
    </w:p>
    <w:p w:rsidR="00F7336C" w:rsidRPr="001E2295" w:rsidRDefault="006277A5" w:rsidP="00F7336C">
      <w:pPr>
        <w:jc w:val="both"/>
        <w:rPr>
          <w:sz w:val="25"/>
          <w:szCs w:val="25"/>
        </w:rPr>
      </w:pPr>
      <w:r w:rsidRPr="001E2295">
        <w:rPr>
          <w:sz w:val="25"/>
          <w:szCs w:val="25"/>
        </w:rPr>
        <w:t xml:space="preserve">        </w:t>
      </w:r>
      <w:r w:rsidR="00427E24" w:rsidRPr="001E2295">
        <w:rPr>
          <w:sz w:val="25"/>
          <w:szCs w:val="25"/>
        </w:rPr>
        <w:t xml:space="preserve"> </w:t>
      </w:r>
      <w:r w:rsidR="00057121" w:rsidRPr="001E2295">
        <w:rPr>
          <w:sz w:val="25"/>
          <w:szCs w:val="25"/>
        </w:rPr>
        <w:t>л</w:t>
      </w:r>
      <w:r w:rsidR="00F7336C" w:rsidRPr="001E2295">
        <w:rPr>
          <w:sz w:val="25"/>
          <w:szCs w:val="25"/>
        </w:rPr>
        <w:t>) затраты на прочие общехозяйственные нужды.</w:t>
      </w:r>
    </w:p>
    <w:p w:rsidR="00F7336C" w:rsidRPr="001E2295" w:rsidRDefault="00DF2C85" w:rsidP="00F7336C">
      <w:pPr>
        <w:jc w:val="both"/>
        <w:rPr>
          <w:sz w:val="25"/>
          <w:szCs w:val="25"/>
        </w:rPr>
      </w:pPr>
      <w:r w:rsidRPr="001E2295">
        <w:rPr>
          <w:sz w:val="25"/>
          <w:szCs w:val="25"/>
        </w:rPr>
        <w:t xml:space="preserve">          27</w:t>
      </w:r>
      <w:r w:rsidR="00F7336C" w:rsidRPr="001E2295">
        <w:rPr>
          <w:sz w:val="25"/>
          <w:szCs w:val="25"/>
        </w:rPr>
        <w:t>. При определении нормативов затрат на выполнение работ применяются натуральные показатели, установленные нормативными правовыми актами Российской Федерации, в том числе ГОСТами, СНиПами, СанПиНами, стандартами, порядками и регламентами (паспортами) выполнения работ в установленной сфере (далее - стандарты работ).</w:t>
      </w:r>
    </w:p>
    <w:p w:rsidR="00F7336C" w:rsidRPr="001E2295" w:rsidRDefault="00DF2C85" w:rsidP="00F7336C">
      <w:pPr>
        <w:jc w:val="both"/>
        <w:rPr>
          <w:sz w:val="25"/>
          <w:szCs w:val="25"/>
        </w:rPr>
      </w:pPr>
      <w:r w:rsidRPr="001E2295">
        <w:rPr>
          <w:sz w:val="25"/>
          <w:szCs w:val="25"/>
        </w:rPr>
        <w:t xml:space="preserve">          28</w:t>
      </w:r>
      <w:r w:rsidR="00F7336C" w:rsidRPr="001E2295">
        <w:rPr>
          <w:sz w:val="25"/>
          <w:szCs w:val="25"/>
        </w:rPr>
        <w:t>. Значения нормативных затрат на выполнение работы утверждаются главным распорядителем, в ведении которого находятся казенные учреждения, либо учредителем в отношении бюджетных учреждений, автономных учреждений.</w:t>
      </w:r>
    </w:p>
    <w:p w:rsidR="00F7336C" w:rsidRPr="001E2295" w:rsidRDefault="00DF2C85" w:rsidP="00F7336C">
      <w:pPr>
        <w:jc w:val="both"/>
        <w:rPr>
          <w:sz w:val="25"/>
          <w:szCs w:val="25"/>
        </w:rPr>
      </w:pPr>
      <w:r w:rsidRPr="001E2295">
        <w:rPr>
          <w:sz w:val="25"/>
          <w:szCs w:val="25"/>
        </w:rPr>
        <w:t xml:space="preserve">          29</w:t>
      </w:r>
      <w:r w:rsidR="00F7336C" w:rsidRPr="001E2295">
        <w:rPr>
          <w:sz w:val="25"/>
          <w:szCs w:val="25"/>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427E24" w:rsidRPr="001E2295" w:rsidRDefault="00427E24" w:rsidP="00427E24">
      <w:pPr>
        <w:ind w:firstLine="567"/>
        <w:jc w:val="both"/>
        <w:rPr>
          <w:sz w:val="25"/>
          <w:szCs w:val="25"/>
        </w:rPr>
      </w:pPr>
      <w:r w:rsidRPr="001E2295">
        <w:rPr>
          <w:sz w:val="25"/>
          <w:szCs w:val="25"/>
        </w:rPr>
        <w:lastRenderedPageBreak/>
        <w:t xml:space="preserve"> </w:t>
      </w:r>
      <w:proofErr w:type="gramStart"/>
      <w:r w:rsidR="00F7336C" w:rsidRPr="001E2295">
        <w:rPr>
          <w:sz w:val="25"/>
          <w:szCs w:val="25"/>
        </w:rPr>
        <w:t>В случае если бюджетное (автономное) учреждение оказывает</w:t>
      </w:r>
      <w:r w:rsidR="001145E7" w:rsidRPr="001E2295">
        <w:rPr>
          <w:sz w:val="25"/>
          <w:szCs w:val="25"/>
        </w:rPr>
        <w:t xml:space="preserve"> сверх установленного муниципального задания</w:t>
      </w:r>
      <w:r w:rsidR="00F7336C" w:rsidRPr="001E2295">
        <w:rPr>
          <w:sz w:val="25"/>
          <w:szCs w:val="25"/>
        </w:rPr>
        <w:t xml:space="preserve"> муниципальные услуги (выполняет работы) для физических и юридических лиц за плату</w:t>
      </w:r>
      <w:r w:rsidR="001145E7" w:rsidRPr="001E2295">
        <w:rPr>
          <w:sz w:val="25"/>
          <w:szCs w:val="25"/>
        </w:rPr>
        <w:t>, а также осуществляет иную приносящую доход деятельность</w:t>
      </w:r>
      <w:r w:rsidR="00F7336C" w:rsidRPr="001E2295">
        <w:rPr>
          <w:sz w:val="25"/>
          <w:szCs w:val="25"/>
        </w:rPr>
        <w:t xml:space="preserve">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w:t>
      </w:r>
      <w:r w:rsidR="001145E7" w:rsidRPr="001E2295">
        <w:rPr>
          <w:sz w:val="25"/>
          <w:szCs w:val="25"/>
        </w:rPr>
        <w:t>субсидии на финансовое обеспечение</w:t>
      </w:r>
      <w:r w:rsidR="00F7336C" w:rsidRPr="001E2295">
        <w:rPr>
          <w:sz w:val="25"/>
          <w:szCs w:val="25"/>
        </w:rPr>
        <w:t xml:space="preserve"> выполнения муниципального задания</w:t>
      </w:r>
      <w:r w:rsidR="001145E7" w:rsidRPr="001E2295">
        <w:rPr>
          <w:sz w:val="25"/>
          <w:szCs w:val="25"/>
        </w:rPr>
        <w:t xml:space="preserve"> (далее – субсидия</w:t>
      </w:r>
      <w:proofErr w:type="gramEnd"/>
      <w:r w:rsidR="001145E7" w:rsidRPr="001E2295">
        <w:rPr>
          <w:sz w:val="25"/>
          <w:szCs w:val="25"/>
        </w:rPr>
        <w:t xml:space="preserve">) </w:t>
      </w:r>
      <w:proofErr w:type="gramStart"/>
      <w:r w:rsidR="001145E7" w:rsidRPr="001E2295">
        <w:rPr>
          <w:sz w:val="25"/>
          <w:szCs w:val="25"/>
        </w:rPr>
        <w:t xml:space="preserve">к общей </w:t>
      </w:r>
      <w:bookmarkStart w:id="0" w:name="Par0"/>
      <w:bookmarkEnd w:id="0"/>
      <w:r w:rsidR="001145E7" w:rsidRPr="001E2295">
        <w:rPr>
          <w:sz w:val="25"/>
          <w:szCs w:val="25"/>
        </w:rPr>
        <w:t>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roofErr w:type="gramEnd"/>
    </w:p>
    <w:p w:rsidR="00F7336C" w:rsidRPr="001E2295" w:rsidRDefault="00427E24" w:rsidP="00427E24">
      <w:pPr>
        <w:jc w:val="both"/>
        <w:rPr>
          <w:sz w:val="25"/>
          <w:szCs w:val="25"/>
        </w:rPr>
      </w:pPr>
      <w:r w:rsidRPr="001E2295">
        <w:rPr>
          <w:sz w:val="25"/>
          <w:szCs w:val="25"/>
        </w:rPr>
        <w:t xml:space="preserve">         </w:t>
      </w:r>
      <w:r w:rsidR="00407A48" w:rsidRPr="001E2295">
        <w:rPr>
          <w:sz w:val="25"/>
          <w:szCs w:val="25"/>
        </w:rPr>
        <w:t>30</w:t>
      </w:r>
      <w:r w:rsidR="00F7336C" w:rsidRPr="001E2295">
        <w:rPr>
          <w:sz w:val="25"/>
          <w:szCs w:val="25"/>
        </w:rPr>
        <w:t>. 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F7336C" w:rsidRPr="001E2295" w:rsidRDefault="00F7336C" w:rsidP="00F7336C">
      <w:pPr>
        <w:jc w:val="both"/>
        <w:rPr>
          <w:sz w:val="25"/>
          <w:szCs w:val="25"/>
        </w:rPr>
      </w:pPr>
      <w:proofErr w:type="gramStart"/>
      <w:r w:rsidRPr="001E2295">
        <w:rPr>
          <w:sz w:val="25"/>
          <w:szCs w:val="25"/>
        </w:rPr>
        <w:t>а)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roofErr w:type="gramEnd"/>
    </w:p>
    <w:p w:rsidR="00F7336C" w:rsidRPr="001E2295" w:rsidRDefault="00F7336C" w:rsidP="00F7336C">
      <w:pPr>
        <w:jc w:val="both"/>
        <w:rPr>
          <w:sz w:val="25"/>
          <w:szCs w:val="25"/>
        </w:rPr>
      </w:pPr>
      <w:r w:rsidRPr="001E2295">
        <w:rPr>
          <w:sz w:val="25"/>
          <w:szCs w:val="25"/>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F7336C" w:rsidRPr="001E2295" w:rsidRDefault="001E1BDE" w:rsidP="00F7336C">
      <w:pPr>
        <w:ind w:firstLine="709"/>
        <w:jc w:val="both"/>
        <w:rPr>
          <w:sz w:val="25"/>
          <w:szCs w:val="25"/>
        </w:rPr>
      </w:pPr>
      <w:r w:rsidRPr="001E2295">
        <w:rPr>
          <w:sz w:val="25"/>
          <w:szCs w:val="25"/>
        </w:rPr>
        <w:t>3</w:t>
      </w:r>
      <w:r w:rsidR="00407A48" w:rsidRPr="001E2295">
        <w:rPr>
          <w:sz w:val="25"/>
          <w:szCs w:val="25"/>
        </w:rPr>
        <w:t>1</w:t>
      </w:r>
      <w:r w:rsidR="00F7336C" w:rsidRPr="001E2295">
        <w:rPr>
          <w:sz w:val="25"/>
          <w:szCs w:val="25"/>
        </w:rPr>
        <w:t>. В случае если учреждение оказывает платную деятельность сверх установленного муниципального задания, затраты, указанные</w:t>
      </w:r>
      <w:r w:rsidR="00407A48" w:rsidRPr="001E2295">
        <w:rPr>
          <w:sz w:val="25"/>
          <w:szCs w:val="25"/>
        </w:rPr>
        <w:t xml:space="preserve"> в пункте 30</w:t>
      </w:r>
      <w:r w:rsidR="00F7336C" w:rsidRPr="001E2295">
        <w:rPr>
          <w:sz w:val="25"/>
          <w:szCs w:val="25"/>
        </w:rPr>
        <w:t xml:space="preserve"> настоящего Положения, рассчитываются с применением коэффициента платной деятельности.</w:t>
      </w:r>
    </w:p>
    <w:p w:rsidR="00F7336C" w:rsidRPr="001E2295" w:rsidRDefault="00427E24" w:rsidP="00F7336C">
      <w:pPr>
        <w:jc w:val="both"/>
        <w:rPr>
          <w:sz w:val="25"/>
          <w:szCs w:val="25"/>
        </w:rPr>
      </w:pPr>
      <w:r w:rsidRPr="001E2295">
        <w:rPr>
          <w:sz w:val="25"/>
          <w:szCs w:val="25"/>
        </w:rPr>
        <w:t xml:space="preserve">            </w:t>
      </w:r>
      <w:r w:rsidR="00F7336C" w:rsidRPr="001E2295">
        <w:rPr>
          <w:sz w:val="25"/>
          <w:szCs w:val="25"/>
        </w:rP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учредителем.</w:t>
      </w:r>
    </w:p>
    <w:p w:rsidR="00F7336C" w:rsidRPr="001E2295" w:rsidRDefault="00CB26C6" w:rsidP="00F7336C">
      <w:pPr>
        <w:ind w:firstLine="709"/>
        <w:jc w:val="both"/>
        <w:rPr>
          <w:sz w:val="25"/>
          <w:szCs w:val="25"/>
        </w:rPr>
      </w:pPr>
      <w:r w:rsidRPr="001E2295">
        <w:rPr>
          <w:sz w:val="25"/>
          <w:szCs w:val="25"/>
        </w:rPr>
        <w:t>32</w:t>
      </w:r>
      <w:r w:rsidR="00F7336C" w:rsidRPr="001E2295">
        <w:rPr>
          <w:sz w:val="25"/>
          <w:szCs w:val="25"/>
        </w:rPr>
        <w:t xml:space="preserve">. </w:t>
      </w:r>
      <w:proofErr w:type="gramStart"/>
      <w:r w:rsidR="00F7336C" w:rsidRPr="001E2295">
        <w:rPr>
          <w:sz w:val="25"/>
          <w:szCs w:val="25"/>
        </w:rPr>
        <w:t>В случае если бюджетное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правовыми актами МО МР «Печора» и МО ГП «Печора»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w:t>
      </w:r>
      <w:proofErr w:type="gramEnd"/>
      <w:r w:rsidR="00F7336C" w:rsidRPr="001E2295">
        <w:rPr>
          <w:sz w:val="25"/>
          <w:szCs w:val="25"/>
        </w:rPr>
        <w:t xml:space="preserve"> оказание (выполнение) которой предусмотрено взи</w:t>
      </w:r>
      <w:r w:rsidR="001E1BDE" w:rsidRPr="001E2295">
        <w:rPr>
          <w:sz w:val="25"/>
          <w:szCs w:val="25"/>
        </w:rPr>
        <w:t xml:space="preserve">мание платы, и </w:t>
      </w:r>
      <w:r w:rsidR="00F7336C" w:rsidRPr="001E2295">
        <w:rPr>
          <w:sz w:val="25"/>
          <w:szCs w:val="25"/>
        </w:rPr>
        <w:t xml:space="preserve"> размера платы (цены, тарифа), установленного в муниципальном задании, учредителем в отношении бюджетных или автономных учреждений.</w:t>
      </w:r>
    </w:p>
    <w:p w:rsidR="00F7336C" w:rsidRPr="001E2295" w:rsidRDefault="005B1774" w:rsidP="00F7336C">
      <w:pPr>
        <w:ind w:firstLine="709"/>
        <w:jc w:val="both"/>
        <w:rPr>
          <w:sz w:val="25"/>
          <w:szCs w:val="25"/>
        </w:rPr>
      </w:pPr>
      <w:r w:rsidRPr="001E2295">
        <w:rPr>
          <w:sz w:val="25"/>
          <w:szCs w:val="25"/>
        </w:rPr>
        <w:t>3</w:t>
      </w:r>
      <w:r w:rsidR="00CB26C6" w:rsidRPr="001E2295">
        <w:rPr>
          <w:sz w:val="25"/>
          <w:szCs w:val="25"/>
        </w:rPr>
        <w:t>3</w:t>
      </w:r>
      <w:r w:rsidR="00F7336C" w:rsidRPr="001E2295">
        <w:rPr>
          <w:sz w:val="25"/>
          <w:szCs w:val="25"/>
        </w:rPr>
        <w:t>. Финансовое обеспечение выполнения муниципального задания осуществляется в пределах бюджетных ассигнований, предусмотренных в бюджете МО МР «Печора», МО ГП «Печора» на указанные цели.</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F7336C" w:rsidRPr="001E2295" w:rsidRDefault="00CB26C6" w:rsidP="00F7336C">
      <w:pPr>
        <w:jc w:val="both"/>
        <w:rPr>
          <w:sz w:val="25"/>
          <w:szCs w:val="25"/>
        </w:rPr>
      </w:pPr>
      <w:r w:rsidRPr="001E2295">
        <w:rPr>
          <w:sz w:val="25"/>
          <w:szCs w:val="25"/>
        </w:rPr>
        <w:t xml:space="preserve">          </w:t>
      </w:r>
      <w:r w:rsidR="00F7336C" w:rsidRPr="001E2295">
        <w:rPr>
          <w:sz w:val="25"/>
          <w:szCs w:val="25"/>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F7336C" w:rsidRPr="001E2295" w:rsidRDefault="00CB26C6" w:rsidP="00F7336C">
      <w:pPr>
        <w:ind w:firstLine="709"/>
        <w:jc w:val="both"/>
        <w:rPr>
          <w:sz w:val="25"/>
          <w:szCs w:val="25"/>
        </w:rPr>
      </w:pPr>
      <w:r w:rsidRPr="001E2295">
        <w:rPr>
          <w:sz w:val="25"/>
          <w:szCs w:val="25"/>
        </w:rPr>
        <w:t>34</w:t>
      </w:r>
      <w:r w:rsidR="00F7336C" w:rsidRPr="001E2295">
        <w:rPr>
          <w:sz w:val="25"/>
          <w:szCs w:val="25"/>
        </w:rPr>
        <w:t>. Бюджетные (автономные) учреждения, казенные учреждения представляют соответственно учредителям, главным распорядителям отчет о выполнении муниципального задания, предусмотренный приложением № 2 к настоящему Порядку, в соответствии с требованиями, установленными в муниципальном задании.</w:t>
      </w:r>
    </w:p>
    <w:p w:rsidR="00F7336C" w:rsidRPr="001E2295" w:rsidRDefault="00CB26C6" w:rsidP="00F7336C">
      <w:pPr>
        <w:ind w:firstLine="709"/>
        <w:jc w:val="both"/>
        <w:rPr>
          <w:sz w:val="25"/>
          <w:szCs w:val="25"/>
        </w:rPr>
      </w:pPr>
      <w:r w:rsidRPr="001E2295">
        <w:rPr>
          <w:sz w:val="25"/>
          <w:szCs w:val="25"/>
        </w:rPr>
        <w:lastRenderedPageBreak/>
        <w:t>35</w:t>
      </w:r>
      <w:r w:rsidR="00F7336C" w:rsidRPr="001E2295">
        <w:rPr>
          <w:sz w:val="25"/>
          <w:szCs w:val="25"/>
        </w:rPr>
        <w:t>. Мониторинг выполнения муниципального задания осуществляется главным распорядителем, учредителем, ответственным за формирование и утверждение муниципального задания, не реже одного раза в квартал на основании:</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а) отчетов об исполнении муниципальных заданий;</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б) данных статистической, финансовой и иной официальной отчетности;</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в) иной информации, предоставляемой исполнителями муниципальных заданий.</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При проведении мониторинга выполнения муниципального задания осуществляется:</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а) оценка соответствия фактического значения объема оказываемых (выполняемых) муниципальных услуг (работ) за отчетный период значениям, утвержденным в муниципальном задании;</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б) оценка соблюдения исполнителем муниципального задания условий соглашения, указанного в пункте 4 Порядка  предоставления субсидии бюджетным и автономным учреждениям МР «Печора»  из бюджетов МО МР «Печора», МО ГП «Печора» на финансовое обеспечение выполнения муниципального задания;</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 xml:space="preserve">в) анализ </w:t>
      </w:r>
      <w:proofErr w:type="gramStart"/>
      <w:r w:rsidR="00F7336C" w:rsidRPr="001E2295">
        <w:rPr>
          <w:sz w:val="25"/>
          <w:szCs w:val="25"/>
        </w:rPr>
        <w:t>эффективности использования выделенных объемов финансового обеспечения муниципальных заданий</w:t>
      </w:r>
      <w:proofErr w:type="gramEnd"/>
      <w:r w:rsidR="00F7336C" w:rsidRPr="001E2295">
        <w:rPr>
          <w:sz w:val="25"/>
          <w:szCs w:val="25"/>
        </w:rPr>
        <w:t>;</w:t>
      </w:r>
    </w:p>
    <w:p w:rsidR="00F7336C" w:rsidRPr="001E2295" w:rsidRDefault="00787733" w:rsidP="00F7336C">
      <w:pPr>
        <w:jc w:val="both"/>
        <w:rPr>
          <w:sz w:val="25"/>
          <w:szCs w:val="25"/>
        </w:rPr>
      </w:pPr>
      <w:r w:rsidRPr="001E2295">
        <w:rPr>
          <w:sz w:val="25"/>
          <w:szCs w:val="25"/>
        </w:rPr>
        <w:t xml:space="preserve">            </w:t>
      </w:r>
      <w:r w:rsidR="00F7336C" w:rsidRPr="001E2295">
        <w:rPr>
          <w:sz w:val="25"/>
          <w:szCs w:val="25"/>
        </w:rPr>
        <w:t>г) оценка соответствия фактического значения качества оказываемых (выполняемых) муниципальных услуг (работ - в случае установления значений показателей, характеризующих качество выполняемых работ.</w:t>
      </w:r>
    </w:p>
    <w:p w:rsidR="00F7336C" w:rsidRPr="001E2295" w:rsidRDefault="00120551" w:rsidP="00F7336C">
      <w:pPr>
        <w:ind w:firstLine="709"/>
        <w:jc w:val="both"/>
        <w:rPr>
          <w:sz w:val="25"/>
          <w:szCs w:val="25"/>
        </w:rPr>
      </w:pPr>
      <w:r w:rsidRPr="001E2295">
        <w:rPr>
          <w:sz w:val="25"/>
          <w:szCs w:val="25"/>
        </w:rPr>
        <w:t>3</w:t>
      </w:r>
      <w:r w:rsidR="00CB26C6" w:rsidRPr="001E2295">
        <w:rPr>
          <w:sz w:val="25"/>
          <w:szCs w:val="25"/>
        </w:rPr>
        <w:t>6</w:t>
      </w:r>
      <w:r w:rsidR="00F7336C" w:rsidRPr="001E2295">
        <w:rPr>
          <w:sz w:val="25"/>
          <w:szCs w:val="25"/>
        </w:rPr>
        <w:t xml:space="preserve">. </w:t>
      </w:r>
      <w:proofErr w:type="gramStart"/>
      <w:r w:rsidR="00F7336C" w:rsidRPr="001E2295">
        <w:rPr>
          <w:sz w:val="25"/>
          <w:szCs w:val="25"/>
        </w:rPr>
        <w:t>Контроль за</w:t>
      </w:r>
      <w:proofErr w:type="gramEnd"/>
      <w:r w:rsidR="00F7336C" w:rsidRPr="001E2295">
        <w:rPr>
          <w:sz w:val="25"/>
          <w:szCs w:val="25"/>
        </w:rPr>
        <w:t xml:space="preserve"> выполнением казенным учреждением, бюджетным учреждением или автономным учреждением муниципального задания осуществляется главным распорядителем, учредителем в порядке, установленном муниципальным заданием.</w:t>
      </w:r>
    </w:p>
    <w:p w:rsidR="00F7336C" w:rsidRPr="001E2295" w:rsidRDefault="00120551" w:rsidP="00F7336C">
      <w:pPr>
        <w:ind w:firstLine="709"/>
        <w:jc w:val="both"/>
        <w:rPr>
          <w:sz w:val="25"/>
          <w:szCs w:val="25"/>
        </w:rPr>
      </w:pPr>
      <w:r w:rsidRPr="001E2295">
        <w:rPr>
          <w:sz w:val="25"/>
          <w:szCs w:val="25"/>
        </w:rPr>
        <w:t>3</w:t>
      </w:r>
      <w:r w:rsidR="00CB26C6" w:rsidRPr="001E2295">
        <w:rPr>
          <w:sz w:val="25"/>
          <w:szCs w:val="25"/>
        </w:rPr>
        <w:t>7</w:t>
      </w:r>
      <w:r w:rsidR="00F7336C" w:rsidRPr="001E2295">
        <w:rPr>
          <w:sz w:val="25"/>
          <w:szCs w:val="25"/>
        </w:rPr>
        <w:t>. Невыполнение муниципального задания, выявленное по результатам мониторинга и (или) контроля, является основанием для пересмотра финансового обеспечения выполнения муниципального задания.</w:t>
      </w:r>
    </w:p>
    <w:p w:rsidR="00F7336C" w:rsidRPr="001E2295" w:rsidRDefault="00F7336C" w:rsidP="00F7336C">
      <w:pPr>
        <w:jc w:val="center"/>
        <w:rPr>
          <w:sz w:val="25"/>
          <w:szCs w:val="25"/>
        </w:rPr>
      </w:pPr>
      <w:r w:rsidRPr="001E2295">
        <w:rPr>
          <w:sz w:val="25"/>
          <w:szCs w:val="25"/>
        </w:rPr>
        <w:t>____________________________________________________</w:t>
      </w:r>
    </w:p>
    <w:p w:rsidR="00F7336C" w:rsidRDefault="00F7336C" w:rsidP="00F7336C">
      <w:pPr>
        <w:jc w:val="center"/>
        <w:rPr>
          <w:szCs w:val="26"/>
        </w:rPr>
        <w:sectPr w:rsidR="00F7336C" w:rsidSect="00900A04">
          <w:pgSz w:w="11906" w:h="16838"/>
          <w:pgMar w:top="1134" w:right="850" w:bottom="1134" w:left="1701" w:header="709" w:footer="709" w:gutter="0"/>
          <w:cols w:space="720"/>
          <w:docGrid w:linePitch="354"/>
        </w:sectPr>
      </w:pPr>
    </w:p>
    <w:p w:rsidR="00F7336C" w:rsidRPr="00F11E2C" w:rsidRDefault="00F7336C" w:rsidP="00F7336C">
      <w:pPr>
        <w:jc w:val="right"/>
        <w:rPr>
          <w:sz w:val="24"/>
          <w:szCs w:val="24"/>
        </w:rPr>
      </w:pPr>
      <w:r w:rsidRPr="00F11E2C">
        <w:rPr>
          <w:sz w:val="24"/>
          <w:szCs w:val="24"/>
        </w:rPr>
        <w:lastRenderedPageBreak/>
        <w:t>Приложение №1</w:t>
      </w:r>
    </w:p>
    <w:p w:rsidR="00F7336C" w:rsidRPr="00F11E2C" w:rsidRDefault="00F7336C" w:rsidP="00F7336C">
      <w:pPr>
        <w:jc w:val="right"/>
        <w:rPr>
          <w:sz w:val="24"/>
          <w:szCs w:val="24"/>
        </w:rPr>
      </w:pPr>
      <w:r w:rsidRPr="00F11E2C">
        <w:rPr>
          <w:sz w:val="24"/>
          <w:szCs w:val="24"/>
        </w:rPr>
        <w:t>к Положению о формировании</w:t>
      </w:r>
      <w:r w:rsidR="00A563DE">
        <w:rPr>
          <w:sz w:val="24"/>
          <w:szCs w:val="24"/>
        </w:rPr>
        <w:t xml:space="preserve"> </w:t>
      </w:r>
      <w:r w:rsidRPr="00F11E2C">
        <w:rPr>
          <w:sz w:val="24"/>
          <w:szCs w:val="24"/>
        </w:rPr>
        <w:t>муниципального  задания на оказание</w:t>
      </w:r>
    </w:p>
    <w:p w:rsidR="00F7336C" w:rsidRPr="00F11E2C" w:rsidRDefault="00F7336C" w:rsidP="00F7336C">
      <w:pPr>
        <w:jc w:val="right"/>
        <w:rPr>
          <w:sz w:val="24"/>
          <w:szCs w:val="24"/>
        </w:rPr>
      </w:pPr>
      <w:r w:rsidRPr="00F11E2C">
        <w:rPr>
          <w:sz w:val="24"/>
          <w:szCs w:val="24"/>
        </w:rPr>
        <w:t>муниципальных  услуг (выполнение</w:t>
      </w:r>
      <w:r w:rsidR="00A563DE">
        <w:rPr>
          <w:sz w:val="24"/>
          <w:szCs w:val="24"/>
        </w:rPr>
        <w:t xml:space="preserve"> </w:t>
      </w:r>
      <w:r w:rsidRPr="00F11E2C">
        <w:rPr>
          <w:sz w:val="24"/>
          <w:szCs w:val="24"/>
        </w:rPr>
        <w:t>работ) в отношении муниципальных учреждений</w:t>
      </w:r>
    </w:p>
    <w:p w:rsidR="00F7336C" w:rsidRPr="00F11E2C" w:rsidRDefault="00F7336C" w:rsidP="00F7336C">
      <w:pPr>
        <w:jc w:val="right"/>
        <w:rPr>
          <w:sz w:val="24"/>
          <w:szCs w:val="24"/>
        </w:rPr>
      </w:pPr>
      <w:r w:rsidRPr="00F11E2C">
        <w:rPr>
          <w:sz w:val="24"/>
          <w:szCs w:val="24"/>
        </w:rPr>
        <w:t>муниципального района «Печора»</w:t>
      </w:r>
      <w:r w:rsidR="00A563DE">
        <w:rPr>
          <w:sz w:val="24"/>
          <w:szCs w:val="24"/>
        </w:rPr>
        <w:t xml:space="preserve"> </w:t>
      </w:r>
      <w:r w:rsidRPr="00F11E2C">
        <w:rPr>
          <w:sz w:val="24"/>
          <w:szCs w:val="24"/>
        </w:rPr>
        <w:t>и финансовом обеспечении выполнения</w:t>
      </w:r>
    </w:p>
    <w:p w:rsidR="00F7336C" w:rsidRPr="00F11E2C" w:rsidRDefault="00F7336C" w:rsidP="00F7336C">
      <w:pPr>
        <w:jc w:val="right"/>
        <w:rPr>
          <w:sz w:val="24"/>
          <w:szCs w:val="24"/>
        </w:rPr>
      </w:pPr>
      <w:r w:rsidRPr="00F11E2C">
        <w:rPr>
          <w:sz w:val="24"/>
          <w:szCs w:val="24"/>
        </w:rPr>
        <w:t>муниципального  задания</w:t>
      </w:r>
    </w:p>
    <w:p w:rsidR="00F7336C" w:rsidRPr="007F01FC" w:rsidRDefault="00F7336C" w:rsidP="00F7336C">
      <w:pPr>
        <w:jc w:val="right"/>
        <w:rPr>
          <w:szCs w:val="26"/>
        </w:rPr>
      </w:pPr>
    </w:p>
    <w:p w:rsidR="00F7336C" w:rsidRPr="00EA2FDC" w:rsidRDefault="00F11E2C" w:rsidP="00F11E2C">
      <w:pPr>
        <w:jc w:val="center"/>
        <w:rPr>
          <w:sz w:val="24"/>
          <w:szCs w:val="24"/>
        </w:rPr>
      </w:pPr>
      <w:r>
        <w:t xml:space="preserve">                             </w:t>
      </w:r>
      <w:r w:rsidR="00787733">
        <w:t xml:space="preserve">                               </w:t>
      </w:r>
      <w:r w:rsidRPr="00EA2FDC">
        <w:rPr>
          <w:sz w:val="24"/>
          <w:szCs w:val="24"/>
        </w:rPr>
        <w:t>УТВЕРЖДАЮ</w:t>
      </w:r>
    </w:p>
    <w:p w:rsidR="00F11E2C" w:rsidRDefault="00F11E2C" w:rsidP="00F11E2C">
      <w:pPr>
        <w:jc w:val="center"/>
      </w:pPr>
      <w:r>
        <w:t xml:space="preserve">                                                                                            </w:t>
      </w:r>
    </w:p>
    <w:p w:rsidR="00F11E2C" w:rsidRPr="00EA2FDC" w:rsidRDefault="00F11E2C" w:rsidP="00F009B3">
      <w:pPr>
        <w:spacing w:line="240" w:lineRule="atLeast"/>
        <w:jc w:val="center"/>
        <w:rPr>
          <w:sz w:val="24"/>
          <w:szCs w:val="24"/>
        </w:rPr>
      </w:pPr>
      <w:r w:rsidRPr="00EA2FDC">
        <w:rPr>
          <w:sz w:val="24"/>
          <w:szCs w:val="24"/>
        </w:rPr>
        <w:t xml:space="preserve">                                                            </w:t>
      </w:r>
      <w:r w:rsidR="00787733">
        <w:rPr>
          <w:sz w:val="24"/>
          <w:szCs w:val="24"/>
        </w:rPr>
        <w:t xml:space="preserve"> </w:t>
      </w:r>
      <w:r w:rsidRPr="00EA2FDC">
        <w:rPr>
          <w:sz w:val="24"/>
          <w:szCs w:val="24"/>
        </w:rPr>
        <w:t>Руководитель</w:t>
      </w:r>
    </w:p>
    <w:p w:rsidR="00F11E2C" w:rsidRPr="00F009B3" w:rsidRDefault="00F11E2C" w:rsidP="00F009B3">
      <w:pPr>
        <w:spacing w:line="240" w:lineRule="atLeast"/>
        <w:jc w:val="center"/>
        <w:rPr>
          <w:sz w:val="20"/>
        </w:rPr>
      </w:pPr>
      <w:r w:rsidRPr="00F009B3">
        <w:rPr>
          <w:sz w:val="20"/>
        </w:rPr>
        <w:t xml:space="preserve">                                                                 </w:t>
      </w:r>
      <w:r w:rsidR="00787733" w:rsidRPr="00F009B3">
        <w:rPr>
          <w:sz w:val="20"/>
        </w:rPr>
        <w:t xml:space="preserve">          </w:t>
      </w:r>
      <w:r w:rsidRPr="00F009B3">
        <w:rPr>
          <w:sz w:val="20"/>
        </w:rPr>
        <w:t xml:space="preserve"> (уполномоченное лицо)</w:t>
      </w:r>
    </w:p>
    <w:p w:rsidR="00F11E2C" w:rsidRPr="00F11E2C" w:rsidRDefault="00F009B3" w:rsidP="00F11E2C">
      <w:pPr>
        <w:spacing w:line="240" w:lineRule="atLeast"/>
        <w:jc w:val="center"/>
        <w:rPr>
          <w:sz w:val="22"/>
          <w:szCs w:val="22"/>
        </w:rPr>
      </w:pPr>
      <w:r>
        <w:rPr>
          <w:sz w:val="22"/>
          <w:szCs w:val="22"/>
        </w:rPr>
        <w:t xml:space="preserve">                 </w:t>
      </w:r>
      <w:r w:rsidR="00F11E2C">
        <w:rPr>
          <w:sz w:val="22"/>
          <w:szCs w:val="22"/>
        </w:rPr>
        <w:t xml:space="preserve">                                                                                     </w:t>
      </w:r>
      <w:r w:rsidR="00787733">
        <w:rPr>
          <w:sz w:val="22"/>
          <w:szCs w:val="22"/>
        </w:rPr>
        <w:t xml:space="preserve">                            </w:t>
      </w:r>
      <w:r w:rsidR="00F11E2C">
        <w:rPr>
          <w:sz w:val="22"/>
          <w:szCs w:val="22"/>
        </w:rPr>
        <w:t>__________________________________________</w:t>
      </w:r>
      <w:r>
        <w:rPr>
          <w:sz w:val="22"/>
          <w:szCs w:val="22"/>
        </w:rPr>
        <w:t>_______________</w:t>
      </w:r>
    </w:p>
    <w:p w:rsidR="00580962" w:rsidRPr="00787733" w:rsidRDefault="00580962" w:rsidP="00F11E2C">
      <w:pPr>
        <w:jc w:val="center"/>
        <w:rPr>
          <w:sz w:val="18"/>
          <w:szCs w:val="18"/>
        </w:rPr>
      </w:pPr>
      <w:r w:rsidRPr="00787733">
        <w:rPr>
          <w:sz w:val="18"/>
          <w:szCs w:val="18"/>
        </w:rPr>
        <w:t xml:space="preserve">                                                                                                                         </w:t>
      </w:r>
      <w:r w:rsidR="00787733" w:rsidRPr="00787733">
        <w:rPr>
          <w:sz w:val="18"/>
          <w:szCs w:val="18"/>
        </w:rPr>
        <w:t xml:space="preserve">                                </w:t>
      </w:r>
      <w:r w:rsidR="00787733">
        <w:rPr>
          <w:sz w:val="18"/>
          <w:szCs w:val="18"/>
        </w:rPr>
        <w:t xml:space="preserve">              </w:t>
      </w:r>
      <w:r w:rsidR="00F11E2C" w:rsidRPr="00787733">
        <w:rPr>
          <w:sz w:val="18"/>
          <w:szCs w:val="18"/>
        </w:rPr>
        <w:t xml:space="preserve">(наименование органа, осуществляющего </w:t>
      </w:r>
      <w:r w:rsidRPr="00787733">
        <w:rPr>
          <w:sz w:val="18"/>
          <w:szCs w:val="18"/>
        </w:rPr>
        <w:t xml:space="preserve">функции и     </w:t>
      </w:r>
      <w:r w:rsidR="00787733" w:rsidRPr="00787733">
        <w:rPr>
          <w:sz w:val="18"/>
          <w:szCs w:val="18"/>
        </w:rPr>
        <w:t>полномочия учредителя)</w:t>
      </w:r>
    </w:p>
    <w:p w:rsidR="00787733" w:rsidRDefault="00787733" w:rsidP="00580962">
      <w:pPr>
        <w:jc w:val="center"/>
        <w:rPr>
          <w:sz w:val="20"/>
        </w:rPr>
      </w:pPr>
      <w:r>
        <w:rPr>
          <w:sz w:val="20"/>
        </w:rPr>
        <w:t xml:space="preserve">                                                                                                                                                                      ______________________</w:t>
      </w:r>
      <w:r w:rsidR="00580962">
        <w:rPr>
          <w:sz w:val="20"/>
        </w:rPr>
        <w:t xml:space="preserve">  </w:t>
      </w:r>
      <w:r>
        <w:rPr>
          <w:sz w:val="20"/>
        </w:rPr>
        <w:t xml:space="preserve">    ______________       __________________</w:t>
      </w:r>
      <w:r w:rsidR="00580962">
        <w:rPr>
          <w:sz w:val="20"/>
        </w:rPr>
        <w:t xml:space="preserve">  </w:t>
      </w:r>
    </w:p>
    <w:p w:rsidR="00580962" w:rsidRPr="00F11E2C" w:rsidRDefault="00787733" w:rsidP="00580962">
      <w:pPr>
        <w:jc w:val="center"/>
        <w:rPr>
          <w:sz w:val="20"/>
        </w:rPr>
      </w:pPr>
      <w:r>
        <w:rPr>
          <w:sz w:val="20"/>
        </w:rPr>
        <w:t xml:space="preserve">                                                                                                                                          </w:t>
      </w:r>
      <w:r w:rsidR="00F009B3">
        <w:rPr>
          <w:sz w:val="20"/>
        </w:rPr>
        <w:t xml:space="preserve">                                          </w:t>
      </w:r>
      <w:r>
        <w:rPr>
          <w:sz w:val="20"/>
        </w:rPr>
        <w:t>(должность)</w:t>
      </w:r>
      <w:r w:rsidR="00580962">
        <w:rPr>
          <w:sz w:val="20"/>
        </w:rPr>
        <w:t xml:space="preserve">   </w:t>
      </w:r>
      <w:r>
        <w:rPr>
          <w:sz w:val="20"/>
        </w:rPr>
        <w:t xml:space="preserve">   </w:t>
      </w:r>
      <w:r w:rsidR="00F009B3">
        <w:rPr>
          <w:sz w:val="20"/>
        </w:rPr>
        <w:t xml:space="preserve">                </w:t>
      </w:r>
      <w:r>
        <w:rPr>
          <w:sz w:val="20"/>
        </w:rPr>
        <w:t>(подпись</w:t>
      </w:r>
      <w:r w:rsidR="00F009B3">
        <w:rPr>
          <w:sz w:val="20"/>
        </w:rPr>
        <w:t>)</w:t>
      </w:r>
      <w:r>
        <w:rPr>
          <w:sz w:val="20"/>
        </w:rPr>
        <w:t xml:space="preserve">        </w:t>
      </w:r>
      <w:r w:rsidR="00580962">
        <w:rPr>
          <w:sz w:val="20"/>
        </w:rPr>
        <w:t xml:space="preserve">  </w:t>
      </w:r>
      <w:r>
        <w:rPr>
          <w:sz w:val="20"/>
        </w:rPr>
        <w:t>(расшифровка подписи)</w:t>
      </w:r>
      <w:r w:rsidR="00580962">
        <w:rPr>
          <w:sz w:val="20"/>
        </w:rPr>
        <w:t xml:space="preserve">                                                                                                </w:t>
      </w:r>
    </w:p>
    <w:p w:rsidR="00580962" w:rsidRDefault="00580962" w:rsidP="00F11E2C">
      <w:pPr>
        <w:jc w:val="center"/>
        <w:rPr>
          <w:sz w:val="20"/>
        </w:rPr>
      </w:pPr>
    </w:p>
    <w:tbl>
      <w:tblPr>
        <w:tblStyle w:val="a7"/>
        <w:tblpPr w:leftFromText="180" w:rightFromText="180" w:vertAnchor="text" w:horzAnchor="page" w:tblpX="9898" w:tblpY="299"/>
        <w:tblW w:w="0" w:type="auto"/>
        <w:tblLook w:val="04A0" w:firstRow="1" w:lastRow="0" w:firstColumn="1" w:lastColumn="0" w:noHBand="0" w:noVBand="1"/>
      </w:tblPr>
      <w:tblGrid>
        <w:gridCol w:w="1059"/>
      </w:tblGrid>
      <w:tr w:rsidR="00580962" w:rsidRPr="00E23C92" w:rsidTr="00580962">
        <w:trPr>
          <w:trHeight w:val="223"/>
        </w:trPr>
        <w:tc>
          <w:tcPr>
            <w:tcW w:w="1059" w:type="dxa"/>
          </w:tcPr>
          <w:p w:rsidR="00580962" w:rsidRPr="00E23C92" w:rsidRDefault="00580962" w:rsidP="00580962"/>
        </w:tc>
      </w:tr>
    </w:tbl>
    <w:p w:rsidR="00F11E2C" w:rsidRPr="00F009B3" w:rsidRDefault="00F009B3" w:rsidP="00F009B3">
      <w:pPr>
        <w:jc w:val="center"/>
        <w:rPr>
          <w:sz w:val="24"/>
          <w:szCs w:val="24"/>
        </w:rPr>
      </w:pPr>
      <w:r>
        <w:t xml:space="preserve">                                                                                                                                       </w:t>
      </w:r>
      <w:r w:rsidRPr="00F009B3">
        <w:rPr>
          <w:sz w:val="24"/>
          <w:szCs w:val="24"/>
        </w:rPr>
        <w:t>«___» __________ 20__г</w:t>
      </w:r>
      <w:r w:rsidR="00F11E2C" w:rsidRPr="00F009B3">
        <w:rPr>
          <w:sz w:val="24"/>
          <w:szCs w:val="24"/>
        </w:rPr>
        <w:t xml:space="preserve">                                                            </w:t>
      </w:r>
    </w:p>
    <w:p w:rsidR="00F7336C" w:rsidRPr="00E23C92" w:rsidRDefault="00F7336C" w:rsidP="00F7336C">
      <w:bookmarkStart w:id="1" w:name="P344"/>
      <w:bookmarkEnd w:id="1"/>
      <w:r w:rsidRPr="00E23C92">
        <w:t xml:space="preserve">                                                    </w:t>
      </w:r>
      <w:r>
        <w:t xml:space="preserve">           </w:t>
      </w:r>
      <w:r w:rsidRPr="00E23C92">
        <w:t xml:space="preserve">МУНИЦИПАЛЬНОЕ ЗАДАНИЕ  </w:t>
      </w:r>
      <w:r w:rsidR="00580962">
        <w:t>№</w:t>
      </w:r>
      <w:r w:rsidRPr="00E23C92">
        <w:t xml:space="preserve">                                                      </w:t>
      </w:r>
    </w:p>
    <w:p w:rsidR="00580962" w:rsidRDefault="00F7336C" w:rsidP="00F7336C">
      <w:pPr>
        <w:rPr>
          <w:sz w:val="24"/>
          <w:szCs w:val="24"/>
        </w:rPr>
      </w:pPr>
      <w:r w:rsidRPr="00580962">
        <w:rPr>
          <w:sz w:val="24"/>
          <w:szCs w:val="24"/>
        </w:rPr>
        <w:t xml:space="preserve">                                                    </w:t>
      </w:r>
    </w:p>
    <w:p w:rsidR="00F7336C" w:rsidRPr="00580962" w:rsidRDefault="00580962" w:rsidP="00F7336C">
      <w:pPr>
        <w:rPr>
          <w:sz w:val="24"/>
          <w:szCs w:val="24"/>
        </w:rPr>
      </w:pPr>
      <w:r>
        <w:rPr>
          <w:sz w:val="24"/>
          <w:szCs w:val="24"/>
        </w:rPr>
        <w:t xml:space="preserve">                                                                    </w:t>
      </w:r>
      <w:r w:rsidR="00F7336C" w:rsidRPr="00580962">
        <w:rPr>
          <w:sz w:val="24"/>
          <w:szCs w:val="24"/>
        </w:rPr>
        <w:t xml:space="preserve">  на 20__ год и на плановый период 20__ и 20__  годов</w:t>
      </w:r>
    </w:p>
    <w:tbl>
      <w:tblPr>
        <w:tblStyle w:val="a7"/>
        <w:tblpPr w:leftFromText="180" w:rightFromText="180" w:vertAnchor="text" w:horzAnchor="margin" w:tblpXSpec="right" w:tblpY="111"/>
        <w:tblW w:w="0" w:type="auto"/>
        <w:tblLook w:val="04A0" w:firstRow="1" w:lastRow="0" w:firstColumn="1" w:lastColumn="0" w:noHBand="0" w:noVBand="1"/>
      </w:tblPr>
      <w:tblGrid>
        <w:gridCol w:w="1322"/>
      </w:tblGrid>
      <w:tr w:rsidR="00F7336C" w:rsidRPr="00E23C92" w:rsidTr="00580962">
        <w:trPr>
          <w:trHeight w:val="281"/>
        </w:trPr>
        <w:tc>
          <w:tcPr>
            <w:tcW w:w="1322" w:type="dxa"/>
          </w:tcPr>
          <w:p w:rsidR="00F7336C" w:rsidRPr="00580962" w:rsidRDefault="00F7336C" w:rsidP="00F7336C">
            <w:pPr>
              <w:rPr>
                <w:sz w:val="24"/>
                <w:szCs w:val="24"/>
              </w:rPr>
            </w:pPr>
            <w:r w:rsidRPr="00580962">
              <w:rPr>
                <w:sz w:val="24"/>
                <w:szCs w:val="24"/>
              </w:rPr>
              <w:t>Коды</w:t>
            </w:r>
          </w:p>
        </w:tc>
      </w:tr>
      <w:tr w:rsidR="00F7336C" w:rsidRPr="00E23C92" w:rsidTr="00580962">
        <w:trPr>
          <w:trHeight w:val="426"/>
        </w:trPr>
        <w:tc>
          <w:tcPr>
            <w:tcW w:w="1322" w:type="dxa"/>
          </w:tcPr>
          <w:p w:rsidR="00F7336C" w:rsidRPr="00580962" w:rsidRDefault="00F7336C" w:rsidP="00F7336C">
            <w:pPr>
              <w:rPr>
                <w:sz w:val="24"/>
                <w:szCs w:val="24"/>
              </w:rPr>
            </w:pPr>
            <w:r w:rsidRPr="00580962">
              <w:rPr>
                <w:sz w:val="24"/>
                <w:szCs w:val="24"/>
              </w:rPr>
              <w:t>0506001</w:t>
            </w:r>
          </w:p>
        </w:tc>
      </w:tr>
      <w:tr w:rsidR="00F7336C" w:rsidRPr="00E23C92" w:rsidTr="00580962">
        <w:trPr>
          <w:trHeight w:val="244"/>
        </w:trPr>
        <w:tc>
          <w:tcPr>
            <w:tcW w:w="1322" w:type="dxa"/>
          </w:tcPr>
          <w:p w:rsidR="00F7336C" w:rsidRPr="00580962" w:rsidRDefault="00F7336C" w:rsidP="00F7336C">
            <w:pPr>
              <w:rPr>
                <w:sz w:val="24"/>
                <w:szCs w:val="24"/>
              </w:rPr>
            </w:pPr>
          </w:p>
        </w:tc>
      </w:tr>
      <w:tr w:rsidR="00F64A3B" w:rsidRPr="00E23C92" w:rsidTr="00580962">
        <w:trPr>
          <w:trHeight w:val="244"/>
        </w:trPr>
        <w:tc>
          <w:tcPr>
            <w:tcW w:w="1322" w:type="dxa"/>
          </w:tcPr>
          <w:p w:rsidR="00F64A3B" w:rsidRPr="00580962" w:rsidRDefault="00F64A3B" w:rsidP="00F7336C">
            <w:pPr>
              <w:rPr>
                <w:sz w:val="24"/>
                <w:szCs w:val="24"/>
              </w:rPr>
            </w:pPr>
          </w:p>
        </w:tc>
      </w:tr>
      <w:tr w:rsidR="00F7336C" w:rsidRPr="00E23C92" w:rsidTr="00580962">
        <w:trPr>
          <w:trHeight w:val="566"/>
        </w:trPr>
        <w:tc>
          <w:tcPr>
            <w:tcW w:w="1322" w:type="dxa"/>
          </w:tcPr>
          <w:p w:rsidR="00F7336C" w:rsidRPr="00580962" w:rsidRDefault="00F7336C" w:rsidP="00F7336C">
            <w:pPr>
              <w:rPr>
                <w:sz w:val="24"/>
                <w:szCs w:val="24"/>
              </w:rPr>
            </w:pPr>
          </w:p>
        </w:tc>
      </w:tr>
      <w:tr w:rsidR="00F7336C" w:rsidRPr="00E23C92" w:rsidTr="00580962">
        <w:trPr>
          <w:trHeight w:val="256"/>
        </w:trPr>
        <w:tc>
          <w:tcPr>
            <w:tcW w:w="1322" w:type="dxa"/>
          </w:tcPr>
          <w:p w:rsidR="00F7336C" w:rsidRPr="00580962" w:rsidRDefault="00F7336C" w:rsidP="00F7336C">
            <w:pPr>
              <w:rPr>
                <w:sz w:val="24"/>
                <w:szCs w:val="24"/>
              </w:rPr>
            </w:pPr>
          </w:p>
        </w:tc>
      </w:tr>
      <w:tr w:rsidR="00F7336C" w:rsidRPr="00E23C92" w:rsidTr="00580962">
        <w:trPr>
          <w:trHeight w:val="233"/>
        </w:trPr>
        <w:tc>
          <w:tcPr>
            <w:tcW w:w="1322" w:type="dxa"/>
          </w:tcPr>
          <w:p w:rsidR="00F7336C" w:rsidRPr="00580962" w:rsidRDefault="00F7336C" w:rsidP="00F7336C">
            <w:pPr>
              <w:rPr>
                <w:sz w:val="24"/>
                <w:szCs w:val="24"/>
              </w:rPr>
            </w:pPr>
          </w:p>
        </w:tc>
      </w:tr>
      <w:tr w:rsidR="00F7336C" w:rsidRPr="00E23C92" w:rsidTr="00580962">
        <w:trPr>
          <w:trHeight w:val="281"/>
        </w:trPr>
        <w:tc>
          <w:tcPr>
            <w:tcW w:w="1322" w:type="dxa"/>
          </w:tcPr>
          <w:p w:rsidR="00F7336C" w:rsidRPr="00580962" w:rsidRDefault="00F7336C" w:rsidP="00F7336C">
            <w:pPr>
              <w:rPr>
                <w:sz w:val="24"/>
                <w:szCs w:val="24"/>
              </w:rPr>
            </w:pPr>
          </w:p>
        </w:tc>
      </w:tr>
      <w:tr w:rsidR="00F7336C" w:rsidRPr="00E23C92" w:rsidTr="00580962">
        <w:trPr>
          <w:trHeight w:val="345"/>
        </w:trPr>
        <w:tc>
          <w:tcPr>
            <w:tcW w:w="1322" w:type="dxa"/>
          </w:tcPr>
          <w:p w:rsidR="00F7336C" w:rsidRPr="00580962" w:rsidRDefault="00F7336C" w:rsidP="00F7336C">
            <w:pPr>
              <w:rPr>
                <w:sz w:val="24"/>
                <w:szCs w:val="24"/>
              </w:rPr>
            </w:pPr>
          </w:p>
        </w:tc>
      </w:tr>
    </w:tbl>
    <w:p w:rsidR="00F7336C" w:rsidRDefault="00F7336C" w:rsidP="00F7336C">
      <w:r w:rsidRPr="00E23C92">
        <w:t xml:space="preserve">                                                                                                                                                                                                </w:t>
      </w:r>
      <w:r>
        <w:t xml:space="preserve">                                </w:t>
      </w:r>
    </w:p>
    <w:p w:rsidR="00F7336C" w:rsidRPr="00580962" w:rsidRDefault="00F7336C" w:rsidP="00F7336C">
      <w:pPr>
        <w:rPr>
          <w:sz w:val="24"/>
          <w:szCs w:val="24"/>
        </w:rPr>
      </w:pPr>
      <w:r>
        <w:t xml:space="preserve">                                                                                        </w:t>
      </w:r>
      <w:r w:rsidR="001A56CF">
        <w:t xml:space="preserve">                                                                                              </w:t>
      </w:r>
      <w:r w:rsidRPr="00580962">
        <w:rPr>
          <w:sz w:val="24"/>
          <w:szCs w:val="24"/>
        </w:rPr>
        <w:t xml:space="preserve">Форма </w:t>
      </w:r>
      <w:proofErr w:type="gramStart"/>
      <w:r w:rsidRPr="00580962">
        <w:rPr>
          <w:sz w:val="24"/>
          <w:szCs w:val="24"/>
        </w:rPr>
        <w:t>по</w:t>
      </w:r>
      <w:proofErr w:type="gramEnd"/>
    </w:p>
    <w:p w:rsidR="00F7336C" w:rsidRPr="00580962" w:rsidRDefault="00F7336C" w:rsidP="00F7336C">
      <w:pPr>
        <w:jc w:val="center"/>
        <w:rPr>
          <w:sz w:val="24"/>
          <w:szCs w:val="24"/>
        </w:rPr>
      </w:pPr>
      <w:r w:rsidRPr="00580962">
        <w:rPr>
          <w:sz w:val="24"/>
          <w:szCs w:val="24"/>
        </w:rPr>
        <w:t xml:space="preserve">                                                                                                                                                                                    ОКУД</w:t>
      </w:r>
    </w:p>
    <w:p w:rsidR="00F7336C" w:rsidRPr="00580962" w:rsidRDefault="00F7336C" w:rsidP="00F7336C">
      <w:pPr>
        <w:jc w:val="center"/>
        <w:rPr>
          <w:sz w:val="24"/>
          <w:szCs w:val="24"/>
        </w:rPr>
      </w:pPr>
      <w:r w:rsidRPr="00580962">
        <w:rPr>
          <w:sz w:val="24"/>
          <w:szCs w:val="24"/>
        </w:rPr>
        <w:t xml:space="preserve">                                                                                                                                                     </w:t>
      </w:r>
      <w:r w:rsidR="00F64A3B" w:rsidRPr="00580962">
        <w:rPr>
          <w:sz w:val="24"/>
          <w:szCs w:val="24"/>
        </w:rPr>
        <w:t xml:space="preserve">   </w:t>
      </w:r>
      <w:r w:rsidR="00105B12">
        <w:rPr>
          <w:sz w:val="24"/>
          <w:szCs w:val="24"/>
        </w:rPr>
        <w:t xml:space="preserve">           </w:t>
      </w:r>
      <w:r w:rsidR="00F64A3B" w:rsidRPr="00580962">
        <w:rPr>
          <w:sz w:val="24"/>
          <w:szCs w:val="24"/>
        </w:rPr>
        <w:t xml:space="preserve"> </w:t>
      </w:r>
      <w:r w:rsidRPr="00580962">
        <w:rPr>
          <w:sz w:val="24"/>
          <w:szCs w:val="24"/>
        </w:rPr>
        <w:t>Дата</w:t>
      </w:r>
      <w:r w:rsidR="00F64A3B" w:rsidRPr="00580962">
        <w:rPr>
          <w:sz w:val="24"/>
          <w:szCs w:val="24"/>
        </w:rPr>
        <w:t xml:space="preserve"> начала действия</w:t>
      </w:r>
    </w:p>
    <w:p w:rsidR="00F64A3B" w:rsidRPr="00580962" w:rsidRDefault="00F64A3B" w:rsidP="00F7336C">
      <w:pPr>
        <w:rPr>
          <w:sz w:val="24"/>
          <w:szCs w:val="24"/>
          <w:vertAlign w:val="superscript"/>
        </w:rPr>
      </w:pPr>
      <w:r w:rsidRPr="00580962">
        <w:rPr>
          <w:sz w:val="24"/>
          <w:szCs w:val="24"/>
        </w:rPr>
        <w:t xml:space="preserve">                                                                                                                                                              </w:t>
      </w:r>
      <w:r w:rsidR="00580962">
        <w:rPr>
          <w:sz w:val="24"/>
          <w:szCs w:val="24"/>
        </w:rPr>
        <w:t xml:space="preserve">             </w:t>
      </w:r>
      <w:r w:rsidRPr="00580962">
        <w:rPr>
          <w:sz w:val="24"/>
          <w:szCs w:val="24"/>
        </w:rPr>
        <w:t>Дата окончания действия</w:t>
      </w:r>
      <w:proofErr w:type="gramStart"/>
      <w:r w:rsidR="00AC46A3">
        <w:rPr>
          <w:sz w:val="24"/>
          <w:szCs w:val="24"/>
          <w:vertAlign w:val="superscript"/>
        </w:rPr>
        <w:t>1</w:t>
      </w:r>
      <w:proofErr w:type="gramEnd"/>
    </w:p>
    <w:p w:rsidR="00F7336C" w:rsidRPr="00580962" w:rsidRDefault="00F7336C" w:rsidP="00F7336C">
      <w:pPr>
        <w:rPr>
          <w:sz w:val="24"/>
          <w:szCs w:val="24"/>
        </w:rPr>
      </w:pPr>
      <w:r w:rsidRPr="00580962">
        <w:rPr>
          <w:sz w:val="24"/>
          <w:szCs w:val="24"/>
        </w:rPr>
        <w:t>Наименование муниципального учреждения</w:t>
      </w:r>
      <w:r w:rsidR="001A56CF">
        <w:rPr>
          <w:sz w:val="24"/>
          <w:szCs w:val="24"/>
        </w:rPr>
        <w:t xml:space="preserve">                                                                                                         </w:t>
      </w:r>
      <w:r w:rsidRPr="00580962">
        <w:rPr>
          <w:sz w:val="24"/>
          <w:szCs w:val="24"/>
        </w:rPr>
        <w:t xml:space="preserve"> Код по </w:t>
      </w:r>
      <w:proofErr w:type="gramStart"/>
      <w:r w:rsidRPr="00580962">
        <w:rPr>
          <w:sz w:val="24"/>
          <w:szCs w:val="24"/>
        </w:rPr>
        <w:t>сводному</w:t>
      </w:r>
      <w:proofErr w:type="gramEnd"/>
    </w:p>
    <w:p w:rsidR="00F7336C" w:rsidRPr="00580962" w:rsidRDefault="001A56CF" w:rsidP="00F7336C">
      <w:pPr>
        <w:rPr>
          <w:sz w:val="24"/>
          <w:szCs w:val="24"/>
        </w:rPr>
      </w:pPr>
      <w:r>
        <w:rPr>
          <w:sz w:val="24"/>
          <w:szCs w:val="24"/>
        </w:rPr>
        <w:t>(обособленного подразделения)   __________________________________</w:t>
      </w:r>
      <w:r w:rsidR="00F7336C" w:rsidRPr="00580962">
        <w:rPr>
          <w:sz w:val="24"/>
          <w:szCs w:val="24"/>
        </w:rPr>
        <w:t xml:space="preserve">____________________________ реестру                                                                                                                                                             </w:t>
      </w:r>
    </w:p>
    <w:p w:rsidR="00F7336C" w:rsidRPr="00580962" w:rsidRDefault="00EA2FDC" w:rsidP="00F7336C">
      <w:pPr>
        <w:rPr>
          <w:sz w:val="24"/>
          <w:szCs w:val="24"/>
        </w:rPr>
      </w:pPr>
      <w:r>
        <w:rPr>
          <w:sz w:val="24"/>
          <w:szCs w:val="24"/>
        </w:rPr>
        <w:t>Вид</w:t>
      </w:r>
      <w:r w:rsidR="00F7336C" w:rsidRPr="00580962">
        <w:rPr>
          <w:sz w:val="24"/>
          <w:szCs w:val="24"/>
        </w:rPr>
        <w:t xml:space="preserve"> деятельности муниципального  учреждения</w:t>
      </w:r>
      <w:proofErr w:type="gramStart"/>
      <w:r w:rsidR="00F7336C" w:rsidRPr="00580962">
        <w:rPr>
          <w:sz w:val="24"/>
          <w:szCs w:val="24"/>
        </w:rPr>
        <w:t xml:space="preserve"> ______________________________________________</w:t>
      </w:r>
      <w:r w:rsidR="001A56CF">
        <w:rPr>
          <w:sz w:val="24"/>
          <w:szCs w:val="24"/>
        </w:rPr>
        <w:t>__</w:t>
      </w:r>
      <w:r w:rsidR="00F7336C" w:rsidRPr="00580962">
        <w:rPr>
          <w:sz w:val="24"/>
          <w:szCs w:val="24"/>
        </w:rPr>
        <w:t>П</w:t>
      </w:r>
      <w:proofErr w:type="gramEnd"/>
      <w:r w:rsidR="00F7336C" w:rsidRPr="00580962">
        <w:rPr>
          <w:sz w:val="24"/>
          <w:szCs w:val="24"/>
        </w:rPr>
        <w:t xml:space="preserve">о   </w:t>
      </w:r>
      <w:hyperlink r:id="rId8" w:history="1">
        <w:r w:rsidR="00F7336C" w:rsidRPr="00580962">
          <w:rPr>
            <w:rStyle w:val="a5"/>
            <w:color w:val="auto"/>
            <w:sz w:val="24"/>
            <w:szCs w:val="24"/>
          </w:rPr>
          <w:t>ОКВЭД</w:t>
        </w:r>
      </w:hyperlink>
      <w:r w:rsidR="00F7336C" w:rsidRPr="00580962">
        <w:rPr>
          <w:sz w:val="24"/>
          <w:szCs w:val="24"/>
        </w:rPr>
        <w:t xml:space="preserve">                                                                                                                              </w:t>
      </w:r>
    </w:p>
    <w:p w:rsidR="00F7336C" w:rsidRPr="00580962" w:rsidRDefault="001A56CF" w:rsidP="00F7336C">
      <w:pPr>
        <w:rPr>
          <w:sz w:val="24"/>
          <w:szCs w:val="24"/>
        </w:rPr>
      </w:pPr>
      <w:r>
        <w:rPr>
          <w:sz w:val="24"/>
          <w:szCs w:val="24"/>
        </w:rPr>
        <w:t>(обособленного подразделения)</w:t>
      </w:r>
      <w:r w:rsidR="00F7336C" w:rsidRPr="00580962">
        <w:rPr>
          <w:sz w:val="24"/>
          <w:szCs w:val="24"/>
        </w:rPr>
        <w:t>_____________________________________________________________</w:t>
      </w:r>
      <w:r>
        <w:rPr>
          <w:sz w:val="24"/>
          <w:szCs w:val="24"/>
        </w:rPr>
        <w:t>_</w:t>
      </w:r>
      <w:r w:rsidR="00F7336C" w:rsidRPr="00580962">
        <w:rPr>
          <w:sz w:val="24"/>
          <w:szCs w:val="24"/>
        </w:rPr>
        <w:t xml:space="preserve"> </w:t>
      </w:r>
      <w:r>
        <w:rPr>
          <w:sz w:val="24"/>
          <w:szCs w:val="24"/>
        </w:rPr>
        <w:t xml:space="preserve"> </w:t>
      </w:r>
      <w:r w:rsidR="00F7336C" w:rsidRPr="00580962">
        <w:rPr>
          <w:sz w:val="24"/>
          <w:szCs w:val="24"/>
        </w:rPr>
        <w:t xml:space="preserve">По    </w:t>
      </w:r>
      <w:hyperlink r:id="rId9" w:history="1">
        <w:r w:rsidR="00F7336C" w:rsidRPr="00580962">
          <w:rPr>
            <w:rStyle w:val="a5"/>
            <w:color w:val="auto"/>
            <w:sz w:val="24"/>
            <w:szCs w:val="24"/>
          </w:rPr>
          <w:t>ОКВЭД</w:t>
        </w:r>
      </w:hyperlink>
      <w:r w:rsidR="00F7336C" w:rsidRPr="00580962">
        <w:rPr>
          <w:sz w:val="24"/>
          <w:szCs w:val="24"/>
        </w:rPr>
        <w:t xml:space="preserve">  </w:t>
      </w:r>
    </w:p>
    <w:p w:rsidR="00F7336C" w:rsidRPr="00580962" w:rsidRDefault="00F7336C" w:rsidP="00F7336C">
      <w:pPr>
        <w:rPr>
          <w:sz w:val="24"/>
          <w:szCs w:val="24"/>
        </w:rPr>
      </w:pPr>
      <w:r w:rsidRPr="00580962">
        <w:rPr>
          <w:sz w:val="24"/>
          <w:szCs w:val="24"/>
        </w:rPr>
        <w:t>_________________________________________________________________________________________</w:t>
      </w:r>
      <w:r w:rsidR="001A56CF">
        <w:rPr>
          <w:sz w:val="24"/>
          <w:szCs w:val="24"/>
        </w:rPr>
        <w:t>_</w:t>
      </w:r>
      <w:r w:rsidRPr="00580962">
        <w:rPr>
          <w:sz w:val="24"/>
          <w:szCs w:val="24"/>
        </w:rPr>
        <w:t xml:space="preserve">По   ОКВЭД                                                                                            </w:t>
      </w:r>
    </w:p>
    <w:p w:rsidR="00F7336C" w:rsidRPr="001A56CF" w:rsidRDefault="00EA2FDC" w:rsidP="00F7336C">
      <w:pPr>
        <w:rPr>
          <w:sz w:val="20"/>
        </w:rPr>
      </w:pPr>
      <w:r>
        <w:rPr>
          <w:sz w:val="22"/>
          <w:szCs w:val="22"/>
        </w:rPr>
        <w:t xml:space="preserve">   </w:t>
      </w:r>
      <w:r w:rsidR="00F7336C" w:rsidRPr="001A56CF">
        <w:rPr>
          <w:sz w:val="20"/>
        </w:rPr>
        <w:t xml:space="preserve">(указывается вид муниципального учреждения из </w:t>
      </w:r>
      <w:r w:rsidRPr="001A56CF">
        <w:rPr>
          <w:sz w:val="20"/>
        </w:rPr>
        <w:t xml:space="preserve">общероссийского базового </w:t>
      </w:r>
      <w:r w:rsidR="00F7336C" w:rsidRPr="001A56CF">
        <w:rPr>
          <w:sz w:val="20"/>
        </w:rPr>
        <w:t xml:space="preserve"> перечня  </w:t>
      </w:r>
      <w:r w:rsidRPr="001A56CF">
        <w:rPr>
          <w:sz w:val="20"/>
        </w:rPr>
        <w:t>или регионального перечня)</w:t>
      </w:r>
      <w:r w:rsidR="00F7336C" w:rsidRPr="001A56CF">
        <w:rPr>
          <w:sz w:val="20"/>
        </w:rPr>
        <w:t xml:space="preserve">                     </w:t>
      </w:r>
    </w:p>
    <w:p w:rsidR="00F7336C" w:rsidRPr="00580962" w:rsidRDefault="00D747B2" w:rsidP="00F7336C">
      <w:pPr>
        <w:rPr>
          <w:sz w:val="24"/>
          <w:szCs w:val="24"/>
        </w:rPr>
      </w:pPr>
      <w:r>
        <w:rPr>
          <w:sz w:val="24"/>
          <w:szCs w:val="24"/>
        </w:rPr>
        <w:t>Вид муниципального учреждения</w:t>
      </w:r>
      <w:proofErr w:type="gramStart"/>
      <w:r>
        <w:rPr>
          <w:sz w:val="24"/>
          <w:szCs w:val="24"/>
        </w:rPr>
        <w:t xml:space="preserve"> ____________________________________________________________П</w:t>
      </w:r>
      <w:proofErr w:type="gramEnd"/>
      <w:r>
        <w:rPr>
          <w:sz w:val="24"/>
          <w:szCs w:val="24"/>
        </w:rPr>
        <w:t>о ОКВЭД</w:t>
      </w:r>
      <w:r w:rsidR="00F7336C" w:rsidRPr="00580962">
        <w:rPr>
          <w:sz w:val="24"/>
          <w:szCs w:val="24"/>
        </w:rPr>
        <w:t xml:space="preserve">        </w:t>
      </w:r>
    </w:p>
    <w:p w:rsidR="00F7336C" w:rsidRPr="00293322" w:rsidRDefault="00D747B2" w:rsidP="00F7336C">
      <w:pPr>
        <w:rPr>
          <w:sz w:val="20"/>
        </w:rPr>
      </w:pPr>
      <w:r w:rsidRPr="00293322">
        <w:rPr>
          <w:sz w:val="20"/>
        </w:rPr>
        <w:t xml:space="preserve"> </w:t>
      </w:r>
      <w:r w:rsidR="00293322" w:rsidRPr="00293322">
        <w:rPr>
          <w:sz w:val="20"/>
        </w:rPr>
        <w:t xml:space="preserve">                   </w:t>
      </w:r>
      <w:r w:rsidRPr="00293322">
        <w:rPr>
          <w:sz w:val="20"/>
        </w:rPr>
        <w:t xml:space="preserve">  (указывается вид муниципального учре</w:t>
      </w:r>
      <w:r w:rsidR="00293322" w:rsidRPr="00293322">
        <w:rPr>
          <w:sz w:val="20"/>
        </w:rPr>
        <w:t>ждения из общероссийского базового или регионального</w:t>
      </w:r>
      <w:r w:rsidRPr="00293322">
        <w:rPr>
          <w:sz w:val="20"/>
        </w:rPr>
        <w:t xml:space="preserve"> перечня)</w:t>
      </w:r>
    </w:p>
    <w:p w:rsidR="00D1464E" w:rsidRPr="00293322" w:rsidRDefault="00D1464E" w:rsidP="00F7336C">
      <w:pPr>
        <w:rPr>
          <w:sz w:val="20"/>
        </w:rPr>
      </w:pPr>
    </w:p>
    <w:p w:rsidR="00D1464E" w:rsidRDefault="00D1464E" w:rsidP="00F7336C"/>
    <w:p w:rsidR="00F7336C" w:rsidRDefault="00F7336C" w:rsidP="00F7336C"/>
    <w:p w:rsidR="00F7336C" w:rsidRPr="00580962" w:rsidRDefault="00F7336C" w:rsidP="00F7336C">
      <w:pPr>
        <w:jc w:val="center"/>
        <w:rPr>
          <w:sz w:val="24"/>
          <w:szCs w:val="24"/>
          <w:vertAlign w:val="superscript"/>
        </w:rPr>
      </w:pPr>
      <w:r w:rsidRPr="00F64A3B">
        <w:rPr>
          <w:sz w:val="24"/>
          <w:szCs w:val="24"/>
        </w:rPr>
        <w:t>Часть 1. Сведения об ок</w:t>
      </w:r>
      <w:r w:rsidR="00580962">
        <w:rPr>
          <w:sz w:val="24"/>
          <w:szCs w:val="24"/>
        </w:rPr>
        <w:t>азываемых муниципальных услугах</w:t>
      </w:r>
      <w:proofErr w:type="gramStart"/>
      <w:r w:rsidR="00105B12">
        <w:rPr>
          <w:sz w:val="24"/>
          <w:szCs w:val="24"/>
          <w:vertAlign w:val="superscript"/>
        </w:rPr>
        <w:t>2</w:t>
      </w:r>
      <w:proofErr w:type="gramEnd"/>
    </w:p>
    <w:tbl>
      <w:tblPr>
        <w:tblStyle w:val="a7"/>
        <w:tblpPr w:leftFromText="180" w:rightFromText="180" w:vertAnchor="text" w:horzAnchor="margin" w:tblpXSpec="right" w:tblpY="107"/>
        <w:tblW w:w="0" w:type="auto"/>
        <w:tblLook w:val="04A0" w:firstRow="1" w:lastRow="0" w:firstColumn="1" w:lastColumn="0" w:noHBand="0" w:noVBand="1"/>
      </w:tblPr>
      <w:tblGrid>
        <w:gridCol w:w="1384"/>
      </w:tblGrid>
      <w:tr w:rsidR="00EA2FDC" w:rsidRPr="00F64A3B" w:rsidTr="00EA2FDC">
        <w:trPr>
          <w:trHeight w:val="989"/>
        </w:trPr>
        <w:tc>
          <w:tcPr>
            <w:tcW w:w="1384" w:type="dxa"/>
          </w:tcPr>
          <w:p w:rsidR="00EA2FDC" w:rsidRPr="00F64A3B" w:rsidRDefault="00EA2FDC" w:rsidP="00EA2FDC">
            <w:pPr>
              <w:rPr>
                <w:sz w:val="24"/>
                <w:szCs w:val="24"/>
              </w:rPr>
            </w:pPr>
          </w:p>
        </w:tc>
      </w:tr>
    </w:tbl>
    <w:p w:rsidR="00F7336C" w:rsidRPr="00F64A3B" w:rsidRDefault="00F7336C" w:rsidP="00F7336C">
      <w:pPr>
        <w:jc w:val="center"/>
        <w:rPr>
          <w:sz w:val="24"/>
          <w:szCs w:val="24"/>
        </w:rPr>
      </w:pPr>
      <w:r w:rsidRPr="00F64A3B">
        <w:rPr>
          <w:sz w:val="24"/>
          <w:szCs w:val="24"/>
        </w:rPr>
        <w:t>Раздел _____</w:t>
      </w:r>
    </w:p>
    <w:p w:rsidR="00F7336C" w:rsidRPr="00F64A3B" w:rsidRDefault="00F7336C" w:rsidP="00F7336C">
      <w:pPr>
        <w:rPr>
          <w:sz w:val="24"/>
          <w:szCs w:val="24"/>
        </w:rPr>
      </w:pPr>
      <w:r w:rsidRPr="00F64A3B">
        <w:rPr>
          <w:sz w:val="24"/>
          <w:szCs w:val="24"/>
        </w:rPr>
        <w:t xml:space="preserve">                                                                 </w:t>
      </w:r>
      <w:r w:rsidR="00EA2FDC">
        <w:rPr>
          <w:sz w:val="24"/>
          <w:szCs w:val="24"/>
        </w:rPr>
        <w:t xml:space="preserve">                                                                                                    Код по </w:t>
      </w:r>
      <w:proofErr w:type="gramStart"/>
      <w:r w:rsidR="00EA2FDC">
        <w:rPr>
          <w:sz w:val="24"/>
          <w:szCs w:val="24"/>
        </w:rPr>
        <w:t>общероссийскому</w:t>
      </w:r>
      <w:proofErr w:type="gramEnd"/>
    </w:p>
    <w:p w:rsidR="00F7336C" w:rsidRPr="00F64A3B" w:rsidRDefault="00F7336C" w:rsidP="00F7336C">
      <w:pPr>
        <w:rPr>
          <w:sz w:val="24"/>
          <w:szCs w:val="24"/>
        </w:rPr>
      </w:pPr>
      <w:r w:rsidRPr="00F64A3B">
        <w:rPr>
          <w:sz w:val="24"/>
          <w:szCs w:val="24"/>
        </w:rPr>
        <w:t>1. Наименование муниципальной услуги________________________________________</w:t>
      </w:r>
      <w:r w:rsidR="00EA2FDC">
        <w:rPr>
          <w:sz w:val="24"/>
          <w:szCs w:val="24"/>
        </w:rPr>
        <w:t>______    базовому</w:t>
      </w:r>
      <w:r w:rsidR="00EA2FDC" w:rsidRPr="00F64A3B">
        <w:rPr>
          <w:sz w:val="24"/>
          <w:szCs w:val="24"/>
        </w:rPr>
        <w:t xml:space="preserve"> перечню  </w:t>
      </w:r>
      <w:r w:rsidR="00EA2FDC">
        <w:rPr>
          <w:sz w:val="24"/>
          <w:szCs w:val="24"/>
        </w:rPr>
        <w:t xml:space="preserve">или </w:t>
      </w:r>
      <w:r w:rsidR="00EA2FDC" w:rsidRPr="00F64A3B">
        <w:rPr>
          <w:sz w:val="24"/>
          <w:szCs w:val="24"/>
        </w:rPr>
        <w:t xml:space="preserve">                                                                                                                                        </w:t>
      </w:r>
    </w:p>
    <w:p w:rsidR="00F7336C" w:rsidRPr="00F64A3B" w:rsidRDefault="00F7336C" w:rsidP="00F7336C">
      <w:pPr>
        <w:rPr>
          <w:sz w:val="24"/>
          <w:szCs w:val="24"/>
        </w:rPr>
      </w:pPr>
      <w:r w:rsidRPr="00F64A3B">
        <w:rPr>
          <w:sz w:val="24"/>
          <w:szCs w:val="24"/>
        </w:rPr>
        <w:t>________________________________________________________________</w:t>
      </w:r>
      <w:r w:rsidR="00EA2FDC">
        <w:rPr>
          <w:sz w:val="24"/>
          <w:szCs w:val="24"/>
        </w:rPr>
        <w:t>_________________   региональному перечню</w:t>
      </w:r>
    </w:p>
    <w:p w:rsidR="00F7336C" w:rsidRPr="00F64A3B" w:rsidRDefault="00F7336C" w:rsidP="00F7336C">
      <w:pPr>
        <w:rPr>
          <w:sz w:val="24"/>
          <w:szCs w:val="24"/>
        </w:rPr>
      </w:pPr>
      <w:r w:rsidRPr="00F64A3B">
        <w:rPr>
          <w:sz w:val="24"/>
          <w:szCs w:val="24"/>
        </w:rPr>
        <w:t>2. Категории потребителей муниципальной услуги______________________________________</w:t>
      </w:r>
    </w:p>
    <w:p w:rsidR="00F7336C" w:rsidRPr="00F64A3B" w:rsidRDefault="00F7336C" w:rsidP="00F7336C">
      <w:pPr>
        <w:rPr>
          <w:sz w:val="24"/>
          <w:szCs w:val="24"/>
        </w:rPr>
      </w:pPr>
      <w:r w:rsidRPr="00F64A3B">
        <w:rPr>
          <w:sz w:val="24"/>
          <w:szCs w:val="24"/>
        </w:rPr>
        <w:t xml:space="preserve">_________________________________________________________________________________        </w:t>
      </w:r>
    </w:p>
    <w:p w:rsidR="00F7336C" w:rsidRPr="00F64A3B" w:rsidRDefault="00F7336C" w:rsidP="00F7336C">
      <w:pPr>
        <w:rPr>
          <w:sz w:val="24"/>
          <w:szCs w:val="24"/>
        </w:rPr>
      </w:pPr>
      <w:r w:rsidRPr="00F64A3B">
        <w:rPr>
          <w:sz w:val="24"/>
          <w:szCs w:val="24"/>
        </w:rPr>
        <w:t>_________________________________________________________________________________</w:t>
      </w:r>
    </w:p>
    <w:p w:rsidR="00F7336C" w:rsidRPr="00F64A3B" w:rsidRDefault="00F7336C" w:rsidP="00F7336C">
      <w:pPr>
        <w:rPr>
          <w:sz w:val="24"/>
          <w:szCs w:val="24"/>
        </w:rPr>
      </w:pPr>
      <w:r w:rsidRPr="00F64A3B">
        <w:rPr>
          <w:sz w:val="24"/>
          <w:szCs w:val="24"/>
        </w:rPr>
        <w:t>3.  Показатели,  характеризующие  объем  и  (или)  качество муниципальной услуги:</w:t>
      </w:r>
    </w:p>
    <w:p w:rsidR="00F7336C" w:rsidRPr="00755175" w:rsidRDefault="00F7336C" w:rsidP="00F7336C">
      <w:pPr>
        <w:rPr>
          <w:sz w:val="24"/>
          <w:szCs w:val="24"/>
          <w:vertAlign w:val="superscript"/>
        </w:rPr>
      </w:pPr>
      <w:r w:rsidRPr="00F64A3B">
        <w:rPr>
          <w:sz w:val="24"/>
          <w:szCs w:val="24"/>
        </w:rPr>
        <w:t xml:space="preserve">3.1. Показатели, характеризующие качество муниципальной услуги </w:t>
      </w:r>
      <w:r w:rsidR="00105B12">
        <w:rPr>
          <w:sz w:val="24"/>
          <w:szCs w:val="24"/>
          <w:vertAlign w:val="superscript"/>
        </w:rPr>
        <w:t>3</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992"/>
        <w:gridCol w:w="992"/>
        <w:gridCol w:w="992"/>
        <w:gridCol w:w="1247"/>
        <w:gridCol w:w="1163"/>
        <w:gridCol w:w="1276"/>
        <w:gridCol w:w="709"/>
        <w:gridCol w:w="850"/>
        <w:gridCol w:w="1362"/>
        <w:gridCol w:w="1134"/>
        <w:gridCol w:w="1047"/>
        <w:gridCol w:w="1134"/>
        <w:gridCol w:w="1276"/>
      </w:tblGrid>
      <w:tr w:rsidR="00F64A3B" w:rsidRPr="00E23C92" w:rsidTr="00EA2FDC">
        <w:tc>
          <w:tcPr>
            <w:tcW w:w="1055" w:type="dxa"/>
            <w:vMerge w:val="restart"/>
          </w:tcPr>
          <w:p w:rsidR="00EA2FDC" w:rsidRDefault="00F64A3B" w:rsidP="00D1464E">
            <w:pPr>
              <w:jc w:val="center"/>
              <w:rPr>
                <w:sz w:val="22"/>
                <w:szCs w:val="22"/>
              </w:rPr>
            </w:pPr>
            <w:r w:rsidRPr="00F64A3B">
              <w:rPr>
                <w:sz w:val="22"/>
                <w:szCs w:val="22"/>
              </w:rPr>
              <w:t xml:space="preserve">Уникальный номер </w:t>
            </w:r>
            <w:proofErr w:type="gramStart"/>
            <w:r w:rsidRPr="00F64A3B">
              <w:rPr>
                <w:sz w:val="22"/>
                <w:szCs w:val="22"/>
              </w:rPr>
              <w:t>реестровой</w:t>
            </w:r>
            <w:proofErr w:type="gramEnd"/>
          </w:p>
          <w:p w:rsidR="00F64A3B" w:rsidRPr="00EA2FDC" w:rsidRDefault="00EA2FDC" w:rsidP="00D1464E">
            <w:pPr>
              <w:jc w:val="center"/>
              <w:rPr>
                <w:sz w:val="22"/>
                <w:szCs w:val="22"/>
                <w:vertAlign w:val="superscript"/>
              </w:rPr>
            </w:pPr>
            <w:r>
              <w:rPr>
                <w:sz w:val="22"/>
                <w:szCs w:val="22"/>
              </w:rPr>
              <w:t>з</w:t>
            </w:r>
            <w:r w:rsidR="00F64A3B" w:rsidRPr="00F64A3B">
              <w:rPr>
                <w:sz w:val="22"/>
                <w:szCs w:val="22"/>
              </w:rPr>
              <w:t>аписи</w:t>
            </w:r>
          </w:p>
        </w:tc>
        <w:tc>
          <w:tcPr>
            <w:tcW w:w="2976" w:type="dxa"/>
            <w:gridSpan w:val="3"/>
            <w:vMerge w:val="restart"/>
          </w:tcPr>
          <w:p w:rsidR="00F64A3B" w:rsidRPr="00F64A3B" w:rsidRDefault="00F64A3B" w:rsidP="00D1464E">
            <w:pPr>
              <w:jc w:val="center"/>
              <w:rPr>
                <w:sz w:val="22"/>
                <w:szCs w:val="22"/>
              </w:rPr>
            </w:pPr>
            <w:r w:rsidRPr="00F64A3B">
              <w:rPr>
                <w:sz w:val="22"/>
                <w:szCs w:val="22"/>
              </w:rPr>
              <w:t>Показатель, характеризующий содержание муниципальной услуги</w:t>
            </w:r>
            <w:r w:rsidR="00EA2FDC">
              <w:rPr>
                <w:sz w:val="22"/>
                <w:szCs w:val="22"/>
              </w:rPr>
              <w:t xml:space="preserve"> </w:t>
            </w:r>
            <w:proofErr w:type="gramStart"/>
            <w:r w:rsidR="00EA2FDC">
              <w:rPr>
                <w:sz w:val="22"/>
                <w:szCs w:val="22"/>
              </w:rPr>
              <w:t xml:space="preserve">( </w:t>
            </w:r>
            <w:proofErr w:type="gramEnd"/>
            <w:r w:rsidR="00EA2FDC">
              <w:rPr>
                <w:sz w:val="22"/>
                <w:szCs w:val="22"/>
              </w:rPr>
              <w:t>по справочникам)</w:t>
            </w:r>
          </w:p>
        </w:tc>
        <w:tc>
          <w:tcPr>
            <w:tcW w:w="2410" w:type="dxa"/>
            <w:gridSpan w:val="2"/>
            <w:vMerge w:val="restart"/>
          </w:tcPr>
          <w:p w:rsidR="00F64A3B" w:rsidRPr="00F64A3B" w:rsidRDefault="00F64A3B" w:rsidP="00D1464E">
            <w:pPr>
              <w:jc w:val="center"/>
              <w:rPr>
                <w:sz w:val="22"/>
                <w:szCs w:val="22"/>
              </w:rPr>
            </w:pPr>
            <w:r w:rsidRPr="00F64A3B">
              <w:rPr>
                <w:sz w:val="22"/>
                <w:szCs w:val="22"/>
              </w:rPr>
              <w:t>Показатель, характеризующий условия (формы) оказания муниципальной услуги</w:t>
            </w:r>
            <w:r w:rsidR="00EA2FDC">
              <w:rPr>
                <w:sz w:val="22"/>
                <w:szCs w:val="22"/>
              </w:rPr>
              <w:t xml:space="preserve"> (по справочникам)</w:t>
            </w:r>
          </w:p>
        </w:tc>
        <w:tc>
          <w:tcPr>
            <w:tcW w:w="2835" w:type="dxa"/>
            <w:gridSpan w:val="3"/>
          </w:tcPr>
          <w:p w:rsidR="00F64A3B" w:rsidRPr="00F64A3B" w:rsidRDefault="00F64A3B" w:rsidP="00D1464E">
            <w:pPr>
              <w:jc w:val="center"/>
              <w:rPr>
                <w:sz w:val="22"/>
                <w:szCs w:val="22"/>
              </w:rPr>
            </w:pPr>
            <w:r w:rsidRPr="00F64A3B">
              <w:rPr>
                <w:sz w:val="22"/>
                <w:szCs w:val="22"/>
              </w:rPr>
              <w:t>Показатель качества муниципальной услуги</w:t>
            </w:r>
          </w:p>
        </w:tc>
        <w:tc>
          <w:tcPr>
            <w:tcW w:w="3543" w:type="dxa"/>
            <w:gridSpan w:val="3"/>
          </w:tcPr>
          <w:p w:rsidR="00F64A3B" w:rsidRPr="00F64A3B" w:rsidRDefault="00F64A3B" w:rsidP="00D1464E">
            <w:pPr>
              <w:jc w:val="center"/>
              <w:rPr>
                <w:sz w:val="22"/>
                <w:szCs w:val="22"/>
              </w:rPr>
            </w:pPr>
            <w:r w:rsidRPr="00F64A3B">
              <w:rPr>
                <w:sz w:val="22"/>
                <w:szCs w:val="22"/>
              </w:rPr>
              <w:t>Значение показателя качества муниципальной услуги</w:t>
            </w:r>
          </w:p>
        </w:tc>
        <w:tc>
          <w:tcPr>
            <w:tcW w:w="2410" w:type="dxa"/>
            <w:gridSpan w:val="2"/>
          </w:tcPr>
          <w:p w:rsidR="00F64A3B" w:rsidRPr="00F64A3B" w:rsidRDefault="00F64A3B" w:rsidP="00D1464E">
            <w:pPr>
              <w:jc w:val="center"/>
              <w:rPr>
                <w:sz w:val="22"/>
                <w:szCs w:val="22"/>
              </w:rPr>
            </w:pPr>
            <w:r w:rsidRPr="00F64A3B">
              <w:rPr>
                <w:sz w:val="22"/>
                <w:szCs w:val="22"/>
              </w:rPr>
              <w:t xml:space="preserve">Допустимые (возможные) отклонения от установленных показателей качества </w:t>
            </w:r>
            <w:r>
              <w:rPr>
                <w:sz w:val="22"/>
                <w:szCs w:val="22"/>
              </w:rPr>
              <w:t xml:space="preserve">муниципальной </w:t>
            </w:r>
            <w:r w:rsidRPr="00F64A3B">
              <w:rPr>
                <w:sz w:val="22"/>
                <w:szCs w:val="22"/>
              </w:rPr>
              <w:t>услуги</w:t>
            </w:r>
            <w:proofErr w:type="gramStart"/>
            <w:r w:rsidR="00105B12">
              <w:rPr>
                <w:sz w:val="22"/>
                <w:szCs w:val="22"/>
                <w:vertAlign w:val="superscript"/>
              </w:rPr>
              <w:t>4</w:t>
            </w:r>
            <w:proofErr w:type="gramEnd"/>
          </w:p>
        </w:tc>
      </w:tr>
      <w:tr w:rsidR="00D1464E" w:rsidRPr="00E23C92" w:rsidTr="00EA2FDC">
        <w:tc>
          <w:tcPr>
            <w:tcW w:w="1055" w:type="dxa"/>
            <w:vMerge/>
          </w:tcPr>
          <w:p w:rsidR="00D1464E" w:rsidRPr="00F64A3B" w:rsidRDefault="00D1464E" w:rsidP="00D1464E">
            <w:pPr>
              <w:jc w:val="center"/>
              <w:rPr>
                <w:sz w:val="22"/>
                <w:szCs w:val="22"/>
              </w:rPr>
            </w:pPr>
          </w:p>
        </w:tc>
        <w:tc>
          <w:tcPr>
            <w:tcW w:w="2976" w:type="dxa"/>
            <w:gridSpan w:val="3"/>
            <w:vMerge/>
          </w:tcPr>
          <w:p w:rsidR="00D1464E" w:rsidRPr="00F64A3B" w:rsidRDefault="00D1464E" w:rsidP="00D1464E">
            <w:pPr>
              <w:jc w:val="center"/>
              <w:rPr>
                <w:sz w:val="22"/>
                <w:szCs w:val="22"/>
              </w:rPr>
            </w:pPr>
          </w:p>
        </w:tc>
        <w:tc>
          <w:tcPr>
            <w:tcW w:w="2410" w:type="dxa"/>
            <w:gridSpan w:val="2"/>
            <w:vMerge/>
          </w:tcPr>
          <w:p w:rsidR="00D1464E" w:rsidRPr="00F64A3B" w:rsidRDefault="00D1464E" w:rsidP="00D1464E">
            <w:pPr>
              <w:jc w:val="center"/>
              <w:rPr>
                <w:sz w:val="22"/>
                <w:szCs w:val="22"/>
              </w:rPr>
            </w:pPr>
          </w:p>
        </w:tc>
        <w:tc>
          <w:tcPr>
            <w:tcW w:w="1276" w:type="dxa"/>
            <w:vMerge w:val="restart"/>
          </w:tcPr>
          <w:p w:rsidR="00D1464E" w:rsidRPr="00EA2FDC" w:rsidRDefault="00D1464E" w:rsidP="00D1464E">
            <w:pPr>
              <w:jc w:val="center"/>
              <w:rPr>
                <w:sz w:val="22"/>
                <w:szCs w:val="22"/>
                <w:vertAlign w:val="superscript"/>
              </w:rPr>
            </w:pPr>
            <w:proofErr w:type="spellStart"/>
            <w:proofErr w:type="gramStart"/>
            <w:r w:rsidRPr="00F64A3B">
              <w:rPr>
                <w:sz w:val="22"/>
                <w:szCs w:val="22"/>
              </w:rPr>
              <w:t>Наименова-ние</w:t>
            </w:r>
            <w:proofErr w:type="spellEnd"/>
            <w:proofErr w:type="gramEnd"/>
            <w:r w:rsidRPr="00F64A3B">
              <w:rPr>
                <w:sz w:val="22"/>
                <w:szCs w:val="22"/>
              </w:rPr>
              <w:t xml:space="preserve"> показателя</w:t>
            </w:r>
          </w:p>
        </w:tc>
        <w:tc>
          <w:tcPr>
            <w:tcW w:w="1559" w:type="dxa"/>
            <w:gridSpan w:val="2"/>
          </w:tcPr>
          <w:p w:rsidR="00D1464E" w:rsidRPr="00F64A3B" w:rsidRDefault="00D1464E" w:rsidP="00F009B3">
            <w:pPr>
              <w:jc w:val="center"/>
              <w:rPr>
                <w:sz w:val="22"/>
                <w:szCs w:val="22"/>
              </w:rPr>
            </w:pPr>
            <w:r w:rsidRPr="00F64A3B">
              <w:rPr>
                <w:sz w:val="22"/>
                <w:szCs w:val="22"/>
              </w:rPr>
              <w:t xml:space="preserve">единица измерения </w:t>
            </w:r>
          </w:p>
        </w:tc>
        <w:tc>
          <w:tcPr>
            <w:tcW w:w="1362" w:type="dxa"/>
            <w:vMerge w:val="restart"/>
          </w:tcPr>
          <w:p w:rsidR="00D1464E" w:rsidRPr="00F64A3B" w:rsidRDefault="00D1464E" w:rsidP="00D1464E">
            <w:pPr>
              <w:jc w:val="center"/>
              <w:rPr>
                <w:sz w:val="22"/>
                <w:szCs w:val="22"/>
              </w:rPr>
            </w:pPr>
            <w:r w:rsidRPr="00F64A3B">
              <w:rPr>
                <w:sz w:val="22"/>
                <w:szCs w:val="22"/>
              </w:rPr>
              <w:t>20__ год (очередной финансовый год)</w:t>
            </w:r>
          </w:p>
        </w:tc>
        <w:tc>
          <w:tcPr>
            <w:tcW w:w="1134" w:type="dxa"/>
            <w:vMerge w:val="restart"/>
          </w:tcPr>
          <w:p w:rsidR="00D1464E" w:rsidRPr="00F64A3B" w:rsidRDefault="00D1464E" w:rsidP="00D1464E">
            <w:pPr>
              <w:jc w:val="center"/>
              <w:rPr>
                <w:sz w:val="22"/>
                <w:szCs w:val="22"/>
              </w:rPr>
            </w:pPr>
            <w:r w:rsidRPr="00F64A3B">
              <w:rPr>
                <w:sz w:val="22"/>
                <w:szCs w:val="22"/>
              </w:rPr>
              <w:t>20__ год (1-й год планового периода)</w:t>
            </w:r>
          </w:p>
        </w:tc>
        <w:tc>
          <w:tcPr>
            <w:tcW w:w="1047" w:type="dxa"/>
            <w:vMerge w:val="restart"/>
          </w:tcPr>
          <w:p w:rsidR="00D1464E" w:rsidRPr="00F64A3B" w:rsidRDefault="00D1464E" w:rsidP="00D1464E">
            <w:pPr>
              <w:jc w:val="center"/>
              <w:rPr>
                <w:sz w:val="22"/>
                <w:szCs w:val="22"/>
              </w:rPr>
            </w:pPr>
            <w:r w:rsidRPr="00F64A3B">
              <w:rPr>
                <w:sz w:val="22"/>
                <w:szCs w:val="22"/>
              </w:rPr>
              <w:t>20__ год  (2-й год планового периода)</w:t>
            </w:r>
          </w:p>
        </w:tc>
        <w:tc>
          <w:tcPr>
            <w:tcW w:w="1134" w:type="dxa"/>
            <w:vMerge w:val="restart"/>
          </w:tcPr>
          <w:p w:rsidR="00D1464E" w:rsidRPr="00F64A3B" w:rsidRDefault="00D1464E" w:rsidP="00D1464E">
            <w:pPr>
              <w:jc w:val="center"/>
              <w:rPr>
                <w:sz w:val="22"/>
                <w:szCs w:val="22"/>
              </w:rPr>
            </w:pPr>
            <w:r w:rsidRPr="00D864D7">
              <w:rPr>
                <w:sz w:val="22"/>
                <w:szCs w:val="22"/>
              </w:rPr>
              <w:t>в процентах</w:t>
            </w:r>
          </w:p>
        </w:tc>
        <w:tc>
          <w:tcPr>
            <w:tcW w:w="1276" w:type="dxa"/>
            <w:vMerge w:val="restart"/>
          </w:tcPr>
          <w:p w:rsidR="00D1464E" w:rsidRPr="00F64A3B" w:rsidRDefault="00D1464E" w:rsidP="00D1464E">
            <w:pPr>
              <w:jc w:val="center"/>
              <w:rPr>
                <w:sz w:val="22"/>
                <w:szCs w:val="22"/>
              </w:rPr>
            </w:pPr>
            <w:r w:rsidRPr="00D864D7">
              <w:rPr>
                <w:sz w:val="22"/>
                <w:szCs w:val="22"/>
              </w:rPr>
              <w:t xml:space="preserve">в </w:t>
            </w:r>
            <w:proofErr w:type="spellStart"/>
            <w:proofErr w:type="gramStart"/>
            <w:r w:rsidRPr="00D864D7">
              <w:rPr>
                <w:sz w:val="22"/>
                <w:szCs w:val="22"/>
              </w:rPr>
              <w:t>абсолют</w:t>
            </w:r>
            <w:r>
              <w:rPr>
                <w:sz w:val="22"/>
                <w:szCs w:val="22"/>
              </w:rPr>
              <w:t>-</w:t>
            </w:r>
            <w:r w:rsidRPr="00D864D7">
              <w:rPr>
                <w:sz w:val="22"/>
                <w:szCs w:val="22"/>
              </w:rPr>
              <w:t>ных</w:t>
            </w:r>
            <w:proofErr w:type="spellEnd"/>
            <w:proofErr w:type="gramEnd"/>
            <w:r w:rsidRPr="00D864D7">
              <w:rPr>
                <w:sz w:val="22"/>
                <w:szCs w:val="22"/>
              </w:rPr>
              <w:t xml:space="preserve"> показа</w:t>
            </w:r>
            <w:r>
              <w:rPr>
                <w:sz w:val="22"/>
                <w:szCs w:val="22"/>
              </w:rPr>
              <w:t>-</w:t>
            </w:r>
            <w:proofErr w:type="spellStart"/>
            <w:r w:rsidRPr="00D864D7">
              <w:rPr>
                <w:sz w:val="22"/>
                <w:szCs w:val="22"/>
              </w:rPr>
              <w:t>телях</w:t>
            </w:r>
            <w:proofErr w:type="spellEnd"/>
          </w:p>
        </w:tc>
      </w:tr>
      <w:tr w:rsidR="00D1464E" w:rsidRPr="00E23C92" w:rsidTr="00EA2FDC">
        <w:tc>
          <w:tcPr>
            <w:tcW w:w="1055" w:type="dxa"/>
            <w:vMerge/>
          </w:tcPr>
          <w:p w:rsidR="00D1464E" w:rsidRPr="00F64A3B" w:rsidRDefault="00D1464E" w:rsidP="00F7336C">
            <w:pPr>
              <w:rPr>
                <w:sz w:val="22"/>
                <w:szCs w:val="22"/>
              </w:rPr>
            </w:pPr>
          </w:p>
        </w:tc>
        <w:tc>
          <w:tcPr>
            <w:tcW w:w="992" w:type="dxa"/>
          </w:tcPr>
          <w:p w:rsidR="00D1464E" w:rsidRPr="00F64A3B" w:rsidRDefault="00D1464E" w:rsidP="00D1464E">
            <w:pPr>
              <w:jc w:val="center"/>
              <w:rPr>
                <w:sz w:val="22"/>
                <w:szCs w:val="22"/>
              </w:rPr>
            </w:pPr>
            <w:r w:rsidRPr="00F64A3B">
              <w:rPr>
                <w:sz w:val="22"/>
                <w:szCs w:val="22"/>
              </w:rPr>
              <w:t>_______</w:t>
            </w:r>
          </w:p>
          <w:p w:rsidR="00D1464E" w:rsidRPr="00EA2FDC" w:rsidRDefault="00D1464E" w:rsidP="00D1464E">
            <w:pPr>
              <w:jc w:val="center"/>
              <w:rPr>
                <w:sz w:val="22"/>
                <w:szCs w:val="22"/>
                <w:vertAlign w:val="superscript"/>
              </w:rPr>
            </w:pPr>
            <w:r w:rsidRPr="00F64A3B">
              <w:rPr>
                <w:sz w:val="22"/>
                <w:szCs w:val="22"/>
              </w:rPr>
              <w:t>(наименование показателя)</w:t>
            </w:r>
          </w:p>
        </w:tc>
        <w:tc>
          <w:tcPr>
            <w:tcW w:w="992" w:type="dxa"/>
          </w:tcPr>
          <w:p w:rsidR="00D1464E" w:rsidRPr="00F64A3B" w:rsidRDefault="00D1464E" w:rsidP="00D1464E">
            <w:pPr>
              <w:jc w:val="center"/>
              <w:rPr>
                <w:sz w:val="22"/>
                <w:szCs w:val="22"/>
              </w:rPr>
            </w:pPr>
            <w:r>
              <w:rPr>
                <w:sz w:val="22"/>
                <w:szCs w:val="22"/>
              </w:rPr>
              <w:t>_______</w:t>
            </w:r>
          </w:p>
          <w:p w:rsidR="00D1464E" w:rsidRPr="00EA2FDC" w:rsidRDefault="00D1464E" w:rsidP="00D1464E">
            <w:pPr>
              <w:jc w:val="center"/>
              <w:rPr>
                <w:sz w:val="22"/>
                <w:szCs w:val="22"/>
                <w:vertAlign w:val="superscript"/>
              </w:rPr>
            </w:pPr>
            <w:r w:rsidRPr="00F64A3B">
              <w:rPr>
                <w:sz w:val="22"/>
                <w:szCs w:val="22"/>
              </w:rPr>
              <w:t>(наименование показателя)</w:t>
            </w:r>
          </w:p>
        </w:tc>
        <w:tc>
          <w:tcPr>
            <w:tcW w:w="992" w:type="dxa"/>
          </w:tcPr>
          <w:p w:rsidR="00D1464E" w:rsidRPr="00F64A3B" w:rsidRDefault="00D1464E" w:rsidP="00D1464E">
            <w:pPr>
              <w:jc w:val="center"/>
              <w:rPr>
                <w:sz w:val="22"/>
                <w:szCs w:val="22"/>
              </w:rPr>
            </w:pPr>
            <w:r>
              <w:rPr>
                <w:sz w:val="22"/>
                <w:szCs w:val="22"/>
              </w:rPr>
              <w:t>_______</w:t>
            </w:r>
          </w:p>
          <w:p w:rsidR="00D1464E" w:rsidRPr="00EA2FDC" w:rsidRDefault="00105B12" w:rsidP="00D1464E">
            <w:pPr>
              <w:jc w:val="center"/>
              <w:rPr>
                <w:sz w:val="22"/>
                <w:szCs w:val="22"/>
                <w:vertAlign w:val="superscript"/>
              </w:rPr>
            </w:pPr>
            <w:r>
              <w:rPr>
                <w:sz w:val="22"/>
                <w:szCs w:val="22"/>
              </w:rPr>
              <w:t xml:space="preserve">(наименование </w:t>
            </w:r>
            <w:proofErr w:type="spellStart"/>
            <w:r>
              <w:rPr>
                <w:sz w:val="22"/>
                <w:szCs w:val="22"/>
              </w:rPr>
              <w:t>показ</w:t>
            </w:r>
            <w:r w:rsidR="00D1464E" w:rsidRPr="00F64A3B">
              <w:rPr>
                <w:sz w:val="22"/>
                <w:szCs w:val="22"/>
              </w:rPr>
              <w:t>теля</w:t>
            </w:r>
            <w:proofErr w:type="spellEnd"/>
            <w:r w:rsidR="00D1464E" w:rsidRPr="00F64A3B">
              <w:rPr>
                <w:sz w:val="22"/>
                <w:szCs w:val="22"/>
              </w:rPr>
              <w:t>)</w:t>
            </w:r>
          </w:p>
        </w:tc>
        <w:tc>
          <w:tcPr>
            <w:tcW w:w="1247" w:type="dxa"/>
          </w:tcPr>
          <w:p w:rsidR="00D1464E" w:rsidRPr="00F64A3B" w:rsidRDefault="00D1464E" w:rsidP="00D1464E">
            <w:pPr>
              <w:jc w:val="center"/>
              <w:rPr>
                <w:sz w:val="22"/>
                <w:szCs w:val="22"/>
              </w:rPr>
            </w:pPr>
            <w:r w:rsidRPr="00F64A3B">
              <w:rPr>
                <w:sz w:val="22"/>
                <w:szCs w:val="22"/>
              </w:rPr>
              <w:t>________</w:t>
            </w:r>
          </w:p>
          <w:p w:rsidR="00D1464E" w:rsidRPr="00EA2FDC" w:rsidRDefault="00D1464E" w:rsidP="00D1464E">
            <w:pPr>
              <w:jc w:val="center"/>
              <w:rPr>
                <w:sz w:val="22"/>
                <w:szCs w:val="22"/>
                <w:vertAlign w:val="superscript"/>
              </w:rPr>
            </w:pPr>
            <w:r w:rsidRPr="00F64A3B">
              <w:rPr>
                <w:sz w:val="22"/>
                <w:szCs w:val="22"/>
              </w:rPr>
              <w:t xml:space="preserve">(наименование </w:t>
            </w:r>
            <w:proofErr w:type="spellStart"/>
            <w:proofErr w:type="gramStart"/>
            <w:r w:rsidRPr="00F64A3B">
              <w:rPr>
                <w:sz w:val="22"/>
                <w:szCs w:val="22"/>
              </w:rPr>
              <w:t>показате</w:t>
            </w:r>
            <w:proofErr w:type="spellEnd"/>
            <w:r>
              <w:rPr>
                <w:sz w:val="22"/>
                <w:szCs w:val="22"/>
              </w:rPr>
              <w:t>-</w:t>
            </w:r>
            <w:r w:rsidRPr="00F64A3B">
              <w:rPr>
                <w:sz w:val="22"/>
                <w:szCs w:val="22"/>
              </w:rPr>
              <w:t>ля</w:t>
            </w:r>
            <w:proofErr w:type="gramEnd"/>
            <w:r w:rsidRPr="00F64A3B">
              <w:rPr>
                <w:sz w:val="22"/>
                <w:szCs w:val="22"/>
              </w:rPr>
              <w:t>)</w:t>
            </w:r>
          </w:p>
        </w:tc>
        <w:tc>
          <w:tcPr>
            <w:tcW w:w="1163" w:type="dxa"/>
          </w:tcPr>
          <w:p w:rsidR="00D1464E" w:rsidRPr="00F64A3B" w:rsidRDefault="00D1464E" w:rsidP="00D1464E">
            <w:pPr>
              <w:jc w:val="center"/>
              <w:rPr>
                <w:sz w:val="22"/>
                <w:szCs w:val="22"/>
              </w:rPr>
            </w:pPr>
            <w:r w:rsidRPr="00F64A3B">
              <w:rPr>
                <w:sz w:val="22"/>
                <w:szCs w:val="22"/>
              </w:rPr>
              <w:t>_______</w:t>
            </w:r>
          </w:p>
          <w:p w:rsidR="00D1464E" w:rsidRPr="00EA2FDC" w:rsidRDefault="00D1464E" w:rsidP="00D1464E">
            <w:pPr>
              <w:jc w:val="center"/>
              <w:rPr>
                <w:sz w:val="22"/>
                <w:szCs w:val="22"/>
                <w:vertAlign w:val="superscript"/>
              </w:rPr>
            </w:pPr>
            <w:r w:rsidRPr="00F64A3B">
              <w:rPr>
                <w:sz w:val="22"/>
                <w:szCs w:val="22"/>
              </w:rPr>
              <w:t xml:space="preserve">(наименование </w:t>
            </w:r>
            <w:proofErr w:type="spellStart"/>
            <w:proofErr w:type="gramStart"/>
            <w:r w:rsidRPr="00F64A3B">
              <w:rPr>
                <w:sz w:val="22"/>
                <w:szCs w:val="22"/>
              </w:rPr>
              <w:t>показате</w:t>
            </w:r>
            <w:proofErr w:type="spellEnd"/>
            <w:r>
              <w:rPr>
                <w:sz w:val="22"/>
                <w:szCs w:val="22"/>
              </w:rPr>
              <w:t>-</w:t>
            </w:r>
            <w:r w:rsidRPr="00F64A3B">
              <w:rPr>
                <w:sz w:val="22"/>
                <w:szCs w:val="22"/>
              </w:rPr>
              <w:t>ля</w:t>
            </w:r>
            <w:proofErr w:type="gramEnd"/>
            <w:r w:rsidRPr="00F64A3B">
              <w:rPr>
                <w:sz w:val="22"/>
                <w:szCs w:val="22"/>
              </w:rPr>
              <w:t>)</w:t>
            </w:r>
          </w:p>
        </w:tc>
        <w:tc>
          <w:tcPr>
            <w:tcW w:w="1276" w:type="dxa"/>
            <w:vMerge/>
          </w:tcPr>
          <w:p w:rsidR="00D1464E" w:rsidRPr="00F64A3B" w:rsidRDefault="00D1464E" w:rsidP="00F7336C">
            <w:pPr>
              <w:rPr>
                <w:sz w:val="22"/>
                <w:szCs w:val="22"/>
              </w:rPr>
            </w:pPr>
          </w:p>
        </w:tc>
        <w:tc>
          <w:tcPr>
            <w:tcW w:w="709" w:type="dxa"/>
          </w:tcPr>
          <w:p w:rsidR="00D1464E" w:rsidRPr="00EA2FDC" w:rsidRDefault="00D1464E" w:rsidP="00F7336C">
            <w:pPr>
              <w:rPr>
                <w:sz w:val="22"/>
                <w:szCs w:val="22"/>
                <w:vertAlign w:val="superscript"/>
              </w:rPr>
            </w:pPr>
            <w:proofErr w:type="spellStart"/>
            <w:proofErr w:type="gramStart"/>
            <w:r w:rsidRPr="00F64A3B">
              <w:rPr>
                <w:sz w:val="22"/>
                <w:szCs w:val="22"/>
              </w:rPr>
              <w:t>Наименова</w:t>
            </w:r>
            <w:r>
              <w:rPr>
                <w:sz w:val="22"/>
                <w:szCs w:val="22"/>
              </w:rPr>
              <w:t>-</w:t>
            </w:r>
            <w:r w:rsidRPr="00F64A3B">
              <w:rPr>
                <w:sz w:val="22"/>
                <w:szCs w:val="22"/>
              </w:rPr>
              <w:t>ние</w:t>
            </w:r>
            <w:proofErr w:type="spellEnd"/>
            <w:proofErr w:type="gramEnd"/>
          </w:p>
        </w:tc>
        <w:tc>
          <w:tcPr>
            <w:tcW w:w="850" w:type="dxa"/>
          </w:tcPr>
          <w:p w:rsidR="00D1464E" w:rsidRPr="00EA2FDC" w:rsidRDefault="00D1464E" w:rsidP="00F7336C">
            <w:pPr>
              <w:rPr>
                <w:sz w:val="22"/>
                <w:szCs w:val="22"/>
                <w:vertAlign w:val="superscript"/>
              </w:rPr>
            </w:pPr>
            <w:r w:rsidRPr="00F64A3B">
              <w:rPr>
                <w:sz w:val="22"/>
                <w:szCs w:val="22"/>
              </w:rPr>
              <w:t>Код</w:t>
            </w:r>
            <w:r>
              <w:rPr>
                <w:sz w:val="22"/>
                <w:szCs w:val="22"/>
              </w:rPr>
              <w:t xml:space="preserve"> по ОКЕИ</w:t>
            </w:r>
          </w:p>
        </w:tc>
        <w:tc>
          <w:tcPr>
            <w:tcW w:w="1362" w:type="dxa"/>
            <w:vMerge/>
          </w:tcPr>
          <w:p w:rsidR="00D1464E" w:rsidRPr="00F64A3B" w:rsidRDefault="00D1464E" w:rsidP="00F7336C">
            <w:pPr>
              <w:rPr>
                <w:sz w:val="22"/>
                <w:szCs w:val="22"/>
              </w:rPr>
            </w:pPr>
          </w:p>
        </w:tc>
        <w:tc>
          <w:tcPr>
            <w:tcW w:w="1134" w:type="dxa"/>
            <w:vMerge/>
          </w:tcPr>
          <w:p w:rsidR="00D1464E" w:rsidRPr="00F64A3B" w:rsidRDefault="00D1464E" w:rsidP="00F7336C">
            <w:pPr>
              <w:rPr>
                <w:sz w:val="22"/>
                <w:szCs w:val="22"/>
              </w:rPr>
            </w:pPr>
          </w:p>
        </w:tc>
        <w:tc>
          <w:tcPr>
            <w:tcW w:w="1047" w:type="dxa"/>
            <w:vMerge/>
          </w:tcPr>
          <w:p w:rsidR="00D1464E" w:rsidRPr="00F64A3B" w:rsidRDefault="00D1464E" w:rsidP="00F7336C">
            <w:pPr>
              <w:rPr>
                <w:sz w:val="22"/>
                <w:szCs w:val="22"/>
              </w:rPr>
            </w:pPr>
          </w:p>
        </w:tc>
        <w:tc>
          <w:tcPr>
            <w:tcW w:w="1134" w:type="dxa"/>
            <w:vMerge/>
          </w:tcPr>
          <w:p w:rsidR="00D1464E" w:rsidRPr="00F64A3B" w:rsidRDefault="00D1464E" w:rsidP="00F7336C">
            <w:pPr>
              <w:rPr>
                <w:sz w:val="22"/>
                <w:szCs w:val="22"/>
              </w:rPr>
            </w:pPr>
          </w:p>
        </w:tc>
        <w:tc>
          <w:tcPr>
            <w:tcW w:w="1276" w:type="dxa"/>
            <w:vMerge/>
          </w:tcPr>
          <w:p w:rsidR="00D1464E" w:rsidRPr="00F64A3B" w:rsidRDefault="00D1464E" w:rsidP="00F7336C">
            <w:pPr>
              <w:rPr>
                <w:sz w:val="22"/>
                <w:szCs w:val="22"/>
              </w:rPr>
            </w:pPr>
          </w:p>
        </w:tc>
      </w:tr>
      <w:tr w:rsidR="00F64A3B" w:rsidRPr="00E23C92" w:rsidTr="00EA2FDC">
        <w:trPr>
          <w:trHeight w:val="145"/>
        </w:trPr>
        <w:tc>
          <w:tcPr>
            <w:tcW w:w="1055" w:type="dxa"/>
          </w:tcPr>
          <w:p w:rsidR="00F64A3B" w:rsidRPr="00D864D7" w:rsidRDefault="00F64A3B" w:rsidP="00D1464E">
            <w:pPr>
              <w:jc w:val="center"/>
              <w:rPr>
                <w:sz w:val="20"/>
              </w:rPr>
            </w:pPr>
            <w:r w:rsidRPr="00D864D7">
              <w:rPr>
                <w:sz w:val="20"/>
              </w:rPr>
              <w:t>1</w:t>
            </w:r>
          </w:p>
        </w:tc>
        <w:tc>
          <w:tcPr>
            <w:tcW w:w="992" w:type="dxa"/>
          </w:tcPr>
          <w:p w:rsidR="00F64A3B" w:rsidRPr="00D864D7" w:rsidRDefault="00F64A3B" w:rsidP="00D1464E">
            <w:pPr>
              <w:jc w:val="center"/>
              <w:rPr>
                <w:sz w:val="20"/>
              </w:rPr>
            </w:pPr>
            <w:r w:rsidRPr="00D864D7">
              <w:rPr>
                <w:sz w:val="20"/>
              </w:rPr>
              <w:t>2</w:t>
            </w:r>
          </w:p>
        </w:tc>
        <w:tc>
          <w:tcPr>
            <w:tcW w:w="992" w:type="dxa"/>
          </w:tcPr>
          <w:p w:rsidR="00F64A3B" w:rsidRPr="00D864D7" w:rsidRDefault="00F64A3B" w:rsidP="00D1464E">
            <w:pPr>
              <w:jc w:val="center"/>
              <w:rPr>
                <w:sz w:val="20"/>
              </w:rPr>
            </w:pPr>
            <w:r w:rsidRPr="00D864D7">
              <w:rPr>
                <w:sz w:val="20"/>
              </w:rPr>
              <w:t>3</w:t>
            </w:r>
          </w:p>
        </w:tc>
        <w:tc>
          <w:tcPr>
            <w:tcW w:w="992" w:type="dxa"/>
          </w:tcPr>
          <w:p w:rsidR="00F64A3B" w:rsidRPr="00D864D7" w:rsidRDefault="00F64A3B" w:rsidP="00D1464E">
            <w:pPr>
              <w:jc w:val="center"/>
              <w:rPr>
                <w:sz w:val="20"/>
              </w:rPr>
            </w:pPr>
            <w:r w:rsidRPr="00D864D7">
              <w:rPr>
                <w:sz w:val="20"/>
              </w:rPr>
              <w:t>4</w:t>
            </w:r>
          </w:p>
        </w:tc>
        <w:tc>
          <w:tcPr>
            <w:tcW w:w="1247" w:type="dxa"/>
          </w:tcPr>
          <w:p w:rsidR="00F64A3B" w:rsidRPr="00D864D7" w:rsidRDefault="00F64A3B" w:rsidP="00D1464E">
            <w:pPr>
              <w:jc w:val="center"/>
              <w:rPr>
                <w:sz w:val="20"/>
              </w:rPr>
            </w:pPr>
            <w:r w:rsidRPr="00D864D7">
              <w:rPr>
                <w:sz w:val="20"/>
              </w:rPr>
              <w:t>5</w:t>
            </w:r>
          </w:p>
        </w:tc>
        <w:tc>
          <w:tcPr>
            <w:tcW w:w="1163" w:type="dxa"/>
          </w:tcPr>
          <w:p w:rsidR="00F64A3B" w:rsidRPr="00D864D7" w:rsidRDefault="00F64A3B" w:rsidP="00D1464E">
            <w:pPr>
              <w:jc w:val="center"/>
              <w:rPr>
                <w:sz w:val="20"/>
              </w:rPr>
            </w:pPr>
            <w:r w:rsidRPr="00D864D7">
              <w:rPr>
                <w:sz w:val="20"/>
              </w:rPr>
              <w:t>6</w:t>
            </w:r>
          </w:p>
        </w:tc>
        <w:tc>
          <w:tcPr>
            <w:tcW w:w="1276" w:type="dxa"/>
          </w:tcPr>
          <w:p w:rsidR="00F64A3B" w:rsidRPr="00D864D7" w:rsidRDefault="00F64A3B" w:rsidP="00D1464E">
            <w:pPr>
              <w:jc w:val="center"/>
              <w:rPr>
                <w:sz w:val="20"/>
              </w:rPr>
            </w:pPr>
            <w:r w:rsidRPr="00D864D7">
              <w:rPr>
                <w:sz w:val="20"/>
              </w:rPr>
              <w:t>7</w:t>
            </w:r>
          </w:p>
        </w:tc>
        <w:tc>
          <w:tcPr>
            <w:tcW w:w="709" w:type="dxa"/>
          </w:tcPr>
          <w:p w:rsidR="00F64A3B" w:rsidRPr="00D864D7" w:rsidRDefault="00F64A3B" w:rsidP="00D1464E">
            <w:pPr>
              <w:jc w:val="center"/>
              <w:rPr>
                <w:sz w:val="20"/>
              </w:rPr>
            </w:pPr>
            <w:r w:rsidRPr="00D864D7">
              <w:rPr>
                <w:sz w:val="20"/>
              </w:rPr>
              <w:t>8</w:t>
            </w:r>
          </w:p>
        </w:tc>
        <w:tc>
          <w:tcPr>
            <w:tcW w:w="850" w:type="dxa"/>
          </w:tcPr>
          <w:p w:rsidR="00F64A3B" w:rsidRPr="00D864D7" w:rsidRDefault="00F64A3B" w:rsidP="00D1464E">
            <w:pPr>
              <w:jc w:val="center"/>
              <w:rPr>
                <w:sz w:val="20"/>
              </w:rPr>
            </w:pPr>
            <w:r w:rsidRPr="00D864D7">
              <w:rPr>
                <w:sz w:val="20"/>
              </w:rPr>
              <w:t>9</w:t>
            </w:r>
          </w:p>
        </w:tc>
        <w:tc>
          <w:tcPr>
            <w:tcW w:w="1362" w:type="dxa"/>
          </w:tcPr>
          <w:p w:rsidR="00F64A3B" w:rsidRPr="00D864D7" w:rsidRDefault="00F64A3B" w:rsidP="00D1464E">
            <w:pPr>
              <w:jc w:val="center"/>
              <w:rPr>
                <w:sz w:val="20"/>
              </w:rPr>
            </w:pPr>
            <w:r w:rsidRPr="00D864D7">
              <w:rPr>
                <w:sz w:val="20"/>
              </w:rPr>
              <w:t>10</w:t>
            </w:r>
          </w:p>
        </w:tc>
        <w:tc>
          <w:tcPr>
            <w:tcW w:w="1134" w:type="dxa"/>
          </w:tcPr>
          <w:p w:rsidR="00F64A3B" w:rsidRPr="00D864D7" w:rsidRDefault="00F64A3B" w:rsidP="00D1464E">
            <w:pPr>
              <w:jc w:val="center"/>
              <w:rPr>
                <w:sz w:val="20"/>
              </w:rPr>
            </w:pPr>
            <w:r w:rsidRPr="00D864D7">
              <w:rPr>
                <w:sz w:val="20"/>
              </w:rPr>
              <w:t>11</w:t>
            </w:r>
          </w:p>
        </w:tc>
        <w:tc>
          <w:tcPr>
            <w:tcW w:w="1047" w:type="dxa"/>
          </w:tcPr>
          <w:p w:rsidR="00F64A3B" w:rsidRPr="00D864D7" w:rsidRDefault="00F64A3B" w:rsidP="00D1464E">
            <w:pPr>
              <w:jc w:val="center"/>
              <w:rPr>
                <w:sz w:val="20"/>
              </w:rPr>
            </w:pPr>
            <w:r w:rsidRPr="00D864D7">
              <w:rPr>
                <w:sz w:val="20"/>
              </w:rPr>
              <w:t>12</w:t>
            </w:r>
          </w:p>
        </w:tc>
        <w:tc>
          <w:tcPr>
            <w:tcW w:w="1134" w:type="dxa"/>
          </w:tcPr>
          <w:p w:rsidR="00F64A3B" w:rsidRPr="00D864D7" w:rsidRDefault="00D864D7" w:rsidP="00D1464E">
            <w:pPr>
              <w:jc w:val="center"/>
              <w:rPr>
                <w:sz w:val="20"/>
              </w:rPr>
            </w:pPr>
            <w:r>
              <w:rPr>
                <w:sz w:val="20"/>
              </w:rPr>
              <w:t>13</w:t>
            </w:r>
          </w:p>
        </w:tc>
        <w:tc>
          <w:tcPr>
            <w:tcW w:w="1276" w:type="dxa"/>
          </w:tcPr>
          <w:p w:rsidR="00D864D7" w:rsidRPr="00D864D7" w:rsidRDefault="00D864D7" w:rsidP="00D1464E">
            <w:pPr>
              <w:jc w:val="center"/>
              <w:rPr>
                <w:sz w:val="20"/>
              </w:rPr>
            </w:pPr>
            <w:r>
              <w:rPr>
                <w:sz w:val="20"/>
              </w:rPr>
              <w:t>14</w:t>
            </w:r>
          </w:p>
        </w:tc>
      </w:tr>
      <w:tr w:rsidR="00F64A3B" w:rsidRPr="00E23C92" w:rsidTr="00EA2FDC">
        <w:tc>
          <w:tcPr>
            <w:tcW w:w="1055" w:type="dxa"/>
            <w:vMerge w:val="restart"/>
          </w:tcPr>
          <w:p w:rsidR="00F64A3B" w:rsidRPr="00DD344B" w:rsidRDefault="00F64A3B" w:rsidP="00F7336C">
            <w:pPr>
              <w:rPr>
                <w:sz w:val="20"/>
              </w:rPr>
            </w:pPr>
          </w:p>
        </w:tc>
        <w:tc>
          <w:tcPr>
            <w:tcW w:w="992" w:type="dxa"/>
            <w:vMerge w:val="restart"/>
          </w:tcPr>
          <w:p w:rsidR="00F64A3B" w:rsidRPr="00DD344B" w:rsidRDefault="00F64A3B" w:rsidP="00F7336C">
            <w:pPr>
              <w:rPr>
                <w:sz w:val="20"/>
              </w:rPr>
            </w:pPr>
          </w:p>
        </w:tc>
        <w:tc>
          <w:tcPr>
            <w:tcW w:w="992" w:type="dxa"/>
            <w:vMerge w:val="restart"/>
          </w:tcPr>
          <w:p w:rsidR="00F64A3B" w:rsidRPr="00DD344B" w:rsidRDefault="00F64A3B" w:rsidP="00F7336C">
            <w:pPr>
              <w:rPr>
                <w:sz w:val="20"/>
              </w:rPr>
            </w:pPr>
          </w:p>
        </w:tc>
        <w:tc>
          <w:tcPr>
            <w:tcW w:w="992" w:type="dxa"/>
            <w:vMerge w:val="restart"/>
          </w:tcPr>
          <w:p w:rsidR="00F64A3B" w:rsidRPr="00DD344B" w:rsidRDefault="00F64A3B" w:rsidP="00F7336C">
            <w:pPr>
              <w:rPr>
                <w:sz w:val="20"/>
              </w:rPr>
            </w:pPr>
          </w:p>
        </w:tc>
        <w:tc>
          <w:tcPr>
            <w:tcW w:w="1247" w:type="dxa"/>
            <w:vMerge w:val="restart"/>
          </w:tcPr>
          <w:p w:rsidR="00F64A3B" w:rsidRPr="00DD344B" w:rsidRDefault="00F64A3B" w:rsidP="00F7336C">
            <w:pPr>
              <w:rPr>
                <w:sz w:val="20"/>
              </w:rPr>
            </w:pPr>
          </w:p>
        </w:tc>
        <w:tc>
          <w:tcPr>
            <w:tcW w:w="1163" w:type="dxa"/>
            <w:vMerge w:val="restart"/>
          </w:tcPr>
          <w:p w:rsidR="00F64A3B" w:rsidRPr="00DD344B" w:rsidRDefault="00F64A3B" w:rsidP="00F7336C">
            <w:pPr>
              <w:rPr>
                <w:sz w:val="20"/>
              </w:rPr>
            </w:pPr>
          </w:p>
        </w:tc>
        <w:tc>
          <w:tcPr>
            <w:tcW w:w="1276" w:type="dxa"/>
          </w:tcPr>
          <w:p w:rsidR="00F64A3B" w:rsidRPr="00DD344B" w:rsidRDefault="00F64A3B" w:rsidP="00F7336C">
            <w:pPr>
              <w:rPr>
                <w:sz w:val="20"/>
              </w:rPr>
            </w:pPr>
          </w:p>
        </w:tc>
        <w:tc>
          <w:tcPr>
            <w:tcW w:w="709" w:type="dxa"/>
          </w:tcPr>
          <w:p w:rsidR="00F64A3B" w:rsidRPr="00DD344B" w:rsidRDefault="00F64A3B" w:rsidP="00F7336C">
            <w:pPr>
              <w:rPr>
                <w:sz w:val="20"/>
              </w:rPr>
            </w:pPr>
          </w:p>
        </w:tc>
        <w:tc>
          <w:tcPr>
            <w:tcW w:w="850" w:type="dxa"/>
          </w:tcPr>
          <w:p w:rsidR="00F64A3B" w:rsidRPr="00DD344B" w:rsidRDefault="00F64A3B" w:rsidP="00F7336C">
            <w:pPr>
              <w:rPr>
                <w:sz w:val="20"/>
              </w:rPr>
            </w:pPr>
          </w:p>
        </w:tc>
        <w:tc>
          <w:tcPr>
            <w:tcW w:w="1362" w:type="dxa"/>
          </w:tcPr>
          <w:p w:rsidR="00F64A3B" w:rsidRPr="00DD344B" w:rsidRDefault="00F64A3B" w:rsidP="00F7336C">
            <w:pPr>
              <w:rPr>
                <w:sz w:val="20"/>
              </w:rPr>
            </w:pPr>
          </w:p>
        </w:tc>
        <w:tc>
          <w:tcPr>
            <w:tcW w:w="1134" w:type="dxa"/>
          </w:tcPr>
          <w:p w:rsidR="00F64A3B" w:rsidRPr="00DD344B" w:rsidRDefault="00F64A3B" w:rsidP="00F7336C">
            <w:pPr>
              <w:rPr>
                <w:sz w:val="20"/>
              </w:rPr>
            </w:pPr>
          </w:p>
        </w:tc>
        <w:tc>
          <w:tcPr>
            <w:tcW w:w="1047" w:type="dxa"/>
          </w:tcPr>
          <w:p w:rsidR="00F64A3B" w:rsidRPr="00DD344B" w:rsidRDefault="00F64A3B" w:rsidP="00F7336C">
            <w:pPr>
              <w:rPr>
                <w:sz w:val="20"/>
              </w:rPr>
            </w:pPr>
          </w:p>
        </w:tc>
        <w:tc>
          <w:tcPr>
            <w:tcW w:w="1134" w:type="dxa"/>
          </w:tcPr>
          <w:p w:rsidR="00F64A3B" w:rsidRPr="00DD344B" w:rsidRDefault="00F64A3B" w:rsidP="00F7336C">
            <w:pPr>
              <w:rPr>
                <w:sz w:val="20"/>
              </w:rPr>
            </w:pPr>
          </w:p>
        </w:tc>
        <w:tc>
          <w:tcPr>
            <w:tcW w:w="1276" w:type="dxa"/>
          </w:tcPr>
          <w:p w:rsidR="00F64A3B" w:rsidRPr="00DD344B" w:rsidRDefault="00F64A3B" w:rsidP="00F7336C">
            <w:pPr>
              <w:rPr>
                <w:sz w:val="20"/>
              </w:rPr>
            </w:pPr>
          </w:p>
        </w:tc>
      </w:tr>
      <w:tr w:rsidR="00F64A3B" w:rsidRPr="00E23C92" w:rsidTr="00EA2FDC">
        <w:tc>
          <w:tcPr>
            <w:tcW w:w="1055" w:type="dxa"/>
            <w:vMerge/>
          </w:tcPr>
          <w:p w:rsidR="00F64A3B" w:rsidRPr="00DD344B" w:rsidRDefault="00F64A3B" w:rsidP="00F7336C">
            <w:pPr>
              <w:rPr>
                <w:sz w:val="20"/>
              </w:rPr>
            </w:pPr>
          </w:p>
        </w:tc>
        <w:tc>
          <w:tcPr>
            <w:tcW w:w="992" w:type="dxa"/>
            <w:vMerge/>
          </w:tcPr>
          <w:p w:rsidR="00F64A3B" w:rsidRPr="00DD344B" w:rsidRDefault="00F64A3B" w:rsidP="00F7336C">
            <w:pPr>
              <w:rPr>
                <w:sz w:val="20"/>
              </w:rPr>
            </w:pPr>
          </w:p>
        </w:tc>
        <w:tc>
          <w:tcPr>
            <w:tcW w:w="992" w:type="dxa"/>
            <w:vMerge/>
          </w:tcPr>
          <w:p w:rsidR="00F64A3B" w:rsidRPr="00DD344B" w:rsidRDefault="00F64A3B" w:rsidP="00F7336C">
            <w:pPr>
              <w:rPr>
                <w:sz w:val="20"/>
              </w:rPr>
            </w:pPr>
          </w:p>
        </w:tc>
        <w:tc>
          <w:tcPr>
            <w:tcW w:w="992" w:type="dxa"/>
            <w:vMerge/>
          </w:tcPr>
          <w:p w:rsidR="00F64A3B" w:rsidRPr="00DD344B" w:rsidRDefault="00F64A3B" w:rsidP="00F7336C">
            <w:pPr>
              <w:rPr>
                <w:sz w:val="20"/>
              </w:rPr>
            </w:pPr>
          </w:p>
        </w:tc>
        <w:tc>
          <w:tcPr>
            <w:tcW w:w="1247" w:type="dxa"/>
            <w:vMerge/>
          </w:tcPr>
          <w:p w:rsidR="00F64A3B" w:rsidRPr="00DD344B" w:rsidRDefault="00F64A3B" w:rsidP="00F7336C">
            <w:pPr>
              <w:rPr>
                <w:sz w:val="20"/>
              </w:rPr>
            </w:pPr>
          </w:p>
        </w:tc>
        <w:tc>
          <w:tcPr>
            <w:tcW w:w="1163" w:type="dxa"/>
            <w:vMerge/>
          </w:tcPr>
          <w:p w:rsidR="00F64A3B" w:rsidRPr="00DD344B" w:rsidRDefault="00F64A3B" w:rsidP="00F7336C">
            <w:pPr>
              <w:rPr>
                <w:sz w:val="20"/>
              </w:rPr>
            </w:pPr>
          </w:p>
        </w:tc>
        <w:tc>
          <w:tcPr>
            <w:tcW w:w="1276" w:type="dxa"/>
          </w:tcPr>
          <w:p w:rsidR="00F64A3B" w:rsidRPr="00DD344B" w:rsidRDefault="00F64A3B" w:rsidP="00F7336C">
            <w:pPr>
              <w:rPr>
                <w:sz w:val="20"/>
              </w:rPr>
            </w:pPr>
          </w:p>
        </w:tc>
        <w:tc>
          <w:tcPr>
            <w:tcW w:w="709" w:type="dxa"/>
          </w:tcPr>
          <w:p w:rsidR="00F64A3B" w:rsidRPr="00DD344B" w:rsidRDefault="00F64A3B" w:rsidP="00F7336C">
            <w:pPr>
              <w:rPr>
                <w:sz w:val="20"/>
              </w:rPr>
            </w:pPr>
          </w:p>
        </w:tc>
        <w:tc>
          <w:tcPr>
            <w:tcW w:w="850" w:type="dxa"/>
          </w:tcPr>
          <w:p w:rsidR="00F64A3B" w:rsidRPr="00DD344B" w:rsidRDefault="00F64A3B" w:rsidP="00F7336C">
            <w:pPr>
              <w:rPr>
                <w:sz w:val="20"/>
              </w:rPr>
            </w:pPr>
          </w:p>
        </w:tc>
        <w:tc>
          <w:tcPr>
            <w:tcW w:w="1362" w:type="dxa"/>
          </w:tcPr>
          <w:p w:rsidR="00F64A3B" w:rsidRPr="00DD344B" w:rsidRDefault="00F64A3B" w:rsidP="00F7336C">
            <w:pPr>
              <w:rPr>
                <w:sz w:val="20"/>
              </w:rPr>
            </w:pPr>
          </w:p>
        </w:tc>
        <w:tc>
          <w:tcPr>
            <w:tcW w:w="1134" w:type="dxa"/>
          </w:tcPr>
          <w:p w:rsidR="00F64A3B" w:rsidRPr="00DD344B" w:rsidRDefault="00F64A3B" w:rsidP="00F7336C">
            <w:pPr>
              <w:rPr>
                <w:sz w:val="20"/>
              </w:rPr>
            </w:pPr>
          </w:p>
        </w:tc>
        <w:tc>
          <w:tcPr>
            <w:tcW w:w="1047" w:type="dxa"/>
          </w:tcPr>
          <w:p w:rsidR="00F64A3B" w:rsidRPr="00DD344B" w:rsidRDefault="00F64A3B" w:rsidP="00F7336C">
            <w:pPr>
              <w:rPr>
                <w:sz w:val="20"/>
              </w:rPr>
            </w:pPr>
          </w:p>
        </w:tc>
        <w:tc>
          <w:tcPr>
            <w:tcW w:w="1134" w:type="dxa"/>
          </w:tcPr>
          <w:p w:rsidR="00F64A3B" w:rsidRPr="00DD344B" w:rsidRDefault="00F64A3B" w:rsidP="00F7336C">
            <w:pPr>
              <w:rPr>
                <w:sz w:val="20"/>
              </w:rPr>
            </w:pPr>
          </w:p>
        </w:tc>
        <w:tc>
          <w:tcPr>
            <w:tcW w:w="1276" w:type="dxa"/>
          </w:tcPr>
          <w:p w:rsidR="00F64A3B" w:rsidRPr="00DD344B" w:rsidRDefault="00F64A3B" w:rsidP="00F7336C">
            <w:pPr>
              <w:rPr>
                <w:sz w:val="20"/>
              </w:rPr>
            </w:pPr>
          </w:p>
        </w:tc>
      </w:tr>
    </w:tbl>
    <w:p w:rsidR="00D1464E" w:rsidRDefault="00D1464E" w:rsidP="00F7336C">
      <w:pPr>
        <w:rPr>
          <w:sz w:val="24"/>
          <w:szCs w:val="24"/>
        </w:rPr>
      </w:pPr>
    </w:p>
    <w:p w:rsidR="00D1464E" w:rsidRDefault="00D1464E" w:rsidP="00F7336C">
      <w:pPr>
        <w:rPr>
          <w:sz w:val="24"/>
          <w:szCs w:val="24"/>
        </w:rPr>
      </w:pPr>
    </w:p>
    <w:p w:rsidR="00293322" w:rsidRDefault="00293322" w:rsidP="00F7336C">
      <w:pPr>
        <w:rPr>
          <w:sz w:val="24"/>
          <w:szCs w:val="24"/>
        </w:rPr>
      </w:pPr>
      <w:bookmarkStart w:id="2" w:name="_GoBack"/>
      <w:bookmarkEnd w:id="2"/>
    </w:p>
    <w:p w:rsidR="00F7336C" w:rsidRPr="00D864D7" w:rsidRDefault="00F7336C" w:rsidP="00F7336C">
      <w:pPr>
        <w:rPr>
          <w:sz w:val="24"/>
          <w:szCs w:val="24"/>
        </w:rPr>
      </w:pPr>
      <w:r w:rsidRPr="00D864D7">
        <w:rPr>
          <w:sz w:val="24"/>
          <w:szCs w:val="24"/>
        </w:rPr>
        <w:lastRenderedPageBreak/>
        <w:t>3.2. Показатели, характеризующие объем муниципальной услуги:</w:t>
      </w:r>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850"/>
        <w:gridCol w:w="851"/>
        <w:gridCol w:w="851"/>
        <w:gridCol w:w="852"/>
        <w:gridCol w:w="849"/>
        <w:gridCol w:w="907"/>
        <w:gridCol w:w="794"/>
        <w:gridCol w:w="850"/>
        <w:gridCol w:w="899"/>
        <w:gridCol w:w="899"/>
        <w:gridCol w:w="899"/>
        <w:gridCol w:w="899"/>
        <w:gridCol w:w="899"/>
        <w:gridCol w:w="903"/>
        <w:gridCol w:w="980"/>
        <w:gridCol w:w="1119"/>
      </w:tblGrid>
      <w:tr w:rsidR="00D864D7" w:rsidRPr="00E23C92" w:rsidTr="00996AC2">
        <w:tc>
          <w:tcPr>
            <w:tcW w:w="1055" w:type="dxa"/>
            <w:vMerge w:val="restart"/>
          </w:tcPr>
          <w:p w:rsidR="00D864D7" w:rsidRPr="00EA2FDC" w:rsidRDefault="00D864D7" w:rsidP="00D1464E">
            <w:pPr>
              <w:jc w:val="center"/>
              <w:rPr>
                <w:sz w:val="22"/>
                <w:szCs w:val="22"/>
                <w:vertAlign w:val="superscript"/>
              </w:rPr>
            </w:pPr>
            <w:r w:rsidRPr="00D864D7">
              <w:rPr>
                <w:sz w:val="22"/>
                <w:szCs w:val="22"/>
              </w:rPr>
              <w:t>Уникальный номер реестровой записи</w:t>
            </w:r>
          </w:p>
        </w:tc>
        <w:tc>
          <w:tcPr>
            <w:tcW w:w="2552" w:type="dxa"/>
            <w:gridSpan w:val="3"/>
            <w:vMerge w:val="restart"/>
          </w:tcPr>
          <w:p w:rsidR="00D864D7" w:rsidRDefault="00D864D7" w:rsidP="00D1464E">
            <w:pPr>
              <w:jc w:val="center"/>
              <w:rPr>
                <w:sz w:val="22"/>
                <w:szCs w:val="22"/>
              </w:rPr>
            </w:pPr>
            <w:r w:rsidRPr="00D864D7">
              <w:rPr>
                <w:sz w:val="22"/>
                <w:szCs w:val="22"/>
              </w:rPr>
              <w:t>Показатель, характеризующий содержание муниципальной услуги</w:t>
            </w:r>
          </w:p>
          <w:p w:rsidR="003F29EE" w:rsidRPr="00D864D7" w:rsidRDefault="003F29EE" w:rsidP="00D1464E">
            <w:pPr>
              <w:jc w:val="center"/>
              <w:rPr>
                <w:sz w:val="22"/>
                <w:szCs w:val="22"/>
              </w:rPr>
            </w:pPr>
            <w:r>
              <w:rPr>
                <w:sz w:val="22"/>
                <w:szCs w:val="22"/>
              </w:rPr>
              <w:t>( по справочникам)</w:t>
            </w:r>
          </w:p>
        </w:tc>
        <w:tc>
          <w:tcPr>
            <w:tcW w:w="1701" w:type="dxa"/>
            <w:gridSpan w:val="2"/>
            <w:vMerge w:val="restart"/>
          </w:tcPr>
          <w:p w:rsidR="00D864D7" w:rsidRDefault="00D864D7" w:rsidP="00D1464E">
            <w:pPr>
              <w:jc w:val="center"/>
              <w:rPr>
                <w:sz w:val="22"/>
                <w:szCs w:val="22"/>
              </w:rPr>
            </w:pPr>
            <w:r w:rsidRPr="00D864D7">
              <w:rPr>
                <w:sz w:val="22"/>
                <w:szCs w:val="22"/>
              </w:rPr>
              <w:t>Показатель, характеризующий условия (формы) оказания муниципальной услуги</w:t>
            </w:r>
          </w:p>
          <w:p w:rsidR="003F29EE" w:rsidRPr="00D864D7" w:rsidRDefault="003F29EE" w:rsidP="00D1464E">
            <w:pPr>
              <w:jc w:val="center"/>
              <w:rPr>
                <w:sz w:val="22"/>
                <w:szCs w:val="22"/>
              </w:rPr>
            </w:pPr>
            <w:r>
              <w:rPr>
                <w:sz w:val="22"/>
                <w:szCs w:val="22"/>
              </w:rPr>
              <w:t>( по справочникам)</w:t>
            </w:r>
          </w:p>
        </w:tc>
        <w:tc>
          <w:tcPr>
            <w:tcW w:w="2551" w:type="dxa"/>
            <w:gridSpan w:val="3"/>
          </w:tcPr>
          <w:p w:rsidR="00D864D7" w:rsidRPr="00D864D7" w:rsidRDefault="00D864D7" w:rsidP="00D1464E">
            <w:pPr>
              <w:jc w:val="center"/>
              <w:rPr>
                <w:sz w:val="22"/>
                <w:szCs w:val="22"/>
              </w:rPr>
            </w:pPr>
            <w:r w:rsidRPr="00D864D7">
              <w:rPr>
                <w:sz w:val="22"/>
                <w:szCs w:val="22"/>
              </w:rPr>
              <w:t>Показатель объема муниципальной услуги</w:t>
            </w:r>
          </w:p>
        </w:tc>
        <w:tc>
          <w:tcPr>
            <w:tcW w:w="2697" w:type="dxa"/>
            <w:gridSpan w:val="3"/>
          </w:tcPr>
          <w:p w:rsidR="00D864D7" w:rsidRPr="00D864D7" w:rsidRDefault="00D864D7" w:rsidP="00D1464E">
            <w:pPr>
              <w:jc w:val="center"/>
              <w:rPr>
                <w:sz w:val="22"/>
                <w:szCs w:val="22"/>
              </w:rPr>
            </w:pPr>
            <w:r w:rsidRPr="00D864D7">
              <w:rPr>
                <w:sz w:val="22"/>
                <w:szCs w:val="22"/>
              </w:rPr>
              <w:t>Значение показателя объема муниципальной услуги</w:t>
            </w:r>
          </w:p>
        </w:tc>
        <w:tc>
          <w:tcPr>
            <w:tcW w:w="2701" w:type="dxa"/>
            <w:gridSpan w:val="3"/>
          </w:tcPr>
          <w:p w:rsidR="00996AC2" w:rsidRDefault="00996AC2" w:rsidP="00D1464E">
            <w:pPr>
              <w:jc w:val="center"/>
              <w:rPr>
                <w:sz w:val="22"/>
                <w:szCs w:val="22"/>
              </w:rPr>
            </w:pPr>
            <w:r>
              <w:rPr>
                <w:sz w:val="22"/>
                <w:szCs w:val="22"/>
              </w:rPr>
              <w:t>Р</w:t>
            </w:r>
            <w:r w:rsidR="00D864D7" w:rsidRPr="00D864D7">
              <w:rPr>
                <w:sz w:val="22"/>
                <w:szCs w:val="22"/>
              </w:rPr>
              <w:t>азмер платы</w:t>
            </w:r>
          </w:p>
          <w:p w:rsidR="00D864D7" w:rsidRPr="00996AC2" w:rsidRDefault="00D864D7" w:rsidP="00D1464E">
            <w:pPr>
              <w:jc w:val="center"/>
              <w:rPr>
                <w:sz w:val="22"/>
                <w:szCs w:val="22"/>
                <w:vertAlign w:val="superscript"/>
              </w:rPr>
            </w:pPr>
            <w:r w:rsidRPr="00D864D7">
              <w:rPr>
                <w:sz w:val="22"/>
                <w:szCs w:val="22"/>
              </w:rPr>
              <w:t>(цена, тариф)</w:t>
            </w:r>
            <w:r w:rsidR="00105B12">
              <w:rPr>
                <w:sz w:val="22"/>
                <w:szCs w:val="22"/>
                <w:vertAlign w:val="superscript"/>
              </w:rPr>
              <w:t>5</w:t>
            </w:r>
          </w:p>
        </w:tc>
        <w:tc>
          <w:tcPr>
            <w:tcW w:w="2099" w:type="dxa"/>
            <w:gridSpan w:val="2"/>
          </w:tcPr>
          <w:p w:rsidR="00D864D7" w:rsidRPr="00D864D7" w:rsidRDefault="00D864D7" w:rsidP="00D1464E">
            <w:pPr>
              <w:jc w:val="center"/>
              <w:rPr>
                <w:sz w:val="22"/>
                <w:szCs w:val="22"/>
              </w:rPr>
            </w:pPr>
            <w:r w:rsidRPr="00D864D7">
              <w:rPr>
                <w:sz w:val="22"/>
                <w:szCs w:val="22"/>
              </w:rPr>
              <w:t>Допустимые (возможные)</w:t>
            </w:r>
          </w:p>
          <w:p w:rsidR="00D864D7" w:rsidRPr="00D864D7" w:rsidRDefault="00D864D7" w:rsidP="00D1464E">
            <w:pPr>
              <w:jc w:val="center"/>
              <w:rPr>
                <w:sz w:val="22"/>
                <w:szCs w:val="22"/>
              </w:rPr>
            </w:pPr>
            <w:r w:rsidRPr="00D864D7">
              <w:rPr>
                <w:sz w:val="22"/>
                <w:szCs w:val="22"/>
              </w:rPr>
              <w:t>отклонения от установленных показателей объема государственной</w:t>
            </w:r>
          </w:p>
          <w:p w:rsidR="00D864D7" w:rsidRPr="00996AC2" w:rsidRDefault="00996AC2" w:rsidP="00D1464E">
            <w:pPr>
              <w:jc w:val="center"/>
              <w:rPr>
                <w:sz w:val="22"/>
                <w:szCs w:val="22"/>
                <w:vertAlign w:val="superscript"/>
              </w:rPr>
            </w:pPr>
            <w:r>
              <w:rPr>
                <w:sz w:val="22"/>
                <w:szCs w:val="22"/>
              </w:rPr>
              <w:t>услуги</w:t>
            </w:r>
            <w:proofErr w:type="gramStart"/>
            <w:r w:rsidR="00105B12">
              <w:rPr>
                <w:sz w:val="22"/>
                <w:szCs w:val="22"/>
                <w:vertAlign w:val="superscript"/>
              </w:rPr>
              <w:t>4</w:t>
            </w:r>
            <w:proofErr w:type="gramEnd"/>
          </w:p>
        </w:tc>
      </w:tr>
      <w:tr w:rsidR="00996AC2" w:rsidRPr="00E23C92" w:rsidTr="00996AC2">
        <w:tc>
          <w:tcPr>
            <w:tcW w:w="1055" w:type="dxa"/>
            <w:vMerge/>
          </w:tcPr>
          <w:p w:rsidR="00996AC2" w:rsidRPr="00D864D7" w:rsidRDefault="00996AC2" w:rsidP="00D1464E">
            <w:pPr>
              <w:jc w:val="center"/>
              <w:rPr>
                <w:sz w:val="22"/>
                <w:szCs w:val="22"/>
              </w:rPr>
            </w:pPr>
          </w:p>
        </w:tc>
        <w:tc>
          <w:tcPr>
            <w:tcW w:w="2552" w:type="dxa"/>
            <w:gridSpan w:val="3"/>
            <w:vMerge/>
          </w:tcPr>
          <w:p w:rsidR="00996AC2" w:rsidRPr="00D864D7" w:rsidRDefault="00996AC2" w:rsidP="00D1464E">
            <w:pPr>
              <w:jc w:val="center"/>
              <w:rPr>
                <w:sz w:val="22"/>
                <w:szCs w:val="22"/>
              </w:rPr>
            </w:pPr>
          </w:p>
        </w:tc>
        <w:tc>
          <w:tcPr>
            <w:tcW w:w="1701" w:type="dxa"/>
            <w:gridSpan w:val="2"/>
            <w:vMerge/>
          </w:tcPr>
          <w:p w:rsidR="00996AC2" w:rsidRPr="00D864D7" w:rsidRDefault="00996AC2" w:rsidP="00D1464E">
            <w:pPr>
              <w:jc w:val="center"/>
              <w:rPr>
                <w:sz w:val="22"/>
                <w:szCs w:val="22"/>
              </w:rPr>
            </w:pPr>
          </w:p>
        </w:tc>
        <w:tc>
          <w:tcPr>
            <w:tcW w:w="907" w:type="dxa"/>
            <w:vMerge w:val="restart"/>
          </w:tcPr>
          <w:p w:rsidR="00996AC2" w:rsidRPr="00EA2FDC" w:rsidRDefault="00996AC2" w:rsidP="00D1464E">
            <w:pPr>
              <w:jc w:val="center"/>
              <w:rPr>
                <w:sz w:val="22"/>
                <w:szCs w:val="22"/>
                <w:vertAlign w:val="superscript"/>
              </w:rPr>
            </w:pPr>
            <w:r w:rsidRPr="00D864D7">
              <w:rPr>
                <w:sz w:val="22"/>
                <w:szCs w:val="22"/>
              </w:rPr>
              <w:t>наименование показателя</w:t>
            </w:r>
          </w:p>
        </w:tc>
        <w:tc>
          <w:tcPr>
            <w:tcW w:w="1644" w:type="dxa"/>
            <w:gridSpan w:val="2"/>
          </w:tcPr>
          <w:p w:rsidR="00996AC2" w:rsidRPr="00D864D7" w:rsidRDefault="003F29EE" w:rsidP="00D1464E">
            <w:pPr>
              <w:jc w:val="center"/>
              <w:rPr>
                <w:sz w:val="22"/>
                <w:szCs w:val="22"/>
              </w:rPr>
            </w:pPr>
            <w:r>
              <w:rPr>
                <w:sz w:val="22"/>
                <w:szCs w:val="22"/>
              </w:rPr>
              <w:t>единица измерения</w:t>
            </w:r>
          </w:p>
        </w:tc>
        <w:tc>
          <w:tcPr>
            <w:tcW w:w="899" w:type="dxa"/>
            <w:vMerge w:val="restart"/>
          </w:tcPr>
          <w:p w:rsidR="00996AC2" w:rsidRPr="00D864D7" w:rsidRDefault="00996AC2" w:rsidP="00D1464E">
            <w:pPr>
              <w:jc w:val="center"/>
              <w:rPr>
                <w:sz w:val="22"/>
                <w:szCs w:val="22"/>
              </w:rPr>
            </w:pPr>
            <w:r w:rsidRPr="00D864D7">
              <w:rPr>
                <w:sz w:val="22"/>
                <w:szCs w:val="22"/>
              </w:rPr>
              <w:t>20__ год (очередной финансовый год)</w:t>
            </w:r>
          </w:p>
        </w:tc>
        <w:tc>
          <w:tcPr>
            <w:tcW w:w="899" w:type="dxa"/>
            <w:vMerge w:val="restart"/>
          </w:tcPr>
          <w:p w:rsidR="00996AC2" w:rsidRPr="00D864D7" w:rsidRDefault="00996AC2" w:rsidP="00D1464E">
            <w:pPr>
              <w:jc w:val="center"/>
              <w:rPr>
                <w:sz w:val="22"/>
                <w:szCs w:val="22"/>
              </w:rPr>
            </w:pPr>
            <w:r w:rsidRPr="00D864D7">
              <w:rPr>
                <w:sz w:val="22"/>
                <w:szCs w:val="22"/>
              </w:rPr>
              <w:t>20__ год (1-й год планового периода)</w:t>
            </w:r>
          </w:p>
        </w:tc>
        <w:tc>
          <w:tcPr>
            <w:tcW w:w="899" w:type="dxa"/>
            <w:vMerge w:val="restart"/>
          </w:tcPr>
          <w:p w:rsidR="00996AC2" w:rsidRPr="00D864D7" w:rsidRDefault="00996AC2" w:rsidP="00D1464E">
            <w:pPr>
              <w:jc w:val="center"/>
              <w:rPr>
                <w:sz w:val="22"/>
                <w:szCs w:val="22"/>
              </w:rPr>
            </w:pPr>
            <w:r w:rsidRPr="00D864D7">
              <w:rPr>
                <w:sz w:val="22"/>
                <w:szCs w:val="22"/>
              </w:rPr>
              <w:t>20__ год (2-й год планового периода)</w:t>
            </w:r>
          </w:p>
        </w:tc>
        <w:tc>
          <w:tcPr>
            <w:tcW w:w="899" w:type="dxa"/>
            <w:vMerge w:val="restart"/>
          </w:tcPr>
          <w:p w:rsidR="00996AC2" w:rsidRPr="00D864D7" w:rsidRDefault="00996AC2" w:rsidP="00D1464E">
            <w:pPr>
              <w:jc w:val="center"/>
              <w:rPr>
                <w:sz w:val="22"/>
                <w:szCs w:val="22"/>
              </w:rPr>
            </w:pPr>
            <w:r w:rsidRPr="00D864D7">
              <w:rPr>
                <w:sz w:val="22"/>
                <w:szCs w:val="22"/>
              </w:rPr>
              <w:t>20__ год (очередной финансовый год)</w:t>
            </w:r>
          </w:p>
        </w:tc>
        <w:tc>
          <w:tcPr>
            <w:tcW w:w="899" w:type="dxa"/>
            <w:vMerge w:val="restart"/>
          </w:tcPr>
          <w:p w:rsidR="00996AC2" w:rsidRPr="00D864D7" w:rsidRDefault="00996AC2" w:rsidP="00D1464E">
            <w:pPr>
              <w:jc w:val="center"/>
              <w:rPr>
                <w:sz w:val="22"/>
                <w:szCs w:val="22"/>
              </w:rPr>
            </w:pPr>
            <w:r w:rsidRPr="00D864D7">
              <w:rPr>
                <w:sz w:val="22"/>
                <w:szCs w:val="22"/>
              </w:rPr>
              <w:t>20__ год (1-й год планового периода)</w:t>
            </w:r>
          </w:p>
        </w:tc>
        <w:tc>
          <w:tcPr>
            <w:tcW w:w="903" w:type="dxa"/>
            <w:vMerge w:val="restart"/>
          </w:tcPr>
          <w:p w:rsidR="00996AC2" w:rsidRPr="00D864D7" w:rsidRDefault="00996AC2" w:rsidP="00D1464E">
            <w:pPr>
              <w:jc w:val="center"/>
              <w:rPr>
                <w:sz w:val="22"/>
                <w:szCs w:val="22"/>
              </w:rPr>
            </w:pPr>
            <w:r w:rsidRPr="00D864D7">
              <w:rPr>
                <w:sz w:val="22"/>
                <w:szCs w:val="22"/>
              </w:rPr>
              <w:t>20__ год (2-й год планового периода)</w:t>
            </w:r>
          </w:p>
        </w:tc>
        <w:tc>
          <w:tcPr>
            <w:tcW w:w="980" w:type="dxa"/>
            <w:vMerge w:val="restart"/>
          </w:tcPr>
          <w:p w:rsidR="00996AC2" w:rsidRPr="00D864D7" w:rsidRDefault="00996AC2" w:rsidP="00D1464E">
            <w:pPr>
              <w:jc w:val="center"/>
              <w:rPr>
                <w:sz w:val="22"/>
                <w:szCs w:val="22"/>
              </w:rPr>
            </w:pPr>
            <w:r>
              <w:rPr>
                <w:sz w:val="22"/>
                <w:szCs w:val="22"/>
              </w:rPr>
              <w:t xml:space="preserve">в </w:t>
            </w:r>
            <w:proofErr w:type="spellStart"/>
            <w:proofErr w:type="gramStart"/>
            <w:r>
              <w:rPr>
                <w:sz w:val="22"/>
                <w:szCs w:val="22"/>
              </w:rPr>
              <w:t>процен</w:t>
            </w:r>
            <w:proofErr w:type="spellEnd"/>
            <w:r>
              <w:rPr>
                <w:sz w:val="22"/>
                <w:szCs w:val="22"/>
              </w:rPr>
              <w:t xml:space="preserve"> </w:t>
            </w:r>
            <w:proofErr w:type="spellStart"/>
            <w:r>
              <w:rPr>
                <w:sz w:val="22"/>
                <w:szCs w:val="22"/>
              </w:rPr>
              <w:t>тах</w:t>
            </w:r>
            <w:proofErr w:type="spellEnd"/>
            <w:proofErr w:type="gramEnd"/>
          </w:p>
        </w:tc>
        <w:tc>
          <w:tcPr>
            <w:tcW w:w="1119" w:type="dxa"/>
            <w:vMerge w:val="restart"/>
          </w:tcPr>
          <w:p w:rsidR="00996AC2" w:rsidRPr="00D864D7" w:rsidRDefault="00996AC2" w:rsidP="00D1464E">
            <w:pPr>
              <w:jc w:val="center"/>
              <w:rPr>
                <w:sz w:val="22"/>
                <w:szCs w:val="22"/>
              </w:rPr>
            </w:pPr>
            <w:r>
              <w:rPr>
                <w:sz w:val="22"/>
                <w:szCs w:val="22"/>
              </w:rPr>
              <w:t xml:space="preserve">в </w:t>
            </w:r>
            <w:proofErr w:type="spellStart"/>
            <w:proofErr w:type="gramStart"/>
            <w:r>
              <w:rPr>
                <w:sz w:val="22"/>
                <w:szCs w:val="22"/>
              </w:rPr>
              <w:t>абсолют</w:t>
            </w:r>
            <w:proofErr w:type="spellEnd"/>
            <w:r>
              <w:rPr>
                <w:sz w:val="22"/>
                <w:szCs w:val="22"/>
              </w:rPr>
              <w:t xml:space="preserve"> </w:t>
            </w:r>
            <w:proofErr w:type="spellStart"/>
            <w:r>
              <w:rPr>
                <w:sz w:val="22"/>
                <w:szCs w:val="22"/>
              </w:rPr>
              <w:t>ных</w:t>
            </w:r>
            <w:proofErr w:type="spellEnd"/>
            <w:proofErr w:type="gramEnd"/>
            <w:r>
              <w:rPr>
                <w:sz w:val="22"/>
                <w:szCs w:val="22"/>
              </w:rPr>
              <w:t xml:space="preserve"> </w:t>
            </w:r>
            <w:proofErr w:type="spellStart"/>
            <w:r>
              <w:rPr>
                <w:sz w:val="22"/>
                <w:szCs w:val="22"/>
              </w:rPr>
              <w:t>показате</w:t>
            </w:r>
            <w:proofErr w:type="spellEnd"/>
            <w:r>
              <w:rPr>
                <w:sz w:val="22"/>
                <w:szCs w:val="22"/>
              </w:rPr>
              <w:t xml:space="preserve"> лях</w:t>
            </w:r>
          </w:p>
        </w:tc>
      </w:tr>
      <w:tr w:rsidR="00996AC2" w:rsidRPr="00E23C92" w:rsidTr="00996AC2">
        <w:tc>
          <w:tcPr>
            <w:tcW w:w="1055" w:type="dxa"/>
            <w:vMerge/>
          </w:tcPr>
          <w:p w:rsidR="00996AC2" w:rsidRPr="009520C9" w:rsidRDefault="00996AC2" w:rsidP="00D1464E">
            <w:pPr>
              <w:jc w:val="center"/>
              <w:rPr>
                <w:sz w:val="24"/>
                <w:szCs w:val="24"/>
              </w:rPr>
            </w:pPr>
          </w:p>
        </w:tc>
        <w:tc>
          <w:tcPr>
            <w:tcW w:w="850" w:type="dxa"/>
          </w:tcPr>
          <w:p w:rsidR="00996AC2" w:rsidRPr="00D864D7" w:rsidRDefault="00996AC2" w:rsidP="00D1464E">
            <w:pPr>
              <w:jc w:val="center"/>
              <w:rPr>
                <w:sz w:val="22"/>
                <w:szCs w:val="22"/>
              </w:rPr>
            </w:pPr>
            <w:r>
              <w:rPr>
                <w:sz w:val="22"/>
                <w:szCs w:val="22"/>
              </w:rPr>
              <w:t>______</w:t>
            </w:r>
          </w:p>
          <w:p w:rsidR="00996AC2" w:rsidRPr="00EA2FDC" w:rsidRDefault="00FC5C5A" w:rsidP="00D1464E">
            <w:pPr>
              <w:jc w:val="center"/>
              <w:rPr>
                <w:sz w:val="22"/>
                <w:szCs w:val="22"/>
                <w:vertAlign w:val="superscript"/>
              </w:rPr>
            </w:pPr>
            <w:r>
              <w:rPr>
                <w:sz w:val="22"/>
                <w:szCs w:val="22"/>
              </w:rPr>
              <w:t>(</w:t>
            </w:r>
            <w:proofErr w:type="spellStart"/>
            <w:proofErr w:type="gramStart"/>
            <w:r>
              <w:rPr>
                <w:sz w:val="22"/>
                <w:szCs w:val="22"/>
              </w:rPr>
              <w:t>наимено</w:t>
            </w:r>
            <w:proofErr w:type="spellEnd"/>
            <w:r>
              <w:rPr>
                <w:sz w:val="22"/>
                <w:szCs w:val="22"/>
              </w:rPr>
              <w:t xml:space="preserve"> </w:t>
            </w:r>
            <w:proofErr w:type="spellStart"/>
            <w:r>
              <w:rPr>
                <w:sz w:val="22"/>
                <w:szCs w:val="22"/>
              </w:rPr>
              <w:t>вание</w:t>
            </w:r>
            <w:proofErr w:type="spellEnd"/>
            <w:proofErr w:type="gramEnd"/>
            <w:r>
              <w:rPr>
                <w:sz w:val="22"/>
                <w:szCs w:val="22"/>
              </w:rPr>
              <w:t xml:space="preserve"> показате</w:t>
            </w:r>
            <w:r w:rsidR="00996AC2" w:rsidRPr="00D864D7">
              <w:rPr>
                <w:sz w:val="22"/>
                <w:szCs w:val="22"/>
              </w:rPr>
              <w:t>ля)</w:t>
            </w:r>
          </w:p>
        </w:tc>
        <w:tc>
          <w:tcPr>
            <w:tcW w:w="851" w:type="dxa"/>
          </w:tcPr>
          <w:p w:rsidR="00996AC2" w:rsidRPr="00D864D7" w:rsidRDefault="00996AC2" w:rsidP="00D1464E">
            <w:pPr>
              <w:jc w:val="center"/>
              <w:rPr>
                <w:sz w:val="22"/>
                <w:szCs w:val="22"/>
              </w:rPr>
            </w:pPr>
            <w:r w:rsidRPr="00D864D7">
              <w:rPr>
                <w:sz w:val="22"/>
                <w:szCs w:val="22"/>
              </w:rPr>
              <w:t>______</w:t>
            </w:r>
          </w:p>
          <w:p w:rsidR="00996AC2" w:rsidRPr="00EA2FDC" w:rsidRDefault="00FC5C5A" w:rsidP="00D1464E">
            <w:pPr>
              <w:jc w:val="center"/>
              <w:rPr>
                <w:sz w:val="22"/>
                <w:szCs w:val="22"/>
                <w:vertAlign w:val="superscript"/>
              </w:rPr>
            </w:pPr>
            <w:r>
              <w:rPr>
                <w:sz w:val="22"/>
                <w:szCs w:val="22"/>
              </w:rPr>
              <w:t>(</w:t>
            </w:r>
            <w:proofErr w:type="spellStart"/>
            <w:proofErr w:type="gramStart"/>
            <w:r>
              <w:rPr>
                <w:sz w:val="22"/>
                <w:szCs w:val="22"/>
              </w:rPr>
              <w:t>наимено</w:t>
            </w:r>
            <w:proofErr w:type="spellEnd"/>
            <w:r>
              <w:rPr>
                <w:sz w:val="22"/>
                <w:szCs w:val="22"/>
              </w:rPr>
              <w:t xml:space="preserve"> </w:t>
            </w:r>
            <w:proofErr w:type="spellStart"/>
            <w:r>
              <w:rPr>
                <w:sz w:val="22"/>
                <w:szCs w:val="22"/>
              </w:rPr>
              <w:t>вание</w:t>
            </w:r>
            <w:proofErr w:type="spellEnd"/>
            <w:proofErr w:type="gramEnd"/>
            <w:r>
              <w:rPr>
                <w:sz w:val="22"/>
                <w:szCs w:val="22"/>
              </w:rPr>
              <w:t xml:space="preserve"> показате</w:t>
            </w:r>
            <w:r w:rsidR="00996AC2" w:rsidRPr="00D864D7">
              <w:rPr>
                <w:sz w:val="22"/>
                <w:szCs w:val="22"/>
              </w:rPr>
              <w:t>ля)</w:t>
            </w:r>
          </w:p>
        </w:tc>
        <w:tc>
          <w:tcPr>
            <w:tcW w:w="851" w:type="dxa"/>
          </w:tcPr>
          <w:p w:rsidR="00996AC2" w:rsidRPr="00D864D7" w:rsidRDefault="00996AC2" w:rsidP="00D1464E">
            <w:pPr>
              <w:jc w:val="center"/>
              <w:rPr>
                <w:sz w:val="22"/>
                <w:szCs w:val="22"/>
              </w:rPr>
            </w:pPr>
            <w:r>
              <w:rPr>
                <w:sz w:val="22"/>
                <w:szCs w:val="22"/>
              </w:rPr>
              <w:t>______</w:t>
            </w:r>
          </w:p>
          <w:p w:rsidR="00996AC2" w:rsidRPr="00EA2FDC" w:rsidRDefault="00FC5C5A" w:rsidP="00D1464E">
            <w:pPr>
              <w:jc w:val="center"/>
              <w:rPr>
                <w:sz w:val="22"/>
                <w:szCs w:val="22"/>
                <w:vertAlign w:val="superscript"/>
              </w:rPr>
            </w:pPr>
            <w:r>
              <w:rPr>
                <w:sz w:val="22"/>
                <w:szCs w:val="22"/>
              </w:rPr>
              <w:t>(</w:t>
            </w:r>
            <w:proofErr w:type="spellStart"/>
            <w:proofErr w:type="gramStart"/>
            <w:r>
              <w:rPr>
                <w:sz w:val="22"/>
                <w:szCs w:val="22"/>
              </w:rPr>
              <w:t>наимено</w:t>
            </w:r>
            <w:proofErr w:type="spellEnd"/>
            <w:r>
              <w:rPr>
                <w:sz w:val="22"/>
                <w:szCs w:val="22"/>
              </w:rPr>
              <w:t xml:space="preserve"> </w:t>
            </w:r>
            <w:proofErr w:type="spellStart"/>
            <w:r>
              <w:rPr>
                <w:sz w:val="22"/>
                <w:szCs w:val="22"/>
              </w:rPr>
              <w:t>вание</w:t>
            </w:r>
            <w:proofErr w:type="spellEnd"/>
            <w:proofErr w:type="gramEnd"/>
            <w:r>
              <w:rPr>
                <w:sz w:val="22"/>
                <w:szCs w:val="22"/>
              </w:rPr>
              <w:t xml:space="preserve"> показате</w:t>
            </w:r>
            <w:r w:rsidR="00996AC2" w:rsidRPr="00D864D7">
              <w:rPr>
                <w:sz w:val="22"/>
                <w:szCs w:val="22"/>
              </w:rPr>
              <w:t>ля)</w:t>
            </w:r>
          </w:p>
        </w:tc>
        <w:tc>
          <w:tcPr>
            <w:tcW w:w="852" w:type="dxa"/>
          </w:tcPr>
          <w:p w:rsidR="00996AC2" w:rsidRPr="00D864D7" w:rsidRDefault="00996AC2" w:rsidP="00D1464E">
            <w:pPr>
              <w:jc w:val="center"/>
              <w:rPr>
                <w:sz w:val="22"/>
                <w:szCs w:val="22"/>
              </w:rPr>
            </w:pPr>
            <w:r>
              <w:rPr>
                <w:sz w:val="22"/>
                <w:szCs w:val="22"/>
              </w:rPr>
              <w:t>_____</w:t>
            </w:r>
          </w:p>
          <w:p w:rsidR="00996AC2" w:rsidRPr="00EA2FDC" w:rsidRDefault="00FC5C5A" w:rsidP="00D1464E">
            <w:pPr>
              <w:jc w:val="center"/>
              <w:rPr>
                <w:sz w:val="22"/>
                <w:szCs w:val="22"/>
                <w:vertAlign w:val="superscript"/>
              </w:rPr>
            </w:pPr>
            <w:r>
              <w:rPr>
                <w:sz w:val="22"/>
                <w:szCs w:val="22"/>
              </w:rPr>
              <w:t>(</w:t>
            </w:r>
            <w:proofErr w:type="spellStart"/>
            <w:proofErr w:type="gramStart"/>
            <w:r>
              <w:rPr>
                <w:sz w:val="22"/>
                <w:szCs w:val="22"/>
              </w:rPr>
              <w:t>наимено</w:t>
            </w:r>
            <w:proofErr w:type="spellEnd"/>
            <w:r>
              <w:rPr>
                <w:sz w:val="22"/>
                <w:szCs w:val="22"/>
              </w:rPr>
              <w:t xml:space="preserve"> </w:t>
            </w:r>
            <w:proofErr w:type="spellStart"/>
            <w:r>
              <w:rPr>
                <w:sz w:val="22"/>
                <w:szCs w:val="22"/>
              </w:rPr>
              <w:t>вание</w:t>
            </w:r>
            <w:proofErr w:type="spellEnd"/>
            <w:proofErr w:type="gramEnd"/>
            <w:r>
              <w:rPr>
                <w:sz w:val="22"/>
                <w:szCs w:val="22"/>
              </w:rPr>
              <w:t xml:space="preserve"> показате</w:t>
            </w:r>
            <w:r w:rsidR="00996AC2" w:rsidRPr="00D864D7">
              <w:rPr>
                <w:sz w:val="22"/>
                <w:szCs w:val="22"/>
              </w:rPr>
              <w:t>ля)</w:t>
            </w:r>
          </w:p>
        </w:tc>
        <w:tc>
          <w:tcPr>
            <w:tcW w:w="849" w:type="dxa"/>
          </w:tcPr>
          <w:p w:rsidR="00996AC2" w:rsidRPr="00D864D7" w:rsidRDefault="00996AC2" w:rsidP="00D1464E">
            <w:pPr>
              <w:jc w:val="center"/>
              <w:rPr>
                <w:sz w:val="22"/>
                <w:szCs w:val="22"/>
              </w:rPr>
            </w:pPr>
            <w:r>
              <w:rPr>
                <w:sz w:val="22"/>
                <w:szCs w:val="22"/>
              </w:rPr>
              <w:t>______</w:t>
            </w:r>
          </w:p>
          <w:p w:rsidR="00996AC2" w:rsidRPr="00EA2FDC" w:rsidRDefault="00105B12" w:rsidP="00D1464E">
            <w:pPr>
              <w:jc w:val="center"/>
              <w:rPr>
                <w:sz w:val="22"/>
                <w:szCs w:val="22"/>
                <w:vertAlign w:val="superscript"/>
              </w:rPr>
            </w:pPr>
            <w:r>
              <w:rPr>
                <w:sz w:val="22"/>
                <w:szCs w:val="22"/>
              </w:rPr>
              <w:t>(наименование показа</w:t>
            </w:r>
            <w:r w:rsidR="00FC5C5A">
              <w:rPr>
                <w:sz w:val="22"/>
                <w:szCs w:val="22"/>
              </w:rPr>
              <w:t>те</w:t>
            </w:r>
            <w:r w:rsidR="00996AC2" w:rsidRPr="00D864D7">
              <w:rPr>
                <w:sz w:val="22"/>
                <w:szCs w:val="22"/>
              </w:rPr>
              <w:t>ля)</w:t>
            </w:r>
          </w:p>
        </w:tc>
        <w:tc>
          <w:tcPr>
            <w:tcW w:w="907" w:type="dxa"/>
            <w:vMerge/>
          </w:tcPr>
          <w:p w:rsidR="00996AC2" w:rsidRPr="009520C9" w:rsidRDefault="00996AC2" w:rsidP="00D1464E">
            <w:pPr>
              <w:jc w:val="center"/>
              <w:rPr>
                <w:sz w:val="24"/>
                <w:szCs w:val="24"/>
              </w:rPr>
            </w:pPr>
          </w:p>
        </w:tc>
        <w:tc>
          <w:tcPr>
            <w:tcW w:w="794" w:type="dxa"/>
          </w:tcPr>
          <w:p w:rsidR="00996AC2" w:rsidRPr="00EA2FDC" w:rsidRDefault="00996AC2" w:rsidP="00D1464E">
            <w:pPr>
              <w:jc w:val="center"/>
              <w:rPr>
                <w:sz w:val="22"/>
                <w:szCs w:val="22"/>
                <w:vertAlign w:val="superscript"/>
              </w:rPr>
            </w:pPr>
            <w:proofErr w:type="spellStart"/>
            <w:proofErr w:type="gramStart"/>
            <w:r w:rsidRPr="00D864D7">
              <w:rPr>
                <w:sz w:val="22"/>
                <w:szCs w:val="22"/>
              </w:rPr>
              <w:t>Наименова</w:t>
            </w:r>
            <w:proofErr w:type="spellEnd"/>
            <w:r>
              <w:rPr>
                <w:sz w:val="22"/>
                <w:szCs w:val="22"/>
              </w:rPr>
              <w:t xml:space="preserve">   </w:t>
            </w:r>
            <w:proofErr w:type="spellStart"/>
            <w:r w:rsidRPr="00D864D7">
              <w:rPr>
                <w:sz w:val="22"/>
                <w:szCs w:val="22"/>
              </w:rPr>
              <w:t>ние</w:t>
            </w:r>
            <w:proofErr w:type="spellEnd"/>
            <w:proofErr w:type="gramEnd"/>
          </w:p>
        </w:tc>
        <w:tc>
          <w:tcPr>
            <w:tcW w:w="850" w:type="dxa"/>
          </w:tcPr>
          <w:p w:rsidR="00996AC2" w:rsidRPr="00996AC2" w:rsidRDefault="00996AC2" w:rsidP="00D1464E">
            <w:pPr>
              <w:jc w:val="center"/>
              <w:rPr>
                <w:sz w:val="22"/>
                <w:szCs w:val="22"/>
                <w:vertAlign w:val="superscript"/>
              </w:rPr>
            </w:pPr>
            <w:r w:rsidRPr="00D864D7">
              <w:rPr>
                <w:sz w:val="22"/>
                <w:szCs w:val="22"/>
              </w:rPr>
              <w:t>Код</w:t>
            </w:r>
            <w:r>
              <w:rPr>
                <w:sz w:val="22"/>
                <w:szCs w:val="22"/>
              </w:rPr>
              <w:t xml:space="preserve"> по   ОКЕИ</w:t>
            </w:r>
          </w:p>
        </w:tc>
        <w:tc>
          <w:tcPr>
            <w:tcW w:w="899" w:type="dxa"/>
            <w:vMerge/>
          </w:tcPr>
          <w:p w:rsidR="00996AC2" w:rsidRPr="009520C9" w:rsidRDefault="00996AC2" w:rsidP="00D1464E">
            <w:pPr>
              <w:jc w:val="center"/>
              <w:rPr>
                <w:sz w:val="24"/>
                <w:szCs w:val="24"/>
              </w:rPr>
            </w:pPr>
          </w:p>
        </w:tc>
        <w:tc>
          <w:tcPr>
            <w:tcW w:w="899" w:type="dxa"/>
            <w:vMerge/>
          </w:tcPr>
          <w:p w:rsidR="00996AC2" w:rsidRPr="009520C9" w:rsidRDefault="00996AC2" w:rsidP="00D1464E">
            <w:pPr>
              <w:jc w:val="center"/>
              <w:rPr>
                <w:sz w:val="24"/>
                <w:szCs w:val="24"/>
              </w:rPr>
            </w:pPr>
          </w:p>
        </w:tc>
        <w:tc>
          <w:tcPr>
            <w:tcW w:w="899" w:type="dxa"/>
            <w:vMerge/>
          </w:tcPr>
          <w:p w:rsidR="00996AC2" w:rsidRPr="009520C9" w:rsidRDefault="00996AC2" w:rsidP="00D1464E">
            <w:pPr>
              <w:jc w:val="center"/>
              <w:rPr>
                <w:sz w:val="24"/>
                <w:szCs w:val="24"/>
              </w:rPr>
            </w:pPr>
          </w:p>
        </w:tc>
        <w:tc>
          <w:tcPr>
            <w:tcW w:w="899" w:type="dxa"/>
            <w:vMerge/>
          </w:tcPr>
          <w:p w:rsidR="00996AC2" w:rsidRPr="009520C9" w:rsidRDefault="00996AC2" w:rsidP="00D1464E">
            <w:pPr>
              <w:jc w:val="center"/>
              <w:rPr>
                <w:sz w:val="24"/>
                <w:szCs w:val="24"/>
              </w:rPr>
            </w:pPr>
          </w:p>
        </w:tc>
        <w:tc>
          <w:tcPr>
            <w:tcW w:w="899" w:type="dxa"/>
            <w:vMerge/>
          </w:tcPr>
          <w:p w:rsidR="00996AC2" w:rsidRPr="009520C9" w:rsidRDefault="00996AC2" w:rsidP="00D1464E">
            <w:pPr>
              <w:jc w:val="center"/>
              <w:rPr>
                <w:sz w:val="24"/>
                <w:szCs w:val="24"/>
              </w:rPr>
            </w:pPr>
          </w:p>
        </w:tc>
        <w:tc>
          <w:tcPr>
            <w:tcW w:w="903" w:type="dxa"/>
            <w:vMerge/>
          </w:tcPr>
          <w:p w:rsidR="00996AC2" w:rsidRPr="009520C9" w:rsidRDefault="00996AC2" w:rsidP="00D1464E">
            <w:pPr>
              <w:jc w:val="center"/>
              <w:rPr>
                <w:sz w:val="24"/>
                <w:szCs w:val="24"/>
              </w:rPr>
            </w:pPr>
          </w:p>
        </w:tc>
        <w:tc>
          <w:tcPr>
            <w:tcW w:w="980" w:type="dxa"/>
            <w:vMerge/>
          </w:tcPr>
          <w:p w:rsidR="00996AC2" w:rsidRPr="009520C9" w:rsidRDefault="00996AC2" w:rsidP="00D1464E">
            <w:pPr>
              <w:jc w:val="center"/>
              <w:rPr>
                <w:sz w:val="24"/>
                <w:szCs w:val="24"/>
              </w:rPr>
            </w:pPr>
          </w:p>
        </w:tc>
        <w:tc>
          <w:tcPr>
            <w:tcW w:w="1119" w:type="dxa"/>
            <w:vMerge/>
          </w:tcPr>
          <w:p w:rsidR="00996AC2" w:rsidRPr="009520C9" w:rsidRDefault="00996AC2" w:rsidP="00D1464E">
            <w:pPr>
              <w:jc w:val="center"/>
              <w:rPr>
                <w:sz w:val="24"/>
                <w:szCs w:val="24"/>
              </w:rPr>
            </w:pPr>
          </w:p>
        </w:tc>
      </w:tr>
      <w:tr w:rsidR="00D864D7" w:rsidRPr="00E23C92" w:rsidTr="00996AC2">
        <w:trPr>
          <w:trHeight w:val="155"/>
        </w:trPr>
        <w:tc>
          <w:tcPr>
            <w:tcW w:w="1055" w:type="dxa"/>
          </w:tcPr>
          <w:p w:rsidR="00D864D7" w:rsidRPr="00D864D7" w:rsidRDefault="00D864D7" w:rsidP="00D1464E">
            <w:pPr>
              <w:jc w:val="center"/>
              <w:rPr>
                <w:sz w:val="20"/>
              </w:rPr>
            </w:pPr>
            <w:r w:rsidRPr="00D864D7">
              <w:rPr>
                <w:sz w:val="20"/>
              </w:rPr>
              <w:t>1</w:t>
            </w:r>
          </w:p>
        </w:tc>
        <w:tc>
          <w:tcPr>
            <w:tcW w:w="850" w:type="dxa"/>
          </w:tcPr>
          <w:p w:rsidR="00D864D7" w:rsidRPr="00D864D7" w:rsidRDefault="00D864D7" w:rsidP="00D1464E">
            <w:pPr>
              <w:jc w:val="center"/>
              <w:rPr>
                <w:sz w:val="20"/>
              </w:rPr>
            </w:pPr>
            <w:r w:rsidRPr="00D864D7">
              <w:rPr>
                <w:sz w:val="20"/>
              </w:rPr>
              <w:t>2</w:t>
            </w:r>
          </w:p>
        </w:tc>
        <w:tc>
          <w:tcPr>
            <w:tcW w:w="851" w:type="dxa"/>
          </w:tcPr>
          <w:p w:rsidR="00D864D7" w:rsidRPr="00D864D7" w:rsidRDefault="00D864D7" w:rsidP="00D1464E">
            <w:pPr>
              <w:jc w:val="center"/>
              <w:rPr>
                <w:sz w:val="20"/>
              </w:rPr>
            </w:pPr>
            <w:r w:rsidRPr="00D864D7">
              <w:rPr>
                <w:sz w:val="20"/>
              </w:rPr>
              <w:t>3</w:t>
            </w:r>
          </w:p>
        </w:tc>
        <w:tc>
          <w:tcPr>
            <w:tcW w:w="851" w:type="dxa"/>
          </w:tcPr>
          <w:p w:rsidR="00D864D7" w:rsidRPr="00D864D7" w:rsidRDefault="00D864D7" w:rsidP="00D1464E">
            <w:pPr>
              <w:jc w:val="center"/>
              <w:rPr>
                <w:sz w:val="20"/>
              </w:rPr>
            </w:pPr>
            <w:r w:rsidRPr="00D864D7">
              <w:rPr>
                <w:sz w:val="20"/>
              </w:rPr>
              <w:t>4</w:t>
            </w:r>
          </w:p>
        </w:tc>
        <w:tc>
          <w:tcPr>
            <w:tcW w:w="852" w:type="dxa"/>
          </w:tcPr>
          <w:p w:rsidR="00D864D7" w:rsidRPr="00D864D7" w:rsidRDefault="00D864D7" w:rsidP="00D1464E">
            <w:pPr>
              <w:jc w:val="center"/>
              <w:rPr>
                <w:sz w:val="20"/>
              </w:rPr>
            </w:pPr>
            <w:r w:rsidRPr="00D864D7">
              <w:rPr>
                <w:sz w:val="20"/>
              </w:rPr>
              <w:t>5</w:t>
            </w:r>
          </w:p>
        </w:tc>
        <w:tc>
          <w:tcPr>
            <w:tcW w:w="849" w:type="dxa"/>
          </w:tcPr>
          <w:p w:rsidR="00D864D7" w:rsidRPr="00D864D7" w:rsidRDefault="00D864D7" w:rsidP="00D1464E">
            <w:pPr>
              <w:jc w:val="center"/>
              <w:rPr>
                <w:sz w:val="20"/>
              </w:rPr>
            </w:pPr>
            <w:r w:rsidRPr="00D864D7">
              <w:rPr>
                <w:sz w:val="20"/>
              </w:rPr>
              <w:t>6</w:t>
            </w:r>
          </w:p>
        </w:tc>
        <w:tc>
          <w:tcPr>
            <w:tcW w:w="907" w:type="dxa"/>
          </w:tcPr>
          <w:p w:rsidR="00D864D7" w:rsidRPr="00D864D7" w:rsidRDefault="00D864D7" w:rsidP="00D1464E">
            <w:pPr>
              <w:jc w:val="center"/>
              <w:rPr>
                <w:sz w:val="20"/>
              </w:rPr>
            </w:pPr>
            <w:r w:rsidRPr="00D864D7">
              <w:rPr>
                <w:sz w:val="20"/>
              </w:rPr>
              <w:t>7</w:t>
            </w:r>
          </w:p>
        </w:tc>
        <w:tc>
          <w:tcPr>
            <w:tcW w:w="794" w:type="dxa"/>
          </w:tcPr>
          <w:p w:rsidR="00D864D7" w:rsidRPr="00D864D7" w:rsidRDefault="00D864D7" w:rsidP="00D1464E">
            <w:pPr>
              <w:jc w:val="center"/>
              <w:rPr>
                <w:sz w:val="20"/>
              </w:rPr>
            </w:pPr>
            <w:r w:rsidRPr="00D864D7">
              <w:rPr>
                <w:sz w:val="20"/>
              </w:rPr>
              <w:t>8</w:t>
            </w:r>
          </w:p>
        </w:tc>
        <w:tc>
          <w:tcPr>
            <w:tcW w:w="850" w:type="dxa"/>
          </w:tcPr>
          <w:p w:rsidR="00D864D7" w:rsidRPr="00D864D7" w:rsidRDefault="00D864D7" w:rsidP="00D1464E">
            <w:pPr>
              <w:jc w:val="center"/>
              <w:rPr>
                <w:sz w:val="20"/>
              </w:rPr>
            </w:pPr>
            <w:r w:rsidRPr="00D864D7">
              <w:rPr>
                <w:sz w:val="20"/>
              </w:rPr>
              <w:t>9</w:t>
            </w:r>
          </w:p>
        </w:tc>
        <w:tc>
          <w:tcPr>
            <w:tcW w:w="899" w:type="dxa"/>
          </w:tcPr>
          <w:p w:rsidR="00D864D7" w:rsidRPr="00D864D7" w:rsidRDefault="00D864D7" w:rsidP="00D1464E">
            <w:pPr>
              <w:jc w:val="center"/>
              <w:rPr>
                <w:sz w:val="20"/>
              </w:rPr>
            </w:pPr>
            <w:r w:rsidRPr="00D864D7">
              <w:rPr>
                <w:sz w:val="20"/>
              </w:rPr>
              <w:t>10</w:t>
            </w:r>
          </w:p>
        </w:tc>
        <w:tc>
          <w:tcPr>
            <w:tcW w:w="899" w:type="dxa"/>
          </w:tcPr>
          <w:p w:rsidR="00D864D7" w:rsidRPr="00D864D7" w:rsidRDefault="00D864D7" w:rsidP="00D1464E">
            <w:pPr>
              <w:jc w:val="center"/>
              <w:rPr>
                <w:sz w:val="20"/>
              </w:rPr>
            </w:pPr>
            <w:r w:rsidRPr="00D864D7">
              <w:rPr>
                <w:sz w:val="20"/>
              </w:rPr>
              <w:t>11</w:t>
            </w:r>
          </w:p>
        </w:tc>
        <w:tc>
          <w:tcPr>
            <w:tcW w:w="899" w:type="dxa"/>
          </w:tcPr>
          <w:p w:rsidR="00D864D7" w:rsidRPr="00D864D7" w:rsidRDefault="00D864D7" w:rsidP="00D1464E">
            <w:pPr>
              <w:jc w:val="center"/>
              <w:rPr>
                <w:sz w:val="20"/>
              </w:rPr>
            </w:pPr>
            <w:r w:rsidRPr="00D864D7">
              <w:rPr>
                <w:sz w:val="20"/>
              </w:rPr>
              <w:t>12</w:t>
            </w:r>
          </w:p>
        </w:tc>
        <w:tc>
          <w:tcPr>
            <w:tcW w:w="899" w:type="dxa"/>
          </w:tcPr>
          <w:p w:rsidR="00D864D7" w:rsidRPr="00D864D7" w:rsidRDefault="00D864D7" w:rsidP="00D1464E">
            <w:pPr>
              <w:jc w:val="center"/>
              <w:rPr>
                <w:sz w:val="20"/>
              </w:rPr>
            </w:pPr>
            <w:r w:rsidRPr="00D864D7">
              <w:rPr>
                <w:sz w:val="20"/>
              </w:rPr>
              <w:t>13</w:t>
            </w:r>
          </w:p>
        </w:tc>
        <w:tc>
          <w:tcPr>
            <w:tcW w:w="899" w:type="dxa"/>
          </w:tcPr>
          <w:p w:rsidR="00D864D7" w:rsidRPr="00D864D7" w:rsidRDefault="00D864D7" w:rsidP="00D1464E">
            <w:pPr>
              <w:jc w:val="center"/>
              <w:rPr>
                <w:sz w:val="20"/>
              </w:rPr>
            </w:pPr>
            <w:r w:rsidRPr="00D864D7">
              <w:rPr>
                <w:sz w:val="20"/>
              </w:rPr>
              <w:t>14</w:t>
            </w:r>
          </w:p>
        </w:tc>
        <w:tc>
          <w:tcPr>
            <w:tcW w:w="903" w:type="dxa"/>
          </w:tcPr>
          <w:p w:rsidR="00D864D7" w:rsidRPr="00D864D7" w:rsidRDefault="00D864D7" w:rsidP="00D1464E">
            <w:pPr>
              <w:jc w:val="center"/>
              <w:rPr>
                <w:sz w:val="20"/>
              </w:rPr>
            </w:pPr>
            <w:r w:rsidRPr="00D864D7">
              <w:rPr>
                <w:sz w:val="20"/>
              </w:rPr>
              <w:t>15</w:t>
            </w:r>
          </w:p>
        </w:tc>
        <w:tc>
          <w:tcPr>
            <w:tcW w:w="980" w:type="dxa"/>
          </w:tcPr>
          <w:p w:rsidR="00D864D7" w:rsidRPr="00D864D7" w:rsidRDefault="00D864D7" w:rsidP="00D1464E">
            <w:pPr>
              <w:jc w:val="center"/>
              <w:rPr>
                <w:sz w:val="20"/>
              </w:rPr>
            </w:pPr>
            <w:r>
              <w:rPr>
                <w:sz w:val="20"/>
              </w:rPr>
              <w:t>16</w:t>
            </w:r>
          </w:p>
        </w:tc>
        <w:tc>
          <w:tcPr>
            <w:tcW w:w="1119" w:type="dxa"/>
          </w:tcPr>
          <w:p w:rsidR="00D864D7" w:rsidRPr="00D864D7" w:rsidRDefault="00D015E9" w:rsidP="00D1464E">
            <w:pPr>
              <w:jc w:val="center"/>
              <w:rPr>
                <w:sz w:val="20"/>
              </w:rPr>
            </w:pPr>
            <w:r>
              <w:rPr>
                <w:sz w:val="20"/>
              </w:rPr>
              <w:t>17</w:t>
            </w:r>
          </w:p>
        </w:tc>
      </w:tr>
      <w:tr w:rsidR="00D864D7" w:rsidRPr="00E23C92" w:rsidTr="00996AC2">
        <w:tc>
          <w:tcPr>
            <w:tcW w:w="1055" w:type="dxa"/>
            <w:vMerge w:val="restart"/>
          </w:tcPr>
          <w:p w:rsidR="00D864D7" w:rsidRPr="00DD344B" w:rsidRDefault="00D864D7" w:rsidP="00F7336C">
            <w:pPr>
              <w:rPr>
                <w:sz w:val="20"/>
              </w:rPr>
            </w:pPr>
          </w:p>
        </w:tc>
        <w:tc>
          <w:tcPr>
            <w:tcW w:w="850" w:type="dxa"/>
            <w:vMerge w:val="restart"/>
          </w:tcPr>
          <w:p w:rsidR="00D864D7" w:rsidRPr="00DD344B" w:rsidRDefault="00D864D7" w:rsidP="00F7336C">
            <w:pPr>
              <w:rPr>
                <w:sz w:val="20"/>
              </w:rPr>
            </w:pPr>
          </w:p>
        </w:tc>
        <w:tc>
          <w:tcPr>
            <w:tcW w:w="851" w:type="dxa"/>
            <w:vMerge w:val="restart"/>
          </w:tcPr>
          <w:p w:rsidR="00D864D7" w:rsidRPr="00DD344B" w:rsidRDefault="00D864D7" w:rsidP="00F7336C">
            <w:pPr>
              <w:rPr>
                <w:sz w:val="20"/>
              </w:rPr>
            </w:pPr>
          </w:p>
        </w:tc>
        <w:tc>
          <w:tcPr>
            <w:tcW w:w="851" w:type="dxa"/>
            <w:vMerge w:val="restart"/>
          </w:tcPr>
          <w:p w:rsidR="00D864D7" w:rsidRPr="00DD344B" w:rsidRDefault="00D864D7" w:rsidP="00F7336C">
            <w:pPr>
              <w:rPr>
                <w:sz w:val="20"/>
              </w:rPr>
            </w:pPr>
          </w:p>
        </w:tc>
        <w:tc>
          <w:tcPr>
            <w:tcW w:w="852" w:type="dxa"/>
            <w:vMerge w:val="restart"/>
          </w:tcPr>
          <w:p w:rsidR="00D864D7" w:rsidRPr="00DD344B" w:rsidRDefault="00D864D7" w:rsidP="00F7336C">
            <w:pPr>
              <w:rPr>
                <w:sz w:val="20"/>
              </w:rPr>
            </w:pPr>
          </w:p>
        </w:tc>
        <w:tc>
          <w:tcPr>
            <w:tcW w:w="849" w:type="dxa"/>
            <w:vMerge w:val="restart"/>
          </w:tcPr>
          <w:p w:rsidR="00D864D7" w:rsidRPr="00DD344B" w:rsidRDefault="00D864D7" w:rsidP="00F7336C">
            <w:pPr>
              <w:rPr>
                <w:sz w:val="20"/>
              </w:rPr>
            </w:pPr>
          </w:p>
        </w:tc>
        <w:tc>
          <w:tcPr>
            <w:tcW w:w="907" w:type="dxa"/>
          </w:tcPr>
          <w:p w:rsidR="00D864D7" w:rsidRPr="00DD344B" w:rsidRDefault="00D864D7" w:rsidP="00F7336C">
            <w:pPr>
              <w:rPr>
                <w:sz w:val="20"/>
              </w:rPr>
            </w:pPr>
          </w:p>
        </w:tc>
        <w:tc>
          <w:tcPr>
            <w:tcW w:w="794" w:type="dxa"/>
          </w:tcPr>
          <w:p w:rsidR="00D864D7" w:rsidRPr="00DD344B" w:rsidRDefault="00D864D7" w:rsidP="00F7336C">
            <w:pPr>
              <w:rPr>
                <w:sz w:val="20"/>
              </w:rPr>
            </w:pPr>
          </w:p>
        </w:tc>
        <w:tc>
          <w:tcPr>
            <w:tcW w:w="850"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903" w:type="dxa"/>
          </w:tcPr>
          <w:p w:rsidR="00D864D7" w:rsidRPr="00DD344B" w:rsidRDefault="00D864D7" w:rsidP="00F7336C">
            <w:pPr>
              <w:rPr>
                <w:sz w:val="20"/>
              </w:rPr>
            </w:pPr>
          </w:p>
        </w:tc>
        <w:tc>
          <w:tcPr>
            <w:tcW w:w="980" w:type="dxa"/>
          </w:tcPr>
          <w:p w:rsidR="00D864D7" w:rsidRPr="00DD344B" w:rsidRDefault="00D864D7" w:rsidP="00F7336C">
            <w:pPr>
              <w:rPr>
                <w:sz w:val="20"/>
              </w:rPr>
            </w:pPr>
          </w:p>
        </w:tc>
        <w:tc>
          <w:tcPr>
            <w:tcW w:w="1119" w:type="dxa"/>
          </w:tcPr>
          <w:p w:rsidR="00D864D7" w:rsidRPr="00DD344B" w:rsidRDefault="00D864D7" w:rsidP="00F7336C">
            <w:pPr>
              <w:rPr>
                <w:sz w:val="20"/>
              </w:rPr>
            </w:pPr>
          </w:p>
        </w:tc>
      </w:tr>
      <w:tr w:rsidR="00D864D7" w:rsidRPr="00E23C92" w:rsidTr="00996AC2">
        <w:tc>
          <w:tcPr>
            <w:tcW w:w="1055" w:type="dxa"/>
            <w:vMerge/>
          </w:tcPr>
          <w:p w:rsidR="00D864D7" w:rsidRPr="00DD344B" w:rsidRDefault="00D864D7" w:rsidP="00F7336C">
            <w:pPr>
              <w:rPr>
                <w:sz w:val="20"/>
              </w:rPr>
            </w:pPr>
          </w:p>
        </w:tc>
        <w:tc>
          <w:tcPr>
            <w:tcW w:w="850" w:type="dxa"/>
            <w:vMerge/>
          </w:tcPr>
          <w:p w:rsidR="00D864D7" w:rsidRPr="00DD344B" w:rsidRDefault="00D864D7" w:rsidP="00F7336C">
            <w:pPr>
              <w:rPr>
                <w:sz w:val="20"/>
              </w:rPr>
            </w:pPr>
          </w:p>
        </w:tc>
        <w:tc>
          <w:tcPr>
            <w:tcW w:w="851" w:type="dxa"/>
            <w:vMerge/>
          </w:tcPr>
          <w:p w:rsidR="00D864D7" w:rsidRPr="00DD344B" w:rsidRDefault="00D864D7" w:rsidP="00F7336C">
            <w:pPr>
              <w:rPr>
                <w:sz w:val="20"/>
              </w:rPr>
            </w:pPr>
          </w:p>
        </w:tc>
        <w:tc>
          <w:tcPr>
            <w:tcW w:w="851" w:type="dxa"/>
            <w:vMerge/>
          </w:tcPr>
          <w:p w:rsidR="00D864D7" w:rsidRPr="00DD344B" w:rsidRDefault="00D864D7" w:rsidP="00F7336C">
            <w:pPr>
              <w:rPr>
                <w:sz w:val="20"/>
              </w:rPr>
            </w:pPr>
          </w:p>
        </w:tc>
        <w:tc>
          <w:tcPr>
            <w:tcW w:w="852" w:type="dxa"/>
            <w:vMerge/>
          </w:tcPr>
          <w:p w:rsidR="00D864D7" w:rsidRPr="00DD344B" w:rsidRDefault="00D864D7" w:rsidP="00F7336C">
            <w:pPr>
              <w:rPr>
                <w:sz w:val="20"/>
              </w:rPr>
            </w:pPr>
          </w:p>
        </w:tc>
        <w:tc>
          <w:tcPr>
            <w:tcW w:w="849" w:type="dxa"/>
            <w:vMerge/>
          </w:tcPr>
          <w:p w:rsidR="00D864D7" w:rsidRPr="00DD344B" w:rsidRDefault="00D864D7" w:rsidP="00F7336C">
            <w:pPr>
              <w:rPr>
                <w:sz w:val="20"/>
              </w:rPr>
            </w:pPr>
          </w:p>
        </w:tc>
        <w:tc>
          <w:tcPr>
            <w:tcW w:w="907" w:type="dxa"/>
          </w:tcPr>
          <w:p w:rsidR="00D864D7" w:rsidRPr="00DD344B" w:rsidRDefault="00D864D7" w:rsidP="00F7336C">
            <w:pPr>
              <w:rPr>
                <w:sz w:val="20"/>
              </w:rPr>
            </w:pPr>
          </w:p>
        </w:tc>
        <w:tc>
          <w:tcPr>
            <w:tcW w:w="794" w:type="dxa"/>
          </w:tcPr>
          <w:p w:rsidR="00D864D7" w:rsidRPr="00DD344B" w:rsidRDefault="00D864D7" w:rsidP="00F7336C">
            <w:pPr>
              <w:rPr>
                <w:sz w:val="20"/>
              </w:rPr>
            </w:pPr>
          </w:p>
        </w:tc>
        <w:tc>
          <w:tcPr>
            <w:tcW w:w="850"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903" w:type="dxa"/>
          </w:tcPr>
          <w:p w:rsidR="00D864D7" w:rsidRPr="00DD344B" w:rsidRDefault="00D864D7" w:rsidP="00F7336C">
            <w:pPr>
              <w:rPr>
                <w:sz w:val="20"/>
              </w:rPr>
            </w:pPr>
          </w:p>
        </w:tc>
        <w:tc>
          <w:tcPr>
            <w:tcW w:w="980" w:type="dxa"/>
          </w:tcPr>
          <w:p w:rsidR="00D864D7" w:rsidRPr="00DD344B" w:rsidRDefault="00D864D7" w:rsidP="00F7336C">
            <w:pPr>
              <w:rPr>
                <w:sz w:val="20"/>
              </w:rPr>
            </w:pPr>
          </w:p>
        </w:tc>
        <w:tc>
          <w:tcPr>
            <w:tcW w:w="1119" w:type="dxa"/>
          </w:tcPr>
          <w:p w:rsidR="00D864D7" w:rsidRPr="00DD344B" w:rsidRDefault="00D864D7" w:rsidP="00F7336C">
            <w:pPr>
              <w:rPr>
                <w:sz w:val="20"/>
              </w:rPr>
            </w:pPr>
          </w:p>
        </w:tc>
      </w:tr>
      <w:tr w:rsidR="00D864D7" w:rsidRPr="00E23C92" w:rsidTr="00996AC2">
        <w:tc>
          <w:tcPr>
            <w:tcW w:w="1055" w:type="dxa"/>
          </w:tcPr>
          <w:p w:rsidR="00D864D7" w:rsidRPr="00DD344B" w:rsidRDefault="00D864D7" w:rsidP="00F7336C">
            <w:pPr>
              <w:rPr>
                <w:sz w:val="20"/>
              </w:rPr>
            </w:pPr>
          </w:p>
        </w:tc>
        <w:tc>
          <w:tcPr>
            <w:tcW w:w="850" w:type="dxa"/>
          </w:tcPr>
          <w:p w:rsidR="00D864D7" w:rsidRPr="00DD344B" w:rsidRDefault="00D864D7" w:rsidP="00F7336C">
            <w:pPr>
              <w:rPr>
                <w:sz w:val="20"/>
              </w:rPr>
            </w:pPr>
          </w:p>
        </w:tc>
        <w:tc>
          <w:tcPr>
            <w:tcW w:w="851" w:type="dxa"/>
          </w:tcPr>
          <w:p w:rsidR="00D864D7" w:rsidRPr="00DD344B" w:rsidRDefault="00D864D7" w:rsidP="00F7336C">
            <w:pPr>
              <w:rPr>
                <w:sz w:val="20"/>
              </w:rPr>
            </w:pPr>
          </w:p>
        </w:tc>
        <w:tc>
          <w:tcPr>
            <w:tcW w:w="851" w:type="dxa"/>
          </w:tcPr>
          <w:p w:rsidR="00D864D7" w:rsidRPr="00DD344B" w:rsidRDefault="00D864D7" w:rsidP="00F7336C">
            <w:pPr>
              <w:rPr>
                <w:sz w:val="20"/>
              </w:rPr>
            </w:pPr>
          </w:p>
        </w:tc>
        <w:tc>
          <w:tcPr>
            <w:tcW w:w="852" w:type="dxa"/>
          </w:tcPr>
          <w:p w:rsidR="00D864D7" w:rsidRPr="00DD344B" w:rsidRDefault="00D864D7" w:rsidP="00F7336C">
            <w:pPr>
              <w:rPr>
                <w:sz w:val="20"/>
              </w:rPr>
            </w:pPr>
          </w:p>
        </w:tc>
        <w:tc>
          <w:tcPr>
            <w:tcW w:w="849" w:type="dxa"/>
          </w:tcPr>
          <w:p w:rsidR="00D864D7" w:rsidRPr="00DD344B" w:rsidRDefault="00D864D7" w:rsidP="00F7336C">
            <w:pPr>
              <w:rPr>
                <w:sz w:val="20"/>
              </w:rPr>
            </w:pPr>
          </w:p>
        </w:tc>
        <w:tc>
          <w:tcPr>
            <w:tcW w:w="907" w:type="dxa"/>
          </w:tcPr>
          <w:p w:rsidR="00D864D7" w:rsidRPr="00DD344B" w:rsidRDefault="00D864D7" w:rsidP="00F7336C">
            <w:pPr>
              <w:rPr>
                <w:sz w:val="20"/>
              </w:rPr>
            </w:pPr>
          </w:p>
        </w:tc>
        <w:tc>
          <w:tcPr>
            <w:tcW w:w="794" w:type="dxa"/>
          </w:tcPr>
          <w:p w:rsidR="00D864D7" w:rsidRPr="00DD344B" w:rsidRDefault="00D864D7" w:rsidP="00F7336C">
            <w:pPr>
              <w:rPr>
                <w:sz w:val="20"/>
              </w:rPr>
            </w:pPr>
          </w:p>
        </w:tc>
        <w:tc>
          <w:tcPr>
            <w:tcW w:w="850"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899" w:type="dxa"/>
          </w:tcPr>
          <w:p w:rsidR="00D864D7" w:rsidRPr="00DD344B" w:rsidRDefault="00D864D7" w:rsidP="00F7336C">
            <w:pPr>
              <w:rPr>
                <w:sz w:val="20"/>
              </w:rPr>
            </w:pPr>
          </w:p>
        </w:tc>
        <w:tc>
          <w:tcPr>
            <w:tcW w:w="903" w:type="dxa"/>
          </w:tcPr>
          <w:p w:rsidR="00D864D7" w:rsidRPr="00DD344B" w:rsidRDefault="00D864D7" w:rsidP="00F7336C">
            <w:pPr>
              <w:rPr>
                <w:sz w:val="20"/>
              </w:rPr>
            </w:pPr>
          </w:p>
        </w:tc>
        <w:tc>
          <w:tcPr>
            <w:tcW w:w="980" w:type="dxa"/>
          </w:tcPr>
          <w:p w:rsidR="00D864D7" w:rsidRPr="00DD344B" w:rsidRDefault="00D864D7" w:rsidP="00F7336C">
            <w:pPr>
              <w:rPr>
                <w:sz w:val="20"/>
              </w:rPr>
            </w:pPr>
          </w:p>
        </w:tc>
        <w:tc>
          <w:tcPr>
            <w:tcW w:w="1119" w:type="dxa"/>
          </w:tcPr>
          <w:p w:rsidR="00D864D7" w:rsidRPr="00DD344B" w:rsidRDefault="00D864D7" w:rsidP="00F7336C">
            <w:pPr>
              <w:rPr>
                <w:sz w:val="20"/>
              </w:rPr>
            </w:pPr>
          </w:p>
        </w:tc>
      </w:tr>
    </w:tbl>
    <w:p w:rsidR="00D1464E" w:rsidRDefault="00D1464E" w:rsidP="00F7336C">
      <w:pPr>
        <w:rPr>
          <w:sz w:val="24"/>
          <w:szCs w:val="24"/>
        </w:rPr>
      </w:pPr>
    </w:p>
    <w:p w:rsidR="00F7336C" w:rsidRPr="009520C9" w:rsidRDefault="00F7336C" w:rsidP="00F7336C">
      <w:pPr>
        <w:rPr>
          <w:sz w:val="24"/>
          <w:szCs w:val="24"/>
        </w:rPr>
      </w:pPr>
      <w:r w:rsidRPr="00E23C92">
        <w:t xml:space="preserve">4.  </w:t>
      </w:r>
      <w:r w:rsidRPr="009520C9">
        <w:rPr>
          <w:sz w:val="24"/>
          <w:szCs w:val="24"/>
        </w:rPr>
        <w:t>Нормативные  правовые  акты, устанавливающие размер платы (цену, тариф)</w:t>
      </w:r>
    </w:p>
    <w:p w:rsidR="00F7336C" w:rsidRDefault="00F7336C" w:rsidP="00F7336C">
      <w:pPr>
        <w:rPr>
          <w:sz w:val="24"/>
          <w:szCs w:val="24"/>
        </w:rPr>
      </w:pPr>
      <w:r w:rsidRPr="009520C9">
        <w:rPr>
          <w:sz w:val="24"/>
          <w:szCs w:val="24"/>
        </w:rPr>
        <w:t>либо порядок ее (его) установления:</w:t>
      </w:r>
    </w:p>
    <w:p w:rsidR="00D1464E" w:rsidRPr="009520C9" w:rsidRDefault="00D1464E" w:rsidP="00F7336C">
      <w:pPr>
        <w:rPr>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2493"/>
        <w:gridCol w:w="1680"/>
        <w:gridCol w:w="1683"/>
        <w:gridCol w:w="7268"/>
      </w:tblGrid>
      <w:tr w:rsidR="00F7336C" w:rsidRPr="009520C9" w:rsidTr="00F7336C">
        <w:tc>
          <w:tcPr>
            <w:tcW w:w="14804" w:type="dxa"/>
            <w:gridSpan w:val="5"/>
          </w:tcPr>
          <w:p w:rsidR="00F7336C" w:rsidRPr="00D864D7" w:rsidRDefault="00F7336C" w:rsidP="00D1464E">
            <w:pPr>
              <w:jc w:val="center"/>
              <w:rPr>
                <w:sz w:val="22"/>
                <w:szCs w:val="22"/>
              </w:rPr>
            </w:pPr>
            <w:r w:rsidRPr="00D864D7">
              <w:rPr>
                <w:sz w:val="22"/>
                <w:szCs w:val="22"/>
              </w:rPr>
              <w:t>Нормативный правовой акт</w:t>
            </w:r>
          </w:p>
        </w:tc>
      </w:tr>
      <w:tr w:rsidR="00F7336C" w:rsidRPr="009520C9" w:rsidTr="00F7336C">
        <w:tc>
          <w:tcPr>
            <w:tcW w:w="1680" w:type="dxa"/>
          </w:tcPr>
          <w:p w:rsidR="00F7336C" w:rsidRPr="00D864D7" w:rsidRDefault="00F7336C" w:rsidP="00D1464E">
            <w:pPr>
              <w:jc w:val="center"/>
              <w:rPr>
                <w:sz w:val="22"/>
                <w:szCs w:val="22"/>
              </w:rPr>
            </w:pPr>
            <w:r w:rsidRPr="00D864D7">
              <w:rPr>
                <w:sz w:val="22"/>
                <w:szCs w:val="22"/>
              </w:rPr>
              <w:t>вид</w:t>
            </w:r>
          </w:p>
        </w:tc>
        <w:tc>
          <w:tcPr>
            <w:tcW w:w="2493" w:type="dxa"/>
          </w:tcPr>
          <w:p w:rsidR="00F7336C" w:rsidRPr="00D864D7" w:rsidRDefault="00F7336C" w:rsidP="00D1464E">
            <w:pPr>
              <w:jc w:val="center"/>
              <w:rPr>
                <w:sz w:val="22"/>
                <w:szCs w:val="22"/>
              </w:rPr>
            </w:pPr>
            <w:r w:rsidRPr="00D864D7">
              <w:rPr>
                <w:sz w:val="22"/>
                <w:szCs w:val="22"/>
              </w:rPr>
              <w:t>принявший орган</w:t>
            </w:r>
          </w:p>
        </w:tc>
        <w:tc>
          <w:tcPr>
            <w:tcW w:w="1680" w:type="dxa"/>
          </w:tcPr>
          <w:p w:rsidR="00F7336C" w:rsidRPr="00D864D7" w:rsidRDefault="00F7336C" w:rsidP="00D1464E">
            <w:pPr>
              <w:spacing w:line="240" w:lineRule="atLeast"/>
              <w:jc w:val="center"/>
              <w:rPr>
                <w:sz w:val="22"/>
                <w:szCs w:val="22"/>
              </w:rPr>
            </w:pPr>
            <w:r w:rsidRPr="00D864D7">
              <w:rPr>
                <w:sz w:val="22"/>
                <w:szCs w:val="22"/>
              </w:rPr>
              <w:t>дата</w:t>
            </w:r>
          </w:p>
        </w:tc>
        <w:tc>
          <w:tcPr>
            <w:tcW w:w="1683" w:type="dxa"/>
          </w:tcPr>
          <w:p w:rsidR="00F7336C" w:rsidRPr="00D864D7" w:rsidRDefault="00F7336C" w:rsidP="00D1464E">
            <w:pPr>
              <w:jc w:val="center"/>
              <w:rPr>
                <w:sz w:val="22"/>
                <w:szCs w:val="22"/>
              </w:rPr>
            </w:pPr>
            <w:r w:rsidRPr="00D864D7">
              <w:rPr>
                <w:sz w:val="22"/>
                <w:szCs w:val="22"/>
              </w:rPr>
              <w:t>номер</w:t>
            </w:r>
          </w:p>
        </w:tc>
        <w:tc>
          <w:tcPr>
            <w:tcW w:w="7268" w:type="dxa"/>
          </w:tcPr>
          <w:p w:rsidR="00F7336C" w:rsidRPr="00D864D7" w:rsidRDefault="00F7336C" w:rsidP="00D1464E">
            <w:pPr>
              <w:jc w:val="center"/>
              <w:rPr>
                <w:sz w:val="22"/>
                <w:szCs w:val="22"/>
              </w:rPr>
            </w:pPr>
            <w:r w:rsidRPr="00D864D7">
              <w:rPr>
                <w:sz w:val="22"/>
                <w:szCs w:val="22"/>
              </w:rPr>
              <w:t>наименование</w:t>
            </w:r>
          </w:p>
        </w:tc>
      </w:tr>
      <w:tr w:rsidR="00F7336C" w:rsidRPr="009520C9" w:rsidTr="00996AC2">
        <w:trPr>
          <w:trHeight w:val="69"/>
        </w:trPr>
        <w:tc>
          <w:tcPr>
            <w:tcW w:w="1680" w:type="dxa"/>
          </w:tcPr>
          <w:p w:rsidR="00D015E9" w:rsidRPr="00D015E9" w:rsidRDefault="00D015E9" w:rsidP="00996AC2">
            <w:pPr>
              <w:spacing w:line="240" w:lineRule="atLeast"/>
              <w:jc w:val="center"/>
              <w:rPr>
                <w:sz w:val="20"/>
              </w:rPr>
            </w:pPr>
            <w:r w:rsidRPr="00D015E9">
              <w:rPr>
                <w:sz w:val="20"/>
              </w:rPr>
              <w:t>1</w:t>
            </w:r>
          </w:p>
        </w:tc>
        <w:tc>
          <w:tcPr>
            <w:tcW w:w="2493" w:type="dxa"/>
          </w:tcPr>
          <w:p w:rsidR="00F7336C" w:rsidRPr="00D015E9" w:rsidRDefault="00F7336C" w:rsidP="00996AC2">
            <w:pPr>
              <w:spacing w:line="240" w:lineRule="atLeast"/>
              <w:jc w:val="center"/>
              <w:rPr>
                <w:sz w:val="20"/>
              </w:rPr>
            </w:pPr>
            <w:r w:rsidRPr="00D015E9">
              <w:rPr>
                <w:sz w:val="20"/>
              </w:rPr>
              <w:t>2</w:t>
            </w:r>
          </w:p>
        </w:tc>
        <w:tc>
          <w:tcPr>
            <w:tcW w:w="1680" w:type="dxa"/>
          </w:tcPr>
          <w:p w:rsidR="00F7336C" w:rsidRPr="00D015E9" w:rsidRDefault="00F7336C" w:rsidP="00996AC2">
            <w:pPr>
              <w:spacing w:line="240" w:lineRule="atLeast"/>
              <w:jc w:val="center"/>
              <w:rPr>
                <w:sz w:val="20"/>
              </w:rPr>
            </w:pPr>
            <w:r w:rsidRPr="00D015E9">
              <w:rPr>
                <w:sz w:val="20"/>
              </w:rPr>
              <w:t>3</w:t>
            </w:r>
          </w:p>
        </w:tc>
        <w:tc>
          <w:tcPr>
            <w:tcW w:w="1683" w:type="dxa"/>
          </w:tcPr>
          <w:p w:rsidR="00F7336C" w:rsidRPr="00D015E9" w:rsidRDefault="00F7336C" w:rsidP="00996AC2">
            <w:pPr>
              <w:spacing w:line="240" w:lineRule="atLeast"/>
              <w:jc w:val="center"/>
              <w:rPr>
                <w:sz w:val="20"/>
              </w:rPr>
            </w:pPr>
            <w:r w:rsidRPr="00D015E9">
              <w:rPr>
                <w:sz w:val="20"/>
              </w:rPr>
              <w:t>4</w:t>
            </w:r>
          </w:p>
        </w:tc>
        <w:tc>
          <w:tcPr>
            <w:tcW w:w="7268" w:type="dxa"/>
          </w:tcPr>
          <w:p w:rsidR="00F7336C" w:rsidRPr="00D015E9" w:rsidRDefault="00F7336C" w:rsidP="00996AC2">
            <w:pPr>
              <w:spacing w:line="240" w:lineRule="atLeast"/>
              <w:jc w:val="center"/>
              <w:rPr>
                <w:sz w:val="20"/>
              </w:rPr>
            </w:pPr>
            <w:r w:rsidRPr="00D015E9">
              <w:rPr>
                <w:sz w:val="20"/>
              </w:rPr>
              <w:t>5</w:t>
            </w:r>
          </w:p>
        </w:tc>
      </w:tr>
      <w:tr w:rsidR="00F7336C" w:rsidRPr="009520C9" w:rsidTr="00F7336C">
        <w:tc>
          <w:tcPr>
            <w:tcW w:w="1680" w:type="dxa"/>
          </w:tcPr>
          <w:p w:rsidR="00F7336C" w:rsidRPr="00DD344B" w:rsidRDefault="00F7336C" w:rsidP="00F7336C">
            <w:pPr>
              <w:rPr>
                <w:sz w:val="20"/>
              </w:rPr>
            </w:pPr>
          </w:p>
        </w:tc>
        <w:tc>
          <w:tcPr>
            <w:tcW w:w="2493" w:type="dxa"/>
          </w:tcPr>
          <w:p w:rsidR="00F7336C" w:rsidRPr="00DD344B" w:rsidRDefault="00F7336C" w:rsidP="00F7336C">
            <w:pPr>
              <w:rPr>
                <w:sz w:val="20"/>
              </w:rPr>
            </w:pPr>
          </w:p>
        </w:tc>
        <w:tc>
          <w:tcPr>
            <w:tcW w:w="1680" w:type="dxa"/>
          </w:tcPr>
          <w:p w:rsidR="00F7336C" w:rsidRPr="00DD344B" w:rsidRDefault="00F7336C" w:rsidP="00F7336C">
            <w:pPr>
              <w:rPr>
                <w:sz w:val="20"/>
              </w:rPr>
            </w:pPr>
          </w:p>
        </w:tc>
        <w:tc>
          <w:tcPr>
            <w:tcW w:w="1683" w:type="dxa"/>
          </w:tcPr>
          <w:p w:rsidR="00F7336C" w:rsidRPr="00DD344B" w:rsidRDefault="00F7336C" w:rsidP="00F7336C">
            <w:pPr>
              <w:rPr>
                <w:sz w:val="20"/>
              </w:rPr>
            </w:pPr>
          </w:p>
        </w:tc>
        <w:tc>
          <w:tcPr>
            <w:tcW w:w="7268" w:type="dxa"/>
          </w:tcPr>
          <w:p w:rsidR="00F7336C" w:rsidRPr="00DD344B" w:rsidRDefault="00F7336C" w:rsidP="00F7336C">
            <w:pPr>
              <w:rPr>
                <w:sz w:val="20"/>
              </w:rPr>
            </w:pPr>
          </w:p>
        </w:tc>
      </w:tr>
    </w:tbl>
    <w:p w:rsidR="00D1464E" w:rsidRDefault="00D1464E" w:rsidP="00F7336C">
      <w:pPr>
        <w:rPr>
          <w:sz w:val="24"/>
          <w:szCs w:val="24"/>
        </w:rPr>
      </w:pPr>
    </w:p>
    <w:p w:rsidR="00F7336C" w:rsidRPr="00153369" w:rsidRDefault="00F7336C" w:rsidP="00F7336C">
      <w:pPr>
        <w:rPr>
          <w:sz w:val="24"/>
          <w:szCs w:val="24"/>
        </w:rPr>
      </w:pPr>
      <w:r w:rsidRPr="00153369">
        <w:rPr>
          <w:sz w:val="24"/>
          <w:szCs w:val="24"/>
        </w:rPr>
        <w:t>5. Порядок оказания муниципальной услуги</w:t>
      </w:r>
    </w:p>
    <w:p w:rsidR="00F7336C" w:rsidRPr="00153369" w:rsidRDefault="00F7336C" w:rsidP="00F7336C">
      <w:pPr>
        <w:rPr>
          <w:sz w:val="24"/>
          <w:szCs w:val="24"/>
        </w:rPr>
      </w:pPr>
      <w:r w:rsidRPr="00153369">
        <w:rPr>
          <w:sz w:val="24"/>
          <w:szCs w:val="24"/>
        </w:rPr>
        <w:t>5.1.    Нормативные    правовые   акты,   регулирующие   порядок   оказания муниципальной услуги</w:t>
      </w:r>
    </w:p>
    <w:p w:rsidR="00F7336C" w:rsidRPr="00153369" w:rsidRDefault="00F7336C" w:rsidP="00F7336C">
      <w:pPr>
        <w:rPr>
          <w:sz w:val="24"/>
          <w:szCs w:val="24"/>
        </w:rPr>
      </w:pPr>
      <w:r w:rsidRPr="00153369">
        <w:rPr>
          <w:sz w:val="24"/>
          <w:szCs w:val="24"/>
        </w:rPr>
        <w:t>___________________________________________________________________________________________________________</w:t>
      </w:r>
    </w:p>
    <w:p w:rsidR="00F7336C" w:rsidRPr="00996AC2" w:rsidRDefault="00F7336C" w:rsidP="00F7336C">
      <w:pPr>
        <w:jc w:val="center"/>
        <w:rPr>
          <w:sz w:val="20"/>
        </w:rPr>
      </w:pPr>
      <w:r w:rsidRPr="00996AC2">
        <w:rPr>
          <w:sz w:val="20"/>
        </w:rPr>
        <w:t>(наименование, номер и дата нормативного правового акта)</w:t>
      </w:r>
    </w:p>
    <w:p w:rsidR="00F7336C" w:rsidRPr="00153369" w:rsidRDefault="00F7336C" w:rsidP="00F7336C">
      <w:pPr>
        <w:rPr>
          <w:sz w:val="24"/>
          <w:szCs w:val="24"/>
        </w:rPr>
      </w:pPr>
      <w:r w:rsidRPr="00153369">
        <w:rPr>
          <w:sz w:val="24"/>
          <w:szCs w:val="24"/>
        </w:rPr>
        <w:t>5.2.  Порядок  информирования  потенциальных  потр</w:t>
      </w:r>
      <w:r w:rsidR="00F95AF8">
        <w:rPr>
          <w:sz w:val="24"/>
          <w:szCs w:val="24"/>
        </w:rPr>
        <w:t>ебителей  муниципальной услуги:</w:t>
      </w:r>
    </w:p>
    <w:p w:rsidR="00F7336C" w:rsidRPr="00153369" w:rsidRDefault="00F7336C" w:rsidP="00F7336C">
      <w:pPr>
        <w:rPr>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4536"/>
        <w:gridCol w:w="5670"/>
      </w:tblGrid>
      <w:tr w:rsidR="00F7336C" w:rsidRPr="00E23C92" w:rsidTr="00F7336C">
        <w:tc>
          <w:tcPr>
            <w:tcW w:w="4598" w:type="dxa"/>
          </w:tcPr>
          <w:p w:rsidR="00F7336C" w:rsidRPr="00153369" w:rsidRDefault="00F7336C" w:rsidP="00D1464E">
            <w:pPr>
              <w:jc w:val="center"/>
              <w:rPr>
                <w:sz w:val="22"/>
                <w:szCs w:val="22"/>
              </w:rPr>
            </w:pPr>
            <w:r w:rsidRPr="00153369">
              <w:rPr>
                <w:sz w:val="22"/>
                <w:szCs w:val="22"/>
              </w:rPr>
              <w:t>Способ информирования</w:t>
            </w:r>
          </w:p>
        </w:tc>
        <w:tc>
          <w:tcPr>
            <w:tcW w:w="4536" w:type="dxa"/>
          </w:tcPr>
          <w:p w:rsidR="00F7336C" w:rsidRPr="00153369" w:rsidRDefault="00F7336C" w:rsidP="00D1464E">
            <w:pPr>
              <w:jc w:val="center"/>
              <w:rPr>
                <w:sz w:val="22"/>
                <w:szCs w:val="22"/>
              </w:rPr>
            </w:pPr>
            <w:r w:rsidRPr="00153369">
              <w:rPr>
                <w:sz w:val="22"/>
                <w:szCs w:val="22"/>
              </w:rPr>
              <w:t>Состав размещаемой информации</w:t>
            </w:r>
          </w:p>
        </w:tc>
        <w:tc>
          <w:tcPr>
            <w:tcW w:w="5670" w:type="dxa"/>
          </w:tcPr>
          <w:p w:rsidR="00F7336C" w:rsidRPr="00153369" w:rsidRDefault="00F7336C" w:rsidP="00D1464E">
            <w:pPr>
              <w:jc w:val="center"/>
              <w:rPr>
                <w:sz w:val="22"/>
                <w:szCs w:val="22"/>
              </w:rPr>
            </w:pPr>
            <w:r w:rsidRPr="00153369">
              <w:rPr>
                <w:sz w:val="22"/>
                <w:szCs w:val="22"/>
              </w:rPr>
              <w:t>Частота обновления информации</w:t>
            </w:r>
          </w:p>
        </w:tc>
      </w:tr>
      <w:tr w:rsidR="00F7336C" w:rsidRPr="00E23C92" w:rsidTr="00153369">
        <w:tc>
          <w:tcPr>
            <w:tcW w:w="4598" w:type="dxa"/>
          </w:tcPr>
          <w:p w:rsidR="00F7336C" w:rsidRPr="00153369" w:rsidRDefault="00F7336C" w:rsidP="00153369">
            <w:pPr>
              <w:jc w:val="center"/>
              <w:rPr>
                <w:sz w:val="20"/>
              </w:rPr>
            </w:pPr>
            <w:r w:rsidRPr="00153369">
              <w:rPr>
                <w:sz w:val="20"/>
              </w:rPr>
              <w:t>1</w:t>
            </w:r>
          </w:p>
        </w:tc>
        <w:tc>
          <w:tcPr>
            <w:tcW w:w="4536" w:type="dxa"/>
          </w:tcPr>
          <w:p w:rsidR="00F7336C" w:rsidRPr="00153369" w:rsidRDefault="00F7336C" w:rsidP="00153369">
            <w:pPr>
              <w:jc w:val="center"/>
              <w:rPr>
                <w:sz w:val="20"/>
              </w:rPr>
            </w:pPr>
            <w:r w:rsidRPr="00153369">
              <w:rPr>
                <w:sz w:val="20"/>
              </w:rPr>
              <w:t>2</w:t>
            </w:r>
          </w:p>
        </w:tc>
        <w:tc>
          <w:tcPr>
            <w:tcW w:w="5670" w:type="dxa"/>
          </w:tcPr>
          <w:p w:rsidR="00F7336C" w:rsidRPr="00153369" w:rsidRDefault="00F7336C" w:rsidP="00153369">
            <w:pPr>
              <w:jc w:val="center"/>
              <w:rPr>
                <w:sz w:val="20"/>
              </w:rPr>
            </w:pPr>
            <w:r w:rsidRPr="00153369">
              <w:rPr>
                <w:sz w:val="20"/>
              </w:rPr>
              <w:t>3</w:t>
            </w:r>
          </w:p>
        </w:tc>
      </w:tr>
      <w:tr w:rsidR="00F7336C" w:rsidRPr="00E23C92" w:rsidTr="00F7336C">
        <w:tc>
          <w:tcPr>
            <w:tcW w:w="4598" w:type="dxa"/>
          </w:tcPr>
          <w:p w:rsidR="00F7336C" w:rsidRPr="00DD344B" w:rsidRDefault="00F7336C" w:rsidP="00F7336C">
            <w:pPr>
              <w:rPr>
                <w:sz w:val="20"/>
              </w:rPr>
            </w:pPr>
          </w:p>
        </w:tc>
        <w:tc>
          <w:tcPr>
            <w:tcW w:w="4536" w:type="dxa"/>
          </w:tcPr>
          <w:p w:rsidR="00F7336C" w:rsidRPr="00DD344B" w:rsidRDefault="00F7336C" w:rsidP="00F7336C">
            <w:pPr>
              <w:rPr>
                <w:sz w:val="20"/>
              </w:rPr>
            </w:pPr>
          </w:p>
        </w:tc>
        <w:tc>
          <w:tcPr>
            <w:tcW w:w="5670" w:type="dxa"/>
          </w:tcPr>
          <w:p w:rsidR="00F7336C" w:rsidRPr="00DD344B" w:rsidRDefault="00F7336C" w:rsidP="00F7336C">
            <w:pPr>
              <w:rPr>
                <w:sz w:val="20"/>
              </w:rPr>
            </w:pPr>
          </w:p>
        </w:tc>
      </w:tr>
      <w:tr w:rsidR="00F7336C" w:rsidRPr="00E23C92" w:rsidTr="00F7336C">
        <w:tc>
          <w:tcPr>
            <w:tcW w:w="4598" w:type="dxa"/>
          </w:tcPr>
          <w:p w:rsidR="00F7336C" w:rsidRPr="00DD344B" w:rsidRDefault="00F7336C" w:rsidP="00F7336C">
            <w:pPr>
              <w:rPr>
                <w:sz w:val="20"/>
              </w:rPr>
            </w:pPr>
          </w:p>
        </w:tc>
        <w:tc>
          <w:tcPr>
            <w:tcW w:w="4536" w:type="dxa"/>
          </w:tcPr>
          <w:p w:rsidR="00F7336C" w:rsidRPr="00DD344B" w:rsidRDefault="00F7336C" w:rsidP="00F7336C">
            <w:pPr>
              <w:rPr>
                <w:sz w:val="20"/>
              </w:rPr>
            </w:pPr>
          </w:p>
        </w:tc>
        <w:tc>
          <w:tcPr>
            <w:tcW w:w="5670" w:type="dxa"/>
          </w:tcPr>
          <w:p w:rsidR="00F7336C" w:rsidRPr="00DD344B" w:rsidRDefault="00F7336C" w:rsidP="00F7336C">
            <w:pPr>
              <w:rPr>
                <w:sz w:val="20"/>
              </w:rPr>
            </w:pPr>
          </w:p>
        </w:tc>
      </w:tr>
    </w:tbl>
    <w:p w:rsidR="00D1464E" w:rsidRPr="00E23C92" w:rsidRDefault="00D1464E" w:rsidP="00F7336C"/>
    <w:p w:rsidR="00A563DE" w:rsidRDefault="00A563DE" w:rsidP="00F7336C">
      <w:pPr>
        <w:jc w:val="center"/>
        <w:rPr>
          <w:sz w:val="24"/>
          <w:szCs w:val="24"/>
        </w:rPr>
      </w:pPr>
    </w:p>
    <w:p w:rsidR="00F7336C" w:rsidRPr="00755175" w:rsidRDefault="00F7336C" w:rsidP="00F7336C">
      <w:pPr>
        <w:jc w:val="center"/>
        <w:rPr>
          <w:sz w:val="24"/>
          <w:szCs w:val="24"/>
          <w:vertAlign w:val="superscript"/>
        </w:rPr>
      </w:pPr>
      <w:r w:rsidRPr="00153369">
        <w:rPr>
          <w:sz w:val="24"/>
          <w:szCs w:val="24"/>
        </w:rPr>
        <w:t>Часть 2.</w:t>
      </w:r>
      <w:r w:rsidR="00755175">
        <w:rPr>
          <w:sz w:val="24"/>
          <w:szCs w:val="24"/>
        </w:rPr>
        <w:t xml:space="preserve"> Сведения о выполняемых работах</w:t>
      </w:r>
      <w:proofErr w:type="gramStart"/>
      <w:r w:rsidR="00105B12">
        <w:rPr>
          <w:sz w:val="24"/>
          <w:szCs w:val="24"/>
          <w:vertAlign w:val="superscript"/>
        </w:rPr>
        <w:t>2</w:t>
      </w:r>
      <w:proofErr w:type="gramEnd"/>
    </w:p>
    <w:p w:rsidR="00F7336C" w:rsidRPr="00153369" w:rsidRDefault="00F95AF8" w:rsidP="00F95AF8">
      <w:pPr>
        <w:jc w:val="center"/>
        <w:rPr>
          <w:sz w:val="24"/>
          <w:szCs w:val="24"/>
        </w:rPr>
      </w:pPr>
      <w:r>
        <w:rPr>
          <w:sz w:val="24"/>
          <w:szCs w:val="24"/>
        </w:rPr>
        <w:t>Раздел _____</w:t>
      </w:r>
      <w:r w:rsidR="00F7336C" w:rsidRPr="00153369">
        <w:rPr>
          <w:sz w:val="24"/>
          <w:szCs w:val="24"/>
        </w:rPr>
        <w:t xml:space="preserve">                                      </w:t>
      </w:r>
    </w:p>
    <w:tbl>
      <w:tblPr>
        <w:tblStyle w:val="a7"/>
        <w:tblpPr w:leftFromText="180" w:rightFromText="180" w:vertAnchor="text" w:horzAnchor="margin" w:tblpXSpec="right" w:tblpY="-17"/>
        <w:tblW w:w="0" w:type="auto"/>
        <w:tblLook w:val="04A0" w:firstRow="1" w:lastRow="0" w:firstColumn="1" w:lastColumn="0" w:noHBand="0" w:noVBand="1"/>
      </w:tblPr>
      <w:tblGrid>
        <w:gridCol w:w="1384"/>
      </w:tblGrid>
      <w:tr w:rsidR="00F7336C" w:rsidRPr="00153369" w:rsidTr="00F7336C">
        <w:trPr>
          <w:trHeight w:val="699"/>
        </w:trPr>
        <w:tc>
          <w:tcPr>
            <w:tcW w:w="1384" w:type="dxa"/>
          </w:tcPr>
          <w:p w:rsidR="00F7336C" w:rsidRPr="00153369" w:rsidRDefault="00F7336C" w:rsidP="00F7336C">
            <w:pPr>
              <w:rPr>
                <w:sz w:val="24"/>
                <w:szCs w:val="24"/>
              </w:rPr>
            </w:pPr>
          </w:p>
        </w:tc>
      </w:tr>
    </w:tbl>
    <w:p w:rsidR="00996AC2" w:rsidRDefault="00996AC2" w:rsidP="00996AC2">
      <w:pPr>
        <w:jc w:val="center"/>
        <w:rPr>
          <w:sz w:val="24"/>
          <w:szCs w:val="24"/>
        </w:rPr>
      </w:pPr>
      <w:r>
        <w:rPr>
          <w:sz w:val="24"/>
          <w:szCs w:val="24"/>
        </w:rPr>
        <w:t xml:space="preserve">                                                                                                                                                           </w:t>
      </w:r>
      <w:r w:rsidR="00105B12">
        <w:rPr>
          <w:sz w:val="24"/>
          <w:szCs w:val="24"/>
        </w:rPr>
        <w:t xml:space="preserve">Код </w:t>
      </w:r>
      <w:proofErr w:type="gramStart"/>
      <w:r w:rsidR="00105B12">
        <w:rPr>
          <w:sz w:val="24"/>
          <w:szCs w:val="24"/>
        </w:rPr>
        <w:t>по</w:t>
      </w:r>
      <w:proofErr w:type="gramEnd"/>
      <w:r w:rsidRPr="00153369">
        <w:rPr>
          <w:sz w:val="24"/>
          <w:szCs w:val="24"/>
        </w:rPr>
        <w:t xml:space="preserve">                      </w:t>
      </w:r>
    </w:p>
    <w:p w:rsidR="00F7336C" w:rsidRPr="00153369" w:rsidRDefault="00F7336C" w:rsidP="00F7336C">
      <w:pPr>
        <w:rPr>
          <w:sz w:val="24"/>
          <w:szCs w:val="24"/>
        </w:rPr>
      </w:pPr>
      <w:r w:rsidRPr="00153369">
        <w:rPr>
          <w:sz w:val="24"/>
          <w:szCs w:val="24"/>
        </w:rPr>
        <w:t>1. Наименование работы _____________________________________</w:t>
      </w:r>
      <w:r w:rsidR="00996AC2">
        <w:rPr>
          <w:sz w:val="24"/>
          <w:szCs w:val="24"/>
        </w:rPr>
        <w:t xml:space="preserve">_______________________    </w:t>
      </w:r>
      <w:r w:rsidR="00105B12">
        <w:rPr>
          <w:sz w:val="24"/>
          <w:szCs w:val="24"/>
        </w:rPr>
        <w:t>региональному перечню</w:t>
      </w:r>
    </w:p>
    <w:p w:rsidR="00F7336C" w:rsidRPr="00153369" w:rsidRDefault="00F7336C" w:rsidP="00F7336C">
      <w:pPr>
        <w:rPr>
          <w:sz w:val="24"/>
          <w:szCs w:val="24"/>
        </w:rPr>
      </w:pPr>
      <w:r w:rsidRPr="00153369">
        <w:rPr>
          <w:sz w:val="24"/>
          <w:szCs w:val="24"/>
        </w:rPr>
        <w:t>____________________________________________________________</w:t>
      </w:r>
      <w:r w:rsidR="00105B12">
        <w:rPr>
          <w:sz w:val="24"/>
          <w:szCs w:val="24"/>
        </w:rPr>
        <w:t>______________________________________________</w:t>
      </w:r>
      <w:r w:rsidR="00996AC2">
        <w:rPr>
          <w:sz w:val="24"/>
          <w:szCs w:val="24"/>
        </w:rPr>
        <w:t xml:space="preserve">       </w:t>
      </w:r>
    </w:p>
    <w:p w:rsidR="00F7336C" w:rsidRPr="00153369" w:rsidRDefault="00F7336C" w:rsidP="00F7336C">
      <w:pPr>
        <w:rPr>
          <w:sz w:val="24"/>
          <w:szCs w:val="24"/>
        </w:rPr>
      </w:pPr>
      <w:r w:rsidRPr="00153369">
        <w:rPr>
          <w:sz w:val="24"/>
          <w:szCs w:val="24"/>
        </w:rPr>
        <w:t>2. Категории потребителей работы ________________________________________________________________</w:t>
      </w:r>
      <w:r w:rsidR="00105B12">
        <w:rPr>
          <w:sz w:val="24"/>
          <w:szCs w:val="24"/>
        </w:rPr>
        <w:t>____________</w:t>
      </w:r>
      <w:r w:rsidRPr="00153369">
        <w:rPr>
          <w:sz w:val="24"/>
          <w:szCs w:val="24"/>
        </w:rPr>
        <w:t xml:space="preserve">   </w:t>
      </w:r>
    </w:p>
    <w:p w:rsidR="00F7336C" w:rsidRPr="00153369" w:rsidRDefault="00F7336C" w:rsidP="00F7336C">
      <w:pPr>
        <w:rPr>
          <w:sz w:val="24"/>
          <w:szCs w:val="24"/>
        </w:rPr>
      </w:pPr>
      <w:r w:rsidRPr="00153369">
        <w:rPr>
          <w:sz w:val="24"/>
          <w:szCs w:val="24"/>
        </w:rPr>
        <w:t>_________________________________________________________________</w:t>
      </w:r>
      <w:r w:rsidR="00105B12">
        <w:rPr>
          <w:sz w:val="24"/>
          <w:szCs w:val="24"/>
        </w:rPr>
        <w:t>_________________________________________</w:t>
      </w:r>
    </w:p>
    <w:p w:rsidR="001A56CF" w:rsidRPr="00153369" w:rsidRDefault="001A56CF" w:rsidP="00F7336C">
      <w:pPr>
        <w:rPr>
          <w:sz w:val="24"/>
          <w:szCs w:val="24"/>
        </w:rPr>
      </w:pPr>
    </w:p>
    <w:p w:rsidR="00F7336C" w:rsidRPr="00153369" w:rsidRDefault="00F7336C" w:rsidP="00F7336C">
      <w:pPr>
        <w:rPr>
          <w:sz w:val="24"/>
          <w:szCs w:val="24"/>
        </w:rPr>
      </w:pPr>
      <w:r w:rsidRPr="00153369">
        <w:rPr>
          <w:sz w:val="24"/>
          <w:szCs w:val="24"/>
        </w:rPr>
        <w:t>3. Показатели, характеризующие объем и (или) качество работы:</w:t>
      </w:r>
    </w:p>
    <w:p w:rsidR="00F7336C" w:rsidRPr="00153369" w:rsidRDefault="00F7336C" w:rsidP="00F7336C">
      <w:pPr>
        <w:rPr>
          <w:sz w:val="24"/>
          <w:szCs w:val="24"/>
        </w:rPr>
      </w:pPr>
      <w:bookmarkStart w:id="3" w:name="P614"/>
      <w:bookmarkEnd w:id="3"/>
      <w:r w:rsidRPr="00153369">
        <w:rPr>
          <w:sz w:val="24"/>
          <w:szCs w:val="24"/>
        </w:rPr>
        <w:t xml:space="preserve">3.1. Показатели, </w:t>
      </w:r>
      <w:r w:rsidR="00755175">
        <w:rPr>
          <w:sz w:val="24"/>
          <w:szCs w:val="24"/>
        </w:rPr>
        <w:t>характеризующие качество работы</w:t>
      </w:r>
      <w:proofErr w:type="gramStart"/>
      <w:r w:rsidR="00105B12">
        <w:rPr>
          <w:sz w:val="24"/>
          <w:szCs w:val="24"/>
          <w:vertAlign w:val="superscript"/>
        </w:rPr>
        <w:t>6</w:t>
      </w:r>
      <w:proofErr w:type="gramEnd"/>
      <w:r w:rsidRPr="00153369">
        <w:rPr>
          <w:sz w:val="24"/>
          <w:szCs w:val="24"/>
        </w:rPr>
        <w:t>:</w:t>
      </w:r>
    </w:p>
    <w:p w:rsidR="00F7336C" w:rsidRPr="00153369" w:rsidRDefault="00F7336C" w:rsidP="00F7336C">
      <w:pPr>
        <w:rPr>
          <w:sz w:val="24"/>
          <w:szCs w:val="24"/>
        </w:rP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992"/>
        <w:gridCol w:w="1134"/>
        <w:gridCol w:w="1134"/>
        <w:gridCol w:w="992"/>
        <w:gridCol w:w="1021"/>
        <w:gridCol w:w="992"/>
        <w:gridCol w:w="950"/>
        <w:gridCol w:w="892"/>
        <w:gridCol w:w="1135"/>
        <w:gridCol w:w="1134"/>
        <w:gridCol w:w="1134"/>
        <w:gridCol w:w="1105"/>
        <w:gridCol w:w="1105"/>
      </w:tblGrid>
      <w:tr w:rsidR="00153369" w:rsidRPr="00E23C92" w:rsidTr="00996AC2">
        <w:tc>
          <w:tcPr>
            <w:tcW w:w="1480" w:type="dxa"/>
            <w:vMerge w:val="restart"/>
          </w:tcPr>
          <w:p w:rsidR="00153369" w:rsidRPr="00996AC2" w:rsidRDefault="00153369" w:rsidP="00F7336C">
            <w:pPr>
              <w:rPr>
                <w:sz w:val="22"/>
                <w:szCs w:val="22"/>
                <w:vertAlign w:val="superscript"/>
              </w:rPr>
            </w:pPr>
            <w:r w:rsidRPr="00153369">
              <w:rPr>
                <w:sz w:val="22"/>
                <w:szCs w:val="22"/>
              </w:rPr>
              <w:t>Уникальный номер реестровой записи</w:t>
            </w:r>
          </w:p>
        </w:tc>
        <w:tc>
          <w:tcPr>
            <w:tcW w:w="3260" w:type="dxa"/>
            <w:gridSpan w:val="3"/>
            <w:vMerge w:val="restart"/>
          </w:tcPr>
          <w:p w:rsidR="00153369" w:rsidRPr="00153369" w:rsidRDefault="00153369" w:rsidP="00F7336C">
            <w:pPr>
              <w:rPr>
                <w:sz w:val="22"/>
                <w:szCs w:val="22"/>
              </w:rPr>
            </w:pPr>
            <w:r w:rsidRPr="00153369">
              <w:rPr>
                <w:sz w:val="22"/>
                <w:szCs w:val="22"/>
              </w:rPr>
              <w:t>Показатель, характеризующий содержание работы (по справочникам)</w:t>
            </w:r>
          </w:p>
        </w:tc>
        <w:tc>
          <w:tcPr>
            <w:tcW w:w="2013" w:type="dxa"/>
            <w:gridSpan w:val="2"/>
            <w:vMerge w:val="restart"/>
          </w:tcPr>
          <w:p w:rsidR="00153369" w:rsidRPr="00153369" w:rsidRDefault="00153369" w:rsidP="00F7336C">
            <w:pPr>
              <w:rPr>
                <w:sz w:val="22"/>
                <w:szCs w:val="22"/>
              </w:rPr>
            </w:pPr>
            <w:r w:rsidRPr="00153369">
              <w:rPr>
                <w:sz w:val="22"/>
                <w:szCs w:val="22"/>
              </w:rPr>
              <w:t xml:space="preserve">Показатель, характеризующий условия (формы) выполнения работы </w:t>
            </w:r>
            <w:r w:rsidRPr="00153369">
              <w:rPr>
                <w:sz w:val="22"/>
                <w:szCs w:val="22"/>
              </w:rPr>
              <w:lastRenderedPageBreak/>
              <w:t>(по справочникам)</w:t>
            </w:r>
          </w:p>
        </w:tc>
        <w:tc>
          <w:tcPr>
            <w:tcW w:w="2834" w:type="dxa"/>
            <w:gridSpan w:val="3"/>
          </w:tcPr>
          <w:p w:rsidR="00153369" w:rsidRPr="00153369" w:rsidRDefault="00153369" w:rsidP="00F7336C">
            <w:pPr>
              <w:rPr>
                <w:sz w:val="22"/>
                <w:szCs w:val="22"/>
              </w:rPr>
            </w:pPr>
            <w:r w:rsidRPr="00153369">
              <w:rPr>
                <w:sz w:val="22"/>
                <w:szCs w:val="22"/>
              </w:rPr>
              <w:lastRenderedPageBreak/>
              <w:t>Показатель качества работы</w:t>
            </w:r>
          </w:p>
        </w:tc>
        <w:tc>
          <w:tcPr>
            <w:tcW w:w="3403" w:type="dxa"/>
            <w:gridSpan w:val="3"/>
          </w:tcPr>
          <w:p w:rsidR="00153369" w:rsidRPr="00153369" w:rsidRDefault="00153369" w:rsidP="00F7336C">
            <w:pPr>
              <w:rPr>
                <w:sz w:val="22"/>
                <w:szCs w:val="22"/>
              </w:rPr>
            </w:pPr>
            <w:r w:rsidRPr="00153369">
              <w:rPr>
                <w:sz w:val="22"/>
                <w:szCs w:val="22"/>
              </w:rPr>
              <w:t>Значение показателя качества работы</w:t>
            </w:r>
          </w:p>
        </w:tc>
        <w:tc>
          <w:tcPr>
            <w:tcW w:w="2210" w:type="dxa"/>
            <w:gridSpan w:val="2"/>
          </w:tcPr>
          <w:p w:rsidR="00153369" w:rsidRPr="00755175" w:rsidRDefault="00153369" w:rsidP="00F7336C">
            <w:pPr>
              <w:rPr>
                <w:sz w:val="22"/>
                <w:szCs w:val="22"/>
                <w:vertAlign w:val="superscript"/>
              </w:rPr>
            </w:pPr>
            <w:r w:rsidRPr="00153369">
              <w:rPr>
                <w:sz w:val="22"/>
                <w:szCs w:val="22"/>
              </w:rPr>
              <w:t>Допустимые (возможные) отклонения от установленн</w:t>
            </w:r>
            <w:r w:rsidR="00755175">
              <w:rPr>
                <w:sz w:val="22"/>
                <w:szCs w:val="22"/>
              </w:rPr>
              <w:t xml:space="preserve">ых </w:t>
            </w:r>
            <w:r w:rsidR="00755175">
              <w:rPr>
                <w:sz w:val="22"/>
                <w:szCs w:val="22"/>
              </w:rPr>
              <w:lastRenderedPageBreak/>
              <w:t>показателей качества работы</w:t>
            </w:r>
            <w:proofErr w:type="gramStart"/>
            <w:r w:rsidR="00105B12">
              <w:rPr>
                <w:sz w:val="22"/>
                <w:szCs w:val="22"/>
                <w:vertAlign w:val="superscript"/>
              </w:rPr>
              <w:t>4</w:t>
            </w:r>
            <w:proofErr w:type="gramEnd"/>
          </w:p>
        </w:tc>
      </w:tr>
      <w:tr w:rsidR="003F29EE" w:rsidRPr="00E23C92" w:rsidTr="00996AC2">
        <w:tc>
          <w:tcPr>
            <w:tcW w:w="1480" w:type="dxa"/>
            <w:vMerge/>
          </w:tcPr>
          <w:p w:rsidR="003F29EE" w:rsidRPr="00153369" w:rsidRDefault="003F29EE" w:rsidP="00F7336C">
            <w:pPr>
              <w:rPr>
                <w:sz w:val="22"/>
                <w:szCs w:val="22"/>
              </w:rPr>
            </w:pPr>
          </w:p>
        </w:tc>
        <w:tc>
          <w:tcPr>
            <w:tcW w:w="3260" w:type="dxa"/>
            <w:gridSpan w:val="3"/>
            <w:vMerge/>
          </w:tcPr>
          <w:p w:rsidR="003F29EE" w:rsidRPr="00153369" w:rsidRDefault="003F29EE" w:rsidP="00F7336C">
            <w:pPr>
              <w:rPr>
                <w:sz w:val="22"/>
                <w:szCs w:val="22"/>
              </w:rPr>
            </w:pPr>
          </w:p>
        </w:tc>
        <w:tc>
          <w:tcPr>
            <w:tcW w:w="2013" w:type="dxa"/>
            <w:gridSpan w:val="2"/>
            <w:vMerge/>
          </w:tcPr>
          <w:p w:rsidR="003F29EE" w:rsidRPr="00153369" w:rsidRDefault="003F29EE" w:rsidP="00F7336C">
            <w:pPr>
              <w:rPr>
                <w:sz w:val="22"/>
                <w:szCs w:val="22"/>
              </w:rPr>
            </w:pPr>
          </w:p>
        </w:tc>
        <w:tc>
          <w:tcPr>
            <w:tcW w:w="992" w:type="dxa"/>
            <w:vMerge w:val="restart"/>
          </w:tcPr>
          <w:p w:rsidR="003F29EE" w:rsidRPr="00996AC2" w:rsidRDefault="003F29EE" w:rsidP="00F7336C">
            <w:pPr>
              <w:rPr>
                <w:sz w:val="22"/>
                <w:szCs w:val="22"/>
                <w:vertAlign w:val="superscript"/>
              </w:rPr>
            </w:pPr>
            <w:r w:rsidRPr="00153369">
              <w:rPr>
                <w:sz w:val="22"/>
                <w:szCs w:val="22"/>
              </w:rPr>
              <w:t>наименование показателя</w:t>
            </w:r>
          </w:p>
        </w:tc>
        <w:tc>
          <w:tcPr>
            <w:tcW w:w="1842" w:type="dxa"/>
            <w:gridSpan w:val="2"/>
          </w:tcPr>
          <w:p w:rsidR="003F29EE" w:rsidRPr="00153369" w:rsidRDefault="003F29EE" w:rsidP="003F29EE">
            <w:pPr>
              <w:rPr>
                <w:sz w:val="22"/>
                <w:szCs w:val="22"/>
              </w:rPr>
            </w:pPr>
            <w:r w:rsidRPr="00153369">
              <w:rPr>
                <w:sz w:val="22"/>
                <w:szCs w:val="22"/>
              </w:rPr>
              <w:t xml:space="preserve">единица измерения </w:t>
            </w:r>
          </w:p>
        </w:tc>
        <w:tc>
          <w:tcPr>
            <w:tcW w:w="1135" w:type="dxa"/>
            <w:vMerge w:val="restart"/>
          </w:tcPr>
          <w:p w:rsidR="003F29EE" w:rsidRPr="00153369" w:rsidRDefault="003F29EE" w:rsidP="00F7336C">
            <w:pPr>
              <w:rPr>
                <w:sz w:val="22"/>
                <w:szCs w:val="22"/>
              </w:rPr>
            </w:pPr>
            <w:r w:rsidRPr="00153369">
              <w:rPr>
                <w:sz w:val="22"/>
                <w:szCs w:val="22"/>
              </w:rPr>
              <w:t>20__ год (очередной финансовый год)</w:t>
            </w:r>
          </w:p>
        </w:tc>
        <w:tc>
          <w:tcPr>
            <w:tcW w:w="1134" w:type="dxa"/>
            <w:vMerge w:val="restart"/>
          </w:tcPr>
          <w:p w:rsidR="003F29EE" w:rsidRPr="00153369" w:rsidRDefault="003F29EE" w:rsidP="00F7336C">
            <w:pPr>
              <w:rPr>
                <w:sz w:val="22"/>
                <w:szCs w:val="22"/>
              </w:rPr>
            </w:pPr>
            <w:r w:rsidRPr="00153369">
              <w:rPr>
                <w:sz w:val="22"/>
                <w:szCs w:val="22"/>
              </w:rPr>
              <w:t>20__ год  (1-й год планового периода)</w:t>
            </w:r>
          </w:p>
        </w:tc>
        <w:tc>
          <w:tcPr>
            <w:tcW w:w="1134" w:type="dxa"/>
            <w:vMerge w:val="restart"/>
          </w:tcPr>
          <w:p w:rsidR="003F29EE" w:rsidRPr="00153369" w:rsidRDefault="003F29EE" w:rsidP="00F7336C">
            <w:pPr>
              <w:rPr>
                <w:sz w:val="22"/>
                <w:szCs w:val="22"/>
              </w:rPr>
            </w:pPr>
            <w:r w:rsidRPr="00153369">
              <w:rPr>
                <w:sz w:val="22"/>
                <w:szCs w:val="22"/>
              </w:rPr>
              <w:t>20__ год (2-й год планового периода)</w:t>
            </w:r>
          </w:p>
        </w:tc>
        <w:tc>
          <w:tcPr>
            <w:tcW w:w="1105" w:type="dxa"/>
            <w:vMerge w:val="restart"/>
          </w:tcPr>
          <w:p w:rsidR="003F29EE" w:rsidRDefault="003F29EE" w:rsidP="00F7336C">
            <w:pPr>
              <w:rPr>
                <w:sz w:val="22"/>
                <w:szCs w:val="22"/>
              </w:rPr>
            </w:pPr>
            <w:r>
              <w:rPr>
                <w:sz w:val="22"/>
                <w:szCs w:val="22"/>
              </w:rPr>
              <w:t xml:space="preserve">в </w:t>
            </w:r>
            <w:proofErr w:type="spellStart"/>
            <w:r>
              <w:rPr>
                <w:sz w:val="22"/>
                <w:szCs w:val="22"/>
              </w:rPr>
              <w:t>процен</w:t>
            </w:r>
            <w:proofErr w:type="spellEnd"/>
          </w:p>
          <w:p w:rsidR="003F29EE" w:rsidRPr="00153369" w:rsidRDefault="003F29EE" w:rsidP="00F7336C">
            <w:pPr>
              <w:rPr>
                <w:sz w:val="22"/>
                <w:szCs w:val="22"/>
              </w:rPr>
            </w:pPr>
            <w:proofErr w:type="spellStart"/>
            <w:r>
              <w:rPr>
                <w:sz w:val="22"/>
                <w:szCs w:val="22"/>
              </w:rPr>
              <w:t>тах</w:t>
            </w:r>
            <w:proofErr w:type="spellEnd"/>
          </w:p>
        </w:tc>
        <w:tc>
          <w:tcPr>
            <w:tcW w:w="1105" w:type="dxa"/>
            <w:vMerge w:val="restart"/>
          </w:tcPr>
          <w:p w:rsidR="003F29EE" w:rsidRDefault="003F29EE" w:rsidP="00F7336C">
            <w:pPr>
              <w:rPr>
                <w:sz w:val="22"/>
                <w:szCs w:val="22"/>
              </w:rPr>
            </w:pPr>
            <w:r>
              <w:rPr>
                <w:sz w:val="22"/>
                <w:szCs w:val="22"/>
              </w:rPr>
              <w:t xml:space="preserve">в </w:t>
            </w:r>
            <w:proofErr w:type="spellStart"/>
            <w:r>
              <w:rPr>
                <w:sz w:val="22"/>
                <w:szCs w:val="22"/>
              </w:rPr>
              <w:t>абсолют</w:t>
            </w:r>
            <w:proofErr w:type="spellEnd"/>
          </w:p>
          <w:p w:rsidR="003F29EE" w:rsidRDefault="003F29EE" w:rsidP="00F7336C">
            <w:pPr>
              <w:rPr>
                <w:sz w:val="22"/>
                <w:szCs w:val="22"/>
              </w:rPr>
            </w:pPr>
            <w:proofErr w:type="spellStart"/>
            <w:r>
              <w:rPr>
                <w:sz w:val="22"/>
                <w:szCs w:val="22"/>
              </w:rPr>
              <w:t>ных</w:t>
            </w:r>
            <w:proofErr w:type="spellEnd"/>
          </w:p>
          <w:p w:rsidR="003F29EE" w:rsidRDefault="003F29EE" w:rsidP="00F7336C">
            <w:pPr>
              <w:rPr>
                <w:sz w:val="22"/>
                <w:szCs w:val="22"/>
              </w:rPr>
            </w:pPr>
            <w:r>
              <w:rPr>
                <w:sz w:val="22"/>
                <w:szCs w:val="22"/>
              </w:rPr>
              <w:t>показа</w:t>
            </w:r>
          </w:p>
          <w:p w:rsidR="003F29EE" w:rsidRPr="00153369" w:rsidRDefault="003F29EE" w:rsidP="00F7336C">
            <w:pPr>
              <w:rPr>
                <w:sz w:val="22"/>
                <w:szCs w:val="22"/>
              </w:rPr>
            </w:pPr>
            <w:proofErr w:type="spellStart"/>
            <w:r>
              <w:rPr>
                <w:sz w:val="22"/>
                <w:szCs w:val="22"/>
              </w:rPr>
              <w:t>телях</w:t>
            </w:r>
            <w:proofErr w:type="spellEnd"/>
          </w:p>
        </w:tc>
      </w:tr>
      <w:tr w:rsidR="003F29EE" w:rsidRPr="00E23C92" w:rsidTr="00996AC2">
        <w:tc>
          <w:tcPr>
            <w:tcW w:w="1480" w:type="dxa"/>
            <w:vMerge/>
          </w:tcPr>
          <w:p w:rsidR="003F29EE" w:rsidRPr="00153369" w:rsidRDefault="003F29EE" w:rsidP="00F7336C">
            <w:pPr>
              <w:rPr>
                <w:sz w:val="22"/>
                <w:szCs w:val="22"/>
              </w:rPr>
            </w:pPr>
          </w:p>
        </w:tc>
        <w:tc>
          <w:tcPr>
            <w:tcW w:w="992" w:type="dxa"/>
          </w:tcPr>
          <w:p w:rsidR="003F29EE" w:rsidRPr="00153369" w:rsidRDefault="003F29EE" w:rsidP="00F7336C">
            <w:pPr>
              <w:rPr>
                <w:sz w:val="22"/>
                <w:szCs w:val="22"/>
              </w:rPr>
            </w:pPr>
            <w:r>
              <w:rPr>
                <w:sz w:val="22"/>
                <w:szCs w:val="22"/>
              </w:rPr>
              <w:t>_______</w:t>
            </w:r>
          </w:p>
          <w:p w:rsidR="003F29EE" w:rsidRPr="00996AC2" w:rsidRDefault="003F29EE" w:rsidP="00F7336C">
            <w:pPr>
              <w:rPr>
                <w:sz w:val="22"/>
                <w:szCs w:val="22"/>
                <w:vertAlign w:val="superscript"/>
              </w:rPr>
            </w:pPr>
            <w:r w:rsidRPr="00153369">
              <w:rPr>
                <w:sz w:val="22"/>
                <w:szCs w:val="22"/>
              </w:rPr>
              <w:t>(наименование показателя)</w:t>
            </w:r>
          </w:p>
        </w:tc>
        <w:tc>
          <w:tcPr>
            <w:tcW w:w="1134" w:type="dxa"/>
          </w:tcPr>
          <w:p w:rsidR="003F29EE" w:rsidRPr="00153369" w:rsidRDefault="003F29EE" w:rsidP="00F7336C">
            <w:pPr>
              <w:rPr>
                <w:sz w:val="22"/>
                <w:szCs w:val="22"/>
              </w:rPr>
            </w:pPr>
            <w:r w:rsidRPr="00153369">
              <w:rPr>
                <w:sz w:val="22"/>
                <w:szCs w:val="22"/>
              </w:rPr>
              <w:t>________</w:t>
            </w:r>
          </w:p>
          <w:p w:rsidR="003F29EE" w:rsidRDefault="003F29EE" w:rsidP="00F7336C">
            <w:pPr>
              <w:rPr>
                <w:sz w:val="22"/>
                <w:szCs w:val="22"/>
              </w:rPr>
            </w:pPr>
            <w:proofErr w:type="gramStart"/>
            <w:r w:rsidRPr="00153369">
              <w:rPr>
                <w:sz w:val="22"/>
                <w:szCs w:val="22"/>
              </w:rPr>
              <w:t xml:space="preserve">(наименование </w:t>
            </w:r>
            <w:proofErr w:type="spellStart"/>
            <w:r w:rsidRPr="00153369">
              <w:rPr>
                <w:sz w:val="22"/>
                <w:szCs w:val="22"/>
              </w:rPr>
              <w:t>показате</w:t>
            </w:r>
            <w:proofErr w:type="spellEnd"/>
            <w:proofErr w:type="gramEnd"/>
          </w:p>
          <w:p w:rsidR="003F29EE" w:rsidRPr="00996AC2" w:rsidRDefault="003F29EE" w:rsidP="00F7336C">
            <w:pPr>
              <w:rPr>
                <w:sz w:val="22"/>
                <w:szCs w:val="22"/>
                <w:vertAlign w:val="superscript"/>
              </w:rPr>
            </w:pPr>
            <w:r w:rsidRPr="00153369">
              <w:rPr>
                <w:sz w:val="22"/>
                <w:szCs w:val="22"/>
              </w:rPr>
              <w:t>ля)</w:t>
            </w:r>
          </w:p>
        </w:tc>
        <w:tc>
          <w:tcPr>
            <w:tcW w:w="1134" w:type="dxa"/>
          </w:tcPr>
          <w:p w:rsidR="003F29EE" w:rsidRPr="00153369" w:rsidRDefault="003F29EE" w:rsidP="00F7336C">
            <w:pPr>
              <w:rPr>
                <w:sz w:val="22"/>
                <w:szCs w:val="22"/>
              </w:rPr>
            </w:pPr>
            <w:r w:rsidRPr="00153369">
              <w:rPr>
                <w:sz w:val="22"/>
                <w:szCs w:val="22"/>
              </w:rPr>
              <w:t>________</w:t>
            </w:r>
          </w:p>
          <w:p w:rsidR="003F29EE" w:rsidRDefault="003F29EE" w:rsidP="00F7336C">
            <w:pPr>
              <w:rPr>
                <w:sz w:val="22"/>
                <w:szCs w:val="22"/>
              </w:rPr>
            </w:pPr>
            <w:proofErr w:type="gramStart"/>
            <w:r w:rsidRPr="00153369">
              <w:rPr>
                <w:sz w:val="22"/>
                <w:szCs w:val="22"/>
              </w:rPr>
              <w:t xml:space="preserve">(наименование </w:t>
            </w:r>
            <w:proofErr w:type="spellStart"/>
            <w:r w:rsidRPr="00153369">
              <w:rPr>
                <w:sz w:val="22"/>
                <w:szCs w:val="22"/>
              </w:rPr>
              <w:t>показате</w:t>
            </w:r>
            <w:proofErr w:type="spellEnd"/>
            <w:proofErr w:type="gramEnd"/>
          </w:p>
          <w:p w:rsidR="003F29EE" w:rsidRPr="00996AC2" w:rsidRDefault="003F29EE" w:rsidP="00F7336C">
            <w:pPr>
              <w:rPr>
                <w:sz w:val="22"/>
                <w:szCs w:val="22"/>
                <w:vertAlign w:val="superscript"/>
              </w:rPr>
            </w:pPr>
            <w:r w:rsidRPr="00153369">
              <w:rPr>
                <w:sz w:val="22"/>
                <w:szCs w:val="22"/>
              </w:rPr>
              <w:t>ля)</w:t>
            </w:r>
          </w:p>
        </w:tc>
        <w:tc>
          <w:tcPr>
            <w:tcW w:w="992" w:type="dxa"/>
          </w:tcPr>
          <w:p w:rsidR="003F29EE" w:rsidRPr="00153369" w:rsidRDefault="003F29EE" w:rsidP="00F7336C">
            <w:pPr>
              <w:rPr>
                <w:sz w:val="22"/>
                <w:szCs w:val="22"/>
              </w:rPr>
            </w:pPr>
            <w:r>
              <w:rPr>
                <w:sz w:val="22"/>
                <w:szCs w:val="22"/>
              </w:rPr>
              <w:t>_______</w:t>
            </w:r>
          </w:p>
          <w:p w:rsidR="003F29EE" w:rsidRPr="00996AC2" w:rsidRDefault="00105B12" w:rsidP="00F7336C">
            <w:pPr>
              <w:rPr>
                <w:sz w:val="22"/>
                <w:szCs w:val="22"/>
                <w:vertAlign w:val="superscript"/>
              </w:rPr>
            </w:pPr>
            <w:r>
              <w:rPr>
                <w:sz w:val="22"/>
                <w:szCs w:val="22"/>
              </w:rPr>
              <w:t>(наименование пок</w:t>
            </w:r>
            <w:r w:rsidR="003F29EE" w:rsidRPr="00153369">
              <w:rPr>
                <w:sz w:val="22"/>
                <w:szCs w:val="22"/>
              </w:rPr>
              <w:t>азателя)</w:t>
            </w:r>
          </w:p>
        </w:tc>
        <w:tc>
          <w:tcPr>
            <w:tcW w:w="1021" w:type="dxa"/>
          </w:tcPr>
          <w:p w:rsidR="003F29EE" w:rsidRPr="00153369" w:rsidRDefault="003F29EE" w:rsidP="00F7336C">
            <w:pPr>
              <w:rPr>
                <w:sz w:val="22"/>
                <w:szCs w:val="22"/>
              </w:rPr>
            </w:pPr>
            <w:r w:rsidRPr="00153369">
              <w:rPr>
                <w:sz w:val="22"/>
                <w:szCs w:val="22"/>
              </w:rPr>
              <w:t>_______</w:t>
            </w:r>
          </w:p>
          <w:p w:rsidR="003F29EE" w:rsidRPr="00996AC2" w:rsidRDefault="003F29EE" w:rsidP="00F7336C">
            <w:pPr>
              <w:rPr>
                <w:sz w:val="22"/>
                <w:szCs w:val="22"/>
                <w:vertAlign w:val="superscript"/>
              </w:rPr>
            </w:pPr>
            <w:r w:rsidRPr="00153369">
              <w:rPr>
                <w:sz w:val="22"/>
                <w:szCs w:val="22"/>
              </w:rPr>
              <w:t>(наименование показателя)</w:t>
            </w:r>
          </w:p>
        </w:tc>
        <w:tc>
          <w:tcPr>
            <w:tcW w:w="992" w:type="dxa"/>
            <w:vMerge/>
          </w:tcPr>
          <w:p w:rsidR="003F29EE" w:rsidRPr="00153369" w:rsidRDefault="003F29EE" w:rsidP="00F7336C">
            <w:pPr>
              <w:rPr>
                <w:sz w:val="22"/>
                <w:szCs w:val="22"/>
              </w:rPr>
            </w:pPr>
          </w:p>
        </w:tc>
        <w:tc>
          <w:tcPr>
            <w:tcW w:w="950" w:type="dxa"/>
          </w:tcPr>
          <w:p w:rsidR="003F29EE" w:rsidRPr="00996AC2" w:rsidRDefault="00F009B3" w:rsidP="00F7336C">
            <w:pPr>
              <w:rPr>
                <w:sz w:val="22"/>
                <w:szCs w:val="22"/>
                <w:vertAlign w:val="superscript"/>
              </w:rPr>
            </w:pPr>
            <w:r>
              <w:rPr>
                <w:sz w:val="22"/>
                <w:szCs w:val="22"/>
              </w:rPr>
              <w:t>н</w:t>
            </w:r>
            <w:r w:rsidR="003F29EE" w:rsidRPr="00153369">
              <w:rPr>
                <w:sz w:val="22"/>
                <w:szCs w:val="22"/>
              </w:rPr>
              <w:t>аименование</w:t>
            </w:r>
          </w:p>
        </w:tc>
        <w:tc>
          <w:tcPr>
            <w:tcW w:w="892" w:type="dxa"/>
          </w:tcPr>
          <w:p w:rsidR="003F29EE" w:rsidRPr="003F29EE" w:rsidRDefault="003F29EE" w:rsidP="00F7336C">
            <w:pPr>
              <w:rPr>
                <w:sz w:val="22"/>
                <w:szCs w:val="22"/>
                <w:vertAlign w:val="superscript"/>
              </w:rPr>
            </w:pPr>
            <w:r w:rsidRPr="00153369">
              <w:rPr>
                <w:sz w:val="22"/>
                <w:szCs w:val="22"/>
              </w:rPr>
              <w:t xml:space="preserve">код по </w:t>
            </w:r>
            <w:hyperlink r:id="rId10" w:history="1">
              <w:r w:rsidRPr="00153369">
                <w:rPr>
                  <w:rStyle w:val="a5"/>
                  <w:color w:val="auto"/>
                  <w:sz w:val="22"/>
                  <w:szCs w:val="22"/>
                </w:rPr>
                <w:t>ОКЕИ</w:t>
              </w:r>
            </w:hyperlink>
          </w:p>
        </w:tc>
        <w:tc>
          <w:tcPr>
            <w:tcW w:w="1135" w:type="dxa"/>
            <w:vMerge/>
          </w:tcPr>
          <w:p w:rsidR="003F29EE" w:rsidRPr="00153369" w:rsidRDefault="003F29EE" w:rsidP="00F7336C">
            <w:pPr>
              <w:rPr>
                <w:sz w:val="22"/>
                <w:szCs w:val="22"/>
              </w:rPr>
            </w:pPr>
          </w:p>
        </w:tc>
        <w:tc>
          <w:tcPr>
            <w:tcW w:w="1134" w:type="dxa"/>
            <w:vMerge/>
          </w:tcPr>
          <w:p w:rsidR="003F29EE" w:rsidRPr="00153369" w:rsidRDefault="003F29EE" w:rsidP="00F7336C">
            <w:pPr>
              <w:rPr>
                <w:sz w:val="22"/>
                <w:szCs w:val="22"/>
              </w:rPr>
            </w:pPr>
          </w:p>
        </w:tc>
        <w:tc>
          <w:tcPr>
            <w:tcW w:w="1134" w:type="dxa"/>
            <w:vMerge/>
          </w:tcPr>
          <w:p w:rsidR="003F29EE" w:rsidRPr="00153369" w:rsidRDefault="003F29EE" w:rsidP="00F7336C">
            <w:pPr>
              <w:rPr>
                <w:sz w:val="22"/>
                <w:szCs w:val="22"/>
              </w:rPr>
            </w:pPr>
          </w:p>
        </w:tc>
        <w:tc>
          <w:tcPr>
            <w:tcW w:w="1105" w:type="dxa"/>
            <w:vMerge/>
          </w:tcPr>
          <w:p w:rsidR="003F29EE" w:rsidRPr="00153369" w:rsidRDefault="003F29EE" w:rsidP="00F7336C">
            <w:pPr>
              <w:rPr>
                <w:sz w:val="22"/>
                <w:szCs w:val="22"/>
              </w:rPr>
            </w:pPr>
          </w:p>
        </w:tc>
        <w:tc>
          <w:tcPr>
            <w:tcW w:w="1105" w:type="dxa"/>
            <w:vMerge/>
          </w:tcPr>
          <w:p w:rsidR="003F29EE" w:rsidRPr="00153369" w:rsidRDefault="003F29EE" w:rsidP="00F7336C">
            <w:pPr>
              <w:rPr>
                <w:sz w:val="22"/>
                <w:szCs w:val="22"/>
              </w:rPr>
            </w:pPr>
          </w:p>
        </w:tc>
      </w:tr>
      <w:tr w:rsidR="00153369" w:rsidRPr="00E23C92" w:rsidTr="00996AC2">
        <w:tc>
          <w:tcPr>
            <w:tcW w:w="1480" w:type="dxa"/>
          </w:tcPr>
          <w:p w:rsidR="00153369" w:rsidRPr="00153369" w:rsidRDefault="00153369" w:rsidP="00153369">
            <w:pPr>
              <w:jc w:val="center"/>
              <w:rPr>
                <w:sz w:val="20"/>
              </w:rPr>
            </w:pPr>
            <w:r w:rsidRPr="00153369">
              <w:rPr>
                <w:sz w:val="20"/>
              </w:rPr>
              <w:t>1</w:t>
            </w:r>
          </w:p>
        </w:tc>
        <w:tc>
          <w:tcPr>
            <w:tcW w:w="992" w:type="dxa"/>
          </w:tcPr>
          <w:p w:rsidR="00153369" w:rsidRPr="00153369" w:rsidRDefault="00153369" w:rsidP="00153369">
            <w:pPr>
              <w:jc w:val="center"/>
              <w:rPr>
                <w:sz w:val="20"/>
              </w:rPr>
            </w:pPr>
            <w:r w:rsidRPr="00153369">
              <w:rPr>
                <w:sz w:val="20"/>
              </w:rPr>
              <w:t>2</w:t>
            </w:r>
          </w:p>
        </w:tc>
        <w:tc>
          <w:tcPr>
            <w:tcW w:w="1134" w:type="dxa"/>
          </w:tcPr>
          <w:p w:rsidR="00153369" w:rsidRPr="00153369" w:rsidRDefault="00153369" w:rsidP="00153369">
            <w:pPr>
              <w:jc w:val="center"/>
              <w:rPr>
                <w:sz w:val="20"/>
              </w:rPr>
            </w:pPr>
            <w:r w:rsidRPr="00153369">
              <w:rPr>
                <w:sz w:val="20"/>
              </w:rPr>
              <w:t>3</w:t>
            </w:r>
          </w:p>
        </w:tc>
        <w:tc>
          <w:tcPr>
            <w:tcW w:w="1134" w:type="dxa"/>
          </w:tcPr>
          <w:p w:rsidR="00153369" w:rsidRPr="00153369" w:rsidRDefault="00153369" w:rsidP="00153369">
            <w:pPr>
              <w:jc w:val="center"/>
              <w:rPr>
                <w:sz w:val="20"/>
              </w:rPr>
            </w:pPr>
            <w:r w:rsidRPr="00153369">
              <w:rPr>
                <w:sz w:val="20"/>
              </w:rPr>
              <w:t>4</w:t>
            </w:r>
          </w:p>
        </w:tc>
        <w:tc>
          <w:tcPr>
            <w:tcW w:w="992" w:type="dxa"/>
          </w:tcPr>
          <w:p w:rsidR="00153369" w:rsidRPr="00153369" w:rsidRDefault="00153369" w:rsidP="00153369">
            <w:pPr>
              <w:jc w:val="center"/>
              <w:rPr>
                <w:sz w:val="20"/>
              </w:rPr>
            </w:pPr>
            <w:r w:rsidRPr="00153369">
              <w:rPr>
                <w:sz w:val="20"/>
              </w:rPr>
              <w:t>5</w:t>
            </w:r>
          </w:p>
        </w:tc>
        <w:tc>
          <w:tcPr>
            <w:tcW w:w="1021" w:type="dxa"/>
          </w:tcPr>
          <w:p w:rsidR="00153369" w:rsidRPr="00153369" w:rsidRDefault="00153369" w:rsidP="00153369">
            <w:pPr>
              <w:jc w:val="center"/>
              <w:rPr>
                <w:sz w:val="20"/>
              </w:rPr>
            </w:pPr>
            <w:r w:rsidRPr="00153369">
              <w:rPr>
                <w:sz w:val="20"/>
              </w:rPr>
              <w:t>6</w:t>
            </w:r>
          </w:p>
        </w:tc>
        <w:tc>
          <w:tcPr>
            <w:tcW w:w="992" w:type="dxa"/>
          </w:tcPr>
          <w:p w:rsidR="00153369" w:rsidRPr="00153369" w:rsidRDefault="00153369" w:rsidP="00153369">
            <w:pPr>
              <w:jc w:val="center"/>
              <w:rPr>
                <w:sz w:val="20"/>
              </w:rPr>
            </w:pPr>
            <w:r w:rsidRPr="00153369">
              <w:rPr>
                <w:sz w:val="20"/>
              </w:rPr>
              <w:t>7</w:t>
            </w:r>
          </w:p>
        </w:tc>
        <w:tc>
          <w:tcPr>
            <w:tcW w:w="950" w:type="dxa"/>
          </w:tcPr>
          <w:p w:rsidR="00153369" w:rsidRPr="00153369" w:rsidRDefault="00153369" w:rsidP="00153369">
            <w:pPr>
              <w:jc w:val="center"/>
              <w:rPr>
                <w:sz w:val="20"/>
              </w:rPr>
            </w:pPr>
            <w:r w:rsidRPr="00153369">
              <w:rPr>
                <w:sz w:val="20"/>
              </w:rPr>
              <w:t>8</w:t>
            </w:r>
          </w:p>
        </w:tc>
        <w:tc>
          <w:tcPr>
            <w:tcW w:w="892" w:type="dxa"/>
          </w:tcPr>
          <w:p w:rsidR="00153369" w:rsidRPr="00153369" w:rsidRDefault="00153369" w:rsidP="00153369">
            <w:pPr>
              <w:jc w:val="center"/>
              <w:rPr>
                <w:sz w:val="20"/>
              </w:rPr>
            </w:pPr>
            <w:r w:rsidRPr="00153369">
              <w:rPr>
                <w:sz w:val="20"/>
              </w:rPr>
              <w:t>9</w:t>
            </w:r>
          </w:p>
        </w:tc>
        <w:tc>
          <w:tcPr>
            <w:tcW w:w="1135" w:type="dxa"/>
          </w:tcPr>
          <w:p w:rsidR="00153369" w:rsidRPr="00153369" w:rsidRDefault="00153369" w:rsidP="00153369">
            <w:pPr>
              <w:jc w:val="center"/>
              <w:rPr>
                <w:sz w:val="20"/>
              </w:rPr>
            </w:pPr>
            <w:r w:rsidRPr="00153369">
              <w:rPr>
                <w:sz w:val="20"/>
              </w:rPr>
              <w:t>10</w:t>
            </w:r>
          </w:p>
        </w:tc>
        <w:tc>
          <w:tcPr>
            <w:tcW w:w="1134" w:type="dxa"/>
          </w:tcPr>
          <w:p w:rsidR="00153369" w:rsidRPr="00153369" w:rsidRDefault="00153369" w:rsidP="00153369">
            <w:pPr>
              <w:jc w:val="center"/>
              <w:rPr>
                <w:sz w:val="20"/>
              </w:rPr>
            </w:pPr>
            <w:r w:rsidRPr="00153369">
              <w:rPr>
                <w:sz w:val="20"/>
              </w:rPr>
              <w:t>11</w:t>
            </w:r>
          </w:p>
        </w:tc>
        <w:tc>
          <w:tcPr>
            <w:tcW w:w="1134" w:type="dxa"/>
          </w:tcPr>
          <w:p w:rsidR="00153369" w:rsidRPr="00153369" w:rsidRDefault="00153369" w:rsidP="00153369">
            <w:pPr>
              <w:jc w:val="center"/>
              <w:rPr>
                <w:sz w:val="20"/>
              </w:rPr>
            </w:pPr>
            <w:r w:rsidRPr="00153369">
              <w:rPr>
                <w:sz w:val="20"/>
              </w:rPr>
              <w:t>12</w:t>
            </w:r>
          </w:p>
        </w:tc>
        <w:tc>
          <w:tcPr>
            <w:tcW w:w="1105" w:type="dxa"/>
          </w:tcPr>
          <w:p w:rsidR="00153369" w:rsidRPr="00153369" w:rsidRDefault="00153369" w:rsidP="00153369">
            <w:pPr>
              <w:jc w:val="center"/>
              <w:rPr>
                <w:sz w:val="20"/>
              </w:rPr>
            </w:pPr>
            <w:r>
              <w:rPr>
                <w:sz w:val="20"/>
              </w:rPr>
              <w:t>13</w:t>
            </w:r>
          </w:p>
        </w:tc>
        <w:tc>
          <w:tcPr>
            <w:tcW w:w="1105" w:type="dxa"/>
          </w:tcPr>
          <w:p w:rsidR="00153369" w:rsidRPr="00153369" w:rsidRDefault="00153369" w:rsidP="00153369">
            <w:pPr>
              <w:jc w:val="center"/>
              <w:rPr>
                <w:sz w:val="20"/>
              </w:rPr>
            </w:pPr>
            <w:r>
              <w:rPr>
                <w:sz w:val="20"/>
              </w:rPr>
              <w:t>14</w:t>
            </w:r>
          </w:p>
        </w:tc>
      </w:tr>
      <w:tr w:rsidR="00683D24" w:rsidRPr="00E23C92" w:rsidTr="00683D24">
        <w:trPr>
          <w:trHeight w:val="312"/>
        </w:trPr>
        <w:tc>
          <w:tcPr>
            <w:tcW w:w="1480" w:type="dxa"/>
            <w:vMerge w:val="restart"/>
          </w:tcPr>
          <w:p w:rsidR="00683D24" w:rsidRPr="00DD344B" w:rsidRDefault="00683D24" w:rsidP="00F7336C">
            <w:pPr>
              <w:rPr>
                <w:sz w:val="20"/>
              </w:rPr>
            </w:pPr>
          </w:p>
        </w:tc>
        <w:tc>
          <w:tcPr>
            <w:tcW w:w="992" w:type="dxa"/>
            <w:vMerge w:val="restart"/>
          </w:tcPr>
          <w:p w:rsidR="00683D24" w:rsidRPr="00DD344B" w:rsidRDefault="00683D24" w:rsidP="00F7336C">
            <w:pPr>
              <w:rPr>
                <w:sz w:val="20"/>
              </w:rPr>
            </w:pPr>
          </w:p>
        </w:tc>
        <w:tc>
          <w:tcPr>
            <w:tcW w:w="1134" w:type="dxa"/>
            <w:vMerge w:val="restart"/>
          </w:tcPr>
          <w:p w:rsidR="00683D24" w:rsidRPr="00DD344B" w:rsidRDefault="00683D24" w:rsidP="00F7336C">
            <w:pPr>
              <w:rPr>
                <w:sz w:val="20"/>
              </w:rPr>
            </w:pPr>
          </w:p>
        </w:tc>
        <w:tc>
          <w:tcPr>
            <w:tcW w:w="1134" w:type="dxa"/>
            <w:vMerge w:val="restart"/>
          </w:tcPr>
          <w:p w:rsidR="00683D24" w:rsidRPr="00DD344B" w:rsidRDefault="00683D24" w:rsidP="00F7336C">
            <w:pPr>
              <w:rPr>
                <w:sz w:val="20"/>
              </w:rPr>
            </w:pPr>
          </w:p>
        </w:tc>
        <w:tc>
          <w:tcPr>
            <w:tcW w:w="992" w:type="dxa"/>
            <w:vMerge w:val="restart"/>
          </w:tcPr>
          <w:p w:rsidR="00683D24" w:rsidRPr="00DD344B" w:rsidRDefault="00683D24" w:rsidP="00F7336C">
            <w:pPr>
              <w:rPr>
                <w:sz w:val="20"/>
              </w:rPr>
            </w:pPr>
          </w:p>
        </w:tc>
        <w:tc>
          <w:tcPr>
            <w:tcW w:w="1021" w:type="dxa"/>
            <w:vMerge w:val="restart"/>
          </w:tcPr>
          <w:p w:rsidR="00683D24" w:rsidRPr="00DD344B" w:rsidRDefault="00683D24" w:rsidP="00F7336C">
            <w:pPr>
              <w:rPr>
                <w:sz w:val="20"/>
              </w:rPr>
            </w:pPr>
          </w:p>
        </w:tc>
        <w:tc>
          <w:tcPr>
            <w:tcW w:w="992" w:type="dxa"/>
          </w:tcPr>
          <w:p w:rsidR="00683D24" w:rsidRPr="00DD344B" w:rsidRDefault="00683D24" w:rsidP="00F7336C">
            <w:pPr>
              <w:rPr>
                <w:sz w:val="20"/>
              </w:rPr>
            </w:pPr>
          </w:p>
        </w:tc>
        <w:tc>
          <w:tcPr>
            <w:tcW w:w="950" w:type="dxa"/>
          </w:tcPr>
          <w:p w:rsidR="00683D24" w:rsidRPr="00DD344B" w:rsidRDefault="00683D24" w:rsidP="00084E5C">
            <w:pPr>
              <w:rPr>
                <w:sz w:val="20"/>
              </w:rPr>
            </w:pPr>
          </w:p>
        </w:tc>
        <w:tc>
          <w:tcPr>
            <w:tcW w:w="892" w:type="dxa"/>
          </w:tcPr>
          <w:p w:rsidR="00683D24" w:rsidRPr="00DD344B" w:rsidRDefault="00683D24" w:rsidP="00F7336C">
            <w:pPr>
              <w:rPr>
                <w:sz w:val="20"/>
              </w:rPr>
            </w:pPr>
          </w:p>
        </w:tc>
        <w:tc>
          <w:tcPr>
            <w:tcW w:w="1135"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05" w:type="dxa"/>
          </w:tcPr>
          <w:p w:rsidR="00683D24" w:rsidRPr="00DD344B" w:rsidRDefault="00683D24" w:rsidP="00F7336C">
            <w:pPr>
              <w:rPr>
                <w:sz w:val="20"/>
              </w:rPr>
            </w:pPr>
          </w:p>
        </w:tc>
        <w:tc>
          <w:tcPr>
            <w:tcW w:w="1105" w:type="dxa"/>
          </w:tcPr>
          <w:p w:rsidR="00683D24" w:rsidRPr="00DD344B" w:rsidRDefault="00683D24" w:rsidP="00F7336C">
            <w:pPr>
              <w:rPr>
                <w:sz w:val="20"/>
              </w:rPr>
            </w:pPr>
          </w:p>
        </w:tc>
      </w:tr>
      <w:tr w:rsidR="00683D24" w:rsidRPr="00E23C92" w:rsidTr="003F29EE">
        <w:trPr>
          <w:trHeight w:val="188"/>
        </w:trPr>
        <w:tc>
          <w:tcPr>
            <w:tcW w:w="1480" w:type="dxa"/>
            <w:vMerge/>
          </w:tcPr>
          <w:p w:rsidR="00683D24" w:rsidRPr="00DD344B" w:rsidRDefault="00683D24" w:rsidP="00F7336C">
            <w:pPr>
              <w:rPr>
                <w:sz w:val="20"/>
              </w:rPr>
            </w:pPr>
          </w:p>
        </w:tc>
        <w:tc>
          <w:tcPr>
            <w:tcW w:w="992" w:type="dxa"/>
            <w:vMerge/>
          </w:tcPr>
          <w:p w:rsidR="00683D24" w:rsidRPr="00DD344B" w:rsidRDefault="00683D24" w:rsidP="00F7336C">
            <w:pPr>
              <w:rPr>
                <w:sz w:val="20"/>
              </w:rPr>
            </w:pPr>
          </w:p>
        </w:tc>
        <w:tc>
          <w:tcPr>
            <w:tcW w:w="1134" w:type="dxa"/>
            <w:vMerge/>
          </w:tcPr>
          <w:p w:rsidR="00683D24" w:rsidRPr="00DD344B" w:rsidRDefault="00683D24" w:rsidP="00F7336C">
            <w:pPr>
              <w:rPr>
                <w:sz w:val="20"/>
              </w:rPr>
            </w:pPr>
          </w:p>
        </w:tc>
        <w:tc>
          <w:tcPr>
            <w:tcW w:w="1134" w:type="dxa"/>
            <w:vMerge/>
          </w:tcPr>
          <w:p w:rsidR="00683D24" w:rsidRPr="00DD344B" w:rsidRDefault="00683D24" w:rsidP="00F7336C">
            <w:pPr>
              <w:rPr>
                <w:sz w:val="20"/>
              </w:rPr>
            </w:pPr>
          </w:p>
        </w:tc>
        <w:tc>
          <w:tcPr>
            <w:tcW w:w="992" w:type="dxa"/>
            <w:vMerge/>
          </w:tcPr>
          <w:p w:rsidR="00683D24" w:rsidRPr="00DD344B" w:rsidRDefault="00683D24" w:rsidP="00F7336C">
            <w:pPr>
              <w:rPr>
                <w:sz w:val="20"/>
              </w:rPr>
            </w:pPr>
          </w:p>
        </w:tc>
        <w:tc>
          <w:tcPr>
            <w:tcW w:w="1021" w:type="dxa"/>
            <w:vMerge/>
          </w:tcPr>
          <w:p w:rsidR="00683D24" w:rsidRPr="00DD344B" w:rsidRDefault="00683D24" w:rsidP="00F7336C">
            <w:pPr>
              <w:rPr>
                <w:sz w:val="20"/>
              </w:rPr>
            </w:pPr>
          </w:p>
        </w:tc>
        <w:tc>
          <w:tcPr>
            <w:tcW w:w="992" w:type="dxa"/>
          </w:tcPr>
          <w:p w:rsidR="00683D24" w:rsidRPr="00DD344B" w:rsidRDefault="00683D24" w:rsidP="00F7336C">
            <w:pPr>
              <w:rPr>
                <w:sz w:val="20"/>
              </w:rPr>
            </w:pPr>
          </w:p>
        </w:tc>
        <w:tc>
          <w:tcPr>
            <w:tcW w:w="950" w:type="dxa"/>
          </w:tcPr>
          <w:p w:rsidR="00683D24" w:rsidRPr="00DD344B" w:rsidRDefault="00683D24" w:rsidP="00F7336C">
            <w:pPr>
              <w:rPr>
                <w:sz w:val="20"/>
              </w:rPr>
            </w:pPr>
          </w:p>
        </w:tc>
        <w:tc>
          <w:tcPr>
            <w:tcW w:w="892" w:type="dxa"/>
          </w:tcPr>
          <w:p w:rsidR="00683D24" w:rsidRPr="00DD344B" w:rsidRDefault="00683D24" w:rsidP="00F7336C">
            <w:pPr>
              <w:rPr>
                <w:sz w:val="20"/>
              </w:rPr>
            </w:pPr>
          </w:p>
        </w:tc>
        <w:tc>
          <w:tcPr>
            <w:tcW w:w="1135"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05" w:type="dxa"/>
          </w:tcPr>
          <w:p w:rsidR="00683D24" w:rsidRPr="00DD344B" w:rsidRDefault="00683D24" w:rsidP="00F7336C">
            <w:pPr>
              <w:rPr>
                <w:sz w:val="20"/>
              </w:rPr>
            </w:pPr>
          </w:p>
        </w:tc>
        <w:tc>
          <w:tcPr>
            <w:tcW w:w="1105" w:type="dxa"/>
          </w:tcPr>
          <w:p w:rsidR="00683D24" w:rsidRPr="00DD344B" w:rsidRDefault="00683D24" w:rsidP="00F7336C">
            <w:pPr>
              <w:rPr>
                <w:sz w:val="20"/>
              </w:rPr>
            </w:pPr>
          </w:p>
        </w:tc>
      </w:tr>
      <w:tr w:rsidR="00683D24" w:rsidRPr="00E23C92" w:rsidTr="00996AC2">
        <w:tc>
          <w:tcPr>
            <w:tcW w:w="1480" w:type="dxa"/>
          </w:tcPr>
          <w:p w:rsidR="00683D24" w:rsidRPr="00DD344B" w:rsidRDefault="00683D24" w:rsidP="00F7336C">
            <w:pPr>
              <w:rPr>
                <w:sz w:val="20"/>
              </w:rPr>
            </w:pPr>
          </w:p>
        </w:tc>
        <w:tc>
          <w:tcPr>
            <w:tcW w:w="992"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992" w:type="dxa"/>
          </w:tcPr>
          <w:p w:rsidR="00683D24" w:rsidRPr="00DD344B" w:rsidRDefault="00683D24" w:rsidP="00F7336C">
            <w:pPr>
              <w:rPr>
                <w:sz w:val="20"/>
              </w:rPr>
            </w:pPr>
          </w:p>
        </w:tc>
        <w:tc>
          <w:tcPr>
            <w:tcW w:w="1021" w:type="dxa"/>
          </w:tcPr>
          <w:p w:rsidR="00683D24" w:rsidRPr="00DD344B" w:rsidRDefault="00683D24" w:rsidP="00F7336C">
            <w:pPr>
              <w:rPr>
                <w:sz w:val="20"/>
              </w:rPr>
            </w:pPr>
          </w:p>
        </w:tc>
        <w:tc>
          <w:tcPr>
            <w:tcW w:w="992" w:type="dxa"/>
          </w:tcPr>
          <w:p w:rsidR="00683D24" w:rsidRPr="00DD344B" w:rsidRDefault="00683D24" w:rsidP="00F7336C">
            <w:pPr>
              <w:rPr>
                <w:sz w:val="20"/>
              </w:rPr>
            </w:pPr>
          </w:p>
        </w:tc>
        <w:tc>
          <w:tcPr>
            <w:tcW w:w="950" w:type="dxa"/>
          </w:tcPr>
          <w:p w:rsidR="00683D24" w:rsidRPr="00DD344B" w:rsidRDefault="00683D24" w:rsidP="00F7336C">
            <w:pPr>
              <w:rPr>
                <w:sz w:val="20"/>
              </w:rPr>
            </w:pPr>
          </w:p>
        </w:tc>
        <w:tc>
          <w:tcPr>
            <w:tcW w:w="892" w:type="dxa"/>
          </w:tcPr>
          <w:p w:rsidR="00683D24" w:rsidRPr="00DD344B" w:rsidRDefault="00683D24" w:rsidP="00F7336C">
            <w:pPr>
              <w:rPr>
                <w:sz w:val="20"/>
              </w:rPr>
            </w:pPr>
          </w:p>
        </w:tc>
        <w:tc>
          <w:tcPr>
            <w:tcW w:w="1135"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34" w:type="dxa"/>
          </w:tcPr>
          <w:p w:rsidR="00683D24" w:rsidRPr="00DD344B" w:rsidRDefault="00683D24" w:rsidP="00F7336C">
            <w:pPr>
              <w:rPr>
                <w:sz w:val="20"/>
              </w:rPr>
            </w:pPr>
          </w:p>
        </w:tc>
        <w:tc>
          <w:tcPr>
            <w:tcW w:w="1105" w:type="dxa"/>
          </w:tcPr>
          <w:p w:rsidR="00683D24" w:rsidRPr="00DD344B" w:rsidRDefault="00683D24" w:rsidP="00F7336C">
            <w:pPr>
              <w:rPr>
                <w:sz w:val="20"/>
              </w:rPr>
            </w:pPr>
          </w:p>
        </w:tc>
        <w:tc>
          <w:tcPr>
            <w:tcW w:w="1105" w:type="dxa"/>
          </w:tcPr>
          <w:p w:rsidR="00683D24" w:rsidRPr="00DD344B" w:rsidRDefault="00683D24" w:rsidP="00F7336C">
            <w:pPr>
              <w:rPr>
                <w:sz w:val="20"/>
              </w:rPr>
            </w:pPr>
          </w:p>
        </w:tc>
      </w:tr>
    </w:tbl>
    <w:p w:rsidR="00D1464E" w:rsidRDefault="00D1464E" w:rsidP="00F7336C">
      <w:pPr>
        <w:rPr>
          <w:sz w:val="24"/>
          <w:szCs w:val="24"/>
        </w:rPr>
      </w:pPr>
    </w:p>
    <w:p w:rsidR="00F7336C" w:rsidRPr="002049A5" w:rsidRDefault="00F7336C" w:rsidP="00F7336C">
      <w:pPr>
        <w:rPr>
          <w:sz w:val="24"/>
          <w:szCs w:val="24"/>
        </w:rPr>
      </w:pPr>
      <w:r w:rsidRPr="00153369">
        <w:rPr>
          <w:sz w:val="24"/>
          <w:szCs w:val="24"/>
        </w:rPr>
        <w:t>3.2. Показатели</w:t>
      </w:r>
      <w:r w:rsidR="002049A5">
        <w:rPr>
          <w:sz w:val="24"/>
          <w:szCs w:val="24"/>
        </w:rPr>
        <w:t>, характеризующие объем работы:</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850"/>
        <w:gridCol w:w="850"/>
        <w:gridCol w:w="850"/>
        <w:gridCol w:w="851"/>
        <w:gridCol w:w="850"/>
        <w:gridCol w:w="907"/>
        <w:gridCol w:w="795"/>
        <w:gridCol w:w="851"/>
        <w:gridCol w:w="964"/>
        <w:gridCol w:w="993"/>
        <w:gridCol w:w="850"/>
        <w:gridCol w:w="850"/>
        <w:gridCol w:w="992"/>
        <w:gridCol w:w="992"/>
      </w:tblGrid>
      <w:tr w:rsidR="00302AE0" w:rsidRPr="00E23C92" w:rsidTr="00302AE0">
        <w:tc>
          <w:tcPr>
            <w:tcW w:w="1055" w:type="dxa"/>
            <w:vMerge w:val="restart"/>
          </w:tcPr>
          <w:p w:rsidR="00302AE0" w:rsidRDefault="00302AE0" w:rsidP="00F7336C">
            <w:pPr>
              <w:rPr>
                <w:sz w:val="22"/>
                <w:szCs w:val="22"/>
              </w:rPr>
            </w:pPr>
            <w:r w:rsidRPr="002049A5">
              <w:rPr>
                <w:sz w:val="22"/>
                <w:szCs w:val="22"/>
              </w:rPr>
              <w:t xml:space="preserve">Уникальный номер </w:t>
            </w:r>
            <w:proofErr w:type="gramStart"/>
            <w:r w:rsidRPr="002049A5">
              <w:rPr>
                <w:sz w:val="22"/>
                <w:szCs w:val="22"/>
              </w:rPr>
              <w:t>реестровой</w:t>
            </w:r>
            <w:proofErr w:type="gramEnd"/>
            <w:r w:rsidRPr="002049A5">
              <w:rPr>
                <w:sz w:val="22"/>
                <w:szCs w:val="22"/>
              </w:rPr>
              <w:t xml:space="preserve"> </w:t>
            </w:r>
          </w:p>
          <w:p w:rsidR="00302AE0" w:rsidRPr="003F29EE" w:rsidRDefault="00302AE0" w:rsidP="00F7336C">
            <w:pPr>
              <w:rPr>
                <w:sz w:val="22"/>
                <w:szCs w:val="22"/>
                <w:vertAlign w:val="superscript"/>
              </w:rPr>
            </w:pPr>
            <w:r>
              <w:rPr>
                <w:sz w:val="22"/>
                <w:szCs w:val="22"/>
              </w:rPr>
              <w:t>з</w:t>
            </w:r>
            <w:r w:rsidRPr="002049A5">
              <w:rPr>
                <w:sz w:val="22"/>
                <w:szCs w:val="22"/>
              </w:rPr>
              <w:t>аписи</w:t>
            </w:r>
          </w:p>
          <w:p w:rsidR="00302AE0" w:rsidRPr="002049A5" w:rsidRDefault="00302AE0" w:rsidP="00F7336C">
            <w:pPr>
              <w:rPr>
                <w:sz w:val="22"/>
                <w:szCs w:val="22"/>
              </w:rPr>
            </w:pPr>
          </w:p>
          <w:p w:rsidR="00302AE0" w:rsidRPr="002049A5" w:rsidRDefault="00302AE0" w:rsidP="00F7336C">
            <w:pPr>
              <w:rPr>
                <w:sz w:val="22"/>
                <w:szCs w:val="22"/>
              </w:rPr>
            </w:pPr>
          </w:p>
          <w:p w:rsidR="00302AE0" w:rsidRPr="002049A5" w:rsidRDefault="00302AE0" w:rsidP="00F7336C">
            <w:pPr>
              <w:rPr>
                <w:sz w:val="22"/>
                <w:szCs w:val="22"/>
              </w:rPr>
            </w:pPr>
          </w:p>
          <w:p w:rsidR="00302AE0" w:rsidRPr="002049A5" w:rsidRDefault="00302AE0" w:rsidP="00F7336C">
            <w:pPr>
              <w:rPr>
                <w:sz w:val="22"/>
                <w:szCs w:val="22"/>
              </w:rPr>
            </w:pPr>
          </w:p>
        </w:tc>
        <w:tc>
          <w:tcPr>
            <w:tcW w:w="2550" w:type="dxa"/>
            <w:gridSpan w:val="3"/>
            <w:vMerge w:val="restart"/>
          </w:tcPr>
          <w:p w:rsidR="00302AE0" w:rsidRPr="002049A5" w:rsidRDefault="00302AE0" w:rsidP="00F7336C">
            <w:pPr>
              <w:rPr>
                <w:sz w:val="22"/>
                <w:szCs w:val="22"/>
              </w:rPr>
            </w:pPr>
            <w:r w:rsidRPr="002049A5">
              <w:rPr>
                <w:sz w:val="22"/>
                <w:szCs w:val="22"/>
              </w:rPr>
              <w:t>Показатель, характеризующий содержание работы (по справочникам)</w:t>
            </w:r>
          </w:p>
        </w:tc>
        <w:tc>
          <w:tcPr>
            <w:tcW w:w="1701" w:type="dxa"/>
            <w:gridSpan w:val="2"/>
            <w:vMerge w:val="restart"/>
          </w:tcPr>
          <w:p w:rsidR="00302AE0" w:rsidRPr="002049A5" w:rsidRDefault="00302AE0" w:rsidP="00F7336C">
            <w:pPr>
              <w:rPr>
                <w:sz w:val="22"/>
                <w:szCs w:val="22"/>
              </w:rPr>
            </w:pPr>
            <w:r w:rsidRPr="002049A5">
              <w:rPr>
                <w:sz w:val="22"/>
                <w:szCs w:val="22"/>
              </w:rPr>
              <w:t>Показатель, характеризующий условия (формы) выполнения работы (по справочникам)</w:t>
            </w:r>
          </w:p>
        </w:tc>
        <w:tc>
          <w:tcPr>
            <w:tcW w:w="3517" w:type="dxa"/>
            <w:gridSpan w:val="4"/>
          </w:tcPr>
          <w:p w:rsidR="00302AE0" w:rsidRPr="002049A5" w:rsidRDefault="00302AE0" w:rsidP="00F7336C">
            <w:pPr>
              <w:rPr>
                <w:sz w:val="22"/>
                <w:szCs w:val="22"/>
              </w:rPr>
            </w:pPr>
            <w:r w:rsidRPr="002049A5">
              <w:rPr>
                <w:sz w:val="22"/>
                <w:szCs w:val="22"/>
              </w:rPr>
              <w:t>Показатель объема работы</w:t>
            </w:r>
          </w:p>
        </w:tc>
        <w:tc>
          <w:tcPr>
            <w:tcW w:w="2693" w:type="dxa"/>
            <w:gridSpan w:val="3"/>
          </w:tcPr>
          <w:p w:rsidR="00302AE0" w:rsidRPr="002049A5" w:rsidRDefault="00302AE0" w:rsidP="00F7336C">
            <w:pPr>
              <w:rPr>
                <w:sz w:val="22"/>
                <w:szCs w:val="22"/>
              </w:rPr>
            </w:pPr>
            <w:r w:rsidRPr="002049A5">
              <w:rPr>
                <w:sz w:val="22"/>
                <w:szCs w:val="22"/>
              </w:rPr>
              <w:t>Значение показателя объема работы</w:t>
            </w:r>
          </w:p>
        </w:tc>
        <w:tc>
          <w:tcPr>
            <w:tcW w:w="1984" w:type="dxa"/>
            <w:gridSpan w:val="2"/>
          </w:tcPr>
          <w:p w:rsidR="00302AE0" w:rsidRPr="002049A5" w:rsidRDefault="00302AE0" w:rsidP="002049A5">
            <w:pPr>
              <w:rPr>
                <w:sz w:val="22"/>
                <w:szCs w:val="22"/>
              </w:rPr>
            </w:pPr>
            <w:r w:rsidRPr="002049A5">
              <w:rPr>
                <w:sz w:val="22"/>
                <w:szCs w:val="22"/>
              </w:rPr>
              <w:t xml:space="preserve">Допустимые (возможные) </w:t>
            </w:r>
          </w:p>
          <w:p w:rsidR="00302AE0" w:rsidRPr="002049A5" w:rsidRDefault="00302AE0" w:rsidP="002049A5">
            <w:pPr>
              <w:rPr>
                <w:sz w:val="22"/>
                <w:szCs w:val="22"/>
              </w:rPr>
            </w:pPr>
            <w:r w:rsidRPr="002049A5">
              <w:rPr>
                <w:sz w:val="22"/>
                <w:szCs w:val="22"/>
              </w:rPr>
              <w:t xml:space="preserve">отклонения от установленных показателей </w:t>
            </w:r>
          </w:p>
          <w:p w:rsidR="00302AE0" w:rsidRPr="002049A5" w:rsidRDefault="00302AE0" w:rsidP="002049A5">
            <w:pPr>
              <w:rPr>
                <w:sz w:val="22"/>
                <w:szCs w:val="22"/>
              </w:rPr>
            </w:pPr>
            <w:r>
              <w:rPr>
                <w:sz w:val="22"/>
                <w:szCs w:val="22"/>
              </w:rPr>
              <w:t>качества работы</w:t>
            </w:r>
            <w:proofErr w:type="gramStart"/>
            <w:r w:rsidR="00105B12">
              <w:rPr>
                <w:sz w:val="22"/>
                <w:szCs w:val="22"/>
                <w:vertAlign w:val="superscript"/>
              </w:rPr>
              <w:t>4</w:t>
            </w:r>
            <w:proofErr w:type="gramEnd"/>
            <w:r>
              <w:rPr>
                <w:sz w:val="22"/>
                <w:szCs w:val="22"/>
              </w:rPr>
              <w:t xml:space="preserve"> </w:t>
            </w:r>
          </w:p>
        </w:tc>
      </w:tr>
      <w:tr w:rsidR="00302AE0" w:rsidRPr="00E23C92" w:rsidTr="00302AE0">
        <w:tc>
          <w:tcPr>
            <w:tcW w:w="1055" w:type="dxa"/>
            <w:vMerge/>
          </w:tcPr>
          <w:p w:rsidR="00302AE0" w:rsidRPr="002049A5" w:rsidRDefault="00302AE0" w:rsidP="00F7336C">
            <w:pPr>
              <w:rPr>
                <w:sz w:val="22"/>
                <w:szCs w:val="22"/>
              </w:rPr>
            </w:pPr>
          </w:p>
        </w:tc>
        <w:tc>
          <w:tcPr>
            <w:tcW w:w="2550" w:type="dxa"/>
            <w:gridSpan w:val="3"/>
            <w:vMerge/>
          </w:tcPr>
          <w:p w:rsidR="00302AE0" w:rsidRPr="002049A5" w:rsidRDefault="00302AE0" w:rsidP="00F7336C">
            <w:pPr>
              <w:rPr>
                <w:sz w:val="22"/>
                <w:szCs w:val="22"/>
              </w:rPr>
            </w:pPr>
          </w:p>
        </w:tc>
        <w:tc>
          <w:tcPr>
            <w:tcW w:w="1701" w:type="dxa"/>
            <w:gridSpan w:val="2"/>
            <w:vMerge/>
          </w:tcPr>
          <w:p w:rsidR="00302AE0" w:rsidRPr="002049A5" w:rsidRDefault="00302AE0" w:rsidP="00F7336C">
            <w:pPr>
              <w:rPr>
                <w:sz w:val="22"/>
                <w:szCs w:val="22"/>
              </w:rPr>
            </w:pPr>
          </w:p>
        </w:tc>
        <w:tc>
          <w:tcPr>
            <w:tcW w:w="907" w:type="dxa"/>
            <w:vMerge w:val="restart"/>
          </w:tcPr>
          <w:p w:rsidR="00302AE0" w:rsidRDefault="00302AE0" w:rsidP="00F7336C">
            <w:pPr>
              <w:rPr>
                <w:sz w:val="22"/>
                <w:szCs w:val="22"/>
              </w:rPr>
            </w:pPr>
            <w:proofErr w:type="spellStart"/>
            <w:proofErr w:type="gramStart"/>
            <w:r>
              <w:rPr>
                <w:sz w:val="22"/>
                <w:szCs w:val="22"/>
              </w:rPr>
              <w:t>Наиме</w:t>
            </w:r>
            <w:proofErr w:type="spellEnd"/>
            <w:proofErr w:type="gramEnd"/>
          </w:p>
          <w:p w:rsidR="00302AE0" w:rsidRDefault="00302AE0" w:rsidP="00F7336C">
            <w:pPr>
              <w:rPr>
                <w:sz w:val="22"/>
                <w:szCs w:val="22"/>
              </w:rPr>
            </w:pPr>
            <w:proofErr w:type="spellStart"/>
            <w:r>
              <w:rPr>
                <w:sz w:val="22"/>
                <w:szCs w:val="22"/>
              </w:rPr>
              <w:t>нование</w:t>
            </w:r>
            <w:proofErr w:type="spellEnd"/>
            <w:r>
              <w:rPr>
                <w:sz w:val="22"/>
                <w:szCs w:val="22"/>
              </w:rPr>
              <w:t xml:space="preserve"> показа</w:t>
            </w:r>
          </w:p>
          <w:p w:rsidR="00302AE0" w:rsidRPr="00683D24" w:rsidRDefault="00302AE0" w:rsidP="00F7336C">
            <w:pPr>
              <w:rPr>
                <w:sz w:val="22"/>
                <w:szCs w:val="22"/>
                <w:vertAlign w:val="superscript"/>
              </w:rPr>
            </w:pPr>
            <w:r w:rsidRPr="002049A5">
              <w:rPr>
                <w:sz w:val="22"/>
                <w:szCs w:val="22"/>
              </w:rPr>
              <w:t>теля</w:t>
            </w:r>
          </w:p>
        </w:tc>
        <w:tc>
          <w:tcPr>
            <w:tcW w:w="1646" w:type="dxa"/>
            <w:gridSpan w:val="2"/>
          </w:tcPr>
          <w:p w:rsidR="00302AE0" w:rsidRPr="002049A5" w:rsidRDefault="00302AE0" w:rsidP="00683D24">
            <w:pPr>
              <w:rPr>
                <w:sz w:val="22"/>
                <w:szCs w:val="22"/>
              </w:rPr>
            </w:pPr>
            <w:r w:rsidRPr="002049A5">
              <w:rPr>
                <w:sz w:val="22"/>
                <w:szCs w:val="22"/>
              </w:rPr>
              <w:t xml:space="preserve">единица измерения </w:t>
            </w:r>
          </w:p>
        </w:tc>
        <w:tc>
          <w:tcPr>
            <w:tcW w:w="964" w:type="dxa"/>
            <w:vMerge w:val="restart"/>
          </w:tcPr>
          <w:p w:rsidR="00302AE0" w:rsidRDefault="00302AE0" w:rsidP="00F7336C">
            <w:pPr>
              <w:rPr>
                <w:sz w:val="22"/>
                <w:szCs w:val="22"/>
              </w:rPr>
            </w:pPr>
            <w:proofErr w:type="spellStart"/>
            <w:r>
              <w:rPr>
                <w:sz w:val="22"/>
                <w:szCs w:val="22"/>
              </w:rPr>
              <w:t>о</w:t>
            </w:r>
            <w:r w:rsidRPr="002049A5">
              <w:rPr>
                <w:sz w:val="22"/>
                <w:szCs w:val="22"/>
              </w:rPr>
              <w:t>писа</w:t>
            </w:r>
            <w:proofErr w:type="spellEnd"/>
          </w:p>
          <w:p w:rsidR="00302AE0" w:rsidRPr="002049A5" w:rsidRDefault="00302AE0" w:rsidP="00F7336C">
            <w:pPr>
              <w:rPr>
                <w:sz w:val="22"/>
                <w:szCs w:val="22"/>
              </w:rPr>
            </w:pPr>
            <w:proofErr w:type="spellStart"/>
            <w:r w:rsidRPr="002049A5">
              <w:rPr>
                <w:sz w:val="22"/>
                <w:szCs w:val="22"/>
              </w:rPr>
              <w:t>ние</w:t>
            </w:r>
            <w:proofErr w:type="spellEnd"/>
            <w:r w:rsidRPr="002049A5">
              <w:rPr>
                <w:sz w:val="22"/>
                <w:szCs w:val="22"/>
              </w:rPr>
              <w:t xml:space="preserve"> работы</w:t>
            </w:r>
          </w:p>
        </w:tc>
        <w:tc>
          <w:tcPr>
            <w:tcW w:w="993" w:type="dxa"/>
            <w:vMerge w:val="restart"/>
          </w:tcPr>
          <w:p w:rsidR="00302AE0" w:rsidRPr="002049A5" w:rsidRDefault="00302AE0" w:rsidP="00F7336C">
            <w:pPr>
              <w:rPr>
                <w:sz w:val="22"/>
                <w:szCs w:val="22"/>
              </w:rPr>
            </w:pPr>
            <w:r w:rsidRPr="002049A5">
              <w:rPr>
                <w:sz w:val="22"/>
                <w:szCs w:val="22"/>
              </w:rPr>
              <w:t>20__ год (очередной финансовый год)</w:t>
            </w:r>
          </w:p>
        </w:tc>
        <w:tc>
          <w:tcPr>
            <w:tcW w:w="850" w:type="dxa"/>
            <w:vMerge w:val="restart"/>
          </w:tcPr>
          <w:p w:rsidR="00302AE0" w:rsidRPr="002049A5" w:rsidRDefault="00302AE0" w:rsidP="00F7336C">
            <w:pPr>
              <w:rPr>
                <w:sz w:val="22"/>
                <w:szCs w:val="22"/>
              </w:rPr>
            </w:pPr>
            <w:r w:rsidRPr="002049A5">
              <w:rPr>
                <w:sz w:val="22"/>
                <w:szCs w:val="22"/>
              </w:rPr>
              <w:t>20__ год (1-й год планового периода)</w:t>
            </w:r>
          </w:p>
        </w:tc>
        <w:tc>
          <w:tcPr>
            <w:tcW w:w="850" w:type="dxa"/>
            <w:vMerge w:val="restart"/>
          </w:tcPr>
          <w:p w:rsidR="00302AE0" w:rsidRPr="002049A5" w:rsidRDefault="00302AE0" w:rsidP="00F7336C">
            <w:pPr>
              <w:rPr>
                <w:sz w:val="22"/>
                <w:szCs w:val="22"/>
              </w:rPr>
            </w:pPr>
            <w:r w:rsidRPr="002049A5">
              <w:rPr>
                <w:sz w:val="22"/>
                <w:szCs w:val="22"/>
              </w:rPr>
              <w:t>20__ год (2-й год планового периода)</w:t>
            </w:r>
          </w:p>
        </w:tc>
        <w:tc>
          <w:tcPr>
            <w:tcW w:w="992" w:type="dxa"/>
            <w:vMerge w:val="restart"/>
          </w:tcPr>
          <w:p w:rsidR="00302AE0" w:rsidRPr="002049A5" w:rsidRDefault="00302AE0" w:rsidP="002049A5">
            <w:pPr>
              <w:rPr>
                <w:sz w:val="22"/>
                <w:szCs w:val="22"/>
              </w:rPr>
            </w:pPr>
            <w:r w:rsidRPr="002049A5">
              <w:rPr>
                <w:sz w:val="22"/>
                <w:szCs w:val="22"/>
              </w:rPr>
              <w:t xml:space="preserve">в </w:t>
            </w:r>
          </w:p>
          <w:p w:rsidR="00302AE0" w:rsidRPr="002049A5" w:rsidRDefault="00302AE0" w:rsidP="002049A5">
            <w:pPr>
              <w:rPr>
                <w:sz w:val="22"/>
                <w:szCs w:val="22"/>
              </w:rPr>
            </w:pPr>
            <w:proofErr w:type="spellStart"/>
            <w:proofErr w:type="gramStart"/>
            <w:r w:rsidRPr="002049A5">
              <w:rPr>
                <w:sz w:val="22"/>
                <w:szCs w:val="22"/>
              </w:rPr>
              <w:t>процен-тах</w:t>
            </w:r>
            <w:proofErr w:type="spellEnd"/>
            <w:proofErr w:type="gramEnd"/>
          </w:p>
        </w:tc>
        <w:tc>
          <w:tcPr>
            <w:tcW w:w="992" w:type="dxa"/>
            <w:vMerge w:val="restart"/>
          </w:tcPr>
          <w:p w:rsidR="00302AE0" w:rsidRPr="002049A5" w:rsidRDefault="00302AE0" w:rsidP="002049A5">
            <w:pPr>
              <w:rPr>
                <w:sz w:val="22"/>
                <w:szCs w:val="22"/>
              </w:rPr>
            </w:pPr>
            <w:r w:rsidRPr="002049A5">
              <w:rPr>
                <w:sz w:val="22"/>
                <w:szCs w:val="22"/>
              </w:rPr>
              <w:t xml:space="preserve">в </w:t>
            </w:r>
            <w:proofErr w:type="spellStart"/>
            <w:proofErr w:type="gramStart"/>
            <w:r w:rsidRPr="002049A5">
              <w:rPr>
                <w:sz w:val="22"/>
                <w:szCs w:val="22"/>
              </w:rPr>
              <w:t>абсолют-ных</w:t>
            </w:r>
            <w:proofErr w:type="spellEnd"/>
            <w:proofErr w:type="gramEnd"/>
            <w:r w:rsidRPr="002049A5">
              <w:rPr>
                <w:sz w:val="22"/>
                <w:szCs w:val="22"/>
              </w:rPr>
              <w:t xml:space="preserve"> </w:t>
            </w:r>
          </w:p>
          <w:p w:rsidR="00302AE0" w:rsidRPr="002049A5" w:rsidRDefault="00302AE0" w:rsidP="002049A5">
            <w:pPr>
              <w:rPr>
                <w:sz w:val="22"/>
                <w:szCs w:val="22"/>
              </w:rPr>
            </w:pPr>
            <w:proofErr w:type="gramStart"/>
            <w:r w:rsidRPr="002049A5">
              <w:rPr>
                <w:sz w:val="22"/>
                <w:szCs w:val="22"/>
              </w:rPr>
              <w:t>показа-</w:t>
            </w:r>
            <w:proofErr w:type="spellStart"/>
            <w:r w:rsidRPr="002049A5">
              <w:rPr>
                <w:sz w:val="22"/>
                <w:szCs w:val="22"/>
              </w:rPr>
              <w:t>телях</w:t>
            </w:r>
            <w:proofErr w:type="spellEnd"/>
            <w:proofErr w:type="gramEnd"/>
          </w:p>
        </w:tc>
      </w:tr>
      <w:tr w:rsidR="00302AE0" w:rsidRPr="00E23C92" w:rsidTr="00302AE0">
        <w:tc>
          <w:tcPr>
            <w:tcW w:w="1055" w:type="dxa"/>
            <w:vMerge/>
          </w:tcPr>
          <w:p w:rsidR="00302AE0" w:rsidRPr="002049A5" w:rsidRDefault="00302AE0" w:rsidP="00F7336C">
            <w:pPr>
              <w:rPr>
                <w:sz w:val="22"/>
                <w:szCs w:val="22"/>
              </w:rPr>
            </w:pPr>
          </w:p>
        </w:tc>
        <w:tc>
          <w:tcPr>
            <w:tcW w:w="850" w:type="dxa"/>
          </w:tcPr>
          <w:p w:rsidR="00302AE0" w:rsidRPr="002049A5" w:rsidRDefault="00302AE0" w:rsidP="00F7336C">
            <w:pPr>
              <w:rPr>
                <w:sz w:val="22"/>
                <w:szCs w:val="22"/>
              </w:rPr>
            </w:pPr>
            <w:r>
              <w:rPr>
                <w:sz w:val="22"/>
                <w:szCs w:val="22"/>
              </w:rPr>
              <w:t>______</w:t>
            </w:r>
          </w:p>
          <w:p w:rsidR="00302AE0" w:rsidRDefault="00302AE0" w:rsidP="00F7336C">
            <w:pPr>
              <w:rPr>
                <w:sz w:val="22"/>
                <w:szCs w:val="22"/>
              </w:rPr>
            </w:pPr>
            <w:proofErr w:type="gramStart"/>
            <w:r w:rsidRPr="002049A5">
              <w:rPr>
                <w:sz w:val="22"/>
                <w:szCs w:val="22"/>
              </w:rPr>
              <w:t>(</w:t>
            </w:r>
            <w:proofErr w:type="spellStart"/>
            <w:r w:rsidRPr="002049A5">
              <w:rPr>
                <w:sz w:val="22"/>
                <w:szCs w:val="22"/>
              </w:rPr>
              <w:t>наименова</w:t>
            </w:r>
            <w:proofErr w:type="spellEnd"/>
            <w:proofErr w:type="gramEnd"/>
          </w:p>
          <w:p w:rsidR="00302AE0" w:rsidRDefault="00302AE0" w:rsidP="00F7336C">
            <w:pPr>
              <w:rPr>
                <w:sz w:val="22"/>
                <w:szCs w:val="22"/>
              </w:rPr>
            </w:pPr>
            <w:proofErr w:type="spellStart"/>
            <w:r w:rsidRPr="002049A5">
              <w:rPr>
                <w:sz w:val="22"/>
                <w:szCs w:val="22"/>
              </w:rPr>
              <w:t>ние</w:t>
            </w:r>
            <w:proofErr w:type="spellEnd"/>
            <w:r w:rsidRPr="002049A5">
              <w:rPr>
                <w:sz w:val="22"/>
                <w:szCs w:val="22"/>
              </w:rPr>
              <w:t xml:space="preserve"> по</w:t>
            </w:r>
          </w:p>
          <w:p w:rsidR="00302AE0" w:rsidRDefault="00302AE0" w:rsidP="00F7336C">
            <w:pPr>
              <w:rPr>
                <w:sz w:val="22"/>
                <w:szCs w:val="22"/>
              </w:rPr>
            </w:pPr>
            <w:proofErr w:type="spellStart"/>
            <w:r w:rsidRPr="002049A5">
              <w:rPr>
                <w:sz w:val="22"/>
                <w:szCs w:val="22"/>
              </w:rPr>
              <w:lastRenderedPageBreak/>
              <w:t>казате</w:t>
            </w:r>
            <w:proofErr w:type="spellEnd"/>
          </w:p>
          <w:p w:rsidR="00302AE0" w:rsidRPr="00683D24" w:rsidRDefault="00302AE0" w:rsidP="00F7336C">
            <w:pPr>
              <w:rPr>
                <w:sz w:val="22"/>
                <w:szCs w:val="22"/>
                <w:vertAlign w:val="superscript"/>
              </w:rPr>
            </w:pPr>
            <w:r w:rsidRPr="002049A5">
              <w:rPr>
                <w:sz w:val="22"/>
                <w:szCs w:val="22"/>
              </w:rPr>
              <w:t>ля)</w:t>
            </w:r>
          </w:p>
        </w:tc>
        <w:tc>
          <w:tcPr>
            <w:tcW w:w="850" w:type="dxa"/>
          </w:tcPr>
          <w:p w:rsidR="00302AE0" w:rsidRPr="002049A5" w:rsidRDefault="00302AE0" w:rsidP="00F7336C">
            <w:pPr>
              <w:rPr>
                <w:sz w:val="22"/>
                <w:szCs w:val="22"/>
              </w:rPr>
            </w:pPr>
            <w:r>
              <w:rPr>
                <w:sz w:val="22"/>
                <w:szCs w:val="22"/>
              </w:rPr>
              <w:lastRenderedPageBreak/>
              <w:t>______</w:t>
            </w:r>
          </w:p>
          <w:p w:rsidR="00302AE0" w:rsidRDefault="00302AE0" w:rsidP="00F7336C">
            <w:pPr>
              <w:rPr>
                <w:sz w:val="22"/>
                <w:szCs w:val="22"/>
              </w:rPr>
            </w:pPr>
            <w:proofErr w:type="gramStart"/>
            <w:r w:rsidRPr="002049A5">
              <w:rPr>
                <w:sz w:val="22"/>
                <w:szCs w:val="22"/>
              </w:rPr>
              <w:t>(</w:t>
            </w:r>
            <w:proofErr w:type="spellStart"/>
            <w:r w:rsidRPr="002049A5">
              <w:rPr>
                <w:sz w:val="22"/>
                <w:szCs w:val="22"/>
              </w:rPr>
              <w:t>наименова</w:t>
            </w:r>
            <w:proofErr w:type="spellEnd"/>
            <w:proofErr w:type="gramEnd"/>
          </w:p>
          <w:p w:rsidR="00302AE0" w:rsidRDefault="00302AE0" w:rsidP="00F7336C">
            <w:pPr>
              <w:rPr>
                <w:sz w:val="22"/>
                <w:szCs w:val="22"/>
              </w:rPr>
            </w:pPr>
            <w:proofErr w:type="spellStart"/>
            <w:r w:rsidRPr="002049A5">
              <w:rPr>
                <w:sz w:val="22"/>
                <w:szCs w:val="22"/>
              </w:rPr>
              <w:t>ние</w:t>
            </w:r>
            <w:proofErr w:type="spellEnd"/>
            <w:r w:rsidRPr="002049A5">
              <w:rPr>
                <w:sz w:val="22"/>
                <w:szCs w:val="22"/>
              </w:rPr>
              <w:t xml:space="preserve"> по</w:t>
            </w:r>
          </w:p>
          <w:p w:rsidR="00302AE0" w:rsidRDefault="00302AE0" w:rsidP="00F7336C">
            <w:pPr>
              <w:rPr>
                <w:sz w:val="22"/>
                <w:szCs w:val="22"/>
              </w:rPr>
            </w:pPr>
            <w:proofErr w:type="spellStart"/>
            <w:r w:rsidRPr="002049A5">
              <w:rPr>
                <w:sz w:val="22"/>
                <w:szCs w:val="22"/>
              </w:rPr>
              <w:lastRenderedPageBreak/>
              <w:t>казате</w:t>
            </w:r>
            <w:proofErr w:type="spellEnd"/>
          </w:p>
          <w:p w:rsidR="00302AE0" w:rsidRPr="00683D24" w:rsidRDefault="00302AE0" w:rsidP="00F7336C">
            <w:pPr>
              <w:rPr>
                <w:sz w:val="22"/>
                <w:szCs w:val="22"/>
              </w:rPr>
            </w:pPr>
            <w:r w:rsidRPr="002049A5">
              <w:rPr>
                <w:sz w:val="22"/>
                <w:szCs w:val="22"/>
              </w:rPr>
              <w:t>ля)</w:t>
            </w:r>
          </w:p>
        </w:tc>
        <w:tc>
          <w:tcPr>
            <w:tcW w:w="850" w:type="dxa"/>
          </w:tcPr>
          <w:p w:rsidR="00302AE0" w:rsidRPr="002049A5" w:rsidRDefault="00302AE0" w:rsidP="00F7336C">
            <w:pPr>
              <w:rPr>
                <w:sz w:val="22"/>
                <w:szCs w:val="22"/>
              </w:rPr>
            </w:pPr>
            <w:r>
              <w:rPr>
                <w:sz w:val="22"/>
                <w:szCs w:val="22"/>
              </w:rPr>
              <w:lastRenderedPageBreak/>
              <w:t>______</w:t>
            </w:r>
          </w:p>
          <w:p w:rsidR="00302AE0" w:rsidRDefault="00302AE0" w:rsidP="00F7336C">
            <w:pPr>
              <w:rPr>
                <w:sz w:val="22"/>
                <w:szCs w:val="22"/>
              </w:rPr>
            </w:pPr>
            <w:proofErr w:type="gramStart"/>
            <w:r w:rsidRPr="002049A5">
              <w:rPr>
                <w:sz w:val="22"/>
                <w:szCs w:val="22"/>
              </w:rPr>
              <w:t>(</w:t>
            </w:r>
            <w:proofErr w:type="spellStart"/>
            <w:r w:rsidRPr="002049A5">
              <w:rPr>
                <w:sz w:val="22"/>
                <w:szCs w:val="22"/>
              </w:rPr>
              <w:t>наименова</w:t>
            </w:r>
            <w:proofErr w:type="spellEnd"/>
            <w:proofErr w:type="gramEnd"/>
          </w:p>
          <w:p w:rsidR="00302AE0" w:rsidRDefault="00302AE0" w:rsidP="00F7336C">
            <w:pPr>
              <w:rPr>
                <w:sz w:val="22"/>
                <w:szCs w:val="22"/>
              </w:rPr>
            </w:pPr>
            <w:proofErr w:type="spellStart"/>
            <w:r w:rsidRPr="002049A5">
              <w:rPr>
                <w:sz w:val="22"/>
                <w:szCs w:val="22"/>
              </w:rPr>
              <w:t>ние</w:t>
            </w:r>
            <w:proofErr w:type="spellEnd"/>
            <w:r w:rsidRPr="002049A5">
              <w:rPr>
                <w:sz w:val="22"/>
                <w:szCs w:val="22"/>
              </w:rPr>
              <w:t xml:space="preserve"> по</w:t>
            </w:r>
          </w:p>
          <w:p w:rsidR="00302AE0" w:rsidRDefault="00302AE0" w:rsidP="00F7336C">
            <w:pPr>
              <w:rPr>
                <w:sz w:val="22"/>
                <w:szCs w:val="22"/>
              </w:rPr>
            </w:pPr>
            <w:proofErr w:type="spellStart"/>
            <w:r w:rsidRPr="002049A5">
              <w:rPr>
                <w:sz w:val="22"/>
                <w:szCs w:val="22"/>
              </w:rPr>
              <w:lastRenderedPageBreak/>
              <w:t>казате</w:t>
            </w:r>
            <w:proofErr w:type="spellEnd"/>
          </w:p>
          <w:p w:rsidR="00302AE0" w:rsidRPr="00683D24" w:rsidRDefault="00302AE0" w:rsidP="00F7336C">
            <w:pPr>
              <w:rPr>
                <w:sz w:val="22"/>
                <w:szCs w:val="22"/>
                <w:vertAlign w:val="superscript"/>
              </w:rPr>
            </w:pPr>
            <w:r w:rsidRPr="002049A5">
              <w:rPr>
                <w:sz w:val="22"/>
                <w:szCs w:val="22"/>
              </w:rPr>
              <w:t>ля)</w:t>
            </w:r>
          </w:p>
        </w:tc>
        <w:tc>
          <w:tcPr>
            <w:tcW w:w="851" w:type="dxa"/>
          </w:tcPr>
          <w:p w:rsidR="00302AE0" w:rsidRPr="002049A5" w:rsidRDefault="00302AE0" w:rsidP="00F7336C">
            <w:pPr>
              <w:rPr>
                <w:sz w:val="22"/>
                <w:szCs w:val="22"/>
              </w:rPr>
            </w:pPr>
            <w:r>
              <w:rPr>
                <w:sz w:val="22"/>
                <w:szCs w:val="22"/>
              </w:rPr>
              <w:lastRenderedPageBreak/>
              <w:t>______</w:t>
            </w:r>
          </w:p>
          <w:p w:rsidR="00302AE0" w:rsidRDefault="00302AE0" w:rsidP="00F7336C">
            <w:pPr>
              <w:rPr>
                <w:sz w:val="22"/>
                <w:szCs w:val="22"/>
              </w:rPr>
            </w:pPr>
            <w:proofErr w:type="gramStart"/>
            <w:r w:rsidRPr="002049A5">
              <w:rPr>
                <w:sz w:val="22"/>
                <w:szCs w:val="22"/>
              </w:rPr>
              <w:t>(</w:t>
            </w:r>
            <w:proofErr w:type="spellStart"/>
            <w:r w:rsidRPr="002049A5">
              <w:rPr>
                <w:sz w:val="22"/>
                <w:szCs w:val="22"/>
              </w:rPr>
              <w:t>наименова</w:t>
            </w:r>
            <w:proofErr w:type="spellEnd"/>
            <w:proofErr w:type="gramEnd"/>
          </w:p>
          <w:p w:rsidR="00302AE0" w:rsidRDefault="00302AE0" w:rsidP="00F7336C">
            <w:pPr>
              <w:rPr>
                <w:sz w:val="22"/>
                <w:szCs w:val="22"/>
              </w:rPr>
            </w:pPr>
            <w:proofErr w:type="spellStart"/>
            <w:r w:rsidRPr="002049A5">
              <w:rPr>
                <w:sz w:val="22"/>
                <w:szCs w:val="22"/>
              </w:rPr>
              <w:t>ние</w:t>
            </w:r>
            <w:proofErr w:type="spellEnd"/>
            <w:r w:rsidRPr="002049A5">
              <w:rPr>
                <w:sz w:val="22"/>
                <w:szCs w:val="22"/>
              </w:rPr>
              <w:t xml:space="preserve"> по</w:t>
            </w:r>
          </w:p>
          <w:p w:rsidR="00302AE0" w:rsidRDefault="00302AE0" w:rsidP="00F7336C">
            <w:pPr>
              <w:rPr>
                <w:sz w:val="22"/>
                <w:szCs w:val="22"/>
              </w:rPr>
            </w:pPr>
            <w:proofErr w:type="spellStart"/>
            <w:r w:rsidRPr="002049A5">
              <w:rPr>
                <w:sz w:val="22"/>
                <w:szCs w:val="22"/>
              </w:rPr>
              <w:lastRenderedPageBreak/>
              <w:t>казате</w:t>
            </w:r>
            <w:proofErr w:type="spellEnd"/>
          </w:p>
          <w:p w:rsidR="00302AE0" w:rsidRPr="00683D24" w:rsidRDefault="00302AE0" w:rsidP="00F7336C">
            <w:pPr>
              <w:rPr>
                <w:sz w:val="22"/>
                <w:szCs w:val="22"/>
                <w:vertAlign w:val="superscript"/>
              </w:rPr>
            </w:pPr>
            <w:r w:rsidRPr="002049A5">
              <w:rPr>
                <w:sz w:val="22"/>
                <w:szCs w:val="22"/>
              </w:rPr>
              <w:t>ля)</w:t>
            </w:r>
          </w:p>
        </w:tc>
        <w:tc>
          <w:tcPr>
            <w:tcW w:w="850" w:type="dxa"/>
          </w:tcPr>
          <w:p w:rsidR="00302AE0" w:rsidRPr="002049A5" w:rsidRDefault="00302AE0" w:rsidP="00F7336C">
            <w:pPr>
              <w:rPr>
                <w:sz w:val="22"/>
                <w:szCs w:val="22"/>
              </w:rPr>
            </w:pPr>
            <w:r>
              <w:rPr>
                <w:sz w:val="22"/>
                <w:szCs w:val="22"/>
              </w:rPr>
              <w:lastRenderedPageBreak/>
              <w:t>______</w:t>
            </w:r>
          </w:p>
          <w:p w:rsidR="00302AE0" w:rsidRDefault="00302AE0" w:rsidP="00F7336C">
            <w:pPr>
              <w:rPr>
                <w:sz w:val="22"/>
                <w:szCs w:val="22"/>
              </w:rPr>
            </w:pPr>
            <w:proofErr w:type="gramStart"/>
            <w:r w:rsidRPr="002049A5">
              <w:rPr>
                <w:sz w:val="22"/>
                <w:szCs w:val="22"/>
              </w:rPr>
              <w:t>(</w:t>
            </w:r>
            <w:proofErr w:type="spellStart"/>
            <w:r w:rsidRPr="002049A5">
              <w:rPr>
                <w:sz w:val="22"/>
                <w:szCs w:val="22"/>
              </w:rPr>
              <w:t>н</w:t>
            </w:r>
            <w:r>
              <w:rPr>
                <w:sz w:val="22"/>
                <w:szCs w:val="22"/>
              </w:rPr>
              <w:t>аи</w:t>
            </w:r>
            <w:r w:rsidRPr="002049A5">
              <w:rPr>
                <w:sz w:val="22"/>
                <w:szCs w:val="22"/>
              </w:rPr>
              <w:t>менова</w:t>
            </w:r>
            <w:proofErr w:type="spellEnd"/>
            <w:proofErr w:type="gramEnd"/>
          </w:p>
          <w:p w:rsidR="00302AE0" w:rsidRDefault="00302AE0" w:rsidP="00F7336C">
            <w:pPr>
              <w:rPr>
                <w:sz w:val="22"/>
                <w:szCs w:val="22"/>
              </w:rPr>
            </w:pPr>
            <w:proofErr w:type="spellStart"/>
            <w:r w:rsidRPr="002049A5">
              <w:rPr>
                <w:sz w:val="22"/>
                <w:szCs w:val="22"/>
              </w:rPr>
              <w:t>ние</w:t>
            </w:r>
            <w:proofErr w:type="spellEnd"/>
            <w:r w:rsidRPr="002049A5">
              <w:rPr>
                <w:sz w:val="22"/>
                <w:szCs w:val="22"/>
              </w:rPr>
              <w:t xml:space="preserve"> по</w:t>
            </w:r>
          </w:p>
          <w:p w:rsidR="00302AE0" w:rsidRDefault="00302AE0" w:rsidP="00F7336C">
            <w:pPr>
              <w:rPr>
                <w:sz w:val="22"/>
                <w:szCs w:val="22"/>
              </w:rPr>
            </w:pPr>
            <w:proofErr w:type="spellStart"/>
            <w:r w:rsidRPr="002049A5">
              <w:rPr>
                <w:sz w:val="22"/>
                <w:szCs w:val="22"/>
              </w:rPr>
              <w:lastRenderedPageBreak/>
              <w:t>казате</w:t>
            </w:r>
            <w:proofErr w:type="spellEnd"/>
          </w:p>
          <w:p w:rsidR="00302AE0" w:rsidRPr="00683D24" w:rsidRDefault="00302AE0" w:rsidP="00F7336C">
            <w:pPr>
              <w:rPr>
                <w:sz w:val="22"/>
                <w:szCs w:val="22"/>
                <w:vertAlign w:val="superscript"/>
              </w:rPr>
            </w:pPr>
            <w:r w:rsidRPr="002049A5">
              <w:rPr>
                <w:sz w:val="22"/>
                <w:szCs w:val="22"/>
              </w:rPr>
              <w:t>ля)</w:t>
            </w:r>
          </w:p>
        </w:tc>
        <w:tc>
          <w:tcPr>
            <w:tcW w:w="907" w:type="dxa"/>
            <w:vMerge/>
          </w:tcPr>
          <w:p w:rsidR="00302AE0" w:rsidRPr="002049A5" w:rsidRDefault="00302AE0" w:rsidP="00F7336C">
            <w:pPr>
              <w:rPr>
                <w:sz w:val="22"/>
                <w:szCs w:val="22"/>
              </w:rPr>
            </w:pPr>
          </w:p>
        </w:tc>
        <w:tc>
          <w:tcPr>
            <w:tcW w:w="795" w:type="dxa"/>
          </w:tcPr>
          <w:p w:rsidR="00302AE0" w:rsidRDefault="00302AE0" w:rsidP="00F7336C">
            <w:pPr>
              <w:rPr>
                <w:sz w:val="22"/>
                <w:szCs w:val="22"/>
              </w:rPr>
            </w:pPr>
            <w:proofErr w:type="spellStart"/>
            <w:r>
              <w:rPr>
                <w:sz w:val="22"/>
                <w:szCs w:val="22"/>
              </w:rPr>
              <w:t>наиме</w:t>
            </w:r>
            <w:r w:rsidRPr="002049A5">
              <w:rPr>
                <w:sz w:val="22"/>
                <w:szCs w:val="22"/>
              </w:rPr>
              <w:t>нова</w:t>
            </w:r>
            <w:proofErr w:type="spellEnd"/>
          </w:p>
          <w:p w:rsidR="00302AE0" w:rsidRPr="00683D24" w:rsidRDefault="00302AE0" w:rsidP="00F7336C">
            <w:pPr>
              <w:rPr>
                <w:sz w:val="22"/>
                <w:szCs w:val="22"/>
                <w:vertAlign w:val="superscript"/>
              </w:rPr>
            </w:pPr>
            <w:proofErr w:type="spellStart"/>
            <w:r w:rsidRPr="002049A5">
              <w:rPr>
                <w:sz w:val="22"/>
                <w:szCs w:val="22"/>
              </w:rPr>
              <w:t>ние</w:t>
            </w:r>
            <w:proofErr w:type="spellEnd"/>
          </w:p>
        </w:tc>
        <w:tc>
          <w:tcPr>
            <w:tcW w:w="851" w:type="dxa"/>
          </w:tcPr>
          <w:p w:rsidR="00302AE0" w:rsidRPr="00683D24" w:rsidRDefault="00302AE0" w:rsidP="00683D24">
            <w:pPr>
              <w:rPr>
                <w:sz w:val="22"/>
                <w:szCs w:val="22"/>
                <w:vertAlign w:val="superscript"/>
              </w:rPr>
            </w:pPr>
            <w:r w:rsidRPr="002049A5">
              <w:rPr>
                <w:sz w:val="22"/>
                <w:szCs w:val="22"/>
              </w:rPr>
              <w:t>ко</w:t>
            </w:r>
            <w:r>
              <w:rPr>
                <w:sz w:val="22"/>
                <w:szCs w:val="22"/>
              </w:rPr>
              <w:t>д</w:t>
            </w:r>
            <w:r w:rsidRPr="002049A5">
              <w:rPr>
                <w:sz w:val="22"/>
                <w:szCs w:val="22"/>
              </w:rPr>
              <w:t xml:space="preserve"> по </w:t>
            </w:r>
            <w:hyperlink r:id="rId11" w:history="1">
              <w:r w:rsidRPr="002049A5">
                <w:rPr>
                  <w:rStyle w:val="a5"/>
                  <w:color w:val="auto"/>
                  <w:sz w:val="22"/>
                  <w:szCs w:val="22"/>
                </w:rPr>
                <w:t>ОКЕИ</w:t>
              </w:r>
            </w:hyperlink>
          </w:p>
        </w:tc>
        <w:tc>
          <w:tcPr>
            <w:tcW w:w="964" w:type="dxa"/>
            <w:vMerge/>
          </w:tcPr>
          <w:p w:rsidR="00302AE0" w:rsidRPr="002049A5" w:rsidRDefault="00302AE0" w:rsidP="00F7336C">
            <w:pPr>
              <w:rPr>
                <w:sz w:val="22"/>
                <w:szCs w:val="22"/>
              </w:rPr>
            </w:pPr>
          </w:p>
        </w:tc>
        <w:tc>
          <w:tcPr>
            <w:tcW w:w="993" w:type="dxa"/>
            <w:vMerge/>
          </w:tcPr>
          <w:p w:rsidR="00302AE0" w:rsidRPr="002049A5" w:rsidRDefault="00302AE0" w:rsidP="00F7336C">
            <w:pPr>
              <w:rPr>
                <w:sz w:val="22"/>
                <w:szCs w:val="22"/>
              </w:rPr>
            </w:pPr>
          </w:p>
        </w:tc>
        <w:tc>
          <w:tcPr>
            <w:tcW w:w="850" w:type="dxa"/>
            <w:vMerge/>
          </w:tcPr>
          <w:p w:rsidR="00302AE0" w:rsidRPr="002049A5" w:rsidRDefault="00302AE0" w:rsidP="00F7336C">
            <w:pPr>
              <w:rPr>
                <w:sz w:val="22"/>
                <w:szCs w:val="22"/>
              </w:rPr>
            </w:pPr>
          </w:p>
        </w:tc>
        <w:tc>
          <w:tcPr>
            <w:tcW w:w="850" w:type="dxa"/>
            <w:vMerge/>
          </w:tcPr>
          <w:p w:rsidR="00302AE0" w:rsidRPr="002049A5" w:rsidRDefault="00302AE0" w:rsidP="00F7336C">
            <w:pPr>
              <w:rPr>
                <w:sz w:val="22"/>
                <w:szCs w:val="22"/>
              </w:rPr>
            </w:pPr>
          </w:p>
        </w:tc>
        <w:tc>
          <w:tcPr>
            <w:tcW w:w="992" w:type="dxa"/>
            <w:vMerge/>
          </w:tcPr>
          <w:p w:rsidR="00302AE0" w:rsidRPr="00805349" w:rsidRDefault="00302AE0" w:rsidP="00F7336C">
            <w:pPr>
              <w:rPr>
                <w:sz w:val="24"/>
                <w:szCs w:val="24"/>
              </w:rPr>
            </w:pPr>
          </w:p>
        </w:tc>
        <w:tc>
          <w:tcPr>
            <w:tcW w:w="992" w:type="dxa"/>
            <w:vMerge/>
          </w:tcPr>
          <w:p w:rsidR="00302AE0" w:rsidRPr="00805349" w:rsidRDefault="00302AE0" w:rsidP="00F7336C">
            <w:pPr>
              <w:rPr>
                <w:sz w:val="24"/>
                <w:szCs w:val="24"/>
              </w:rPr>
            </w:pPr>
          </w:p>
        </w:tc>
      </w:tr>
      <w:tr w:rsidR="00302AE0" w:rsidRPr="00E23C92" w:rsidTr="00302AE0">
        <w:tc>
          <w:tcPr>
            <w:tcW w:w="1055" w:type="dxa"/>
          </w:tcPr>
          <w:p w:rsidR="00302AE0" w:rsidRPr="002049A5" w:rsidRDefault="00302AE0" w:rsidP="00F7336C">
            <w:pPr>
              <w:rPr>
                <w:sz w:val="20"/>
              </w:rPr>
            </w:pPr>
            <w:r w:rsidRPr="002049A5">
              <w:rPr>
                <w:sz w:val="20"/>
              </w:rPr>
              <w:lastRenderedPageBreak/>
              <w:t>1</w:t>
            </w:r>
          </w:p>
        </w:tc>
        <w:tc>
          <w:tcPr>
            <w:tcW w:w="850" w:type="dxa"/>
          </w:tcPr>
          <w:p w:rsidR="00302AE0" w:rsidRPr="002049A5" w:rsidRDefault="00302AE0" w:rsidP="00F7336C">
            <w:pPr>
              <w:rPr>
                <w:sz w:val="20"/>
              </w:rPr>
            </w:pPr>
            <w:r w:rsidRPr="002049A5">
              <w:rPr>
                <w:sz w:val="20"/>
              </w:rPr>
              <w:t>2</w:t>
            </w:r>
          </w:p>
        </w:tc>
        <w:tc>
          <w:tcPr>
            <w:tcW w:w="850" w:type="dxa"/>
          </w:tcPr>
          <w:p w:rsidR="00302AE0" w:rsidRPr="002049A5" w:rsidRDefault="00302AE0" w:rsidP="00F7336C">
            <w:pPr>
              <w:rPr>
                <w:sz w:val="20"/>
              </w:rPr>
            </w:pPr>
            <w:r w:rsidRPr="002049A5">
              <w:rPr>
                <w:sz w:val="20"/>
              </w:rPr>
              <w:t>3</w:t>
            </w:r>
          </w:p>
        </w:tc>
        <w:tc>
          <w:tcPr>
            <w:tcW w:w="850" w:type="dxa"/>
          </w:tcPr>
          <w:p w:rsidR="00302AE0" w:rsidRPr="002049A5" w:rsidRDefault="00302AE0" w:rsidP="00F7336C">
            <w:pPr>
              <w:rPr>
                <w:sz w:val="20"/>
              </w:rPr>
            </w:pPr>
            <w:r w:rsidRPr="002049A5">
              <w:rPr>
                <w:sz w:val="20"/>
              </w:rPr>
              <w:t>4</w:t>
            </w:r>
          </w:p>
        </w:tc>
        <w:tc>
          <w:tcPr>
            <w:tcW w:w="851" w:type="dxa"/>
          </w:tcPr>
          <w:p w:rsidR="00302AE0" w:rsidRPr="002049A5" w:rsidRDefault="00302AE0" w:rsidP="00F7336C">
            <w:pPr>
              <w:rPr>
                <w:sz w:val="20"/>
              </w:rPr>
            </w:pPr>
            <w:r w:rsidRPr="002049A5">
              <w:rPr>
                <w:sz w:val="20"/>
              </w:rPr>
              <w:t>5</w:t>
            </w:r>
          </w:p>
        </w:tc>
        <w:tc>
          <w:tcPr>
            <w:tcW w:w="850" w:type="dxa"/>
          </w:tcPr>
          <w:p w:rsidR="00302AE0" w:rsidRPr="002049A5" w:rsidRDefault="00302AE0" w:rsidP="00F7336C">
            <w:pPr>
              <w:rPr>
                <w:sz w:val="20"/>
              </w:rPr>
            </w:pPr>
            <w:r w:rsidRPr="002049A5">
              <w:rPr>
                <w:sz w:val="20"/>
              </w:rPr>
              <w:t>6</w:t>
            </w:r>
          </w:p>
        </w:tc>
        <w:tc>
          <w:tcPr>
            <w:tcW w:w="907" w:type="dxa"/>
          </w:tcPr>
          <w:p w:rsidR="00302AE0" w:rsidRPr="002049A5" w:rsidRDefault="00302AE0" w:rsidP="00F7336C">
            <w:pPr>
              <w:rPr>
                <w:sz w:val="20"/>
              </w:rPr>
            </w:pPr>
            <w:r w:rsidRPr="002049A5">
              <w:rPr>
                <w:sz w:val="20"/>
              </w:rPr>
              <w:t>7</w:t>
            </w:r>
          </w:p>
        </w:tc>
        <w:tc>
          <w:tcPr>
            <w:tcW w:w="795" w:type="dxa"/>
          </w:tcPr>
          <w:p w:rsidR="00302AE0" w:rsidRPr="002049A5" w:rsidRDefault="00302AE0" w:rsidP="00F7336C">
            <w:pPr>
              <w:rPr>
                <w:sz w:val="20"/>
              </w:rPr>
            </w:pPr>
            <w:r w:rsidRPr="002049A5">
              <w:rPr>
                <w:sz w:val="20"/>
              </w:rPr>
              <w:t>8</w:t>
            </w:r>
          </w:p>
        </w:tc>
        <w:tc>
          <w:tcPr>
            <w:tcW w:w="851" w:type="dxa"/>
          </w:tcPr>
          <w:p w:rsidR="00302AE0" w:rsidRPr="002049A5" w:rsidRDefault="00302AE0" w:rsidP="00F7336C">
            <w:pPr>
              <w:rPr>
                <w:sz w:val="20"/>
              </w:rPr>
            </w:pPr>
            <w:r w:rsidRPr="002049A5">
              <w:rPr>
                <w:sz w:val="20"/>
              </w:rPr>
              <w:t>9</w:t>
            </w:r>
          </w:p>
        </w:tc>
        <w:tc>
          <w:tcPr>
            <w:tcW w:w="964" w:type="dxa"/>
          </w:tcPr>
          <w:p w:rsidR="00302AE0" w:rsidRPr="002049A5" w:rsidRDefault="00302AE0" w:rsidP="00F7336C">
            <w:pPr>
              <w:rPr>
                <w:sz w:val="20"/>
              </w:rPr>
            </w:pPr>
            <w:r w:rsidRPr="002049A5">
              <w:rPr>
                <w:sz w:val="20"/>
              </w:rPr>
              <w:t>10</w:t>
            </w:r>
          </w:p>
        </w:tc>
        <w:tc>
          <w:tcPr>
            <w:tcW w:w="993" w:type="dxa"/>
          </w:tcPr>
          <w:p w:rsidR="00302AE0" w:rsidRPr="002049A5" w:rsidRDefault="00302AE0" w:rsidP="00F7336C">
            <w:pPr>
              <w:rPr>
                <w:sz w:val="20"/>
              </w:rPr>
            </w:pPr>
            <w:r w:rsidRPr="002049A5">
              <w:rPr>
                <w:sz w:val="20"/>
              </w:rPr>
              <w:t>11</w:t>
            </w:r>
          </w:p>
        </w:tc>
        <w:tc>
          <w:tcPr>
            <w:tcW w:w="850" w:type="dxa"/>
          </w:tcPr>
          <w:p w:rsidR="00302AE0" w:rsidRPr="002049A5" w:rsidRDefault="00302AE0" w:rsidP="00F7336C">
            <w:pPr>
              <w:rPr>
                <w:sz w:val="20"/>
              </w:rPr>
            </w:pPr>
            <w:r w:rsidRPr="002049A5">
              <w:rPr>
                <w:sz w:val="20"/>
              </w:rPr>
              <w:t>12</w:t>
            </w:r>
          </w:p>
        </w:tc>
        <w:tc>
          <w:tcPr>
            <w:tcW w:w="850" w:type="dxa"/>
          </w:tcPr>
          <w:p w:rsidR="00302AE0" w:rsidRPr="002049A5" w:rsidRDefault="00302AE0" w:rsidP="00F7336C">
            <w:pPr>
              <w:rPr>
                <w:sz w:val="20"/>
              </w:rPr>
            </w:pPr>
            <w:r w:rsidRPr="002049A5">
              <w:rPr>
                <w:sz w:val="20"/>
              </w:rPr>
              <w:t>13</w:t>
            </w:r>
          </w:p>
        </w:tc>
        <w:tc>
          <w:tcPr>
            <w:tcW w:w="992" w:type="dxa"/>
          </w:tcPr>
          <w:p w:rsidR="00302AE0" w:rsidRPr="002049A5" w:rsidRDefault="00302AE0" w:rsidP="00F7336C">
            <w:pPr>
              <w:rPr>
                <w:sz w:val="20"/>
              </w:rPr>
            </w:pPr>
            <w:r>
              <w:rPr>
                <w:sz w:val="20"/>
              </w:rPr>
              <w:t>14</w:t>
            </w:r>
          </w:p>
        </w:tc>
        <w:tc>
          <w:tcPr>
            <w:tcW w:w="992" w:type="dxa"/>
          </w:tcPr>
          <w:p w:rsidR="00302AE0" w:rsidRPr="002049A5" w:rsidRDefault="00302AE0" w:rsidP="00F7336C">
            <w:pPr>
              <w:rPr>
                <w:sz w:val="20"/>
              </w:rPr>
            </w:pPr>
            <w:r>
              <w:rPr>
                <w:sz w:val="20"/>
              </w:rPr>
              <w:t>15</w:t>
            </w:r>
          </w:p>
        </w:tc>
      </w:tr>
      <w:tr w:rsidR="00302AE0" w:rsidRPr="00E23C92" w:rsidTr="00302AE0">
        <w:tc>
          <w:tcPr>
            <w:tcW w:w="1055" w:type="dxa"/>
            <w:vMerge w:val="restart"/>
          </w:tcPr>
          <w:p w:rsidR="00302AE0" w:rsidRPr="00DD344B" w:rsidRDefault="00302AE0" w:rsidP="00F7336C">
            <w:pPr>
              <w:rPr>
                <w:sz w:val="20"/>
              </w:rPr>
            </w:pPr>
          </w:p>
        </w:tc>
        <w:tc>
          <w:tcPr>
            <w:tcW w:w="850" w:type="dxa"/>
            <w:vMerge w:val="restart"/>
          </w:tcPr>
          <w:p w:rsidR="00302AE0" w:rsidRPr="00DD344B" w:rsidRDefault="00302AE0" w:rsidP="00F7336C">
            <w:pPr>
              <w:rPr>
                <w:sz w:val="20"/>
              </w:rPr>
            </w:pPr>
          </w:p>
        </w:tc>
        <w:tc>
          <w:tcPr>
            <w:tcW w:w="850" w:type="dxa"/>
            <w:vMerge w:val="restart"/>
          </w:tcPr>
          <w:p w:rsidR="00302AE0" w:rsidRPr="00DD344B" w:rsidRDefault="00302AE0" w:rsidP="00F7336C">
            <w:pPr>
              <w:rPr>
                <w:sz w:val="20"/>
              </w:rPr>
            </w:pPr>
          </w:p>
        </w:tc>
        <w:tc>
          <w:tcPr>
            <w:tcW w:w="850" w:type="dxa"/>
            <w:vMerge w:val="restart"/>
          </w:tcPr>
          <w:p w:rsidR="00302AE0" w:rsidRPr="00DD344B" w:rsidRDefault="00302AE0" w:rsidP="00F7336C">
            <w:pPr>
              <w:rPr>
                <w:sz w:val="20"/>
              </w:rPr>
            </w:pPr>
          </w:p>
        </w:tc>
        <w:tc>
          <w:tcPr>
            <w:tcW w:w="851" w:type="dxa"/>
            <w:vMerge w:val="restart"/>
          </w:tcPr>
          <w:p w:rsidR="00302AE0" w:rsidRPr="00DD344B" w:rsidRDefault="00302AE0" w:rsidP="00F7336C">
            <w:pPr>
              <w:rPr>
                <w:sz w:val="20"/>
              </w:rPr>
            </w:pPr>
          </w:p>
        </w:tc>
        <w:tc>
          <w:tcPr>
            <w:tcW w:w="850" w:type="dxa"/>
            <w:vMerge w:val="restart"/>
          </w:tcPr>
          <w:p w:rsidR="00302AE0" w:rsidRPr="00DD344B" w:rsidRDefault="00302AE0" w:rsidP="00F7336C">
            <w:pPr>
              <w:rPr>
                <w:sz w:val="20"/>
              </w:rPr>
            </w:pPr>
          </w:p>
        </w:tc>
        <w:tc>
          <w:tcPr>
            <w:tcW w:w="907" w:type="dxa"/>
          </w:tcPr>
          <w:p w:rsidR="00302AE0" w:rsidRPr="00DD344B" w:rsidRDefault="00302AE0" w:rsidP="00F7336C">
            <w:pPr>
              <w:rPr>
                <w:sz w:val="20"/>
              </w:rPr>
            </w:pPr>
          </w:p>
        </w:tc>
        <w:tc>
          <w:tcPr>
            <w:tcW w:w="795" w:type="dxa"/>
          </w:tcPr>
          <w:p w:rsidR="00302AE0" w:rsidRPr="00DD344B" w:rsidRDefault="00302AE0" w:rsidP="00F7336C">
            <w:pPr>
              <w:rPr>
                <w:sz w:val="20"/>
              </w:rPr>
            </w:pPr>
          </w:p>
        </w:tc>
        <w:tc>
          <w:tcPr>
            <w:tcW w:w="851" w:type="dxa"/>
          </w:tcPr>
          <w:p w:rsidR="00302AE0" w:rsidRPr="00DD344B" w:rsidRDefault="00302AE0" w:rsidP="00F7336C">
            <w:pPr>
              <w:rPr>
                <w:sz w:val="20"/>
              </w:rPr>
            </w:pPr>
          </w:p>
        </w:tc>
        <w:tc>
          <w:tcPr>
            <w:tcW w:w="964" w:type="dxa"/>
          </w:tcPr>
          <w:p w:rsidR="00302AE0" w:rsidRPr="00DD344B" w:rsidRDefault="00302AE0" w:rsidP="00F7336C">
            <w:pPr>
              <w:rPr>
                <w:sz w:val="20"/>
              </w:rPr>
            </w:pPr>
          </w:p>
        </w:tc>
        <w:tc>
          <w:tcPr>
            <w:tcW w:w="993"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992" w:type="dxa"/>
          </w:tcPr>
          <w:p w:rsidR="00302AE0" w:rsidRPr="00DD344B" w:rsidRDefault="00302AE0" w:rsidP="00F7336C">
            <w:pPr>
              <w:rPr>
                <w:sz w:val="20"/>
              </w:rPr>
            </w:pPr>
          </w:p>
        </w:tc>
        <w:tc>
          <w:tcPr>
            <w:tcW w:w="992" w:type="dxa"/>
          </w:tcPr>
          <w:p w:rsidR="00302AE0" w:rsidRPr="00DD344B" w:rsidRDefault="00302AE0" w:rsidP="00F7336C">
            <w:pPr>
              <w:rPr>
                <w:sz w:val="20"/>
              </w:rPr>
            </w:pPr>
          </w:p>
        </w:tc>
      </w:tr>
      <w:tr w:rsidR="00302AE0" w:rsidRPr="00E23C92" w:rsidTr="00302AE0">
        <w:tc>
          <w:tcPr>
            <w:tcW w:w="1055" w:type="dxa"/>
            <w:vMerge/>
          </w:tcPr>
          <w:p w:rsidR="00302AE0" w:rsidRPr="00DD344B" w:rsidRDefault="00302AE0" w:rsidP="00F7336C">
            <w:pPr>
              <w:rPr>
                <w:sz w:val="20"/>
              </w:rPr>
            </w:pPr>
          </w:p>
        </w:tc>
        <w:tc>
          <w:tcPr>
            <w:tcW w:w="850" w:type="dxa"/>
            <w:vMerge/>
          </w:tcPr>
          <w:p w:rsidR="00302AE0" w:rsidRPr="00DD344B" w:rsidRDefault="00302AE0" w:rsidP="00F7336C">
            <w:pPr>
              <w:rPr>
                <w:sz w:val="20"/>
              </w:rPr>
            </w:pPr>
          </w:p>
        </w:tc>
        <w:tc>
          <w:tcPr>
            <w:tcW w:w="850" w:type="dxa"/>
            <w:vMerge/>
          </w:tcPr>
          <w:p w:rsidR="00302AE0" w:rsidRPr="00DD344B" w:rsidRDefault="00302AE0" w:rsidP="00F7336C">
            <w:pPr>
              <w:rPr>
                <w:sz w:val="20"/>
              </w:rPr>
            </w:pPr>
          </w:p>
        </w:tc>
        <w:tc>
          <w:tcPr>
            <w:tcW w:w="850" w:type="dxa"/>
            <w:vMerge/>
          </w:tcPr>
          <w:p w:rsidR="00302AE0" w:rsidRPr="00DD344B" w:rsidRDefault="00302AE0" w:rsidP="00F7336C">
            <w:pPr>
              <w:rPr>
                <w:sz w:val="20"/>
              </w:rPr>
            </w:pPr>
          </w:p>
        </w:tc>
        <w:tc>
          <w:tcPr>
            <w:tcW w:w="851" w:type="dxa"/>
            <w:vMerge/>
          </w:tcPr>
          <w:p w:rsidR="00302AE0" w:rsidRPr="00DD344B" w:rsidRDefault="00302AE0" w:rsidP="00F7336C">
            <w:pPr>
              <w:rPr>
                <w:sz w:val="20"/>
              </w:rPr>
            </w:pPr>
          </w:p>
        </w:tc>
        <w:tc>
          <w:tcPr>
            <w:tcW w:w="850" w:type="dxa"/>
            <w:vMerge/>
          </w:tcPr>
          <w:p w:rsidR="00302AE0" w:rsidRPr="00DD344B" w:rsidRDefault="00302AE0" w:rsidP="00F7336C">
            <w:pPr>
              <w:rPr>
                <w:sz w:val="20"/>
              </w:rPr>
            </w:pPr>
          </w:p>
        </w:tc>
        <w:tc>
          <w:tcPr>
            <w:tcW w:w="907" w:type="dxa"/>
          </w:tcPr>
          <w:p w:rsidR="00302AE0" w:rsidRPr="00DD344B" w:rsidRDefault="00302AE0" w:rsidP="00F7336C">
            <w:pPr>
              <w:rPr>
                <w:sz w:val="20"/>
              </w:rPr>
            </w:pPr>
          </w:p>
        </w:tc>
        <w:tc>
          <w:tcPr>
            <w:tcW w:w="795" w:type="dxa"/>
          </w:tcPr>
          <w:p w:rsidR="00302AE0" w:rsidRPr="00DD344B" w:rsidRDefault="00302AE0" w:rsidP="00F7336C">
            <w:pPr>
              <w:rPr>
                <w:sz w:val="20"/>
              </w:rPr>
            </w:pPr>
          </w:p>
        </w:tc>
        <w:tc>
          <w:tcPr>
            <w:tcW w:w="851" w:type="dxa"/>
          </w:tcPr>
          <w:p w:rsidR="00302AE0" w:rsidRPr="00DD344B" w:rsidRDefault="00302AE0" w:rsidP="00F7336C">
            <w:pPr>
              <w:rPr>
                <w:sz w:val="20"/>
              </w:rPr>
            </w:pPr>
          </w:p>
        </w:tc>
        <w:tc>
          <w:tcPr>
            <w:tcW w:w="964" w:type="dxa"/>
          </w:tcPr>
          <w:p w:rsidR="00302AE0" w:rsidRPr="00DD344B" w:rsidRDefault="00302AE0" w:rsidP="00F7336C">
            <w:pPr>
              <w:rPr>
                <w:sz w:val="20"/>
              </w:rPr>
            </w:pPr>
          </w:p>
        </w:tc>
        <w:tc>
          <w:tcPr>
            <w:tcW w:w="993"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992" w:type="dxa"/>
          </w:tcPr>
          <w:p w:rsidR="00302AE0" w:rsidRPr="00DD344B" w:rsidRDefault="00302AE0" w:rsidP="00F7336C">
            <w:pPr>
              <w:rPr>
                <w:sz w:val="20"/>
              </w:rPr>
            </w:pPr>
          </w:p>
        </w:tc>
        <w:tc>
          <w:tcPr>
            <w:tcW w:w="992" w:type="dxa"/>
          </w:tcPr>
          <w:p w:rsidR="00302AE0" w:rsidRPr="00DD344B" w:rsidRDefault="00302AE0" w:rsidP="00F7336C">
            <w:pPr>
              <w:rPr>
                <w:sz w:val="20"/>
              </w:rPr>
            </w:pPr>
          </w:p>
        </w:tc>
      </w:tr>
      <w:tr w:rsidR="00302AE0" w:rsidRPr="00E23C92" w:rsidTr="00302AE0">
        <w:tc>
          <w:tcPr>
            <w:tcW w:w="1055"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1"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907" w:type="dxa"/>
          </w:tcPr>
          <w:p w:rsidR="00302AE0" w:rsidRPr="00DD344B" w:rsidRDefault="00302AE0" w:rsidP="00F7336C">
            <w:pPr>
              <w:rPr>
                <w:sz w:val="20"/>
              </w:rPr>
            </w:pPr>
          </w:p>
        </w:tc>
        <w:tc>
          <w:tcPr>
            <w:tcW w:w="795" w:type="dxa"/>
          </w:tcPr>
          <w:p w:rsidR="00302AE0" w:rsidRPr="00DD344B" w:rsidRDefault="00302AE0" w:rsidP="00F7336C">
            <w:pPr>
              <w:rPr>
                <w:sz w:val="20"/>
              </w:rPr>
            </w:pPr>
          </w:p>
        </w:tc>
        <w:tc>
          <w:tcPr>
            <w:tcW w:w="851" w:type="dxa"/>
          </w:tcPr>
          <w:p w:rsidR="00302AE0" w:rsidRPr="00DD344B" w:rsidRDefault="00302AE0" w:rsidP="00F7336C">
            <w:pPr>
              <w:rPr>
                <w:sz w:val="20"/>
              </w:rPr>
            </w:pPr>
          </w:p>
        </w:tc>
        <w:tc>
          <w:tcPr>
            <w:tcW w:w="964" w:type="dxa"/>
          </w:tcPr>
          <w:p w:rsidR="00302AE0" w:rsidRPr="00DD344B" w:rsidRDefault="00302AE0" w:rsidP="00F7336C">
            <w:pPr>
              <w:rPr>
                <w:sz w:val="20"/>
              </w:rPr>
            </w:pPr>
          </w:p>
        </w:tc>
        <w:tc>
          <w:tcPr>
            <w:tcW w:w="993"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850" w:type="dxa"/>
          </w:tcPr>
          <w:p w:rsidR="00302AE0" w:rsidRPr="00DD344B" w:rsidRDefault="00302AE0" w:rsidP="00F7336C">
            <w:pPr>
              <w:rPr>
                <w:sz w:val="20"/>
              </w:rPr>
            </w:pPr>
          </w:p>
        </w:tc>
        <w:tc>
          <w:tcPr>
            <w:tcW w:w="992" w:type="dxa"/>
          </w:tcPr>
          <w:p w:rsidR="00302AE0" w:rsidRPr="00DD344B" w:rsidRDefault="00302AE0" w:rsidP="00F7336C">
            <w:pPr>
              <w:rPr>
                <w:sz w:val="20"/>
              </w:rPr>
            </w:pPr>
          </w:p>
        </w:tc>
        <w:tc>
          <w:tcPr>
            <w:tcW w:w="992" w:type="dxa"/>
          </w:tcPr>
          <w:p w:rsidR="00302AE0" w:rsidRPr="00DD344B" w:rsidRDefault="00302AE0" w:rsidP="00F7336C">
            <w:pPr>
              <w:rPr>
                <w:sz w:val="20"/>
              </w:rPr>
            </w:pPr>
          </w:p>
        </w:tc>
      </w:tr>
    </w:tbl>
    <w:p w:rsidR="00F7336C" w:rsidRPr="00805349" w:rsidRDefault="00F7336C" w:rsidP="00F7336C">
      <w:pPr>
        <w:rPr>
          <w:sz w:val="24"/>
          <w:szCs w:val="24"/>
        </w:rPr>
      </w:pPr>
    </w:p>
    <w:p w:rsidR="00F7336C" w:rsidRPr="00E23C92" w:rsidRDefault="005D566F" w:rsidP="00F7336C">
      <w:r>
        <w:t xml:space="preserve">            </w:t>
      </w:r>
    </w:p>
    <w:p w:rsidR="00F7336C" w:rsidRPr="00683D24" w:rsidRDefault="00F7336C" w:rsidP="00F95AF8">
      <w:pPr>
        <w:jc w:val="center"/>
        <w:rPr>
          <w:sz w:val="24"/>
          <w:szCs w:val="24"/>
          <w:vertAlign w:val="superscript"/>
        </w:rPr>
      </w:pPr>
      <w:bookmarkStart w:id="4" w:name="P767"/>
      <w:bookmarkEnd w:id="4"/>
      <w:r w:rsidRPr="002049A5">
        <w:rPr>
          <w:sz w:val="24"/>
          <w:szCs w:val="24"/>
        </w:rPr>
        <w:t xml:space="preserve">Часть 3. Прочие сведения о муниципальном задании </w:t>
      </w:r>
      <w:r w:rsidR="00105B12">
        <w:rPr>
          <w:sz w:val="24"/>
          <w:szCs w:val="24"/>
          <w:vertAlign w:val="superscript"/>
        </w:rPr>
        <w:t>7</w:t>
      </w:r>
    </w:p>
    <w:p w:rsidR="00F7336C" w:rsidRPr="002049A5" w:rsidRDefault="00F7336C" w:rsidP="00F7336C">
      <w:pPr>
        <w:rPr>
          <w:sz w:val="24"/>
          <w:szCs w:val="24"/>
        </w:rPr>
      </w:pPr>
      <w:r w:rsidRPr="002049A5">
        <w:rPr>
          <w:sz w:val="24"/>
          <w:szCs w:val="24"/>
        </w:rPr>
        <w:t>1. Основания (условия и порядок</w:t>
      </w:r>
      <w:proofErr w:type="gramStart"/>
      <w:r w:rsidRPr="002049A5">
        <w:rPr>
          <w:sz w:val="24"/>
          <w:szCs w:val="24"/>
        </w:rPr>
        <w:t>)д</w:t>
      </w:r>
      <w:proofErr w:type="gramEnd"/>
      <w:r w:rsidRPr="002049A5">
        <w:rPr>
          <w:sz w:val="24"/>
          <w:szCs w:val="24"/>
        </w:rPr>
        <w:t>ля досрочного прекращения выполнения муниципального задания ________________________________________________________________________________________________________________</w:t>
      </w:r>
    </w:p>
    <w:p w:rsidR="00F7336C" w:rsidRPr="002049A5" w:rsidRDefault="00F7336C" w:rsidP="00F7336C">
      <w:pPr>
        <w:rPr>
          <w:sz w:val="24"/>
          <w:szCs w:val="24"/>
        </w:rPr>
      </w:pPr>
      <w:r w:rsidRPr="002049A5">
        <w:rPr>
          <w:sz w:val="24"/>
          <w:szCs w:val="24"/>
        </w:rPr>
        <w:t>________________________________________________________________________________________________________________</w:t>
      </w:r>
    </w:p>
    <w:p w:rsidR="00F7336C" w:rsidRPr="002049A5" w:rsidRDefault="00F7336C" w:rsidP="00F7336C">
      <w:pPr>
        <w:rPr>
          <w:sz w:val="24"/>
          <w:szCs w:val="24"/>
        </w:rPr>
      </w:pPr>
      <w:r w:rsidRPr="002049A5">
        <w:rPr>
          <w:sz w:val="24"/>
          <w:szCs w:val="24"/>
        </w:rPr>
        <w:t>2.  Иная  информация,  необходимая для выполнения (</w:t>
      </w:r>
      <w:proofErr w:type="gramStart"/>
      <w:r w:rsidRPr="002049A5">
        <w:rPr>
          <w:sz w:val="24"/>
          <w:szCs w:val="24"/>
        </w:rPr>
        <w:t>контроля за</w:t>
      </w:r>
      <w:proofErr w:type="gramEnd"/>
      <w:r w:rsidRPr="002049A5">
        <w:rPr>
          <w:sz w:val="24"/>
          <w:szCs w:val="24"/>
        </w:rPr>
        <w:t xml:space="preserve"> выполнением) муниципального задания ____________________</w:t>
      </w:r>
    </w:p>
    <w:p w:rsidR="00F7336C" w:rsidRPr="002049A5" w:rsidRDefault="00F7336C" w:rsidP="00F7336C">
      <w:pPr>
        <w:rPr>
          <w:sz w:val="24"/>
          <w:szCs w:val="24"/>
        </w:rPr>
      </w:pPr>
      <w:r w:rsidRPr="002049A5">
        <w:rPr>
          <w:sz w:val="24"/>
          <w:szCs w:val="24"/>
        </w:rPr>
        <w:t>__________________________________________________________________________</w:t>
      </w:r>
      <w:r w:rsidR="001A56CF">
        <w:rPr>
          <w:sz w:val="24"/>
          <w:szCs w:val="24"/>
        </w:rPr>
        <w:t>____________________________</w:t>
      </w:r>
      <w:r w:rsidRPr="002049A5">
        <w:rPr>
          <w:sz w:val="24"/>
          <w:szCs w:val="24"/>
        </w:rPr>
        <w:t>__________</w:t>
      </w:r>
    </w:p>
    <w:p w:rsidR="00F7336C" w:rsidRPr="002049A5" w:rsidRDefault="00F7336C" w:rsidP="00F7336C">
      <w:pPr>
        <w:rPr>
          <w:sz w:val="24"/>
          <w:szCs w:val="24"/>
        </w:rPr>
      </w:pPr>
      <w:r w:rsidRPr="002049A5">
        <w:rPr>
          <w:sz w:val="24"/>
          <w:szCs w:val="24"/>
        </w:rPr>
        <w:t xml:space="preserve">3. Порядок </w:t>
      </w:r>
      <w:proofErr w:type="gramStart"/>
      <w:r w:rsidRPr="002049A5">
        <w:rPr>
          <w:sz w:val="24"/>
          <w:szCs w:val="24"/>
        </w:rPr>
        <w:t>контроля за</w:t>
      </w:r>
      <w:proofErr w:type="gramEnd"/>
      <w:r w:rsidRPr="002049A5">
        <w:rPr>
          <w:sz w:val="24"/>
          <w:szCs w:val="24"/>
        </w:rPr>
        <w:t xml:space="preserve"> вып</w:t>
      </w:r>
      <w:r w:rsidR="002049A5">
        <w:rPr>
          <w:sz w:val="24"/>
          <w:szCs w:val="24"/>
        </w:rPr>
        <w:t>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2693"/>
        <w:gridCol w:w="5529"/>
      </w:tblGrid>
      <w:tr w:rsidR="00F7336C" w:rsidRPr="00E23C92" w:rsidTr="00F7336C">
        <w:tc>
          <w:tcPr>
            <w:tcW w:w="6441" w:type="dxa"/>
          </w:tcPr>
          <w:p w:rsidR="00F7336C" w:rsidRPr="002049A5" w:rsidRDefault="00F7336C" w:rsidP="00F7336C">
            <w:pPr>
              <w:rPr>
                <w:sz w:val="22"/>
                <w:szCs w:val="22"/>
              </w:rPr>
            </w:pPr>
            <w:r w:rsidRPr="002049A5">
              <w:rPr>
                <w:sz w:val="22"/>
                <w:szCs w:val="22"/>
              </w:rPr>
              <w:t>Форма контроля</w:t>
            </w:r>
          </w:p>
        </w:tc>
        <w:tc>
          <w:tcPr>
            <w:tcW w:w="2693" w:type="dxa"/>
          </w:tcPr>
          <w:p w:rsidR="00F7336C" w:rsidRPr="002049A5" w:rsidRDefault="00F7336C" w:rsidP="00F7336C">
            <w:pPr>
              <w:rPr>
                <w:sz w:val="22"/>
                <w:szCs w:val="22"/>
              </w:rPr>
            </w:pPr>
            <w:r w:rsidRPr="002049A5">
              <w:rPr>
                <w:sz w:val="22"/>
                <w:szCs w:val="22"/>
              </w:rPr>
              <w:t>Периодичность</w:t>
            </w:r>
          </w:p>
        </w:tc>
        <w:tc>
          <w:tcPr>
            <w:tcW w:w="5529" w:type="dxa"/>
          </w:tcPr>
          <w:p w:rsidR="00F7336C" w:rsidRPr="002049A5" w:rsidRDefault="00F7336C" w:rsidP="00F7336C">
            <w:pPr>
              <w:rPr>
                <w:sz w:val="22"/>
                <w:szCs w:val="22"/>
              </w:rPr>
            </w:pPr>
            <w:proofErr w:type="gramStart"/>
            <w:r w:rsidRPr="002049A5">
              <w:rPr>
                <w:sz w:val="22"/>
                <w:szCs w:val="22"/>
              </w:rPr>
              <w:t>ОМСУ, ГРБС осуществляющие контроль за выполнением муниципального задания</w:t>
            </w:r>
            <w:proofErr w:type="gramEnd"/>
          </w:p>
        </w:tc>
      </w:tr>
      <w:tr w:rsidR="00F7336C" w:rsidRPr="00E23C92" w:rsidTr="002049A5">
        <w:tc>
          <w:tcPr>
            <w:tcW w:w="6441" w:type="dxa"/>
          </w:tcPr>
          <w:p w:rsidR="00F7336C" w:rsidRPr="002049A5" w:rsidRDefault="00F7336C" w:rsidP="002049A5">
            <w:pPr>
              <w:jc w:val="center"/>
              <w:rPr>
                <w:sz w:val="20"/>
              </w:rPr>
            </w:pPr>
            <w:r w:rsidRPr="002049A5">
              <w:rPr>
                <w:sz w:val="20"/>
              </w:rPr>
              <w:t>1</w:t>
            </w:r>
          </w:p>
        </w:tc>
        <w:tc>
          <w:tcPr>
            <w:tcW w:w="2693" w:type="dxa"/>
          </w:tcPr>
          <w:p w:rsidR="00F7336C" w:rsidRPr="002049A5" w:rsidRDefault="00F7336C" w:rsidP="002049A5">
            <w:pPr>
              <w:jc w:val="center"/>
              <w:rPr>
                <w:sz w:val="20"/>
              </w:rPr>
            </w:pPr>
            <w:r w:rsidRPr="002049A5">
              <w:rPr>
                <w:sz w:val="20"/>
              </w:rPr>
              <w:t>2</w:t>
            </w:r>
          </w:p>
        </w:tc>
        <w:tc>
          <w:tcPr>
            <w:tcW w:w="5529" w:type="dxa"/>
          </w:tcPr>
          <w:p w:rsidR="00F7336C" w:rsidRPr="002049A5" w:rsidRDefault="00F7336C" w:rsidP="002049A5">
            <w:pPr>
              <w:jc w:val="center"/>
              <w:rPr>
                <w:sz w:val="20"/>
              </w:rPr>
            </w:pPr>
            <w:r w:rsidRPr="002049A5">
              <w:rPr>
                <w:sz w:val="20"/>
              </w:rPr>
              <w:t>3</w:t>
            </w:r>
          </w:p>
        </w:tc>
      </w:tr>
      <w:tr w:rsidR="00F7336C" w:rsidRPr="00E23C92" w:rsidTr="00F7336C">
        <w:tc>
          <w:tcPr>
            <w:tcW w:w="6441" w:type="dxa"/>
          </w:tcPr>
          <w:p w:rsidR="00F7336C" w:rsidRPr="00DD344B" w:rsidRDefault="00F7336C" w:rsidP="00F7336C">
            <w:pPr>
              <w:rPr>
                <w:sz w:val="20"/>
              </w:rPr>
            </w:pPr>
          </w:p>
        </w:tc>
        <w:tc>
          <w:tcPr>
            <w:tcW w:w="2693" w:type="dxa"/>
          </w:tcPr>
          <w:p w:rsidR="00F7336C" w:rsidRPr="00DD344B" w:rsidRDefault="00F7336C" w:rsidP="00F7336C">
            <w:pPr>
              <w:rPr>
                <w:sz w:val="20"/>
              </w:rPr>
            </w:pPr>
          </w:p>
        </w:tc>
        <w:tc>
          <w:tcPr>
            <w:tcW w:w="5529" w:type="dxa"/>
          </w:tcPr>
          <w:p w:rsidR="00F7336C" w:rsidRPr="00DD344B" w:rsidRDefault="00F7336C" w:rsidP="00F7336C">
            <w:pPr>
              <w:rPr>
                <w:sz w:val="20"/>
              </w:rPr>
            </w:pPr>
          </w:p>
        </w:tc>
      </w:tr>
      <w:tr w:rsidR="00F7336C" w:rsidRPr="00E23C92" w:rsidTr="00F7336C">
        <w:tc>
          <w:tcPr>
            <w:tcW w:w="6441" w:type="dxa"/>
          </w:tcPr>
          <w:p w:rsidR="00F7336C" w:rsidRPr="00DD344B" w:rsidRDefault="00F7336C" w:rsidP="00F7336C">
            <w:pPr>
              <w:rPr>
                <w:sz w:val="20"/>
              </w:rPr>
            </w:pPr>
          </w:p>
        </w:tc>
        <w:tc>
          <w:tcPr>
            <w:tcW w:w="2693" w:type="dxa"/>
          </w:tcPr>
          <w:p w:rsidR="00F7336C" w:rsidRPr="00DD344B" w:rsidRDefault="00F7336C" w:rsidP="00F7336C">
            <w:pPr>
              <w:rPr>
                <w:sz w:val="20"/>
              </w:rPr>
            </w:pPr>
          </w:p>
        </w:tc>
        <w:tc>
          <w:tcPr>
            <w:tcW w:w="5529" w:type="dxa"/>
          </w:tcPr>
          <w:p w:rsidR="00F7336C" w:rsidRPr="00DD344B" w:rsidRDefault="00F7336C" w:rsidP="00F7336C">
            <w:pPr>
              <w:rPr>
                <w:sz w:val="20"/>
              </w:rPr>
            </w:pPr>
          </w:p>
        </w:tc>
      </w:tr>
    </w:tbl>
    <w:p w:rsidR="00F7336C" w:rsidRPr="00E23C92" w:rsidRDefault="00F7336C" w:rsidP="00F7336C"/>
    <w:p w:rsidR="00F7336C" w:rsidRPr="002049A5" w:rsidRDefault="00F7336C" w:rsidP="00F7336C">
      <w:pPr>
        <w:rPr>
          <w:sz w:val="24"/>
          <w:szCs w:val="24"/>
        </w:rPr>
      </w:pPr>
      <w:r w:rsidRPr="002049A5">
        <w:rPr>
          <w:sz w:val="24"/>
          <w:szCs w:val="24"/>
        </w:rPr>
        <w:t>4. Требования к отчетности о выполнении муниципального задания _____________________________________________________</w:t>
      </w:r>
      <w:r w:rsidR="00277482">
        <w:rPr>
          <w:sz w:val="24"/>
          <w:szCs w:val="24"/>
        </w:rPr>
        <w:t>________</w:t>
      </w:r>
      <w:r w:rsidRPr="002049A5">
        <w:rPr>
          <w:sz w:val="24"/>
          <w:szCs w:val="24"/>
        </w:rPr>
        <w:t xml:space="preserve"> </w:t>
      </w:r>
    </w:p>
    <w:p w:rsidR="00F7336C" w:rsidRPr="002049A5" w:rsidRDefault="00F7336C" w:rsidP="00F7336C">
      <w:pPr>
        <w:rPr>
          <w:sz w:val="24"/>
          <w:szCs w:val="24"/>
        </w:rPr>
      </w:pPr>
      <w:r w:rsidRPr="002049A5">
        <w:rPr>
          <w:sz w:val="24"/>
          <w:szCs w:val="24"/>
        </w:rPr>
        <w:t>________________________________________________________________________________________________________________</w:t>
      </w:r>
      <w:r w:rsidR="00277482">
        <w:rPr>
          <w:sz w:val="24"/>
          <w:szCs w:val="24"/>
        </w:rPr>
        <w:t>________</w:t>
      </w:r>
    </w:p>
    <w:p w:rsidR="00F7336C" w:rsidRPr="002049A5" w:rsidRDefault="00F7336C" w:rsidP="00F7336C">
      <w:pPr>
        <w:rPr>
          <w:sz w:val="24"/>
          <w:szCs w:val="24"/>
        </w:rPr>
      </w:pPr>
      <w:r w:rsidRPr="002049A5">
        <w:rPr>
          <w:sz w:val="24"/>
          <w:szCs w:val="24"/>
        </w:rPr>
        <w:t xml:space="preserve">4.1.  Периодичность  представления  отчетов  о  выполнении </w:t>
      </w:r>
      <w:r w:rsidR="00683D24">
        <w:rPr>
          <w:sz w:val="24"/>
          <w:szCs w:val="24"/>
        </w:rPr>
        <w:t>муниципального</w:t>
      </w:r>
      <w:r w:rsidRPr="002049A5">
        <w:rPr>
          <w:sz w:val="24"/>
          <w:szCs w:val="24"/>
        </w:rPr>
        <w:t xml:space="preserve"> задания ____________________________________</w:t>
      </w:r>
      <w:r w:rsidR="00277482">
        <w:rPr>
          <w:sz w:val="24"/>
          <w:szCs w:val="24"/>
        </w:rPr>
        <w:t>__________</w:t>
      </w:r>
    </w:p>
    <w:p w:rsidR="00F7336C" w:rsidRPr="002049A5" w:rsidRDefault="00F7336C" w:rsidP="00F7336C">
      <w:pPr>
        <w:rPr>
          <w:sz w:val="24"/>
          <w:szCs w:val="24"/>
        </w:rPr>
      </w:pPr>
      <w:r w:rsidRPr="002049A5">
        <w:rPr>
          <w:sz w:val="24"/>
          <w:szCs w:val="24"/>
        </w:rPr>
        <w:t>________________________________________________________________________________</w:t>
      </w:r>
      <w:r w:rsidR="00277482">
        <w:rPr>
          <w:sz w:val="24"/>
          <w:szCs w:val="24"/>
        </w:rPr>
        <w:t>________________________________________</w:t>
      </w:r>
    </w:p>
    <w:p w:rsidR="00F7336C" w:rsidRPr="002049A5" w:rsidRDefault="00F7336C" w:rsidP="00F7336C">
      <w:pPr>
        <w:rPr>
          <w:sz w:val="24"/>
          <w:szCs w:val="24"/>
        </w:rPr>
      </w:pPr>
      <w:r w:rsidRPr="002049A5">
        <w:rPr>
          <w:sz w:val="24"/>
          <w:szCs w:val="24"/>
        </w:rPr>
        <w:t>4.2. Сроки представления отчетов о выполнении муниципального задания ________________________________________________</w:t>
      </w:r>
      <w:r w:rsidR="00277482">
        <w:rPr>
          <w:sz w:val="24"/>
          <w:szCs w:val="24"/>
        </w:rPr>
        <w:t>________</w:t>
      </w:r>
    </w:p>
    <w:p w:rsidR="00F7336C" w:rsidRPr="002049A5" w:rsidRDefault="00F7336C" w:rsidP="00F7336C">
      <w:pPr>
        <w:rPr>
          <w:sz w:val="24"/>
          <w:szCs w:val="24"/>
        </w:rPr>
      </w:pPr>
      <w:r w:rsidRPr="002049A5">
        <w:rPr>
          <w:sz w:val="24"/>
          <w:szCs w:val="24"/>
        </w:rPr>
        <w:t>________________________________________________________________________________________________________________</w:t>
      </w:r>
      <w:r w:rsidR="00277482">
        <w:rPr>
          <w:sz w:val="24"/>
          <w:szCs w:val="24"/>
        </w:rPr>
        <w:t>________</w:t>
      </w:r>
    </w:p>
    <w:p w:rsidR="00277482" w:rsidRDefault="00277482" w:rsidP="00277482">
      <w:pPr>
        <w:ind w:right="-31"/>
        <w:rPr>
          <w:sz w:val="24"/>
          <w:szCs w:val="24"/>
        </w:rPr>
      </w:pPr>
    </w:p>
    <w:p w:rsidR="00F7336C" w:rsidRPr="002049A5" w:rsidRDefault="00F7336C" w:rsidP="00F7336C">
      <w:pPr>
        <w:rPr>
          <w:sz w:val="24"/>
          <w:szCs w:val="24"/>
        </w:rPr>
      </w:pPr>
      <w:r w:rsidRPr="002049A5">
        <w:rPr>
          <w:sz w:val="24"/>
          <w:szCs w:val="24"/>
        </w:rPr>
        <w:t>4.3. Иные требования к отчетнос</w:t>
      </w:r>
      <w:r w:rsidR="00683D24">
        <w:rPr>
          <w:sz w:val="24"/>
          <w:szCs w:val="24"/>
        </w:rPr>
        <w:t>ти о выполнении муниципального</w:t>
      </w:r>
      <w:r w:rsidRPr="002049A5">
        <w:rPr>
          <w:sz w:val="24"/>
          <w:szCs w:val="24"/>
        </w:rPr>
        <w:t xml:space="preserve"> задания ______________________________________________</w:t>
      </w:r>
      <w:r w:rsidR="00277482">
        <w:rPr>
          <w:sz w:val="24"/>
          <w:szCs w:val="24"/>
        </w:rPr>
        <w:t>_________</w:t>
      </w:r>
    </w:p>
    <w:p w:rsidR="00F7336C" w:rsidRPr="002049A5" w:rsidRDefault="00F7336C" w:rsidP="00F7336C">
      <w:pPr>
        <w:rPr>
          <w:sz w:val="24"/>
          <w:szCs w:val="24"/>
        </w:rPr>
      </w:pPr>
      <w:r w:rsidRPr="002049A5">
        <w:rPr>
          <w:sz w:val="24"/>
          <w:szCs w:val="24"/>
        </w:rPr>
        <w:t>________________________________________________________________________________________________________________</w:t>
      </w:r>
      <w:r w:rsidR="00277482">
        <w:rPr>
          <w:sz w:val="24"/>
          <w:szCs w:val="24"/>
        </w:rPr>
        <w:t>________</w:t>
      </w:r>
    </w:p>
    <w:p w:rsidR="00F7336C" w:rsidRPr="002049A5" w:rsidRDefault="00F7336C" w:rsidP="00F7336C">
      <w:pPr>
        <w:rPr>
          <w:sz w:val="24"/>
          <w:szCs w:val="24"/>
        </w:rPr>
      </w:pPr>
    </w:p>
    <w:p w:rsidR="00F7336C" w:rsidRPr="002049A5" w:rsidRDefault="00F7336C" w:rsidP="00F7336C">
      <w:pPr>
        <w:rPr>
          <w:sz w:val="24"/>
          <w:szCs w:val="24"/>
        </w:rPr>
      </w:pPr>
      <w:r w:rsidRPr="002049A5">
        <w:rPr>
          <w:sz w:val="24"/>
          <w:szCs w:val="24"/>
        </w:rPr>
        <w:t xml:space="preserve">5. Иные показатели, связанные с выполнением </w:t>
      </w:r>
      <w:proofErr w:type="gramStart"/>
      <w:r w:rsidR="00683D24">
        <w:rPr>
          <w:sz w:val="24"/>
          <w:szCs w:val="24"/>
        </w:rPr>
        <w:t>муниципального</w:t>
      </w:r>
      <w:proofErr w:type="gramEnd"/>
      <w:r w:rsidR="00683D24">
        <w:rPr>
          <w:sz w:val="24"/>
          <w:szCs w:val="24"/>
        </w:rPr>
        <w:t xml:space="preserve"> задания</w:t>
      </w:r>
      <w:r w:rsidR="00823CAB">
        <w:rPr>
          <w:sz w:val="24"/>
          <w:szCs w:val="24"/>
          <w:vertAlign w:val="superscript"/>
        </w:rPr>
        <w:t>8</w:t>
      </w:r>
      <w:r w:rsidRPr="002049A5">
        <w:rPr>
          <w:sz w:val="24"/>
          <w:szCs w:val="24"/>
        </w:rPr>
        <w:t>____________________________________________</w:t>
      </w:r>
      <w:r w:rsidR="00277482">
        <w:rPr>
          <w:sz w:val="24"/>
          <w:szCs w:val="24"/>
        </w:rPr>
        <w:t>____________</w:t>
      </w:r>
      <w:r w:rsidRPr="002049A5">
        <w:rPr>
          <w:sz w:val="24"/>
          <w:szCs w:val="24"/>
        </w:rPr>
        <w:t xml:space="preserve"> </w:t>
      </w:r>
    </w:p>
    <w:p w:rsidR="00F7336C" w:rsidRPr="002049A5" w:rsidRDefault="00F7336C" w:rsidP="00F7336C">
      <w:pPr>
        <w:rPr>
          <w:sz w:val="24"/>
          <w:szCs w:val="24"/>
        </w:rPr>
      </w:pPr>
      <w:r w:rsidRPr="002049A5">
        <w:rPr>
          <w:sz w:val="24"/>
          <w:szCs w:val="24"/>
        </w:rPr>
        <w:t>_________________________________________________________________________________</w:t>
      </w:r>
      <w:r w:rsidR="002049A5">
        <w:rPr>
          <w:sz w:val="24"/>
          <w:szCs w:val="24"/>
        </w:rPr>
        <w:t>_______________________________</w:t>
      </w:r>
      <w:r w:rsidR="00277482">
        <w:rPr>
          <w:sz w:val="24"/>
          <w:szCs w:val="24"/>
        </w:rPr>
        <w:t>________</w:t>
      </w:r>
    </w:p>
    <w:p w:rsidR="00683D24" w:rsidRPr="00DD344B" w:rsidRDefault="00683D24" w:rsidP="00DD344B">
      <w:pPr>
        <w:spacing w:line="240" w:lineRule="atLeast"/>
        <w:rPr>
          <w:sz w:val="20"/>
          <w:vertAlign w:val="superscript"/>
        </w:rPr>
      </w:pPr>
      <w:r w:rsidRPr="00DD344B">
        <w:rPr>
          <w:sz w:val="20"/>
          <w:vertAlign w:val="superscript"/>
        </w:rPr>
        <w:t xml:space="preserve"> </w:t>
      </w:r>
    </w:p>
    <w:p w:rsidR="006B62B0" w:rsidRPr="00DD344B" w:rsidRDefault="009A75CB" w:rsidP="00DD344B">
      <w:pPr>
        <w:spacing w:line="240" w:lineRule="atLeast"/>
        <w:rPr>
          <w:sz w:val="20"/>
        </w:rPr>
      </w:pPr>
      <w:r>
        <w:rPr>
          <w:sz w:val="20"/>
          <w:vertAlign w:val="superscript"/>
        </w:rPr>
        <w:t>1</w:t>
      </w:r>
      <w:proofErr w:type="gramStart"/>
      <w:r w:rsidR="006B62B0" w:rsidRPr="00DD344B">
        <w:rPr>
          <w:sz w:val="20"/>
          <w:vertAlign w:val="superscript"/>
        </w:rPr>
        <w:t xml:space="preserve">  </w:t>
      </w:r>
      <w:r w:rsidR="006B62B0" w:rsidRPr="00DD344B">
        <w:rPr>
          <w:sz w:val="20"/>
        </w:rPr>
        <w:t>З</w:t>
      </w:r>
      <w:proofErr w:type="gramEnd"/>
      <w:r w:rsidR="006B62B0" w:rsidRPr="00DD344B">
        <w:rPr>
          <w:sz w:val="20"/>
        </w:rPr>
        <w:t>аполняется в случае досрочного прекращения выполнения муниципального задания</w:t>
      </w:r>
    </w:p>
    <w:p w:rsidR="006B62B0" w:rsidRPr="00DD344B" w:rsidRDefault="009A75CB" w:rsidP="00DD344B">
      <w:pPr>
        <w:spacing w:line="240" w:lineRule="atLeast"/>
        <w:rPr>
          <w:sz w:val="20"/>
        </w:rPr>
      </w:pPr>
      <w:r>
        <w:rPr>
          <w:sz w:val="20"/>
          <w:vertAlign w:val="superscript"/>
        </w:rPr>
        <w:t>2</w:t>
      </w:r>
      <w:r w:rsidR="00F7336C" w:rsidRPr="00DD344B">
        <w:rPr>
          <w:sz w:val="20"/>
        </w:rPr>
        <w:t xml:space="preserve"> </w:t>
      </w:r>
      <w:r w:rsidR="006B62B0" w:rsidRPr="00DD344B">
        <w:rPr>
          <w:sz w:val="20"/>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и выполнению работы (работ</w:t>
      </w:r>
      <w:proofErr w:type="gramStart"/>
      <w:r w:rsidR="006B62B0" w:rsidRPr="00DD344B">
        <w:rPr>
          <w:sz w:val="20"/>
        </w:rPr>
        <w:t>)р</w:t>
      </w:r>
      <w:proofErr w:type="gramEnd"/>
      <w:r w:rsidR="006B62B0" w:rsidRPr="00DD344B">
        <w:rPr>
          <w:sz w:val="20"/>
        </w:rPr>
        <w:t>аздельно по каждой из муниципальных услуг(работ) с указанием порядкового номера раздела.</w:t>
      </w:r>
    </w:p>
    <w:p w:rsidR="006B62B0" w:rsidRPr="00DD344B" w:rsidRDefault="009A75CB" w:rsidP="00DD344B">
      <w:pPr>
        <w:spacing w:line="240" w:lineRule="atLeast"/>
        <w:rPr>
          <w:sz w:val="20"/>
        </w:rPr>
      </w:pPr>
      <w:r>
        <w:rPr>
          <w:sz w:val="20"/>
          <w:vertAlign w:val="superscript"/>
        </w:rPr>
        <w:t>3</w:t>
      </w:r>
      <w:r w:rsidR="00F7336C" w:rsidRPr="00DD344B">
        <w:rPr>
          <w:sz w:val="20"/>
        </w:rPr>
        <w:t xml:space="preserve"> </w:t>
      </w:r>
      <w:r w:rsidR="006B62B0" w:rsidRPr="00DD344B">
        <w:rPr>
          <w:sz w:val="20"/>
        </w:rPr>
        <w:t xml:space="preserve"> Заполняется</w:t>
      </w:r>
      <w:r>
        <w:rPr>
          <w:sz w:val="20"/>
        </w:rPr>
        <w:t xml:space="preserve"> </w:t>
      </w:r>
      <w:r w:rsidR="00AE5A6A">
        <w:rPr>
          <w:sz w:val="20"/>
        </w:rPr>
        <w:t>в соответствии с показателями</w:t>
      </w:r>
      <w:r>
        <w:rPr>
          <w:sz w:val="20"/>
        </w:rPr>
        <w:t>, характеризующи</w:t>
      </w:r>
      <w:r w:rsidR="00AE5A6A">
        <w:rPr>
          <w:sz w:val="20"/>
        </w:rPr>
        <w:t>ми</w:t>
      </w:r>
      <w:r>
        <w:rPr>
          <w:sz w:val="20"/>
        </w:rPr>
        <w:t xml:space="preserve"> </w:t>
      </w:r>
      <w:r w:rsidR="006B62B0" w:rsidRPr="00DD344B">
        <w:rPr>
          <w:sz w:val="20"/>
        </w:rPr>
        <w:t xml:space="preserve"> качество</w:t>
      </w:r>
      <w:r w:rsidR="00AE5A6A">
        <w:rPr>
          <w:sz w:val="20"/>
        </w:rPr>
        <w:t xml:space="preserve"> </w:t>
      </w:r>
      <w:r>
        <w:rPr>
          <w:sz w:val="20"/>
        </w:rPr>
        <w:t xml:space="preserve"> услуг</w:t>
      </w:r>
      <w:r w:rsidR="00AE5A6A">
        <w:rPr>
          <w:sz w:val="20"/>
        </w:rPr>
        <w:t xml:space="preserve"> (работ), установленными в общероссийском</w:t>
      </w:r>
      <w:r w:rsidR="006B62B0" w:rsidRPr="00DD344B">
        <w:rPr>
          <w:sz w:val="20"/>
        </w:rPr>
        <w:t xml:space="preserve"> базовом  или региональном перечне, а при их отсутствии или в дополнение к ним – показателями, установленными при необходимости учредителем</w:t>
      </w:r>
      <w:r w:rsidR="00DB3FCF" w:rsidRPr="00DD344B">
        <w:rPr>
          <w:sz w:val="20"/>
        </w:rPr>
        <w:t xml:space="preserve"> бюджетных или автономных учреждений </w:t>
      </w:r>
      <w:r w:rsidR="006B62B0" w:rsidRPr="00DD344B">
        <w:rPr>
          <w:sz w:val="20"/>
        </w:rPr>
        <w:t xml:space="preserve"> или главным распоряди</w:t>
      </w:r>
      <w:r w:rsidR="00DB3FCF" w:rsidRPr="00DD344B">
        <w:rPr>
          <w:sz w:val="20"/>
        </w:rPr>
        <w:t>телем средств бюджета</w:t>
      </w:r>
      <w:r w:rsidR="006B62B0" w:rsidRPr="00DD344B">
        <w:rPr>
          <w:sz w:val="20"/>
        </w:rPr>
        <w:t>, в ведении которого</w:t>
      </w:r>
      <w:r w:rsidR="00DB3FCF" w:rsidRPr="00DD344B">
        <w:rPr>
          <w:sz w:val="20"/>
        </w:rPr>
        <w:t xml:space="preserve"> находится муниципальное казенное учреждение</w:t>
      </w:r>
      <w:proofErr w:type="gramStart"/>
      <w:r w:rsidR="00DB3FCF" w:rsidRPr="00DD344B">
        <w:rPr>
          <w:sz w:val="20"/>
        </w:rPr>
        <w:t xml:space="preserve"> ,</w:t>
      </w:r>
      <w:proofErr w:type="gramEnd"/>
      <w:r w:rsidR="00DB3FCF" w:rsidRPr="00DD344B">
        <w:rPr>
          <w:sz w:val="20"/>
        </w:rPr>
        <w:t xml:space="preserve"> и единицы их измерения.</w:t>
      </w:r>
    </w:p>
    <w:p w:rsidR="00DD344B" w:rsidRPr="00DD344B" w:rsidRDefault="00AE5A6A" w:rsidP="00DD344B">
      <w:pPr>
        <w:overflowPunct/>
        <w:autoSpaceDE/>
        <w:autoSpaceDN/>
        <w:adjustRightInd/>
        <w:spacing w:line="240" w:lineRule="atLeast"/>
        <w:rPr>
          <w:sz w:val="20"/>
        </w:rPr>
      </w:pPr>
      <w:r>
        <w:rPr>
          <w:sz w:val="20"/>
          <w:vertAlign w:val="superscript"/>
        </w:rPr>
        <w:t>4</w:t>
      </w:r>
      <w:proofErr w:type="gramStart"/>
      <w:r w:rsidR="009E3D0B" w:rsidRPr="00DD344B">
        <w:rPr>
          <w:sz w:val="20"/>
          <w:vertAlign w:val="superscript"/>
        </w:rPr>
        <w:t xml:space="preserve">   </w:t>
      </w:r>
      <w:r w:rsidR="009E3D0B" w:rsidRPr="00DD344B">
        <w:rPr>
          <w:sz w:val="20"/>
        </w:rPr>
        <w:t>З</w:t>
      </w:r>
      <w:proofErr w:type="gramEnd"/>
      <w:r w:rsidR="009E3D0B" w:rsidRPr="00DD344B">
        <w:rPr>
          <w:sz w:val="20"/>
        </w:rPr>
        <w:t>аполняется в случае, если для разных 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w:t>
      </w:r>
      <w:r w:rsidR="00DD344B" w:rsidRPr="00DD344B">
        <w:rPr>
          <w:sz w:val="20"/>
        </w:rPr>
        <w:t>лом, показатель не указывается.</w:t>
      </w:r>
    </w:p>
    <w:p w:rsidR="00AE5A6A" w:rsidRDefault="00AE5A6A" w:rsidP="00AE5A6A">
      <w:pPr>
        <w:overflowPunct/>
        <w:autoSpaceDE/>
        <w:autoSpaceDN/>
        <w:adjustRightInd/>
        <w:spacing w:line="240" w:lineRule="atLeast"/>
        <w:rPr>
          <w:sz w:val="20"/>
        </w:rPr>
      </w:pPr>
      <w:r>
        <w:rPr>
          <w:sz w:val="20"/>
          <w:vertAlign w:val="superscript"/>
        </w:rPr>
        <w:t>5</w:t>
      </w:r>
      <w:proofErr w:type="gramStart"/>
      <w:r w:rsidR="005D566F" w:rsidRPr="00DD344B">
        <w:rPr>
          <w:sz w:val="20"/>
          <w:vertAlign w:val="superscript"/>
        </w:rPr>
        <w:t xml:space="preserve">  </w:t>
      </w:r>
      <w:r w:rsidRPr="00AE5A6A">
        <w:rPr>
          <w:sz w:val="20"/>
        </w:rPr>
        <w:t>З</w:t>
      </w:r>
      <w:proofErr w:type="gramEnd"/>
      <w:r w:rsidRPr="00AE5A6A">
        <w:rPr>
          <w:sz w:val="20"/>
        </w:rPr>
        <w:t>аполняется  в  случае,  если  оказ</w:t>
      </w:r>
      <w:r>
        <w:rPr>
          <w:sz w:val="20"/>
        </w:rPr>
        <w:t xml:space="preserve">ание  услуг  (выполнение работ) </w:t>
      </w:r>
      <w:r w:rsidRPr="00AE5A6A">
        <w:rPr>
          <w:sz w:val="20"/>
        </w:rPr>
        <w:t>осуществляется   на  платной  основе  в  соо</w:t>
      </w:r>
      <w:r>
        <w:rPr>
          <w:sz w:val="20"/>
        </w:rPr>
        <w:t xml:space="preserve">тветствии  с  законодательством </w:t>
      </w:r>
      <w:r w:rsidRPr="00AE5A6A">
        <w:rPr>
          <w:sz w:val="20"/>
        </w:rPr>
        <w:t xml:space="preserve">Российской  Федерации в рамках </w:t>
      </w:r>
      <w:r>
        <w:rPr>
          <w:sz w:val="20"/>
        </w:rPr>
        <w:t>муниципального</w:t>
      </w:r>
      <w:r w:rsidRPr="00AE5A6A">
        <w:rPr>
          <w:sz w:val="20"/>
        </w:rPr>
        <w:t xml:space="preserve"> задания. При оказани</w:t>
      </w:r>
      <w:r>
        <w:rPr>
          <w:sz w:val="20"/>
        </w:rPr>
        <w:t xml:space="preserve">и услуг </w:t>
      </w:r>
      <w:r w:rsidRPr="00AE5A6A">
        <w:rPr>
          <w:sz w:val="20"/>
        </w:rPr>
        <w:t xml:space="preserve">(выполнении  работ) на платной основе сверх </w:t>
      </w:r>
      <w:r>
        <w:rPr>
          <w:sz w:val="20"/>
        </w:rPr>
        <w:t xml:space="preserve">установленного муниципального </w:t>
      </w:r>
      <w:r w:rsidRPr="00AE5A6A">
        <w:rPr>
          <w:sz w:val="20"/>
        </w:rPr>
        <w:t>задания указанный показатель не формируется.</w:t>
      </w:r>
    </w:p>
    <w:p w:rsidR="00E021A1" w:rsidRPr="00E021A1" w:rsidRDefault="00E021A1" w:rsidP="00E021A1">
      <w:pPr>
        <w:overflowPunct/>
        <w:autoSpaceDE/>
        <w:autoSpaceDN/>
        <w:adjustRightInd/>
        <w:spacing w:line="240" w:lineRule="atLeast"/>
        <w:rPr>
          <w:sz w:val="20"/>
        </w:rPr>
      </w:pPr>
      <w:r>
        <w:rPr>
          <w:sz w:val="20"/>
          <w:vertAlign w:val="superscript"/>
        </w:rPr>
        <w:t>6</w:t>
      </w:r>
      <w:proofErr w:type="gramStart"/>
      <w:r w:rsidRPr="00E021A1">
        <w:t xml:space="preserve"> </w:t>
      </w:r>
      <w:r w:rsidRPr="00E021A1">
        <w:rPr>
          <w:sz w:val="20"/>
        </w:rPr>
        <w:t>З</w:t>
      </w:r>
      <w:proofErr w:type="gramEnd"/>
      <w:r w:rsidRPr="00E021A1">
        <w:rPr>
          <w:sz w:val="20"/>
        </w:rPr>
        <w:t xml:space="preserve">аполняется  </w:t>
      </w:r>
      <w:r>
        <w:rPr>
          <w:sz w:val="20"/>
        </w:rPr>
        <w:t xml:space="preserve">при установлении показателей, характеризующих качество работы </w:t>
      </w:r>
      <w:r w:rsidRPr="00E021A1">
        <w:rPr>
          <w:sz w:val="20"/>
        </w:rPr>
        <w:t>в  региональном  перечне  государственных  услуг и работ, а при их</w:t>
      </w:r>
    </w:p>
    <w:p w:rsidR="00E021A1" w:rsidRPr="00E021A1" w:rsidRDefault="00E021A1" w:rsidP="00E021A1">
      <w:pPr>
        <w:overflowPunct/>
        <w:autoSpaceDE/>
        <w:autoSpaceDN/>
        <w:adjustRightInd/>
        <w:spacing w:line="240" w:lineRule="atLeast"/>
        <w:rPr>
          <w:sz w:val="20"/>
        </w:rPr>
      </w:pPr>
      <w:proofErr w:type="gramStart"/>
      <w:r w:rsidRPr="00E021A1">
        <w:rPr>
          <w:sz w:val="20"/>
        </w:rPr>
        <w:t>отсутствии</w:t>
      </w:r>
      <w:proofErr w:type="gramEnd"/>
      <w:r w:rsidRPr="00E021A1">
        <w:rPr>
          <w:sz w:val="20"/>
        </w:rPr>
        <w:t xml:space="preserve">   или  в  дополнение  к  ним  -  </w:t>
      </w:r>
      <w:r>
        <w:rPr>
          <w:sz w:val="20"/>
        </w:rPr>
        <w:t xml:space="preserve">показателями,  характеризующими </w:t>
      </w:r>
      <w:r w:rsidRPr="00E021A1">
        <w:rPr>
          <w:sz w:val="20"/>
        </w:rPr>
        <w:t>качество,  установленными при необходимости органом, осуществляющим функции</w:t>
      </w:r>
    </w:p>
    <w:p w:rsidR="00E021A1" w:rsidRDefault="00E021A1" w:rsidP="00E021A1">
      <w:pPr>
        <w:overflowPunct/>
        <w:autoSpaceDE/>
        <w:autoSpaceDN/>
        <w:adjustRightInd/>
        <w:spacing w:line="240" w:lineRule="atLeast"/>
        <w:rPr>
          <w:sz w:val="20"/>
        </w:rPr>
      </w:pPr>
      <w:r w:rsidRPr="00E021A1">
        <w:rPr>
          <w:sz w:val="20"/>
        </w:rPr>
        <w:t xml:space="preserve">и   полномочия   учредителя   </w:t>
      </w:r>
      <w:r>
        <w:rPr>
          <w:sz w:val="20"/>
        </w:rPr>
        <w:t xml:space="preserve">муниципальных   бюджетных   или  автономных </w:t>
      </w:r>
      <w:r w:rsidRPr="00E021A1">
        <w:rPr>
          <w:sz w:val="20"/>
        </w:rPr>
        <w:t xml:space="preserve">учреждений,  главным  распорядителем  средств  </w:t>
      </w:r>
      <w:r>
        <w:rPr>
          <w:sz w:val="20"/>
        </w:rPr>
        <w:t xml:space="preserve">  бюджета, в ведении  которого  находятся муниципальные казенные учреждения, и единицы </w:t>
      </w:r>
      <w:r w:rsidRPr="00E021A1">
        <w:rPr>
          <w:sz w:val="20"/>
        </w:rPr>
        <w:t>их измерения.</w:t>
      </w:r>
    </w:p>
    <w:p w:rsidR="00E021A1" w:rsidRPr="00E021A1" w:rsidRDefault="00E021A1" w:rsidP="00E021A1">
      <w:pPr>
        <w:overflowPunct/>
        <w:autoSpaceDE/>
        <w:autoSpaceDN/>
        <w:adjustRightInd/>
        <w:spacing w:line="240" w:lineRule="atLeast"/>
        <w:rPr>
          <w:sz w:val="20"/>
        </w:rPr>
      </w:pPr>
      <w:r>
        <w:rPr>
          <w:sz w:val="20"/>
          <w:vertAlign w:val="superscript"/>
        </w:rPr>
        <w:t>7</w:t>
      </w:r>
      <w:proofErr w:type="gramStart"/>
      <w:r>
        <w:rPr>
          <w:sz w:val="20"/>
          <w:vertAlign w:val="subscript"/>
        </w:rPr>
        <w:t xml:space="preserve"> </w:t>
      </w:r>
      <w:r>
        <w:rPr>
          <w:sz w:val="20"/>
        </w:rPr>
        <w:t>З</w:t>
      </w:r>
      <w:proofErr w:type="gramEnd"/>
      <w:r>
        <w:rPr>
          <w:sz w:val="20"/>
        </w:rPr>
        <w:t>аполняется в целом по муниципальному заданию.</w:t>
      </w:r>
    </w:p>
    <w:p w:rsidR="00DD344B" w:rsidRPr="00D1464E" w:rsidRDefault="00823CAB" w:rsidP="00E021A1">
      <w:pPr>
        <w:overflowPunct/>
        <w:autoSpaceDE/>
        <w:autoSpaceDN/>
        <w:adjustRightInd/>
        <w:spacing w:line="240" w:lineRule="atLeast"/>
        <w:rPr>
          <w:sz w:val="20"/>
        </w:rPr>
      </w:pPr>
      <w:r>
        <w:rPr>
          <w:sz w:val="20"/>
          <w:vertAlign w:val="superscript"/>
        </w:rPr>
        <w:t xml:space="preserve">8 </w:t>
      </w:r>
      <w:r w:rsidR="00F7336C" w:rsidRPr="00DD344B">
        <w:rPr>
          <w:sz w:val="20"/>
        </w:rPr>
        <w:t>В числе иных показателей может быть указано допустимое (возможное) отклонение от выполнения муниципального задания</w:t>
      </w:r>
      <w:r w:rsidR="005D566F" w:rsidRPr="00DD344B">
        <w:rPr>
          <w:sz w:val="20"/>
        </w:rPr>
        <w:t xml:space="preserve"> (части муниципального задания), в пределах которого оно </w:t>
      </w:r>
      <w:proofErr w:type="gramStart"/>
      <w:r w:rsidR="005D566F" w:rsidRPr="00DD344B">
        <w:rPr>
          <w:sz w:val="20"/>
        </w:rPr>
        <w:t xml:space="preserve">( </w:t>
      </w:r>
      <w:proofErr w:type="gramEnd"/>
      <w:r w:rsidR="005D566F" w:rsidRPr="00DD344B">
        <w:rPr>
          <w:sz w:val="20"/>
        </w:rPr>
        <w:t xml:space="preserve">его часть) считается выполненным (выполненной), </w:t>
      </w:r>
      <w:r w:rsidR="00F7336C" w:rsidRPr="00DD344B">
        <w:rPr>
          <w:sz w:val="20"/>
        </w:rPr>
        <w:t>при принятии органом, осуществляющим функции и полномочия учредителя бюджетных или автономных учреждений, главным распорядителем средств  бюджета МО МР «Печора»</w:t>
      </w:r>
      <w:r w:rsidR="005D566F" w:rsidRPr="00DD344B">
        <w:rPr>
          <w:sz w:val="20"/>
        </w:rPr>
        <w:t>, МО ГП «Печора»</w:t>
      </w:r>
      <w:r w:rsidR="00F7336C" w:rsidRPr="00DD344B">
        <w:rPr>
          <w:sz w:val="20"/>
        </w:rPr>
        <w:t>,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w:t>
      </w:r>
      <w:r w:rsidR="005D566F" w:rsidRPr="00DD344B">
        <w:rPr>
          <w:sz w:val="20"/>
        </w:rPr>
        <w:t>, в абсолютных величинах</w:t>
      </w:r>
      <w:r w:rsidR="00F7336C" w:rsidRPr="00DD344B">
        <w:rPr>
          <w:sz w:val="20"/>
        </w:rPr>
        <w:t>). В этом случае допустимые (возможные) отклонения, предусмотренные в подпунктах 3.1 и 3.2 настоящего муниципального задания, не заполняются.</w:t>
      </w:r>
    </w:p>
    <w:p w:rsidR="001A56CF" w:rsidRDefault="001A56CF" w:rsidP="00DD344B">
      <w:pPr>
        <w:overflowPunct/>
        <w:autoSpaceDE/>
        <w:autoSpaceDN/>
        <w:adjustRightInd/>
        <w:spacing w:after="200" w:line="240" w:lineRule="atLeast"/>
        <w:jc w:val="right"/>
        <w:rPr>
          <w:sz w:val="24"/>
          <w:szCs w:val="24"/>
        </w:rPr>
      </w:pPr>
    </w:p>
    <w:p w:rsidR="00302AE0" w:rsidRDefault="00302AE0" w:rsidP="00DD344B">
      <w:pPr>
        <w:overflowPunct/>
        <w:autoSpaceDE/>
        <w:autoSpaceDN/>
        <w:adjustRightInd/>
        <w:spacing w:after="200" w:line="240" w:lineRule="atLeast"/>
        <w:jc w:val="right"/>
        <w:rPr>
          <w:sz w:val="24"/>
          <w:szCs w:val="24"/>
        </w:rPr>
      </w:pPr>
    </w:p>
    <w:p w:rsidR="00A563DE" w:rsidRDefault="00A563DE" w:rsidP="00DD344B">
      <w:pPr>
        <w:overflowPunct/>
        <w:autoSpaceDE/>
        <w:autoSpaceDN/>
        <w:adjustRightInd/>
        <w:spacing w:after="200" w:line="240" w:lineRule="atLeast"/>
        <w:jc w:val="right"/>
        <w:rPr>
          <w:sz w:val="24"/>
          <w:szCs w:val="24"/>
        </w:rPr>
      </w:pPr>
    </w:p>
    <w:p w:rsidR="00A563DE" w:rsidRDefault="00A563DE" w:rsidP="00DD344B">
      <w:pPr>
        <w:overflowPunct/>
        <w:autoSpaceDE/>
        <w:autoSpaceDN/>
        <w:adjustRightInd/>
        <w:spacing w:after="200" w:line="240" w:lineRule="atLeast"/>
        <w:jc w:val="right"/>
        <w:rPr>
          <w:sz w:val="24"/>
          <w:szCs w:val="24"/>
        </w:rPr>
      </w:pPr>
    </w:p>
    <w:p w:rsidR="00F7336C" w:rsidRPr="00F11E2C" w:rsidRDefault="00F7336C" w:rsidP="00DD344B">
      <w:pPr>
        <w:overflowPunct/>
        <w:autoSpaceDE/>
        <w:autoSpaceDN/>
        <w:adjustRightInd/>
        <w:spacing w:after="200" w:line="240" w:lineRule="atLeast"/>
        <w:jc w:val="right"/>
        <w:rPr>
          <w:sz w:val="24"/>
          <w:szCs w:val="24"/>
        </w:rPr>
      </w:pPr>
      <w:r w:rsidRPr="00F11E2C">
        <w:rPr>
          <w:sz w:val="24"/>
          <w:szCs w:val="24"/>
        </w:rPr>
        <w:lastRenderedPageBreak/>
        <w:t>Приложение №2</w:t>
      </w:r>
    </w:p>
    <w:p w:rsidR="00F7336C" w:rsidRPr="00F11E2C" w:rsidRDefault="00F7336C" w:rsidP="00F7336C">
      <w:pPr>
        <w:pStyle w:val="ConsPlusNormal"/>
        <w:jc w:val="right"/>
        <w:rPr>
          <w:rFonts w:ascii="Times New Roman" w:hAnsi="Times New Roman" w:cs="Times New Roman"/>
        </w:rPr>
      </w:pPr>
      <w:r w:rsidRPr="00F11E2C">
        <w:rPr>
          <w:rFonts w:ascii="Times New Roman" w:hAnsi="Times New Roman" w:cs="Times New Roman"/>
        </w:rPr>
        <w:t>к Положению о формировании</w:t>
      </w:r>
      <w:r w:rsidR="00A563DE">
        <w:rPr>
          <w:rFonts w:ascii="Times New Roman" w:hAnsi="Times New Roman" w:cs="Times New Roman"/>
        </w:rPr>
        <w:t xml:space="preserve"> </w:t>
      </w:r>
      <w:r w:rsidRPr="00F11E2C">
        <w:rPr>
          <w:rFonts w:ascii="Times New Roman" w:hAnsi="Times New Roman" w:cs="Times New Roman"/>
        </w:rPr>
        <w:t>муниципального  задания на оказание</w:t>
      </w:r>
    </w:p>
    <w:p w:rsidR="00F7336C" w:rsidRPr="00F11E2C" w:rsidRDefault="00F7336C" w:rsidP="00F7336C">
      <w:pPr>
        <w:pStyle w:val="ConsPlusNormal"/>
        <w:jc w:val="right"/>
        <w:rPr>
          <w:rFonts w:ascii="Times New Roman" w:hAnsi="Times New Roman" w:cs="Times New Roman"/>
        </w:rPr>
      </w:pPr>
      <w:r w:rsidRPr="00F11E2C">
        <w:rPr>
          <w:rFonts w:ascii="Times New Roman" w:hAnsi="Times New Roman" w:cs="Times New Roman"/>
        </w:rPr>
        <w:t>муниципальных  услуг (выполнение</w:t>
      </w:r>
      <w:r w:rsidR="00A563DE">
        <w:rPr>
          <w:rFonts w:ascii="Times New Roman" w:hAnsi="Times New Roman" w:cs="Times New Roman"/>
        </w:rPr>
        <w:t xml:space="preserve"> </w:t>
      </w:r>
      <w:r w:rsidRPr="00F11E2C">
        <w:rPr>
          <w:rFonts w:ascii="Times New Roman" w:hAnsi="Times New Roman" w:cs="Times New Roman"/>
        </w:rPr>
        <w:t>работ) в отношении муниципальных учреждений</w:t>
      </w:r>
    </w:p>
    <w:p w:rsidR="00F7336C" w:rsidRPr="00F11E2C" w:rsidRDefault="00F7336C" w:rsidP="00F7336C">
      <w:pPr>
        <w:pStyle w:val="ConsPlusNormal"/>
        <w:jc w:val="right"/>
        <w:rPr>
          <w:rFonts w:ascii="Times New Roman" w:hAnsi="Times New Roman" w:cs="Times New Roman"/>
        </w:rPr>
      </w:pPr>
      <w:r w:rsidRPr="00F11E2C">
        <w:rPr>
          <w:rFonts w:ascii="Times New Roman" w:hAnsi="Times New Roman" w:cs="Times New Roman"/>
        </w:rPr>
        <w:t>муниципального района «Печора»</w:t>
      </w:r>
      <w:r w:rsidR="00A563DE">
        <w:rPr>
          <w:rFonts w:ascii="Times New Roman" w:hAnsi="Times New Roman" w:cs="Times New Roman"/>
        </w:rPr>
        <w:t xml:space="preserve"> </w:t>
      </w:r>
      <w:r w:rsidRPr="00F11E2C">
        <w:rPr>
          <w:rFonts w:ascii="Times New Roman" w:hAnsi="Times New Roman" w:cs="Times New Roman"/>
        </w:rPr>
        <w:t>и финансовом обеспечении выполнения</w:t>
      </w:r>
    </w:p>
    <w:p w:rsidR="00F7336C" w:rsidRDefault="00F7336C" w:rsidP="00F7336C">
      <w:pPr>
        <w:jc w:val="right"/>
        <w:rPr>
          <w:szCs w:val="26"/>
        </w:rPr>
      </w:pPr>
      <w:r w:rsidRPr="00F11E2C">
        <w:rPr>
          <w:sz w:val="24"/>
          <w:szCs w:val="24"/>
        </w:rPr>
        <w:t>муниципального  задания</w:t>
      </w:r>
    </w:p>
    <w:p w:rsidR="00F7336C" w:rsidRPr="00EF66C5" w:rsidRDefault="00F7336C" w:rsidP="00F7336C">
      <w:pPr>
        <w:pStyle w:val="ConsPlusNonformat"/>
        <w:jc w:val="center"/>
        <w:rPr>
          <w:rFonts w:ascii="Times New Roman" w:hAnsi="Times New Roman" w:cs="Times New Roman"/>
          <w:sz w:val="22"/>
          <w:szCs w:val="22"/>
        </w:rPr>
      </w:pPr>
      <w:r w:rsidRPr="00EF66C5">
        <w:rPr>
          <w:rFonts w:ascii="Times New Roman" w:hAnsi="Times New Roman" w:cs="Times New Roman"/>
          <w:sz w:val="22"/>
          <w:szCs w:val="22"/>
        </w:rPr>
        <w:t>ОТЧЕТ О ВЫПОЛНЕНИИ</w:t>
      </w:r>
    </w:p>
    <w:tbl>
      <w:tblPr>
        <w:tblStyle w:val="a7"/>
        <w:tblpPr w:leftFromText="180" w:rightFromText="180" w:vertAnchor="text" w:horzAnchor="page" w:tblpX="11090" w:tblpY="45"/>
        <w:tblW w:w="0" w:type="auto"/>
        <w:tblLook w:val="04A0" w:firstRow="1" w:lastRow="0" w:firstColumn="1" w:lastColumn="0" w:noHBand="0" w:noVBand="1"/>
      </w:tblPr>
      <w:tblGrid>
        <w:gridCol w:w="1651"/>
      </w:tblGrid>
      <w:tr w:rsidR="00F7336C" w:rsidTr="001A56CF">
        <w:trPr>
          <w:trHeight w:val="264"/>
        </w:trPr>
        <w:tc>
          <w:tcPr>
            <w:tcW w:w="1651" w:type="dxa"/>
          </w:tcPr>
          <w:p w:rsidR="00F7336C" w:rsidRDefault="00F7336C" w:rsidP="00F7336C">
            <w:pPr>
              <w:pStyle w:val="ConsPlusNonformat"/>
              <w:jc w:val="center"/>
              <w:rPr>
                <w:rFonts w:ascii="Times New Roman" w:hAnsi="Times New Roman" w:cs="Times New Roman"/>
                <w:sz w:val="22"/>
                <w:szCs w:val="22"/>
              </w:rPr>
            </w:pPr>
          </w:p>
        </w:tc>
      </w:tr>
    </w:tbl>
    <w:p w:rsidR="00F7336C" w:rsidRPr="00EF66C5"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F66C5">
        <w:rPr>
          <w:rFonts w:ascii="Times New Roman" w:hAnsi="Times New Roman" w:cs="Times New Roman"/>
          <w:sz w:val="22"/>
          <w:szCs w:val="22"/>
        </w:rPr>
        <w:t>МУНИЦИПАЛЬНОГО ЗАДАНИЯ</w:t>
      </w:r>
      <w:r w:rsidR="00D1464E">
        <w:rPr>
          <w:rFonts w:ascii="Times New Roman" w:hAnsi="Times New Roman" w:cs="Times New Roman"/>
          <w:sz w:val="22"/>
          <w:szCs w:val="22"/>
        </w:rPr>
        <w:t xml:space="preserve"> №</w:t>
      </w:r>
      <w:r w:rsidR="00D1464E">
        <w:rPr>
          <w:rFonts w:ascii="Times New Roman" w:hAnsi="Times New Roman" w:cs="Times New Roman"/>
          <w:sz w:val="22"/>
          <w:szCs w:val="22"/>
          <w:vertAlign w:val="superscript"/>
        </w:rPr>
        <w:t>1</w:t>
      </w:r>
      <w:r w:rsidRPr="00EF66C5">
        <w:rPr>
          <w:rFonts w:ascii="Times New Roman" w:hAnsi="Times New Roman" w:cs="Times New Roman"/>
          <w:sz w:val="22"/>
          <w:szCs w:val="22"/>
        </w:rPr>
        <w:t xml:space="preserve"> </w:t>
      </w:r>
      <w:r>
        <w:t xml:space="preserve"> </w:t>
      </w:r>
    </w:p>
    <w:p w:rsidR="00F7336C" w:rsidRPr="00EF66C5" w:rsidRDefault="00F7336C" w:rsidP="00F7336C">
      <w:pPr>
        <w:pStyle w:val="ConsPlusNonformat"/>
        <w:jc w:val="center"/>
        <w:rPr>
          <w:rFonts w:ascii="Times New Roman" w:hAnsi="Times New Roman" w:cs="Times New Roman"/>
          <w:sz w:val="22"/>
          <w:szCs w:val="22"/>
        </w:rPr>
      </w:pPr>
    </w:p>
    <w:p w:rsidR="00F7336C" w:rsidRPr="00EF66C5" w:rsidRDefault="00F7336C" w:rsidP="00F7336C">
      <w:pPr>
        <w:pStyle w:val="ConsPlusNonformat"/>
        <w:jc w:val="center"/>
        <w:rPr>
          <w:rFonts w:ascii="Times New Roman" w:hAnsi="Times New Roman" w:cs="Times New Roman"/>
          <w:sz w:val="22"/>
          <w:szCs w:val="22"/>
        </w:rPr>
      </w:pPr>
      <w:r w:rsidRPr="00EF66C5">
        <w:rPr>
          <w:rFonts w:ascii="Times New Roman" w:hAnsi="Times New Roman" w:cs="Times New Roman"/>
          <w:sz w:val="22"/>
          <w:szCs w:val="22"/>
        </w:rPr>
        <w:t>на 20__ год и на плановый период 20__ и 20__ годов</w:t>
      </w:r>
    </w:p>
    <w:p w:rsidR="002A3A91" w:rsidRPr="00EF66C5" w:rsidRDefault="00F7336C" w:rsidP="00F7336C">
      <w:pPr>
        <w:pStyle w:val="ConsPlusNonformat"/>
        <w:jc w:val="center"/>
        <w:rPr>
          <w:rFonts w:ascii="Times New Roman" w:hAnsi="Times New Roman" w:cs="Times New Roman"/>
          <w:sz w:val="22"/>
          <w:szCs w:val="22"/>
        </w:rPr>
      </w:pPr>
      <w:r w:rsidRPr="00EF66C5">
        <w:rPr>
          <w:rFonts w:ascii="Times New Roman" w:hAnsi="Times New Roman" w:cs="Times New Roman"/>
          <w:sz w:val="22"/>
          <w:szCs w:val="22"/>
        </w:rPr>
        <w:t>от</w:t>
      </w:r>
      <w:r>
        <w:rPr>
          <w:rFonts w:ascii="Times New Roman" w:hAnsi="Times New Roman" w:cs="Times New Roman"/>
          <w:sz w:val="22"/>
          <w:szCs w:val="22"/>
        </w:rPr>
        <w:t xml:space="preserve"> «__»</w:t>
      </w:r>
      <w:r w:rsidRPr="00EF66C5">
        <w:rPr>
          <w:rFonts w:ascii="Times New Roman" w:hAnsi="Times New Roman" w:cs="Times New Roman"/>
          <w:sz w:val="22"/>
          <w:szCs w:val="22"/>
        </w:rPr>
        <w:t xml:space="preserve"> ____________ 20__ г.</w:t>
      </w:r>
    </w:p>
    <w:p w:rsidR="00F7336C" w:rsidRPr="00EF66C5" w:rsidRDefault="00F7336C" w:rsidP="00F7336C">
      <w:pPr>
        <w:pStyle w:val="ConsPlusNonformat"/>
        <w:jc w:val="center"/>
        <w:rPr>
          <w:rFonts w:ascii="Times New Roman" w:hAnsi="Times New Roman" w:cs="Times New Roman"/>
          <w:sz w:val="22"/>
          <w:szCs w:val="22"/>
        </w:rPr>
      </w:pPr>
    </w:p>
    <w:tbl>
      <w:tblPr>
        <w:tblStyle w:val="a7"/>
        <w:tblpPr w:leftFromText="180" w:rightFromText="180" w:vertAnchor="text" w:horzAnchor="margin" w:tblpXSpec="right" w:tblpY="55"/>
        <w:tblW w:w="0" w:type="auto"/>
        <w:tblLook w:val="04A0" w:firstRow="1" w:lastRow="0" w:firstColumn="1" w:lastColumn="0" w:noHBand="0" w:noVBand="1"/>
      </w:tblPr>
      <w:tblGrid>
        <w:gridCol w:w="1334"/>
      </w:tblGrid>
      <w:tr w:rsidR="002A3A91" w:rsidTr="002A3A91">
        <w:trPr>
          <w:trHeight w:val="216"/>
        </w:trPr>
        <w:tc>
          <w:tcPr>
            <w:tcW w:w="1334" w:type="dxa"/>
          </w:tcPr>
          <w:p w:rsidR="002A3A91" w:rsidRPr="008D5B49" w:rsidRDefault="002A3A91" w:rsidP="002A3A91">
            <w:pPr>
              <w:pStyle w:val="ConsPlusNonformat"/>
              <w:jc w:val="both"/>
              <w:rPr>
                <w:rFonts w:ascii="Times New Roman" w:hAnsi="Times New Roman" w:cs="Times New Roman"/>
              </w:rPr>
            </w:pPr>
            <w:r w:rsidRPr="008D5B49">
              <w:rPr>
                <w:rFonts w:ascii="Times New Roman" w:hAnsi="Times New Roman" w:cs="Times New Roman"/>
              </w:rPr>
              <w:t>Коды</w:t>
            </w:r>
          </w:p>
        </w:tc>
      </w:tr>
      <w:tr w:rsidR="002A3A91" w:rsidTr="002A3A91">
        <w:trPr>
          <w:trHeight w:val="436"/>
        </w:trPr>
        <w:tc>
          <w:tcPr>
            <w:tcW w:w="1334" w:type="dxa"/>
          </w:tcPr>
          <w:p w:rsidR="002A3A91" w:rsidRPr="008D5B49" w:rsidRDefault="002A3A91" w:rsidP="002A3A91">
            <w:pPr>
              <w:pStyle w:val="ConsPlusNonformat"/>
              <w:jc w:val="both"/>
              <w:rPr>
                <w:rFonts w:ascii="Times New Roman" w:hAnsi="Times New Roman" w:cs="Times New Roman"/>
              </w:rPr>
            </w:pPr>
            <w:r w:rsidRPr="008D5B49">
              <w:rPr>
                <w:rFonts w:ascii="Times New Roman" w:hAnsi="Times New Roman" w:cs="Times New Roman"/>
              </w:rPr>
              <w:t>0506001</w:t>
            </w:r>
          </w:p>
        </w:tc>
      </w:tr>
      <w:tr w:rsidR="002A3A91" w:rsidTr="002A3A91">
        <w:trPr>
          <w:trHeight w:val="250"/>
        </w:trPr>
        <w:tc>
          <w:tcPr>
            <w:tcW w:w="1334" w:type="dxa"/>
          </w:tcPr>
          <w:p w:rsidR="002A3A91" w:rsidRPr="008D5B49" w:rsidRDefault="002A3A91" w:rsidP="002A3A91">
            <w:pPr>
              <w:pStyle w:val="ConsPlusNonformat"/>
              <w:jc w:val="both"/>
              <w:rPr>
                <w:rFonts w:ascii="Times New Roman" w:hAnsi="Times New Roman" w:cs="Times New Roman"/>
              </w:rPr>
            </w:pPr>
          </w:p>
        </w:tc>
      </w:tr>
      <w:tr w:rsidR="002A3A91" w:rsidTr="002A3A91">
        <w:trPr>
          <w:trHeight w:val="679"/>
        </w:trPr>
        <w:tc>
          <w:tcPr>
            <w:tcW w:w="1334" w:type="dxa"/>
          </w:tcPr>
          <w:p w:rsidR="002A3A91" w:rsidRPr="008D5B49" w:rsidRDefault="002A3A91" w:rsidP="002A3A91">
            <w:pPr>
              <w:pStyle w:val="ConsPlusNonformat"/>
              <w:jc w:val="both"/>
              <w:rPr>
                <w:rFonts w:ascii="Times New Roman" w:hAnsi="Times New Roman" w:cs="Times New Roman"/>
              </w:rPr>
            </w:pPr>
          </w:p>
        </w:tc>
      </w:tr>
      <w:tr w:rsidR="002A3A91" w:rsidTr="002A3A91">
        <w:trPr>
          <w:trHeight w:val="541"/>
        </w:trPr>
        <w:tc>
          <w:tcPr>
            <w:tcW w:w="1334" w:type="dxa"/>
          </w:tcPr>
          <w:p w:rsidR="002A3A91" w:rsidRPr="008D5B49" w:rsidRDefault="002A3A91" w:rsidP="002A3A91">
            <w:pPr>
              <w:pStyle w:val="ConsPlusNonformat"/>
              <w:jc w:val="both"/>
              <w:rPr>
                <w:rFonts w:ascii="Times New Roman" w:hAnsi="Times New Roman" w:cs="Times New Roman"/>
              </w:rPr>
            </w:pPr>
          </w:p>
        </w:tc>
      </w:tr>
      <w:tr w:rsidR="002A3A91" w:rsidTr="002A3A91">
        <w:trPr>
          <w:trHeight w:val="398"/>
        </w:trPr>
        <w:tc>
          <w:tcPr>
            <w:tcW w:w="1334" w:type="dxa"/>
          </w:tcPr>
          <w:p w:rsidR="002A3A91" w:rsidRPr="002A3A91" w:rsidRDefault="002A3A91" w:rsidP="002A3A91">
            <w:pPr>
              <w:pStyle w:val="ConsPlusNonformat"/>
              <w:jc w:val="both"/>
              <w:rPr>
                <w:rFonts w:ascii="Times New Roman" w:hAnsi="Times New Roman" w:cs="Times New Roman"/>
                <w:sz w:val="16"/>
                <w:szCs w:val="16"/>
              </w:rPr>
            </w:pPr>
          </w:p>
        </w:tc>
      </w:tr>
      <w:tr w:rsidR="002A3A91" w:rsidTr="002A3A91">
        <w:trPr>
          <w:trHeight w:val="398"/>
        </w:trPr>
        <w:tc>
          <w:tcPr>
            <w:tcW w:w="1334" w:type="dxa"/>
          </w:tcPr>
          <w:p w:rsidR="002A3A91" w:rsidRPr="002A3A91" w:rsidRDefault="002A3A91" w:rsidP="002A3A91">
            <w:pPr>
              <w:pStyle w:val="ConsPlusNonformat"/>
              <w:jc w:val="both"/>
              <w:rPr>
                <w:rFonts w:ascii="Times New Roman" w:hAnsi="Times New Roman" w:cs="Times New Roman"/>
                <w:sz w:val="16"/>
                <w:szCs w:val="16"/>
              </w:rPr>
            </w:pPr>
          </w:p>
        </w:tc>
      </w:tr>
    </w:tbl>
    <w:p w:rsidR="00F7336C" w:rsidRDefault="00F7336C" w:rsidP="00F7336C">
      <w:pPr>
        <w:pStyle w:val="ConsPlusNonformat"/>
        <w:jc w:val="both"/>
      </w:pPr>
    </w:p>
    <w:p w:rsidR="00F7336C" w:rsidRDefault="00F7336C" w:rsidP="00F7336C">
      <w:pPr>
        <w:pStyle w:val="ConsPlusNonformat"/>
        <w:ind w:right="-1278"/>
        <w:jc w:val="both"/>
      </w:pPr>
      <w:r>
        <w:rPr>
          <w:rFonts w:ascii="Times New Roman" w:hAnsi="Times New Roman" w:cs="Times New Roman"/>
          <w:sz w:val="24"/>
          <w:szCs w:val="24"/>
        </w:rPr>
        <w:t xml:space="preserve">           </w:t>
      </w:r>
      <w:r>
        <w:t xml:space="preserve">                                                              </w:t>
      </w:r>
      <w:r w:rsidR="001A56CF">
        <w:t xml:space="preserve">                            </w:t>
      </w:r>
      <w:r w:rsidR="001A56CF" w:rsidRPr="00072105">
        <w:rPr>
          <w:rFonts w:ascii="Times New Roman" w:hAnsi="Times New Roman" w:cs="Times New Roman"/>
          <w:sz w:val="22"/>
          <w:szCs w:val="22"/>
        </w:rPr>
        <w:t xml:space="preserve">Форма </w:t>
      </w:r>
      <w:proofErr w:type="gramStart"/>
      <w:r w:rsidR="001A56CF">
        <w:rPr>
          <w:rFonts w:ascii="Times New Roman" w:hAnsi="Times New Roman" w:cs="Times New Roman"/>
          <w:sz w:val="24"/>
          <w:szCs w:val="24"/>
        </w:rPr>
        <w:t>по</w:t>
      </w:r>
      <w:proofErr w:type="gramEnd"/>
      <w:r w:rsidR="001A56CF">
        <w:rPr>
          <w:rFonts w:ascii="Times New Roman" w:hAnsi="Times New Roman" w:cs="Times New Roman"/>
          <w:sz w:val="24"/>
          <w:szCs w:val="24"/>
        </w:rPr>
        <w:t xml:space="preserve">   </w:t>
      </w:r>
    </w:p>
    <w:p w:rsidR="00F7336C" w:rsidRDefault="00F7336C" w:rsidP="00F7336C">
      <w:pPr>
        <w:pStyle w:val="ConsPlusNonformat"/>
        <w:jc w:val="both"/>
      </w:pPr>
      <w:r>
        <w:t xml:space="preserve">                                                                 </w:t>
      </w:r>
      <w:r w:rsidR="002A3A91">
        <w:t xml:space="preserve">                                 </w:t>
      </w:r>
      <w:hyperlink r:id="rId12" w:history="1">
        <w:r w:rsidR="002A3A91" w:rsidRPr="00123E90">
          <w:rPr>
            <w:rFonts w:ascii="Times New Roman" w:hAnsi="Times New Roman" w:cs="Times New Roman"/>
            <w:sz w:val="22"/>
            <w:szCs w:val="22"/>
          </w:rPr>
          <w:t>ОКУД</w:t>
        </w:r>
      </w:hyperlink>
    </w:p>
    <w:p w:rsidR="002A3A91" w:rsidRDefault="002A3A91" w:rsidP="00F7336C">
      <w:pPr>
        <w:pStyle w:val="ConsPlusNonformat"/>
        <w:rPr>
          <w:rFonts w:ascii="Times New Roman" w:hAnsi="Times New Roman" w:cs="Times New Roman"/>
          <w:sz w:val="22"/>
          <w:szCs w:val="22"/>
        </w:rPr>
      </w:pPr>
      <w:r>
        <w:rPr>
          <w:rFonts w:ascii="Times New Roman" w:hAnsi="Times New Roman" w:cs="Times New Roman"/>
          <w:sz w:val="22"/>
          <w:szCs w:val="22"/>
        </w:rPr>
        <w:t xml:space="preserve">                                                                                                                                                                                                                           Дата</w:t>
      </w:r>
    </w:p>
    <w:p w:rsidR="00F7336C" w:rsidRDefault="00F7336C" w:rsidP="00F7336C">
      <w:pPr>
        <w:pStyle w:val="ConsPlusNonformat"/>
      </w:pPr>
      <w:r w:rsidRPr="00072105">
        <w:rPr>
          <w:rFonts w:ascii="Times New Roman" w:hAnsi="Times New Roman" w:cs="Times New Roman"/>
          <w:sz w:val="22"/>
          <w:szCs w:val="22"/>
        </w:rPr>
        <w:t>Наименование муниципального учреждения (обособленного</w:t>
      </w:r>
      <w:r w:rsidRPr="008D5B49">
        <w:rPr>
          <w:rFonts w:ascii="Times New Roman" w:hAnsi="Times New Roman" w:cs="Times New Roman"/>
          <w:sz w:val="24"/>
          <w:szCs w:val="24"/>
        </w:rPr>
        <w:t xml:space="preserve"> </w:t>
      </w:r>
      <w:r>
        <w:rPr>
          <w:rFonts w:ascii="Times New Roman" w:hAnsi="Times New Roman" w:cs="Times New Roman"/>
          <w:sz w:val="24"/>
          <w:szCs w:val="24"/>
        </w:rPr>
        <w:t xml:space="preserve">подразделения) _____________________________________ </w:t>
      </w:r>
      <w:r w:rsidR="002A3A91">
        <w:rPr>
          <w:rFonts w:ascii="Times New Roman" w:hAnsi="Times New Roman" w:cs="Times New Roman"/>
          <w:sz w:val="24"/>
          <w:szCs w:val="24"/>
        </w:rPr>
        <w:t xml:space="preserve"> </w:t>
      </w:r>
      <w:r>
        <w:rPr>
          <w:rFonts w:ascii="Times New Roman" w:hAnsi="Times New Roman" w:cs="Times New Roman"/>
          <w:sz w:val="24"/>
          <w:szCs w:val="24"/>
        </w:rPr>
        <w:t xml:space="preserve"> </w:t>
      </w:r>
      <w:r w:rsidR="002A3A91">
        <w:rPr>
          <w:rFonts w:ascii="Times New Roman" w:hAnsi="Times New Roman" w:cs="Times New Roman"/>
          <w:sz w:val="24"/>
          <w:szCs w:val="24"/>
        </w:rPr>
        <w:t xml:space="preserve">Код </w:t>
      </w:r>
      <w:r>
        <w:t>__________________________________________________________________________________________</w:t>
      </w:r>
      <w:r w:rsidR="002A3A91">
        <w:t>_________</w:t>
      </w:r>
      <w:r w:rsidR="002A3A91" w:rsidRPr="00072105">
        <w:rPr>
          <w:rFonts w:ascii="Times New Roman" w:hAnsi="Times New Roman" w:cs="Times New Roman"/>
          <w:sz w:val="22"/>
          <w:szCs w:val="22"/>
        </w:rPr>
        <w:t xml:space="preserve">по </w:t>
      </w:r>
      <w:proofErr w:type="gramStart"/>
      <w:r w:rsidR="002A3A91" w:rsidRPr="00072105">
        <w:rPr>
          <w:rFonts w:ascii="Times New Roman" w:hAnsi="Times New Roman" w:cs="Times New Roman"/>
          <w:sz w:val="22"/>
          <w:szCs w:val="22"/>
        </w:rPr>
        <w:t>сводному</w:t>
      </w:r>
      <w:proofErr w:type="gramEnd"/>
    </w:p>
    <w:p w:rsidR="00F7336C" w:rsidRPr="005049C4" w:rsidRDefault="00F7336C" w:rsidP="00F7336C">
      <w:pPr>
        <w:pStyle w:val="ConsPlusNonformat"/>
        <w:jc w:val="both"/>
        <w:rPr>
          <w:rFonts w:ascii="Times New Roman" w:hAnsi="Times New Roman" w:cs="Times New Roman"/>
          <w:sz w:val="22"/>
          <w:szCs w:val="22"/>
        </w:rPr>
      </w:pPr>
      <w:r w:rsidRPr="00072105">
        <w:rPr>
          <w:rFonts w:ascii="Times New Roman" w:hAnsi="Times New Roman" w:cs="Times New Roman"/>
          <w:sz w:val="22"/>
          <w:szCs w:val="22"/>
        </w:rPr>
        <w:t>______________________________________________________</w:t>
      </w:r>
      <w:r>
        <w:rPr>
          <w:rFonts w:ascii="Times New Roman" w:hAnsi="Times New Roman" w:cs="Times New Roman"/>
          <w:sz w:val="22"/>
          <w:szCs w:val="22"/>
        </w:rPr>
        <w:t>__________________________________________________</w:t>
      </w:r>
      <w:r w:rsidRPr="00072105">
        <w:rPr>
          <w:rFonts w:ascii="Times New Roman" w:hAnsi="Times New Roman" w:cs="Times New Roman"/>
          <w:sz w:val="22"/>
          <w:szCs w:val="22"/>
        </w:rPr>
        <w:t xml:space="preserve">     </w:t>
      </w:r>
      <w:r w:rsidR="002A3A91" w:rsidRPr="00072105">
        <w:rPr>
          <w:rFonts w:ascii="Times New Roman" w:hAnsi="Times New Roman" w:cs="Times New Roman"/>
          <w:sz w:val="22"/>
          <w:szCs w:val="22"/>
        </w:rPr>
        <w:t>реестру</w:t>
      </w:r>
      <w:r w:rsidRPr="00072105">
        <w:rPr>
          <w:rFonts w:ascii="Times New Roman" w:hAnsi="Times New Roman" w:cs="Times New Roman"/>
          <w:sz w:val="22"/>
          <w:szCs w:val="22"/>
        </w:rPr>
        <w:t xml:space="preserve">      </w:t>
      </w:r>
      <w:r>
        <w:t xml:space="preserve">               </w:t>
      </w:r>
    </w:p>
    <w:p w:rsidR="00F7336C" w:rsidRPr="00072105" w:rsidRDefault="00F7336C" w:rsidP="00F7336C">
      <w:pPr>
        <w:pStyle w:val="ConsPlusNonformat"/>
        <w:rPr>
          <w:rFonts w:ascii="Times New Roman" w:hAnsi="Times New Roman" w:cs="Times New Roman"/>
          <w:sz w:val="22"/>
          <w:szCs w:val="22"/>
        </w:rPr>
      </w:pPr>
      <w:r w:rsidRPr="00072105">
        <w:rPr>
          <w:rFonts w:ascii="Times New Roman" w:hAnsi="Times New Roman" w:cs="Times New Roman"/>
          <w:sz w:val="22"/>
          <w:szCs w:val="22"/>
        </w:rPr>
        <w:t xml:space="preserve">Виды деятельности муниципального учреждения </w:t>
      </w:r>
      <w:r>
        <w:rPr>
          <w:rFonts w:ascii="Times New Roman" w:hAnsi="Times New Roman" w:cs="Times New Roman"/>
          <w:sz w:val="22"/>
          <w:szCs w:val="22"/>
        </w:rPr>
        <w:t xml:space="preserve">(обособленного подразделения)                                                                          </w:t>
      </w:r>
      <w:r w:rsidRPr="00072105">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7336C" w:rsidRPr="008D5B49" w:rsidRDefault="00F7336C" w:rsidP="00F7336C">
      <w:pPr>
        <w:pStyle w:val="ConsPlusNonformat"/>
        <w:rPr>
          <w:rFonts w:ascii="Times New Roman" w:hAnsi="Times New Roman" w:cs="Times New Roman"/>
          <w:sz w:val="24"/>
          <w:szCs w:val="24"/>
        </w:rPr>
      </w:pPr>
      <w:r>
        <w:rPr>
          <w:rFonts w:ascii="Times New Roman" w:hAnsi="Times New Roman" w:cs="Times New Roman"/>
          <w:sz w:val="22"/>
          <w:szCs w:val="22"/>
        </w:rPr>
        <w:t xml:space="preserve">_________________________________________________________________________________________________________     </w:t>
      </w:r>
      <w:r w:rsidR="00432777">
        <w:rPr>
          <w:rFonts w:ascii="Times New Roman" w:hAnsi="Times New Roman" w:cs="Times New Roman"/>
          <w:sz w:val="22"/>
          <w:szCs w:val="22"/>
        </w:rPr>
        <w:t xml:space="preserve"> </w:t>
      </w:r>
      <w:r w:rsidR="002A3A91" w:rsidRPr="00D7097E">
        <w:rPr>
          <w:rFonts w:ascii="Times New Roman" w:hAnsi="Times New Roman" w:cs="Times New Roman"/>
          <w:sz w:val="22"/>
          <w:szCs w:val="22"/>
        </w:rPr>
        <w:t>По</w:t>
      </w:r>
      <w:r w:rsidR="002A3A91" w:rsidRPr="00D7097E">
        <w:rPr>
          <w:sz w:val="22"/>
          <w:szCs w:val="22"/>
        </w:rPr>
        <w:t xml:space="preserve"> </w:t>
      </w:r>
      <w:hyperlink r:id="rId13" w:history="1">
        <w:r w:rsidR="002A3A91" w:rsidRPr="00123E90">
          <w:rPr>
            <w:rFonts w:ascii="Times New Roman" w:hAnsi="Times New Roman" w:cs="Times New Roman"/>
            <w:sz w:val="22"/>
            <w:szCs w:val="22"/>
          </w:rPr>
          <w:t>ОКВЭД</w:t>
        </w:r>
      </w:hyperlink>
      <w:r w:rsidR="002A3A91" w:rsidRPr="00D7097E">
        <w:rPr>
          <w:sz w:val="22"/>
          <w:szCs w:val="22"/>
        </w:rPr>
        <w:t xml:space="preserve">     </w:t>
      </w:r>
    </w:p>
    <w:p w:rsidR="00F7336C" w:rsidRPr="00D7097E" w:rsidRDefault="00F7336C" w:rsidP="00F7336C">
      <w:pPr>
        <w:pStyle w:val="ConsPlusNonformat"/>
        <w:jc w:val="both"/>
        <w:rPr>
          <w:sz w:val="22"/>
          <w:szCs w:val="22"/>
        </w:rPr>
      </w:pPr>
      <w:r w:rsidRPr="00D7097E">
        <w:rPr>
          <w:rFonts w:ascii="Times New Roman" w:hAnsi="Times New Roman" w:cs="Times New Roman"/>
          <w:sz w:val="22"/>
          <w:szCs w:val="22"/>
        </w:rPr>
        <w:t>_________________________________________________________</w:t>
      </w:r>
      <w:r>
        <w:rPr>
          <w:rFonts w:ascii="Times New Roman" w:hAnsi="Times New Roman" w:cs="Times New Roman"/>
          <w:sz w:val="22"/>
          <w:szCs w:val="22"/>
        </w:rPr>
        <w:t>______________________________________________</w:t>
      </w:r>
      <w:r w:rsidRPr="00D7097E">
        <w:rPr>
          <w:sz w:val="22"/>
          <w:szCs w:val="22"/>
        </w:rPr>
        <w:t xml:space="preserve"> </w:t>
      </w:r>
      <w:r w:rsidR="00432777">
        <w:rPr>
          <w:sz w:val="22"/>
          <w:szCs w:val="22"/>
        </w:rPr>
        <w:t xml:space="preserve"> </w:t>
      </w:r>
      <w:r w:rsidR="002A3A91">
        <w:rPr>
          <w:rFonts w:ascii="Times New Roman" w:hAnsi="Times New Roman" w:cs="Times New Roman"/>
          <w:sz w:val="22"/>
          <w:szCs w:val="22"/>
        </w:rPr>
        <w:t xml:space="preserve">По  </w:t>
      </w:r>
      <w:hyperlink r:id="rId14" w:history="1">
        <w:r w:rsidR="002A3A91" w:rsidRPr="00123E90">
          <w:rPr>
            <w:rFonts w:ascii="Times New Roman" w:hAnsi="Times New Roman" w:cs="Times New Roman"/>
            <w:sz w:val="22"/>
            <w:szCs w:val="22"/>
          </w:rPr>
          <w:t>ОКВЭД</w:t>
        </w:r>
      </w:hyperlink>
      <w:r w:rsidR="002A3A91">
        <w:rPr>
          <w:rFonts w:ascii="Times New Roman" w:hAnsi="Times New Roman" w:cs="Times New Roman"/>
          <w:sz w:val="22"/>
          <w:szCs w:val="22"/>
        </w:rPr>
        <w:t xml:space="preserve"> </w:t>
      </w:r>
      <w:r w:rsidR="002A3A91">
        <w:t xml:space="preserve"> </w:t>
      </w:r>
    </w:p>
    <w:p w:rsidR="00F7336C" w:rsidRDefault="00F7336C" w:rsidP="00F7336C">
      <w:pPr>
        <w:pStyle w:val="ConsPlusNonformat"/>
        <w:jc w:val="both"/>
      </w:pPr>
      <w:r>
        <w:rPr>
          <w:rFonts w:ascii="Times New Roman" w:hAnsi="Times New Roman" w:cs="Times New Roman"/>
          <w:sz w:val="22"/>
          <w:szCs w:val="22"/>
        </w:rPr>
        <w:t>__________________________________________________________________________</w:t>
      </w:r>
      <w:r w:rsidR="002A3A91">
        <w:rPr>
          <w:rFonts w:ascii="Times New Roman" w:hAnsi="Times New Roman" w:cs="Times New Roman"/>
          <w:sz w:val="22"/>
          <w:szCs w:val="22"/>
        </w:rPr>
        <w:t>_____________________________</w:t>
      </w:r>
      <w:r>
        <w:t xml:space="preserve">                                                                          </w:t>
      </w:r>
    </w:p>
    <w:p w:rsidR="00F7336C" w:rsidRDefault="00F7336C" w:rsidP="00F7336C">
      <w:pPr>
        <w:pStyle w:val="ConsPlusNonformat"/>
        <w:rPr>
          <w:rFonts w:ascii="Times New Roman" w:hAnsi="Times New Roman" w:cs="Times New Roman"/>
          <w:sz w:val="22"/>
          <w:szCs w:val="22"/>
        </w:rPr>
      </w:pPr>
      <w:r>
        <w:rPr>
          <w:rFonts w:ascii="Times New Roman" w:hAnsi="Times New Roman" w:cs="Times New Roman"/>
        </w:rPr>
        <w:t xml:space="preserve">      </w:t>
      </w:r>
      <w:r w:rsidR="00432777">
        <w:rPr>
          <w:rFonts w:ascii="Times New Roman" w:hAnsi="Times New Roman" w:cs="Times New Roman"/>
        </w:rPr>
        <w:t xml:space="preserve">          </w:t>
      </w:r>
      <w:r w:rsidRPr="00D7097E">
        <w:rPr>
          <w:rFonts w:ascii="Times New Roman" w:hAnsi="Times New Roman" w:cs="Times New Roman"/>
        </w:rPr>
        <w:t>(указывается вид муниципального</w:t>
      </w:r>
      <w:r>
        <w:rPr>
          <w:rFonts w:ascii="Times New Roman" w:hAnsi="Times New Roman" w:cs="Times New Roman"/>
        </w:rPr>
        <w:t xml:space="preserve"> учреждения из</w:t>
      </w:r>
      <w:r w:rsidR="00432777">
        <w:rPr>
          <w:rFonts w:ascii="Times New Roman" w:hAnsi="Times New Roman" w:cs="Times New Roman"/>
        </w:rPr>
        <w:t xml:space="preserve"> общероссийского базового </w:t>
      </w:r>
      <w:r>
        <w:rPr>
          <w:rFonts w:ascii="Times New Roman" w:hAnsi="Times New Roman" w:cs="Times New Roman"/>
        </w:rPr>
        <w:t xml:space="preserve"> перечня</w:t>
      </w:r>
      <w:r w:rsidR="00432777">
        <w:rPr>
          <w:rFonts w:ascii="Times New Roman" w:hAnsi="Times New Roman" w:cs="Times New Roman"/>
        </w:rPr>
        <w:t xml:space="preserve"> или регионального перечня</w:t>
      </w:r>
      <w:proofErr w:type="gramStart"/>
      <w:r w:rsidRPr="00D7097E">
        <w:rPr>
          <w:rFonts w:ascii="Times New Roman" w:hAnsi="Times New Roman" w:cs="Times New Roman"/>
        </w:rPr>
        <w:t xml:space="preserve">                       </w:t>
      </w:r>
      <w:r w:rsidR="002A3A91">
        <w:rPr>
          <w:rFonts w:ascii="Times New Roman" w:hAnsi="Times New Roman" w:cs="Times New Roman"/>
        </w:rPr>
        <w:t xml:space="preserve">   </w:t>
      </w:r>
      <w:r>
        <w:rPr>
          <w:rFonts w:ascii="Times New Roman" w:hAnsi="Times New Roman" w:cs="Times New Roman"/>
          <w:sz w:val="22"/>
          <w:szCs w:val="22"/>
        </w:rPr>
        <w:t>П</w:t>
      </w:r>
      <w:proofErr w:type="gramEnd"/>
      <w:r>
        <w:rPr>
          <w:rFonts w:ascii="Times New Roman" w:hAnsi="Times New Roman" w:cs="Times New Roman"/>
          <w:sz w:val="22"/>
          <w:szCs w:val="22"/>
        </w:rPr>
        <w:t xml:space="preserve">о  </w:t>
      </w:r>
      <w:hyperlink r:id="rId15" w:history="1">
        <w:r w:rsidRPr="00123E90">
          <w:rPr>
            <w:rFonts w:ascii="Times New Roman" w:hAnsi="Times New Roman" w:cs="Times New Roman"/>
            <w:sz w:val="22"/>
            <w:szCs w:val="22"/>
          </w:rPr>
          <w:t>ОКВЭД</w:t>
        </w:r>
      </w:hyperlink>
      <w:r>
        <w:t xml:space="preserve">                               </w:t>
      </w:r>
    </w:p>
    <w:p w:rsidR="00F7336C" w:rsidRDefault="00F7336C" w:rsidP="00F7336C">
      <w:pPr>
        <w:pStyle w:val="ConsPlusNonformat"/>
        <w:rPr>
          <w:rFonts w:ascii="Times New Roman" w:hAnsi="Times New Roman" w:cs="Times New Roman"/>
          <w:sz w:val="22"/>
          <w:szCs w:val="22"/>
        </w:rPr>
      </w:pPr>
    </w:p>
    <w:p w:rsidR="00F7336C" w:rsidRDefault="00F7336C" w:rsidP="00F7336C">
      <w:pPr>
        <w:pStyle w:val="ConsPlusNonformat"/>
      </w:pPr>
      <w:r>
        <w:rPr>
          <w:rFonts w:ascii="Times New Roman" w:hAnsi="Times New Roman" w:cs="Times New Roman"/>
          <w:sz w:val="22"/>
          <w:szCs w:val="22"/>
        </w:rPr>
        <w:t xml:space="preserve">Периодичность  _____________________________________________________________________________________________ </w:t>
      </w:r>
    </w:p>
    <w:p w:rsidR="00F7336C" w:rsidRPr="00E07D3A" w:rsidRDefault="00F7336C" w:rsidP="00F7336C">
      <w:pPr>
        <w:pStyle w:val="ConsPlusNonformat"/>
        <w:jc w:val="center"/>
        <w:rPr>
          <w:rFonts w:ascii="Times New Roman" w:hAnsi="Times New Roman" w:cs="Times New Roman"/>
        </w:rPr>
      </w:pPr>
      <w:proofErr w:type="gramStart"/>
      <w:r w:rsidRPr="00E07D3A">
        <w:rPr>
          <w:rFonts w:ascii="Times New Roman" w:hAnsi="Times New Roman" w:cs="Times New Roman"/>
        </w:rPr>
        <w:t>(указывается в соответствии с периодичностью представления отчета</w:t>
      </w:r>
      <w:proofErr w:type="gramEnd"/>
    </w:p>
    <w:p w:rsidR="00F7336C" w:rsidRPr="00E07D3A" w:rsidRDefault="00F7336C" w:rsidP="00F7336C">
      <w:pPr>
        <w:pStyle w:val="ConsPlusNonformat"/>
        <w:jc w:val="center"/>
        <w:rPr>
          <w:rFonts w:ascii="Times New Roman" w:hAnsi="Times New Roman" w:cs="Times New Roman"/>
        </w:rPr>
      </w:pPr>
      <w:proofErr w:type="gramStart"/>
      <w:r w:rsidRPr="00E07D3A">
        <w:rPr>
          <w:rFonts w:ascii="Times New Roman" w:hAnsi="Times New Roman" w:cs="Times New Roman"/>
        </w:rPr>
        <w:t>о выполнении муниципального задания,</w:t>
      </w:r>
      <w:r>
        <w:rPr>
          <w:rFonts w:ascii="Times New Roman" w:hAnsi="Times New Roman" w:cs="Times New Roman"/>
        </w:rPr>
        <w:t xml:space="preserve"> </w:t>
      </w:r>
      <w:r w:rsidRPr="00E07D3A">
        <w:rPr>
          <w:rFonts w:ascii="Times New Roman" w:hAnsi="Times New Roman" w:cs="Times New Roman"/>
        </w:rPr>
        <w:t>установленной в муниципальном задании)</w:t>
      </w:r>
      <w:proofErr w:type="gramEnd"/>
    </w:p>
    <w:p w:rsidR="00F7336C" w:rsidRPr="00E07D3A" w:rsidRDefault="00F7336C" w:rsidP="00F7336C">
      <w:pPr>
        <w:pStyle w:val="ConsPlusNonformat"/>
        <w:jc w:val="both"/>
        <w:rPr>
          <w:rFonts w:ascii="Times New Roman" w:hAnsi="Times New Roman" w:cs="Times New Roman"/>
        </w:rPr>
      </w:pPr>
      <w:r w:rsidRPr="00E07D3A">
        <w:rPr>
          <w:rFonts w:ascii="Times New Roman" w:hAnsi="Times New Roman" w:cs="Times New Roman"/>
        </w:rPr>
        <w:t xml:space="preserve">           </w:t>
      </w:r>
    </w:p>
    <w:p w:rsidR="00F7336C" w:rsidRPr="00E07D3A" w:rsidRDefault="00F7336C" w:rsidP="00F7336C">
      <w:pPr>
        <w:pStyle w:val="ConsPlusNonformat"/>
        <w:jc w:val="both"/>
        <w:rPr>
          <w:rFonts w:ascii="Times New Roman" w:hAnsi="Times New Roman" w:cs="Times New Roman"/>
        </w:rPr>
      </w:pPr>
    </w:p>
    <w:p w:rsidR="00F7336C" w:rsidRPr="00D7097E" w:rsidRDefault="00F7336C" w:rsidP="00F7336C">
      <w:pPr>
        <w:pStyle w:val="ConsPlusNonformat"/>
        <w:jc w:val="both"/>
        <w:rPr>
          <w:rFonts w:ascii="Times New Roman" w:hAnsi="Times New Roman" w:cs="Times New Roman"/>
        </w:rPr>
      </w:pPr>
      <w:r>
        <w:t xml:space="preserve">                               </w:t>
      </w:r>
    </w:p>
    <w:p w:rsidR="00F7336C" w:rsidRDefault="00F7336C" w:rsidP="00F7336C">
      <w:pPr>
        <w:pStyle w:val="ConsPlusNonformat"/>
        <w:jc w:val="both"/>
      </w:pPr>
      <w:r>
        <w:t xml:space="preserve">        </w:t>
      </w:r>
    </w:p>
    <w:p w:rsidR="00F7336C" w:rsidRPr="00D877F4" w:rsidRDefault="00F7336C" w:rsidP="00F7336C">
      <w:pPr>
        <w:rPr>
          <w:szCs w:val="26"/>
        </w:rPr>
        <w:sectPr w:rsidR="00F7336C" w:rsidRPr="00D877F4" w:rsidSect="00A563DE">
          <w:pgSz w:w="16838" w:h="11905" w:orient="landscape"/>
          <w:pgMar w:top="1560" w:right="1134" w:bottom="1134" w:left="1134" w:header="0" w:footer="0" w:gutter="0"/>
          <w:cols w:space="720"/>
          <w:docGrid w:linePitch="354"/>
        </w:sectPr>
      </w:pPr>
    </w:p>
    <w:p w:rsidR="00F7336C" w:rsidRDefault="00F7336C" w:rsidP="00F7336C">
      <w:pPr>
        <w:pStyle w:val="ConsPlusNonformat"/>
        <w:jc w:val="both"/>
      </w:pPr>
    </w:p>
    <w:p w:rsidR="00F7336C" w:rsidRPr="00426ADE" w:rsidRDefault="00F7336C" w:rsidP="00F7336C">
      <w:pPr>
        <w:pStyle w:val="ConsPlusNonformat"/>
        <w:jc w:val="center"/>
        <w:rPr>
          <w:rFonts w:ascii="Times New Roman" w:hAnsi="Times New Roman" w:cs="Times New Roman"/>
          <w:sz w:val="22"/>
          <w:szCs w:val="22"/>
        </w:rPr>
      </w:pPr>
      <w:r w:rsidRPr="00EC186A">
        <w:rPr>
          <w:rFonts w:ascii="Times New Roman" w:hAnsi="Times New Roman" w:cs="Times New Roman"/>
          <w:sz w:val="22"/>
          <w:szCs w:val="22"/>
        </w:rPr>
        <w:t xml:space="preserve">Часть 1. Сведения об оказываемых </w:t>
      </w:r>
      <w:r>
        <w:rPr>
          <w:rFonts w:ascii="Times New Roman" w:hAnsi="Times New Roman" w:cs="Times New Roman"/>
          <w:sz w:val="22"/>
          <w:szCs w:val="22"/>
        </w:rPr>
        <w:t>муниципальных</w:t>
      </w:r>
      <w:r w:rsidR="00426ADE">
        <w:rPr>
          <w:rFonts w:ascii="Times New Roman" w:hAnsi="Times New Roman" w:cs="Times New Roman"/>
          <w:sz w:val="22"/>
          <w:szCs w:val="22"/>
        </w:rPr>
        <w:t xml:space="preserve"> услугах</w:t>
      </w:r>
      <w:proofErr w:type="gramStart"/>
      <w:r w:rsidR="00426ADE">
        <w:rPr>
          <w:rFonts w:ascii="Times New Roman" w:hAnsi="Times New Roman" w:cs="Times New Roman"/>
          <w:sz w:val="22"/>
          <w:szCs w:val="22"/>
          <w:vertAlign w:val="superscript"/>
        </w:rPr>
        <w:t>2</w:t>
      </w:r>
      <w:proofErr w:type="gramEnd"/>
      <w:r w:rsidR="00426ADE">
        <w:rPr>
          <w:rFonts w:ascii="Times New Roman" w:hAnsi="Times New Roman" w:cs="Times New Roman"/>
          <w:sz w:val="22"/>
          <w:szCs w:val="22"/>
          <w:vertAlign w:val="superscript"/>
        </w:rPr>
        <w:t xml:space="preserve"> </w:t>
      </w:r>
    </w:p>
    <w:p w:rsidR="00F7336C" w:rsidRPr="00EC186A" w:rsidRDefault="00F7336C" w:rsidP="00F7336C">
      <w:pPr>
        <w:pStyle w:val="ConsPlusNonformat"/>
        <w:jc w:val="both"/>
        <w:rPr>
          <w:rFonts w:ascii="Times New Roman" w:hAnsi="Times New Roman" w:cs="Times New Roman"/>
          <w:sz w:val="22"/>
          <w:szCs w:val="22"/>
        </w:rPr>
      </w:pPr>
    </w:p>
    <w:p w:rsidR="00F7336C" w:rsidRPr="00EC186A" w:rsidRDefault="00F7336C" w:rsidP="00F7336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Pr="00EC186A">
        <w:rPr>
          <w:rFonts w:ascii="Times New Roman" w:hAnsi="Times New Roman" w:cs="Times New Roman"/>
          <w:sz w:val="22"/>
          <w:szCs w:val="22"/>
        </w:rPr>
        <w:t>Раздел _____</w:t>
      </w:r>
    </w:p>
    <w:tbl>
      <w:tblPr>
        <w:tblStyle w:val="a7"/>
        <w:tblpPr w:leftFromText="180" w:rightFromText="180" w:vertAnchor="text" w:horzAnchor="margin" w:tblpXSpec="right" w:tblpY="-5"/>
        <w:tblW w:w="0" w:type="auto"/>
        <w:tblLook w:val="04A0" w:firstRow="1" w:lastRow="0" w:firstColumn="1" w:lastColumn="0" w:noHBand="0" w:noVBand="1"/>
      </w:tblPr>
      <w:tblGrid>
        <w:gridCol w:w="1384"/>
      </w:tblGrid>
      <w:tr w:rsidR="00426ADE" w:rsidTr="00426ADE">
        <w:trPr>
          <w:trHeight w:val="837"/>
        </w:trPr>
        <w:tc>
          <w:tcPr>
            <w:tcW w:w="1384" w:type="dxa"/>
          </w:tcPr>
          <w:p w:rsidR="00426ADE" w:rsidRDefault="00426ADE" w:rsidP="00426ADE">
            <w:pPr>
              <w:pStyle w:val="ConsPlusNonformat"/>
              <w:jc w:val="both"/>
              <w:rPr>
                <w:rFonts w:ascii="Times New Roman" w:hAnsi="Times New Roman" w:cs="Times New Roman"/>
                <w:sz w:val="26"/>
                <w:szCs w:val="26"/>
              </w:rPr>
            </w:pPr>
          </w:p>
        </w:tc>
      </w:tr>
    </w:tbl>
    <w:p w:rsidR="00F7336C" w:rsidRPr="00EC0E33" w:rsidRDefault="00F7336C" w:rsidP="00F7336C">
      <w:pPr>
        <w:pStyle w:val="ConsPlusNonformat"/>
        <w:jc w:val="both"/>
        <w:rPr>
          <w:rFonts w:ascii="Times New Roman" w:hAnsi="Times New Roman" w:cs="Times New Roman"/>
          <w:sz w:val="26"/>
          <w:szCs w:val="26"/>
        </w:rPr>
      </w:pPr>
      <w:r w:rsidRPr="00EC0E33">
        <w:rPr>
          <w:rFonts w:ascii="Times New Roman" w:hAnsi="Times New Roman" w:cs="Times New Roman"/>
          <w:sz w:val="26"/>
          <w:szCs w:val="26"/>
        </w:rPr>
        <w:t xml:space="preserve">     </w:t>
      </w:r>
      <w:r w:rsidR="00426ADE">
        <w:rPr>
          <w:rFonts w:ascii="Times New Roman" w:hAnsi="Times New Roman" w:cs="Times New Roman"/>
          <w:sz w:val="26"/>
          <w:szCs w:val="26"/>
        </w:rPr>
        <w:t xml:space="preserve">                                                                                                                                                               </w:t>
      </w:r>
      <w:r w:rsidR="00426ADE">
        <w:rPr>
          <w:rFonts w:ascii="Times New Roman" w:hAnsi="Times New Roman" w:cs="Times New Roman"/>
          <w:sz w:val="22"/>
          <w:szCs w:val="22"/>
        </w:rPr>
        <w:t xml:space="preserve">Код по </w:t>
      </w:r>
      <w:proofErr w:type="gramStart"/>
      <w:r w:rsidR="00426ADE">
        <w:rPr>
          <w:rFonts w:ascii="Times New Roman" w:hAnsi="Times New Roman" w:cs="Times New Roman"/>
          <w:sz w:val="22"/>
          <w:szCs w:val="22"/>
        </w:rPr>
        <w:t>общероссийскому</w:t>
      </w:r>
      <w:proofErr w:type="gramEnd"/>
      <w:r w:rsidR="00426ADE">
        <w:rPr>
          <w:rFonts w:ascii="Times New Roman" w:hAnsi="Times New Roman" w:cs="Times New Roman"/>
          <w:sz w:val="22"/>
          <w:szCs w:val="22"/>
        </w:rPr>
        <w:t xml:space="preserve"> </w:t>
      </w:r>
      <w:r w:rsidR="00426ADE">
        <w:rPr>
          <w:rFonts w:ascii="Times New Roman" w:hAnsi="Times New Roman" w:cs="Times New Roman"/>
          <w:sz w:val="26"/>
          <w:szCs w:val="26"/>
        </w:rPr>
        <w:t xml:space="preserve">               </w:t>
      </w:r>
    </w:p>
    <w:p w:rsidR="00F7336C" w:rsidRPr="00C20F93" w:rsidRDefault="00F7336C" w:rsidP="00F7336C">
      <w:pPr>
        <w:pStyle w:val="ConsPlusNonformat"/>
        <w:jc w:val="both"/>
        <w:rPr>
          <w:rFonts w:ascii="Times New Roman" w:hAnsi="Times New Roman" w:cs="Times New Roman"/>
          <w:sz w:val="22"/>
          <w:szCs w:val="22"/>
        </w:rPr>
      </w:pPr>
      <w:r w:rsidRPr="00EC186A">
        <w:rPr>
          <w:rFonts w:ascii="Times New Roman" w:hAnsi="Times New Roman" w:cs="Times New Roman"/>
          <w:sz w:val="22"/>
          <w:szCs w:val="22"/>
        </w:rPr>
        <w:t xml:space="preserve">1. Наименование </w:t>
      </w:r>
      <w:r>
        <w:rPr>
          <w:rFonts w:ascii="Times New Roman" w:hAnsi="Times New Roman" w:cs="Times New Roman"/>
          <w:sz w:val="22"/>
          <w:szCs w:val="22"/>
        </w:rPr>
        <w:t>муниципальной услуги _____________________________________</w:t>
      </w:r>
      <w:r w:rsidR="00426ADE">
        <w:rPr>
          <w:rFonts w:ascii="Times New Roman" w:hAnsi="Times New Roman" w:cs="Times New Roman"/>
          <w:sz w:val="22"/>
          <w:szCs w:val="22"/>
        </w:rPr>
        <w:t>_____________________ базовому</w:t>
      </w:r>
      <w:r w:rsidR="00426ADE" w:rsidRPr="00426ADE">
        <w:rPr>
          <w:rFonts w:ascii="Times New Roman" w:hAnsi="Times New Roman" w:cs="Times New Roman"/>
          <w:sz w:val="22"/>
          <w:szCs w:val="22"/>
        </w:rPr>
        <w:t xml:space="preserve"> </w:t>
      </w:r>
      <w:r w:rsidR="00426ADE">
        <w:rPr>
          <w:rFonts w:ascii="Times New Roman" w:hAnsi="Times New Roman" w:cs="Times New Roman"/>
          <w:sz w:val="22"/>
          <w:szCs w:val="22"/>
        </w:rPr>
        <w:t>перечню</w:t>
      </w:r>
      <w:r w:rsidR="00426ADE" w:rsidRPr="00426ADE">
        <w:rPr>
          <w:rFonts w:ascii="Times New Roman" w:hAnsi="Times New Roman" w:cs="Times New Roman"/>
          <w:sz w:val="22"/>
          <w:szCs w:val="22"/>
        </w:rPr>
        <w:t xml:space="preserve"> </w:t>
      </w:r>
      <w:r w:rsidR="00426ADE">
        <w:rPr>
          <w:rFonts w:ascii="Times New Roman" w:hAnsi="Times New Roman" w:cs="Times New Roman"/>
          <w:sz w:val="22"/>
          <w:szCs w:val="22"/>
        </w:rPr>
        <w:t>или</w:t>
      </w:r>
    </w:p>
    <w:p w:rsidR="00F7336C"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r w:rsidR="00426ADE">
        <w:rPr>
          <w:rFonts w:ascii="Times New Roman" w:hAnsi="Times New Roman" w:cs="Times New Roman"/>
          <w:sz w:val="22"/>
          <w:szCs w:val="22"/>
        </w:rPr>
        <w:t xml:space="preserve">_____________     региональному перечню            </w:t>
      </w:r>
      <w:r>
        <w:rPr>
          <w:rFonts w:ascii="Times New Roman" w:hAnsi="Times New Roman" w:cs="Times New Roman"/>
          <w:sz w:val="22"/>
          <w:szCs w:val="22"/>
        </w:rPr>
        <w:t xml:space="preserve"> </w:t>
      </w:r>
    </w:p>
    <w:p w:rsidR="00F7336C" w:rsidRPr="00C20F93" w:rsidRDefault="00F7336C" w:rsidP="00F7336C">
      <w:pPr>
        <w:pStyle w:val="ConsPlusNonformat"/>
        <w:jc w:val="both"/>
        <w:rPr>
          <w:rFonts w:ascii="Times New Roman" w:hAnsi="Times New Roman" w:cs="Times New Roman"/>
          <w:sz w:val="22"/>
          <w:szCs w:val="22"/>
        </w:rPr>
      </w:pPr>
      <w:r w:rsidRPr="00C20F93">
        <w:rPr>
          <w:rFonts w:ascii="Times New Roman" w:hAnsi="Times New Roman" w:cs="Times New Roman"/>
          <w:sz w:val="22"/>
          <w:szCs w:val="22"/>
        </w:rPr>
        <w:t xml:space="preserve">2. Категории потребителей </w:t>
      </w:r>
      <w:r>
        <w:rPr>
          <w:rFonts w:ascii="Times New Roman" w:hAnsi="Times New Roman" w:cs="Times New Roman"/>
          <w:sz w:val="22"/>
          <w:szCs w:val="22"/>
        </w:rPr>
        <w:t xml:space="preserve">муниципальной услуги </w:t>
      </w:r>
      <w:r w:rsidRPr="00C20F93">
        <w:rPr>
          <w:rFonts w:ascii="Times New Roman" w:hAnsi="Times New Roman" w:cs="Times New Roman"/>
          <w:sz w:val="22"/>
          <w:szCs w:val="22"/>
        </w:rPr>
        <w:t>_______________</w:t>
      </w:r>
      <w:r>
        <w:rPr>
          <w:rFonts w:ascii="Times New Roman" w:hAnsi="Times New Roman" w:cs="Times New Roman"/>
          <w:sz w:val="22"/>
          <w:szCs w:val="22"/>
        </w:rPr>
        <w:t>___________________</w:t>
      </w:r>
      <w:r w:rsidR="00426ADE">
        <w:rPr>
          <w:rFonts w:ascii="Times New Roman" w:hAnsi="Times New Roman" w:cs="Times New Roman"/>
          <w:sz w:val="22"/>
          <w:szCs w:val="22"/>
        </w:rPr>
        <w:t>________________</w:t>
      </w:r>
      <w:r w:rsidRPr="00C20F93">
        <w:rPr>
          <w:rFonts w:ascii="Times New Roman" w:hAnsi="Times New Roman" w:cs="Times New Roman"/>
          <w:sz w:val="22"/>
          <w:szCs w:val="22"/>
        </w:rPr>
        <w:t xml:space="preserve">            </w:t>
      </w:r>
    </w:p>
    <w:p w:rsidR="00F7336C"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w:t>
      </w:r>
    </w:p>
    <w:p w:rsidR="00F7336C"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w:t>
      </w:r>
    </w:p>
    <w:p w:rsidR="00F7336C" w:rsidRPr="00C20F93" w:rsidRDefault="00F7336C" w:rsidP="00F7336C">
      <w:pPr>
        <w:pStyle w:val="ConsPlusNonformat"/>
        <w:jc w:val="both"/>
        <w:rPr>
          <w:rFonts w:ascii="Times New Roman" w:hAnsi="Times New Roman" w:cs="Times New Roman"/>
          <w:sz w:val="22"/>
          <w:szCs w:val="22"/>
        </w:rPr>
      </w:pPr>
      <w:r w:rsidRPr="00C20F93">
        <w:rPr>
          <w:rFonts w:ascii="Times New Roman" w:hAnsi="Times New Roman" w:cs="Times New Roman"/>
          <w:sz w:val="22"/>
          <w:szCs w:val="22"/>
        </w:rPr>
        <w:t>3.  Сведения  о фактическом достижении показ</w:t>
      </w:r>
      <w:r>
        <w:rPr>
          <w:rFonts w:ascii="Times New Roman" w:hAnsi="Times New Roman" w:cs="Times New Roman"/>
          <w:sz w:val="22"/>
          <w:szCs w:val="22"/>
        </w:rPr>
        <w:t xml:space="preserve">ателей, характеризующих объем и </w:t>
      </w:r>
      <w:r w:rsidRPr="00C20F93">
        <w:rPr>
          <w:rFonts w:ascii="Times New Roman" w:hAnsi="Times New Roman" w:cs="Times New Roman"/>
          <w:sz w:val="22"/>
          <w:szCs w:val="22"/>
        </w:rPr>
        <w:t xml:space="preserve">(или) качество </w:t>
      </w:r>
      <w:r>
        <w:rPr>
          <w:rFonts w:ascii="Times New Roman" w:hAnsi="Times New Roman" w:cs="Times New Roman"/>
          <w:sz w:val="22"/>
          <w:szCs w:val="22"/>
        </w:rPr>
        <w:t>муниципальной услуги</w:t>
      </w:r>
      <w:r w:rsidRPr="00C20F93">
        <w:rPr>
          <w:rFonts w:ascii="Times New Roman" w:hAnsi="Times New Roman" w:cs="Times New Roman"/>
          <w:sz w:val="22"/>
          <w:szCs w:val="22"/>
        </w:rPr>
        <w:t>:</w:t>
      </w:r>
    </w:p>
    <w:p w:rsidR="00F7336C" w:rsidRPr="00C20F93" w:rsidRDefault="00F7336C" w:rsidP="00F7336C">
      <w:pPr>
        <w:pStyle w:val="ConsPlusNonformat"/>
        <w:rPr>
          <w:rFonts w:ascii="Times New Roman" w:hAnsi="Times New Roman" w:cs="Times New Roman"/>
          <w:sz w:val="22"/>
          <w:szCs w:val="22"/>
        </w:rPr>
      </w:pPr>
      <w:r>
        <w:rPr>
          <w:rFonts w:ascii="Times New Roman" w:hAnsi="Times New Roman" w:cs="Times New Roman"/>
          <w:sz w:val="22"/>
          <w:szCs w:val="22"/>
        </w:rPr>
        <w:t xml:space="preserve">3.1.  </w:t>
      </w:r>
      <w:r w:rsidRPr="00C20F93">
        <w:rPr>
          <w:rFonts w:ascii="Times New Roman" w:hAnsi="Times New Roman" w:cs="Times New Roman"/>
          <w:sz w:val="22"/>
          <w:szCs w:val="22"/>
        </w:rPr>
        <w:t>Сведения   о  фактическом  достижении  показателей,  характеризующих</w:t>
      </w:r>
      <w:r>
        <w:rPr>
          <w:rFonts w:ascii="Times New Roman" w:hAnsi="Times New Roman" w:cs="Times New Roman"/>
          <w:sz w:val="22"/>
          <w:szCs w:val="22"/>
        </w:rPr>
        <w:t xml:space="preserve"> качество муниципальной услуги</w:t>
      </w:r>
      <w:r w:rsidRPr="00C20F93">
        <w:rPr>
          <w:rFonts w:ascii="Times New Roman" w:hAnsi="Times New Roman" w:cs="Times New Roman"/>
          <w:sz w:val="22"/>
          <w:szCs w:val="22"/>
        </w:rPr>
        <w:t>:</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046"/>
        <w:gridCol w:w="1080"/>
        <w:gridCol w:w="1081"/>
        <w:gridCol w:w="1082"/>
        <w:gridCol w:w="1074"/>
        <w:gridCol w:w="851"/>
        <w:gridCol w:w="796"/>
        <w:gridCol w:w="851"/>
        <w:gridCol w:w="1134"/>
        <w:gridCol w:w="849"/>
        <w:gridCol w:w="787"/>
        <w:gridCol w:w="709"/>
        <w:gridCol w:w="994"/>
        <w:gridCol w:w="979"/>
      </w:tblGrid>
      <w:tr w:rsidR="009942E8" w:rsidRPr="00C67F4A" w:rsidTr="009942E8">
        <w:tc>
          <w:tcPr>
            <w:tcW w:w="1338" w:type="dxa"/>
            <w:vMerge w:val="restart"/>
          </w:tcPr>
          <w:p w:rsidR="009942E8" w:rsidRPr="00426ADE"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Уникальный номер реестровой записи</w:t>
            </w:r>
          </w:p>
        </w:tc>
        <w:tc>
          <w:tcPr>
            <w:tcW w:w="3207" w:type="dxa"/>
            <w:gridSpan w:val="3"/>
            <w:vMerge w:val="restart"/>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Показатель, характеризующий содержание муниципальной услуги</w:t>
            </w:r>
          </w:p>
        </w:tc>
        <w:tc>
          <w:tcPr>
            <w:tcW w:w="2156" w:type="dxa"/>
            <w:gridSpan w:val="2"/>
            <w:vMerge w:val="restart"/>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Показатель, характеризующий условия (формы) оказания муниципальной услуги</w:t>
            </w:r>
          </w:p>
        </w:tc>
        <w:tc>
          <w:tcPr>
            <w:tcW w:w="7950" w:type="dxa"/>
            <w:gridSpan w:val="9"/>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Показатель качества муниципальной услуги</w:t>
            </w:r>
          </w:p>
        </w:tc>
      </w:tr>
      <w:tr w:rsidR="009942E8" w:rsidRPr="00C67F4A" w:rsidTr="00084E5C">
        <w:trPr>
          <w:trHeight w:val="188"/>
        </w:trPr>
        <w:tc>
          <w:tcPr>
            <w:tcW w:w="1338" w:type="dxa"/>
            <w:vMerge/>
          </w:tcPr>
          <w:p w:rsidR="009942E8" w:rsidRPr="00C67F4A" w:rsidRDefault="009942E8" w:rsidP="00F7336C">
            <w:pPr>
              <w:rPr>
                <w:sz w:val="22"/>
                <w:szCs w:val="22"/>
              </w:rPr>
            </w:pPr>
          </w:p>
        </w:tc>
        <w:tc>
          <w:tcPr>
            <w:tcW w:w="3207" w:type="dxa"/>
            <w:gridSpan w:val="3"/>
            <w:vMerge/>
          </w:tcPr>
          <w:p w:rsidR="009942E8" w:rsidRPr="00C67F4A" w:rsidRDefault="009942E8" w:rsidP="00F7336C">
            <w:pPr>
              <w:rPr>
                <w:sz w:val="22"/>
                <w:szCs w:val="22"/>
              </w:rPr>
            </w:pPr>
          </w:p>
        </w:tc>
        <w:tc>
          <w:tcPr>
            <w:tcW w:w="2156" w:type="dxa"/>
            <w:gridSpan w:val="2"/>
            <w:vMerge/>
          </w:tcPr>
          <w:p w:rsidR="009942E8" w:rsidRPr="00C67F4A" w:rsidRDefault="009942E8" w:rsidP="00F7336C">
            <w:pPr>
              <w:rPr>
                <w:sz w:val="22"/>
                <w:szCs w:val="22"/>
              </w:rPr>
            </w:pPr>
          </w:p>
        </w:tc>
        <w:tc>
          <w:tcPr>
            <w:tcW w:w="851" w:type="dxa"/>
            <w:vMerge w:val="restart"/>
          </w:tcPr>
          <w:p w:rsidR="009942E8" w:rsidRPr="00AD1204"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наименование показа теля</w:t>
            </w:r>
            <w:r w:rsidR="00AD1204">
              <w:rPr>
                <w:rFonts w:ascii="Times New Roman" w:hAnsi="Times New Roman" w:cs="Times New Roman"/>
                <w:sz w:val="22"/>
                <w:szCs w:val="22"/>
                <w:vertAlign w:val="superscript"/>
              </w:rPr>
              <w:t>3</w:t>
            </w:r>
          </w:p>
        </w:tc>
        <w:tc>
          <w:tcPr>
            <w:tcW w:w="1647" w:type="dxa"/>
            <w:gridSpan w:val="2"/>
            <w:vMerge w:val="restart"/>
          </w:tcPr>
          <w:p w:rsidR="009942E8" w:rsidRPr="00C67F4A" w:rsidRDefault="009942E8" w:rsidP="00426ADE">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единица измерения </w:t>
            </w:r>
          </w:p>
        </w:tc>
        <w:tc>
          <w:tcPr>
            <w:tcW w:w="2770" w:type="dxa"/>
            <w:gridSpan w:val="3"/>
          </w:tcPr>
          <w:p w:rsidR="009942E8" w:rsidRPr="009942E8" w:rsidRDefault="009942E8" w:rsidP="00F7336C">
            <w:pPr>
              <w:pStyle w:val="ConsPlusNormal"/>
              <w:rPr>
                <w:rFonts w:ascii="Times New Roman" w:hAnsi="Times New Roman" w:cs="Times New Roman"/>
                <w:sz w:val="22"/>
                <w:szCs w:val="22"/>
              </w:rPr>
            </w:pPr>
            <w:r>
              <w:rPr>
                <w:rFonts w:ascii="Times New Roman" w:hAnsi="Times New Roman" w:cs="Times New Roman"/>
                <w:sz w:val="22"/>
                <w:szCs w:val="22"/>
              </w:rPr>
              <w:t>значение</w:t>
            </w:r>
          </w:p>
        </w:tc>
        <w:tc>
          <w:tcPr>
            <w:tcW w:w="709" w:type="dxa"/>
            <w:vMerge w:val="restart"/>
          </w:tcPr>
          <w:p w:rsidR="009942E8" w:rsidRDefault="009942E8" w:rsidP="00F7336C">
            <w:pPr>
              <w:pStyle w:val="ConsPlusNormal"/>
              <w:ind w:firstLine="0"/>
              <w:rPr>
                <w:rFonts w:ascii="Times New Roman" w:hAnsi="Times New Roman" w:cs="Times New Roman"/>
                <w:sz w:val="22"/>
                <w:szCs w:val="22"/>
              </w:rPr>
            </w:pPr>
            <w:proofErr w:type="gramStart"/>
            <w:r w:rsidRPr="00C67F4A">
              <w:rPr>
                <w:rFonts w:ascii="Times New Roman" w:hAnsi="Times New Roman" w:cs="Times New Roman"/>
                <w:sz w:val="22"/>
                <w:szCs w:val="22"/>
              </w:rPr>
              <w:t>допустимое (воз</w:t>
            </w:r>
            <w:proofErr w:type="gramEnd"/>
          </w:p>
          <w:p w:rsidR="009942E8" w:rsidRDefault="009942E8" w:rsidP="00F7336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мож</w:t>
            </w:r>
            <w:proofErr w:type="spellEnd"/>
          </w:p>
          <w:p w:rsidR="009942E8" w:rsidRDefault="009942E8" w:rsidP="00F7336C">
            <w:pPr>
              <w:pStyle w:val="ConsPlusNormal"/>
              <w:ind w:firstLine="0"/>
              <w:rPr>
                <w:rFonts w:ascii="Times New Roman" w:hAnsi="Times New Roman" w:cs="Times New Roman"/>
                <w:sz w:val="22"/>
                <w:szCs w:val="22"/>
              </w:rPr>
            </w:pPr>
            <w:proofErr w:type="spellStart"/>
            <w:proofErr w:type="gramStart"/>
            <w:r w:rsidRPr="00C67F4A">
              <w:rPr>
                <w:rFonts w:ascii="Times New Roman" w:hAnsi="Times New Roman" w:cs="Times New Roman"/>
                <w:sz w:val="22"/>
                <w:szCs w:val="22"/>
              </w:rPr>
              <w:t>ное</w:t>
            </w:r>
            <w:proofErr w:type="spellEnd"/>
            <w:r w:rsidRPr="00C67F4A">
              <w:rPr>
                <w:rFonts w:ascii="Times New Roman" w:hAnsi="Times New Roman" w:cs="Times New Roman"/>
                <w:sz w:val="22"/>
                <w:szCs w:val="22"/>
              </w:rPr>
              <w:t xml:space="preserve">) </w:t>
            </w:r>
            <w:proofErr w:type="spellStart"/>
            <w:r w:rsidRPr="00C67F4A">
              <w:rPr>
                <w:rFonts w:ascii="Times New Roman" w:hAnsi="Times New Roman" w:cs="Times New Roman"/>
                <w:sz w:val="22"/>
                <w:szCs w:val="22"/>
              </w:rPr>
              <w:t>отклоне</w:t>
            </w:r>
            <w:proofErr w:type="spellEnd"/>
            <w:proofErr w:type="gramEnd"/>
          </w:p>
          <w:p w:rsidR="009942E8" w:rsidRPr="009942E8" w:rsidRDefault="009942E8" w:rsidP="00F7336C">
            <w:pPr>
              <w:pStyle w:val="ConsPlusNormal"/>
              <w:ind w:firstLine="0"/>
              <w:rPr>
                <w:rFonts w:ascii="Times New Roman" w:hAnsi="Times New Roman" w:cs="Times New Roman"/>
                <w:sz w:val="22"/>
                <w:szCs w:val="22"/>
                <w:vertAlign w:val="superscript"/>
              </w:rPr>
            </w:pPr>
            <w:proofErr w:type="spellStart"/>
            <w:r w:rsidRPr="00C67F4A">
              <w:rPr>
                <w:rFonts w:ascii="Times New Roman" w:hAnsi="Times New Roman" w:cs="Times New Roman"/>
                <w:sz w:val="22"/>
                <w:szCs w:val="22"/>
              </w:rPr>
              <w:t>ние</w:t>
            </w:r>
            <w:proofErr w:type="spellEnd"/>
          </w:p>
        </w:tc>
        <w:tc>
          <w:tcPr>
            <w:tcW w:w="994" w:type="dxa"/>
            <w:vMerge w:val="restart"/>
          </w:tcPr>
          <w:p w:rsidR="009942E8" w:rsidRPr="009942E8" w:rsidRDefault="009942E8" w:rsidP="009942E8">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отклонение, превышающее допустимое (возможное) </w:t>
            </w:r>
            <w:r>
              <w:rPr>
                <w:rFonts w:ascii="Times New Roman" w:hAnsi="Times New Roman" w:cs="Times New Roman"/>
                <w:sz w:val="22"/>
                <w:szCs w:val="22"/>
              </w:rPr>
              <w:t>отклонение</w:t>
            </w:r>
          </w:p>
        </w:tc>
        <w:tc>
          <w:tcPr>
            <w:tcW w:w="979" w:type="dxa"/>
            <w:vMerge w:val="restart"/>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причина отклонения</w:t>
            </w:r>
          </w:p>
        </w:tc>
      </w:tr>
      <w:tr w:rsidR="009942E8" w:rsidRPr="00C67F4A" w:rsidTr="009942E8">
        <w:trPr>
          <w:trHeight w:val="989"/>
        </w:trPr>
        <w:tc>
          <w:tcPr>
            <w:tcW w:w="1338" w:type="dxa"/>
            <w:vMerge/>
          </w:tcPr>
          <w:p w:rsidR="009942E8" w:rsidRPr="00C67F4A" w:rsidRDefault="009942E8" w:rsidP="00F7336C">
            <w:pPr>
              <w:rPr>
                <w:sz w:val="22"/>
                <w:szCs w:val="22"/>
              </w:rPr>
            </w:pPr>
          </w:p>
        </w:tc>
        <w:tc>
          <w:tcPr>
            <w:tcW w:w="3207" w:type="dxa"/>
            <w:gridSpan w:val="3"/>
            <w:vMerge/>
          </w:tcPr>
          <w:p w:rsidR="009942E8" w:rsidRPr="00C67F4A" w:rsidRDefault="009942E8" w:rsidP="00F7336C">
            <w:pPr>
              <w:rPr>
                <w:sz w:val="22"/>
                <w:szCs w:val="22"/>
              </w:rPr>
            </w:pPr>
          </w:p>
        </w:tc>
        <w:tc>
          <w:tcPr>
            <w:tcW w:w="2156" w:type="dxa"/>
            <w:gridSpan w:val="2"/>
            <w:vMerge/>
          </w:tcPr>
          <w:p w:rsidR="009942E8" w:rsidRPr="00C67F4A" w:rsidRDefault="009942E8" w:rsidP="00F7336C">
            <w:pPr>
              <w:rPr>
                <w:sz w:val="22"/>
                <w:szCs w:val="22"/>
              </w:rPr>
            </w:pPr>
          </w:p>
        </w:tc>
        <w:tc>
          <w:tcPr>
            <w:tcW w:w="851" w:type="dxa"/>
            <w:vMerge/>
          </w:tcPr>
          <w:p w:rsidR="009942E8" w:rsidRPr="00C67F4A" w:rsidRDefault="009942E8" w:rsidP="00F7336C">
            <w:pPr>
              <w:pStyle w:val="ConsPlusNormal"/>
              <w:ind w:firstLine="0"/>
              <w:rPr>
                <w:rFonts w:ascii="Times New Roman" w:hAnsi="Times New Roman" w:cs="Times New Roman"/>
                <w:sz w:val="22"/>
                <w:szCs w:val="22"/>
              </w:rPr>
            </w:pPr>
          </w:p>
        </w:tc>
        <w:tc>
          <w:tcPr>
            <w:tcW w:w="1647" w:type="dxa"/>
            <w:gridSpan w:val="2"/>
            <w:vMerge/>
          </w:tcPr>
          <w:p w:rsidR="009942E8" w:rsidRPr="00C67F4A" w:rsidRDefault="009942E8" w:rsidP="00426ADE">
            <w:pPr>
              <w:pStyle w:val="ConsPlusNormal"/>
              <w:ind w:firstLine="0"/>
              <w:rPr>
                <w:rFonts w:ascii="Times New Roman" w:hAnsi="Times New Roman" w:cs="Times New Roman"/>
                <w:sz w:val="22"/>
                <w:szCs w:val="22"/>
              </w:rPr>
            </w:pPr>
          </w:p>
        </w:tc>
        <w:tc>
          <w:tcPr>
            <w:tcW w:w="1134" w:type="dxa"/>
            <w:vMerge w:val="restart"/>
          </w:tcPr>
          <w:p w:rsidR="009942E8" w:rsidRDefault="009942E8" w:rsidP="009942E8">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у</w:t>
            </w:r>
            <w:r w:rsidRPr="00C67F4A">
              <w:rPr>
                <w:rFonts w:ascii="Times New Roman" w:hAnsi="Times New Roman" w:cs="Times New Roman"/>
                <w:sz w:val="22"/>
                <w:szCs w:val="22"/>
              </w:rPr>
              <w:t>твержде</w:t>
            </w:r>
            <w:proofErr w:type="spellEnd"/>
            <w:r w:rsidRPr="00C67F4A">
              <w:rPr>
                <w:rFonts w:ascii="Times New Roman" w:hAnsi="Times New Roman" w:cs="Times New Roman"/>
                <w:sz w:val="22"/>
                <w:szCs w:val="22"/>
              </w:rPr>
              <w:t xml:space="preserve"> но</w:t>
            </w:r>
            <w:proofErr w:type="gramEnd"/>
            <w:r w:rsidRPr="00C67F4A">
              <w:rPr>
                <w:rFonts w:ascii="Times New Roman" w:hAnsi="Times New Roman" w:cs="Times New Roman"/>
                <w:sz w:val="22"/>
                <w:szCs w:val="22"/>
              </w:rPr>
              <w:t xml:space="preserve"> в муниципальном задании на год</w:t>
            </w:r>
          </w:p>
        </w:tc>
        <w:tc>
          <w:tcPr>
            <w:tcW w:w="849" w:type="dxa"/>
            <w:vMerge w:val="restart"/>
          </w:tcPr>
          <w:p w:rsidR="009942E8" w:rsidRDefault="009942E8" w:rsidP="00F7336C">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у</w:t>
            </w:r>
            <w:r w:rsidRPr="00426ADE">
              <w:rPr>
                <w:rFonts w:ascii="Times New Roman" w:hAnsi="Times New Roman" w:cs="Times New Roman"/>
                <w:sz w:val="22"/>
                <w:szCs w:val="22"/>
              </w:rPr>
              <w:t>тверж</w:t>
            </w:r>
            <w:proofErr w:type="spellEnd"/>
            <w:r w:rsidRPr="00426ADE">
              <w:rPr>
                <w:rFonts w:ascii="Times New Roman" w:hAnsi="Times New Roman" w:cs="Times New Roman"/>
                <w:sz w:val="22"/>
                <w:szCs w:val="22"/>
              </w:rPr>
              <w:t xml:space="preserve"> </w:t>
            </w:r>
            <w:proofErr w:type="spellStart"/>
            <w:r w:rsidRPr="00426ADE">
              <w:rPr>
                <w:rFonts w:ascii="Times New Roman" w:hAnsi="Times New Roman" w:cs="Times New Roman"/>
                <w:sz w:val="22"/>
                <w:szCs w:val="22"/>
              </w:rPr>
              <w:t>дено</w:t>
            </w:r>
            <w:proofErr w:type="spellEnd"/>
            <w:proofErr w:type="gramEnd"/>
            <w:r w:rsidRPr="00426ADE">
              <w:rPr>
                <w:rFonts w:ascii="Times New Roman" w:hAnsi="Times New Roman" w:cs="Times New Roman"/>
                <w:sz w:val="22"/>
                <w:szCs w:val="22"/>
              </w:rPr>
              <w:t xml:space="preserve"> в </w:t>
            </w:r>
            <w:proofErr w:type="spellStart"/>
            <w:r w:rsidRPr="00426ADE">
              <w:rPr>
                <w:rFonts w:ascii="Times New Roman" w:hAnsi="Times New Roman" w:cs="Times New Roman"/>
                <w:sz w:val="22"/>
                <w:szCs w:val="22"/>
              </w:rPr>
              <w:t>муниципаль</w:t>
            </w:r>
            <w:proofErr w:type="spellEnd"/>
          </w:p>
          <w:p w:rsidR="009942E8" w:rsidRDefault="009942E8" w:rsidP="00F7336C">
            <w:pPr>
              <w:pStyle w:val="ConsPlusNormal"/>
              <w:ind w:firstLine="0"/>
              <w:rPr>
                <w:rFonts w:ascii="Times New Roman" w:hAnsi="Times New Roman" w:cs="Times New Roman"/>
                <w:sz w:val="22"/>
                <w:szCs w:val="22"/>
              </w:rPr>
            </w:pPr>
            <w:r w:rsidRPr="00426ADE">
              <w:rPr>
                <w:rFonts w:ascii="Times New Roman" w:hAnsi="Times New Roman" w:cs="Times New Roman"/>
                <w:sz w:val="22"/>
                <w:szCs w:val="22"/>
              </w:rPr>
              <w:t>ном зада</w:t>
            </w:r>
          </w:p>
          <w:p w:rsidR="009942E8" w:rsidRDefault="009942E8" w:rsidP="00F7336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нии</w:t>
            </w:r>
            <w:proofErr w:type="spellEnd"/>
            <w:r>
              <w:rPr>
                <w:rFonts w:ascii="Times New Roman" w:hAnsi="Times New Roman" w:cs="Times New Roman"/>
                <w:sz w:val="22"/>
                <w:szCs w:val="22"/>
              </w:rPr>
              <w:t xml:space="preserve"> на отчет</w:t>
            </w:r>
          </w:p>
          <w:p w:rsidR="009942E8" w:rsidRDefault="009942E8" w:rsidP="009942E8">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ную</w:t>
            </w:r>
            <w:proofErr w:type="spellEnd"/>
            <w:r>
              <w:rPr>
                <w:rFonts w:ascii="Times New Roman" w:hAnsi="Times New Roman" w:cs="Times New Roman"/>
                <w:sz w:val="22"/>
                <w:szCs w:val="22"/>
              </w:rPr>
              <w:t xml:space="preserve"> дату</w:t>
            </w:r>
            <w:r w:rsidR="006464D9">
              <w:rPr>
                <w:rFonts w:ascii="Times New Roman" w:hAnsi="Times New Roman" w:cs="Times New Roman"/>
                <w:sz w:val="22"/>
                <w:szCs w:val="22"/>
                <w:vertAlign w:val="superscript"/>
              </w:rPr>
              <w:t>3</w:t>
            </w:r>
          </w:p>
        </w:tc>
        <w:tc>
          <w:tcPr>
            <w:tcW w:w="787" w:type="dxa"/>
            <w:vMerge w:val="restart"/>
          </w:tcPr>
          <w:p w:rsidR="009942E8" w:rsidRPr="009942E8" w:rsidRDefault="009942E8" w:rsidP="009942E8">
            <w:pPr>
              <w:pStyle w:val="ConsPlusNormal"/>
              <w:ind w:firstLine="0"/>
              <w:rPr>
                <w:rFonts w:ascii="Times New Roman" w:hAnsi="Times New Roman" w:cs="Times New Roman"/>
                <w:sz w:val="22"/>
                <w:szCs w:val="22"/>
                <w:vertAlign w:val="superscript"/>
              </w:rPr>
            </w:pPr>
            <w:r>
              <w:rPr>
                <w:rFonts w:ascii="Times New Roman" w:hAnsi="Times New Roman" w:cs="Times New Roman"/>
                <w:sz w:val="22"/>
                <w:szCs w:val="22"/>
              </w:rPr>
              <w:t>исполнено на отчетную дату</w:t>
            </w:r>
          </w:p>
        </w:tc>
        <w:tc>
          <w:tcPr>
            <w:tcW w:w="709" w:type="dxa"/>
            <w:vMerge/>
          </w:tcPr>
          <w:p w:rsidR="009942E8" w:rsidRPr="00C67F4A" w:rsidRDefault="009942E8" w:rsidP="00F7336C">
            <w:pPr>
              <w:pStyle w:val="ConsPlusNormal"/>
              <w:ind w:firstLine="0"/>
              <w:rPr>
                <w:rFonts w:ascii="Times New Roman" w:hAnsi="Times New Roman" w:cs="Times New Roman"/>
                <w:sz w:val="22"/>
                <w:szCs w:val="22"/>
              </w:rPr>
            </w:pPr>
          </w:p>
        </w:tc>
        <w:tc>
          <w:tcPr>
            <w:tcW w:w="994" w:type="dxa"/>
            <w:vMerge/>
          </w:tcPr>
          <w:p w:rsidR="009942E8" w:rsidRPr="00C67F4A" w:rsidRDefault="009942E8" w:rsidP="009942E8">
            <w:pPr>
              <w:pStyle w:val="ConsPlusNormal"/>
              <w:ind w:firstLine="0"/>
              <w:rPr>
                <w:rFonts w:ascii="Times New Roman" w:hAnsi="Times New Roman" w:cs="Times New Roman"/>
                <w:sz w:val="22"/>
                <w:szCs w:val="22"/>
              </w:rPr>
            </w:pPr>
          </w:p>
        </w:tc>
        <w:tc>
          <w:tcPr>
            <w:tcW w:w="979" w:type="dxa"/>
            <w:vMerge/>
          </w:tcPr>
          <w:p w:rsidR="009942E8" w:rsidRPr="00C67F4A" w:rsidRDefault="009942E8" w:rsidP="00F7336C">
            <w:pPr>
              <w:pStyle w:val="ConsPlusNormal"/>
              <w:ind w:firstLine="0"/>
              <w:rPr>
                <w:rFonts w:ascii="Times New Roman" w:hAnsi="Times New Roman" w:cs="Times New Roman"/>
                <w:sz w:val="22"/>
                <w:szCs w:val="22"/>
              </w:rPr>
            </w:pPr>
          </w:p>
        </w:tc>
      </w:tr>
      <w:tr w:rsidR="009942E8" w:rsidRPr="00C67F4A" w:rsidTr="009942E8">
        <w:trPr>
          <w:trHeight w:val="1256"/>
        </w:trPr>
        <w:tc>
          <w:tcPr>
            <w:tcW w:w="1338" w:type="dxa"/>
            <w:vMerge/>
          </w:tcPr>
          <w:p w:rsidR="009942E8" w:rsidRPr="00C67F4A" w:rsidRDefault="009942E8" w:rsidP="00F7336C">
            <w:pPr>
              <w:rPr>
                <w:sz w:val="22"/>
                <w:szCs w:val="22"/>
              </w:rPr>
            </w:pPr>
          </w:p>
        </w:tc>
        <w:tc>
          <w:tcPr>
            <w:tcW w:w="1046" w:type="dxa"/>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________</w:t>
            </w:r>
          </w:p>
          <w:p w:rsidR="009942E8" w:rsidRPr="00426ADE"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(наименование </w:t>
            </w:r>
            <w:proofErr w:type="spellStart"/>
            <w:proofErr w:type="gramStart"/>
            <w:r w:rsidRPr="00C67F4A">
              <w:rPr>
                <w:rFonts w:ascii="Times New Roman" w:hAnsi="Times New Roman" w:cs="Times New Roman"/>
                <w:sz w:val="22"/>
                <w:szCs w:val="22"/>
              </w:rPr>
              <w:t>показате</w:t>
            </w:r>
            <w:proofErr w:type="spellEnd"/>
            <w:r w:rsidRPr="00C67F4A">
              <w:rPr>
                <w:rFonts w:ascii="Times New Roman" w:hAnsi="Times New Roman" w:cs="Times New Roman"/>
                <w:sz w:val="22"/>
                <w:szCs w:val="22"/>
              </w:rPr>
              <w:t xml:space="preserve"> ля</w:t>
            </w:r>
            <w:proofErr w:type="gramEnd"/>
            <w:r w:rsidRPr="00C67F4A">
              <w:rPr>
                <w:rFonts w:ascii="Times New Roman" w:hAnsi="Times New Roman" w:cs="Times New Roman"/>
                <w:sz w:val="22"/>
                <w:szCs w:val="22"/>
              </w:rPr>
              <w:t>)</w:t>
            </w:r>
          </w:p>
        </w:tc>
        <w:tc>
          <w:tcPr>
            <w:tcW w:w="1080" w:type="dxa"/>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________</w:t>
            </w:r>
          </w:p>
          <w:p w:rsidR="009942E8" w:rsidRPr="00426ADE"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(наименование </w:t>
            </w:r>
            <w:proofErr w:type="spellStart"/>
            <w:proofErr w:type="gramStart"/>
            <w:r w:rsidRPr="00C67F4A">
              <w:rPr>
                <w:rFonts w:ascii="Times New Roman" w:hAnsi="Times New Roman" w:cs="Times New Roman"/>
                <w:sz w:val="22"/>
                <w:szCs w:val="22"/>
              </w:rPr>
              <w:t>показате</w:t>
            </w:r>
            <w:proofErr w:type="spellEnd"/>
            <w:r w:rsidRPr="00C67F4A">
              <w:rPr>
                <w:rFonts w:ascii="Times New Roman" w:hAnsi="Times New Roman" w:cs="Times New Roman"/>
                <w:sz w:val="22"/>
                <w:szCs w:val="22"/>
              </w:rPr>
              <w:t xml:space="preserve"> ля</w:t>
            </w:r>
            <w:proofErr w:type="gramEnd"/>
            <w:r w:rsidRPr="00C67F4A">
              <w:rPr>
                <w:rFonts w:ascii="Times New Roman" w:hAnsi="Times New Roman" w:cs="Times New Roman"/>
                <w:sz w:val="22"/>
                <w:szCs w:val="22"/>
              </w:rPr>
              <w:t>)</w:t>
            </w:r>
          </w:p>
        </w:tc>
        <w:tc>
          <w:tcPr>
            <w:tcW w:w="1081" w:type="dxa"/>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________</w:t>
            </w:r>
          </w:p>
          <w:p w:rsidR="009942E8" w:rsidRPr="00426ADE" w:rsidRDefault="006464D9" w:rsidP="00F7336C">
            <w:pPr>
              <w:pStyle w:val="ConsPlusNormal"/>
              <w:ind w:firstLine="0"/>
              <w:rPr>
                <w:rFonts w:ascii="Times New Roman" w:hAnsi="Times New Roman" w:cs="Times New Roman"/>
                <w:sz w:val="22"/>
                <w:szCs w:val="22"/>
                <w:vertAlign w:val="superscript"/>
              </w:rPr>
            </w:pPr>
            <w:r>
              <w:rPr>
                <w:rFonts w:ascii="Times New Roman" w:hAnsi="Times New Roman" w:cs="Times New Roman"/>
                <w:sz w:val="22"/>
                <w:szCs w:val="22"/>
              </w:rPr>
              <w:t xml:space="preserve">(наименование </w:t>
            </w:r>
            <w:proofErr w:type="spellStart"/>
            <w:proofErr w:type="gramStart"/>
            <w:r>
              <w:rPr>
                <w:rFonts w:ascii="Times New Roman" w:hAnsi="Times New Roman" w:cs="Times New Roman"/>
                <w:sz w:val="22"/>
                <w:szCs w:val="22"/>
              </w:rPr>
              <w:t>пока</w:t>
            </w:r>
            <w:r w:rsidR="009942E8" w:rsidRPr="00C67F4A">
              <w:rPr>
                <w:rFonts w:ascii="Times New Roman" w:hAnsi="Times New Roman" w:cs="Times New Roman"/>
                <w:sz w:val="22"/>
                <w:szCs w:val="22"/>
              </w:rPr>
              <w:t>зате</w:t>
            </w:r>
            <w:proofErr w:type="spellEnd"/>
            <w:r w:rsidR="009942E8" w:rsidRPr="00C67F4A">
              <w:rPr>
                <w:rFonts w:ascii="Times New Roman" w:hAnsi="Times New Roman" w:cs="Times New Roman"/>
                <w:sz w:val="22"/>
                <w:szCs w:val="22"/>
              </w:rPr>
              <w:t xml:space="preserve"> ля</w:t>
            </w:r>
            <w:proofErr w:type="gramEnd"/>
            <w:r w:rsidR="009942E8" w:rsidRPr="00C67F4A">
              <w:rPr>
                <w:rFonts w:ascii="Times New Roman" w:hAnsi="Times New Roman" w:cs="Times New Roman"/>
                <w:sz w:val="22"/>
                <w:szCs w:val="22"/>
              </w:rPr>
              <w:t>)</w:t>
            </w:r>
          </w:p>
        </w:tc>
        <w:tc>
          <w:tcPr>
            <w:tcW w:w="1082" w:type="dxa"/>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________</w:t>
            </w:r>
          </w:p>
          <w:p w:rsidR="009942E8" w:rsidRPr="00426ADE"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(наименование </w:t>
            </w:r>
            <w:proofErr w:type="spellStart"/>
            <w:proofErr w:type="gramStart"/>
            <w:r w:rsidRPr="00C67F4A">
              <w:rPr>
                <w:rFonts w:ascii="Times New Roman" w:hAnsi="Times New Roman" w:cs="Times New Roman"/>
                <w:sz w:val="22"/>
                <w:szCs w:val="22"/>
              </w:rPr>
              <w:t>показате</w:t>
            </w:r>
            <w:proofErr w:type="spellEnd"/>
            <w:r w:rsidRPr="00C67F4A">
              <w:rPr>
                <w:rFonts w:ascii="Times New Roman" w:hAnsi="Times New Roman" w:cs="Times New Roman"/>
                <w:sz w:val="22"/>
                <w:szCs w:val="22"/>
              </w:rPr>
              <w:t xml:space="preserve"> ля</w:t>
            </w:r>
            <w:proofErr w:type="gramEnd"/>
            <w:r w:rsidRPr="00C67F4A">
              <w:rPr>
                <w:rFonts w:ascii="Times New Roman" w:hAnsi="Times New Roman" w:cs="Times New Roman"/>
                <w:sz w:val="22"/>
                <w:szCs w:val="22"/>
              </w:rPr>
              <w:t>)</w:t>
            </w:r>
          </w:p>
        </w:tc>
        <w:tc>
          <w:tcPr>
            <w:tcW w:w="1074" w:type="dxa"/>
          </w:tcPr>
          <w:p w:rsidR="009942E8" w:rsidRPr="00C67F4A" w:rsidRDefault="009942E8"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________</w:t>
            </w:r>
          </w:p>
          <w:p w:rsidR="009942E8" w:rsidRPr="00426ADE" w:rsidRDefault="009942E8"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(наименование </w:t>
            </w:r>
            <w:proofErr w:type="spellStart"/>
            <w:proofErr w:type="gramStart"/>
            <w:r w:rsidRPr="00C67F4A">
              <w:rPr>
                <w:rFonts w:ascii="Times New Roman" w:hAnsi="Times New Roman" w:cs="Times New Roman"/>
                <w:sz w:val="22"/>
                <w:szCs w:val="22"/>
              </w:rPr>
              <w:t>показате</w:t>
            </w:r>
            <w:proofErr w:type="spellEnd"/>
            <w:r w:rsidRPr="00C67F4A">
              <w:rPr>
                <w:rFonts w:ascii="Times New Roman" w:hAnsi="Times New Roman" w:cs="Times New Roman"/>
                <w:sz w:val="22"/>
                <w:szCs w:val="22"/>
              </w:rPr>
              <w:t xml:space="preserve"> ля</w:t>
            </w:r>
            <w:proofErr w:type="gramEnd"/>
            <w:r w:rsidRPr="00C67F4A">
              <w:rPr>
                <w:rFonts w:ascii="Times New Roman" w:hAnsi="Times New Roman" w:cs="Times New Roman"/>
                <w:sz w:val="22"/>
                <w:szCs w:val="22"/>
              </w:rPr>
              <w:t>)</w:t>
            </w:r>
          </w:p>
        </w:tc>
        <w:tc>
          <w:tcPr>
            <w:tcW w:w="851" w:type="dxa"/>
            <w:vMerge/>
          </w:tcPr>
          <w:p w:rsidR="009942E8" w:rsidRPr="00C67F4A" w:rsidRDefault="009942E8" w:rsidP="00F7336C">
            <w:pPr>
              <w:rPr>
                <w:sz w:val="22"/>
                <w:szCs w:val="22"/>
              </w:rPr>
            </w:pPr>
          </w:p>
        </w:tc>
        <w:tc>
          <w:tcPr>
            <w:tcW w:w="796" w:type="dxa"/>
          </w:tcPr>
          <w:p w:rsidR="009942E8" w:rsidRDefault="009942E8" w:rsidP="00F7336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наиме</w:t>
            </w:r>
            <w:r w:rsidRPr="00C67F4A">
              <w:rPr>
                <w:rFonts w:ascii="Times New Roman" w:hAnsi="Times New Roman" w:cs="Times New Roman"/>
                <w:sz w:val="22"/>
                <w:szCs w:val="22"/>
              </w:rPr>
              <w:t>нова</w:t>
            </w:r>
            <w:proofErr w:type="spellEnd"/>
          </w:p>
          <w:p w:rsidR="009942E8" w:rsidRPr="00426ADE" w:rsidRDefault="009942E8" w:rsidP="00F7336C">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w:t>
            </w:r>
            <w:r w:rsidRPr="00C67F4A">
              <w:rPr>
                <w:rFonts w:ascii="Times New Roman" w:hAnsi="Times New Roman" w:cs="Times New Roman"/>
                <w:sz w:val="22"/>
                <w:szCs w:val="22"/>
              </w:rPr>
              <w:t>ие</w:t>
            </w:r>
            <w:proofErr w:type="spellEnd"/>
          </w:p>
        </w:tc>
        <w:tc>
          <w:tcPr>
            <w:tcW w:w="851" w:type="dxa"/>
          </w:tcPr>
          <w:p w:rsidR="009942E8" w:rsidRPr="00426ADE" w:rsidRDefault="00AD1204" w:rsidP="00F7336C">
            <w:pPr>
              <w:pStyle w:val="ConsPlusNormal"/>
              <w:ind w:firstLine="0"/>
              <w:rPr>
                <w:rFonts w:ascii="Times New Roman" w:hAnsi="Times New Roman" w:cs="Times New Roman"/>
                <w:sz w:val="22"/>
                <w:szCs w:val="22"/>
                <w:vertAlign w:val="superscript"/>
              </w:rPr>
            </w:pPr>
            <w:r>
              <w:rPr>
                <w:rFonts w:ascii="Times New Roman" w:hAnsi="Times New Roman" w:cs="Times New Roman"/>
                <w:sz w:val="22"/>
                <w:szCs w:val="22"/>
              </w:rPr>
              <w:t>к</w:t>
            </w:r>
            <w:r w:rsidR="009942E8" w:rsidRPr="00C67F4A">
              <w:rPr>
                <w:rFonts w:ascii="Times New Roman" w:hAnsi="Times New Roman" w:cs="Times New Roman"/>
                <w:sz w:val="22"/>
                <w:szCs w:val="22"/>
              </w:rPr>
              <w:t>од</w:t>
            </w:r>
            <w:r w:rsidR="009942E8">
              <w:rPr>
                <w:rFonts w:ascii="Times New Roman" w:hAnsi="Times New Roman" w:cs="Times New Roman"/>
                <w:sz w:val="22"/>
                <w:szCs w:val="22"/>
              </w:rPr>
              <w:t xml:space="preserve"> </w:t>
            </w:r>
            <w:hyperlink r:id="rId16" w:history="1">
              <w:r w:rsidR="009942E8" w:rsidRPr="00C67F4A">
                <w:rPr>
                  <w:rFonts w:ascii="Times New Roman" w:hAnsi="Times New Roman" w:cs="Times New Roman"/>
                  <w:sz w:val="22"/>
                  <w:szCs w:val="22"/>
                </w:rPr>
                <w:t>ОКЕИ</w:t>
              </w:r>
            </w:hyperlink>
          </w:p>
        </w:tc>
        <w:tc>
          <w:tcPr>
            <w:tcW w:w="1134" w:type="dxa"/>
            <w:vMerge/>
          </w:tcPr>
          <w:p w:rsidR="009942E8" w:rsidRPr="00C67F4A" w:rsidRDefault="009942E8" w:rsidP="00F7336C">
            <w:pPr>
              <w:rPr>
                <w:sz w:val="22"/>
                <w:szCs w:val="22"/>
              </w:rPr>
            </w:pPr>
          </w:p>
        </w:tc>
        <w:tc>
          <w:tcPr>
            <w:tcW w:w="849" w:type="dxa"/>
            <w:vMerge/>
          </w:tcPr>
          <w:p w:rsidR="009942E8" w:rsidRPr="00C67F4A" w:rsidRDefault="009942E8" w:rsidP="00F7336C">
            <w:pPr>
              <w:rPr>
                <w:sz w:val="22"/>
                <w:szCs w:val="22"/>
              </w:rPr>
            </w:pPr>
          </w:p>
        </w:tc>
        <w:tc>
          <w:tcPr>
            <w:tcW w:w="787" w:type="dxa"/>
            <w:vMerge/>
          </w:tcPr>
          <w:p w:rsidR="009942E8" w:rsidRPr="00C67F4A" w:rsidRDefault="009942E8" w:rsidP="00F7336C">
            <w:pPr>
              <w:rPr>
                <w:sz w:val="22"/>
                <w:szCs w:val="22"/>
              </w:rPr>
            </w:pPr>
          </w:p>
        </w:tc>
        <w:tc>
          <w:tcPr>
            <w:tcW w:w="709" w:type="dxa"/>
            <w:vMerge/>
          </w:tcPr>
          <w:p w:rsidR="009942E8" w:rsidRPr="00C67F4A" w:rsidRDefault="009942E8" w:rsidP="00F7336C">
            <w:pPr>
              <w:rPr>
                <w:sz w:val="22"/>
                <w:szCs w:val="22"/>
              </w:rPr>
            </w:pPr>
          </w:p>
        </w:tc>
        <w:tc>
          <w:tcPr>
            <w:tcW w:w="994" w:type="dxa"/>
            <w:vMerge/>
          </w:tcPr>
          <w:p w:rsidR="009942E8" w:rsidRPr="00C67F4A" w:rsidRDefault="009942E8" w:rsidP="00F7336C">
            <w:pPr>
              <w:rPr>
                <w:sz w:val="22"/>
                <w:szCs w:val="22"/>
              </w:rPr>
            </w:pPr>
          </w:p>
        </w:tc>
        <w:tc>
          <w:tcPr>
            <w:tcW w:w="979" w:type="dxa"/>
            <w:vMerge/>
          </w:tcPr>
          <w:p w:rsidR="009942E8" w:rsidRPr="00C67F4A" w:rsidRDefault="009942E8" w:rsidP="00F7336C">
            <w:pPr>
              <w:rPr>
                <w:sz w:val="22"/>
                <w:szCs w:val="22"/>
              </w:rPr>
            </w:pPr>
          </w:p>
        </w:tc>
      </w:tr>
      <w:tr w:rsidR="009942E8" w:rsidRPr="00C67F4A" w:rsidTr="009942E8">
        <w:tc>
          <w:tcPr>
            <w:tcW w:w="1338"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w:t>
            </w:r>
          </w:p>
        </w:tc>
        <w:tc>
          <w:tcPr>
            <w:tcW w:w="1046"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2</w:t>
            </w:r>
          </w:p>
        </w:tc>
        <w:tc>
          <w:tcPr>
            <w:tcW w:w="1080"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3</w:t>
            </w:r>
          </w:p>
        </w:tc>
        <w:tc>
          <w:tcPr>
            <w:tcW w:w="1081"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4</w:t>
            </w:r>
          </w:p>
        </w:tc>
        <w:tc>
          <w:tcPr>
            <w:tcW w:w="1082"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5</w:t>
            </w:r>
          </w:p>
        </w:tc>
        <w:tc>
          <w:tcPr>
            <w:tcW w:w="1074"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6</w:t>
            </w:r>
          </w:p>
        </w:tc>
        <w:tc>
          <w:tcPr>
            <w:tcW w:w="851"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7</w:t>
            </w:r>
          </w:p>
        </w:tc>
        <w:tc>
          <w:tcPr>
            <w:tcW w:w="796"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8</w:t>
            </w:r>
          </w:p>
        </w:tc>
        <w:tc>
          <w:tcPr>
            <w:tcW w:w="851"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9</w:t>
            </w:r>
          </w:p>
        </w:tc>
        <w:tc>
          <w:tcPr>
            <w:tcW w:w="1134"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10</w:t>
            </w:r>
          </w:p>
        </w:tc>
        <w:tc>
          <w:tcPr>
            <w:tcW w:w="849"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11</w:t>
            </w:r>
          </w:p>
        </w:tc>
        <w:tc>
          <w:tcPr>
            <w:tcW w:w="787" w:type="dxa"/>
          </w:tcPr>
          <w:p w:rsidR="009942E8" w:rsidRPr="00C67F4A" w:rsidRDefault="009942E8"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12</w:t>
            </w:r>
          </w:p>
        </w:tc>
        <w:tc>
          <w:tcPr>
            <w:tcW w:w="709" w:type="dxa"/>
          </w:tcPr>
          <w:p w:rsidR="009942E8" w:rsidRPr="00C67F4A" w:rsidRDefault="009942E8" w:rsidP="00F7336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13</w:t>
            </w:r>
          </w:p>
        </w:tc>
        <w:tc>
          <w:tcPr>
            <w:tcW w:w="994" w:type="dxa"/>
          </w:tcPr>
          <w:p w:rsidR="009942E8" w:rsidRPr="00C67F4A" w:rsidRDefault="009942E8" w:rsidP="00F7336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14</w:t>
            </w:r>
          </w:p>
        </w:tc>
        <w:tc>
          <w:tcPr>
            <w:tcW w:w="979" w:type="dxa"/>
          </w:tcPr>
          <w:p w:rsidR="009942E8" w:rsidRPr="00C67F4A" w:rsidRDefault="009942E8" w:rsidP="00F7336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15</w:t>
            </w:r>
          </w:p>
        </w:tc>
      </w:tr>
      <w:tr w:rsidR="009942E8" w:rsidRPr="00C67F4A" w:rsidTr="009942E8">
        <w:tc>
          <w:tcPr>
            <w:tcW w:w="1338" w:type="dxa"/>
            <w:vMerge w:val="restart"/>
          </w:tcPr>
          <w:p w:rsidR="009942E8" w:rsidRPr="00C67F4A" w:rsidRDefault="009942E8" w:rsidP="00F7336C">
            <w:pPr>
              <w:pStyle w:val="ConsPlusNormal"/>
              <w:rPr>
                <w:rFonts w:ascii="Times New Roman" w:hAnsi="Times New Roman" w:cs="Times New Roman"/>
                <w:sz w:val="22"/>
                <w:szCs w:val="22"/>
              </w:rPr>
            </w:pPr>
          </w:p>
        </w:tc>
        <w:tc>
          <w:tcPr>
            <w:tcW w:w="1046" w:type="dxa"/>
            <w:vMerge w:val="restart"/>
          </w:tcPr>
          <w:p w:rsidR="009942E8" w:rsidRPr="00C67F4A" w:rsidRDefault="009942E8" w:rsidP="00F7336C">
            <w:pPr>
              <w:pStyle w:val="ConsPlusNormal"/>
              <w:rPr>
                <w:rFonts w:ascii="Times New Roman" w:hAnsi="Times New Roman" w:cs="Times New Roman"/>
                <w:sz w:val="22"/>
                <w:szCs w:val="22"/>
              </w:rPr>
            </w:pPr>
          </w:p>
        </w:tc>
        <w:tc>
          <w:tcPr>
            <w:tcW w:w="1080" w:type="dxa"/>
            <w:vMerge w:val="restart"/>
          </w:tcPr>
          <w:p w:rsidR="009942E8" w:rsidRPr="00C67F4A" w:rsidRDefault="009942E8" w:rsidP="00F7336C">
            <w:pPr>
              <w:pStyle w:val="ConsPlusNormal"/>
              <w:rPr>
                <w:rFonts w:ascii="Times New Roman" w:hAnsi="Times New Roman" w:cs="Times New Roman"/>
                <w:sz w:val="22"/>
                <w:szCs w:val="22"/>
              </w:rPr>
            </w:pPr>
          </w:p>
        </w:tc>
        <w:tc>
          <w:tcPr>
            <w:tcW w:w="1081" w:type="dxa"/>
            <w:vMerge w:val="restart"/>
          </w:tcPr>
          <w:p w:rsidR="009942E8" w:rsidRPr="00C67F4A" w:rsidRDefault="009942E8" w:rsidP="00F7336C">
            <w:pPr>
              <w:pStyle w:val="ConsPlusNormal"/>
              <w:rPr>
                <w:rFonts w:ascii="Times New Roman" w:hAnsi="Times New Roman" w:cs="Times New Roman"/>
                <w:sz w:val="22"/>
                <w:szCs w:val="22"/>
              </w:rPr>
            </w:pPr>
          </w:p>
        </w:tc>
        <w:tc>
          <w:tcPr>
            <w:tcW w:w="1082" w:type="dxa"/>
            <w:vMerge w:val="restart"/>
          </w:tcPr>
          <w:p w:rsidR="009942E8" w:rsidRPr="00C67F4A" w:rsidRDefault="009942E8" w:rsidP="00F7336C">
            <w:pPr>
              <w:pStyle w:val="ConsPlusNormal"/>
              <w:rPr>
                <w:rFonts w:ascii="Times New Roman" w:hAnsi="Times New Roman" w:cs="Times New Roman"/>
                <w:sz w:val="22"/>
                <w:szCs w:val="22"/>
              </w:rPr>
            </w:pPr>
          </w:p>
        </w:tc>
        <w:tc>
          <w:tcPr>
            <w:tcW w:w="1074" w:type="dxa"/>
            <w:vMerge w:val="restart"/>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796" w:type="dxa"/>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1134" w:type="dxa"/>
          </w:tcPr>
          <w:p w:rsidR="009942E8" w:rsidRPr="00C67F4A" w:rsidRDefault="009942E8" w:rsidP="00F7336C">
            <w:pPr>
              <w:pStyle w:val="ConsPlusNormal"/>
              <w:rPr>
                <w:rFonts w:ascii="Times New Roman" w:hAnsi="Times New Roman" w:cs="Times New Roman"/>
                <w:sz w:val="22"/>
                <w:szCs w:val="22"/>
              </w:rPr>
            </w:pPr>
          </w:p>
        </w:tc>
        <w:tc>
          <w:tcPr>
            <w:tcW w:w="849" w:type="dxa"/>
          </w:tcPr>
          <w:p w:rsidR="009942E8" w:rsidRPr="00C67F4A" w:rsidRDefault="009942E8" w:rsidP="00F7336C">
            <w:pPr>
              <w:pStyle w:val="ConsPlusNormal"/>
              <w:rPr>
                <w:rFonts w:ascii="Times New Roman" w:hAnsi="Times New Roman" w:cs="Times New Roman"/>
                <w:sz w:val="22"/>
                <w:szCs w:val="22"/>
              </w:rPr>
            </w:pPr>
          </w:p>
        </w:tc>
        <w:tc>
          <w:tcPr>
            <w:tcW w:w="787" w:type="dxa"/>
          </w:tcPr>
          <w:p w:rsidR="009942E8" w:rsidRPr="00C67F4A" w:rsidRDefault="009942E8" w:rsidP="00F7336C">
            <w:pPr>
              <w:pStyle w:val="ConsPlusNormal"/>
              <w:rPr>
                <w:rFonts w:ascii="Times New Roman" w:hAnsi="Times New Roman" w:cs="Times New Roman"/>
                <w:sz w:val="22"/>
                <w:szCs w:val="22"/>
              </w:rPr>
            </w:pPr>
          </w:p>
        </w:tc>
        <w:tc>
          <w:tcPr>
            <w:tcW w:w="709" w:type="dxa"/>
          </w:tcPr>
          <w:p w:rsidR="009942E8" w:rsidRPr="00C67F4A" w:rsidRDefault="009942E8" w:rsidP="00F7336C">
            <w:pPr>
              <w:pStyle w:val="ConsPlusNormal"/>
              <w:rPr>
                <w:rFonts w:ascii="Times New Roman" w:hAnsi="Times New Roman" w:cs="Times New Roman"/>
                <w:sz w:val="22"/>
                <w:szCs w:val="22"/>
              </w:rPr>
            </w:pPr>
          </w:p>
        </w:tc>
        <w:tc>
          <w:tcPr>
            <w:tcW w:w="994" w:type="dxa"/>
          </w:tcPr>
          <w:p w:rsidR="009942E8" w:rsidRPr="00C67F4A" w:rsidRDefault="009942E8" w:rsidP="00F7336C">
            <w:pPr>
              <w:pStyle w:val="ConsPlusNormal"/>
              <w:rPr>
                <w:rFonts w:ascii="Times New Roman" w:hAnsi="Times New Roman" w:cs="Times New Roman"/>
                <w:sz w:val="22"/>
                <w:szCs w:val="22"/>
              </w:rPr>
            </w:pPr>
          </w:p>
        </w:tc>
        <w:tc>
          <w:tcPr>
            <w:tcW w:w="979" w:type="dxa"/>
          </w:tcPr>
          <w:p w:rsidR="009942E8" w:rsidRPr="00C67F4A" w:rsidRDefault="009942E8" w:rsidP="00F7336C">
            <w:pPr>
              <w:pStyle w:val="ConsPlusNormal"/>
              <w:rPr>
                <w:rFonts w:ascii="Times New Roman" w:hAnsi="Times New Roman" w:cs="Times New Roman"/>
                <w:sz w:val="22"/>
                <w:szCs w:val="22"/>
              </w:rPr>
            </w:pPr>
          </w:p>
        </w:tc>
      </w:tr>
      <w:tr w:rsidR="009942E8" w:rsidRPr="00C67F4A" w:rsidTr="009942E8">
        <w:tc>
          <w:tcPr>
            <w:tcW w:w="1338" w:type="dxa"/>
            <w:vMerge/>
          </w:tcPr>
          <w:p w:rsidR="009942E8" w:rsidRPr="00C67F4A" w:rsidRDefault="009942E8" w:rsidP="00F7336C">
            <w:pPr>
              <w:rPr>
                <w:sz w:val="22"/>
                <w:szCs w:val="22"/>
              </w:rPr>
            </w:pPr>
          </w:p>
        </w:tc>
        <w:tc>
          <w:tcPr>
            <w:tcW w:w="1046" w:type="dxa"/>
            <w:vMerge/>
          </w:tcPr>
          <w:p w:rsidR="009942E8" w:rsidRPr="00C67F4A" w:rsidRDefault="009942E8" w:rsidP="00F7336C">
            <w:pPr>
              <w:rPr>
                <w:sz w:val="22"/>
                <w:szCs w:val="22"/>
              </w:rPr>
            </w:pPr>
          </w:p>
        </w:tc>
        <w:tc>
          <w:tcPr>
            <w:tcW w:w="1080" w:type="dxa"/>
            <w:vMerge/>
          </w:tcPr>
          <w:p w:rsidR="009942E8" w:rsidRPr="00C67F4A" w:rsidRDefault="009942E8" w:rsidP="00F7336C">
            <w:pPr>
              <w:rPr>
                <w:sz w:val="22"/>
                <w:szCs w:val="22"/>
              </w:rPr>
            </w:pPr>
          </w:p>
        </w:tc>
        <w:tc>
          <w:tcPr>
            <w:tcW w:w="1081" w:type="dxa"/>
            <w:vMerge/>
          </w:tcPr>
          <w:p w:rsidR="009942E8" w:rsidRPr="00C67F4A" w:rsidRDefault="009942E8" w:rsidP="00F7336C">
            <w:pPr>
              <w:rPr>
                <w:sz w:val="22"/>
                <w:szCs w:val="22"/>
              </w:rPr>
            </w:pPr>
          </w:p>
        </w:tc>
        <w:tc>
          <w:tcPr>
            <w:tcW w:w="1082" w:type="dxa"/>
            <w:vMerge/>
          </w:tcPr>
          <w:p w:rsidR="009942E8" w:rsidRPr="00C67F4A" w:rsidRDefault="009942E8" w:rsidP="00F7336C">
            <w:pPr>
              <w:rPr>
                <w:sz w:val="22"/>
                <w:szCs w:val="22"/>
              </w:rPr>
            </w:pPr>
          </w:p>
        </w:tc>
        <w:tc>
          <w:tcPr>
            <w:tcW w:w="1074" w:type="dxa"/>
            <w:vMerge/>
          </w:tcPr>
          <w:p w:rsidR="009942E8" w:rsidRPr="00C67F4A" w:rsidRDefault="009942E8" w:rsidP="00F7336C">
            <w:pPr>
              <w:rPr>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796" w:type="dxa"/>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1134" w:type="dxa"/>
          </w:tcPr>
          <w:p w:rsidR="009942E8" w:rsidRPr="00C67F4A" w:rsidRDefault="009942E8" w:rsidP="00F7336C">
            <w:pPr>
              <w:pStyle w:val="ConsPlusNormal"/>
              <w:rPr>
                <w:rFonts w:ascii="Times New Roman" w:hAnsi="Times New Roman" w:cs="Times New Roman"/>
                <w:sz w:val="22"/>
                <w:szCs w:val="22"/>
              </w:rPr>
            </w:pPr>
          </w:p>
        </w:tc>
        <w:tc>
          <w:tcPr>
            <w:tcW w:w="849" w:type="dxa"/>
          </w:tcPr>
          <w:p w:rsidR="009942E8" w:rsidRPr="00C67F4A" w:rsidRDefault="009942E8" w:rsidP="00F7336C">
            <w:pPr>
              <w:pStyle w:val="ConsPlusNormal"/>
              <w:rPr>
                <w:rFonts w:ascii="Times New Roman" w:hAnsi="Times New Roman" w:cs="Times New Roman"/>
                <w:sz w:val="22"/>
                <w:szCs w:val="22"/>
              </w:rPr>
            </w:pPr>
          </w:p>
        </w:tc>
        <w:tc>
          <w:tcPr>
            <w:tcW w:w="787" w:type="dxa"/>
          </w:tcPr>
          <w:p w:rsidR="009942E8" w:rsidRPr="00C67F4A" w:rsidRDefault="009942E8" w:rsidP="00F7336C">
            <w:pPr>
              <w:pStyle w:val="ConsPlusNormal"/>
              <w:rPr>
                <w:rFonts w:ascii="Times New Roman" w:hAnsi="Times New Roman" w:cs="Times New Roman"/>
                <w:sz w:val="22"/>
                <w:szCs w:val="22"/>
              </w:rPr>
            </w:pPr>
          </w:p>
        </w:tc>
        <w:tc>
          <w:tcPr>
            <w:tcW w:w="709" w:type="dxa"/>
          </w:tcPr>
          <w:p w:rsidR="009942E8" w:rsidRPr="00C67F4A" w:rsidRDefault="009942E8" w:rsidP="00F7336C">
            <w:pPr>
              <w:pStyle w:val="ConsPlusNormal"/>
              <w:rPr>
                <w:rFonts w:ascii="Times New Roman" w:hAnsi="Times New Roman" w:cs="Times New Roman"/>
                <w:sz w:val="22"/>
                <w:szCs w:val="22"/>
              </w:rPr>
            </w:pPr>
          </w:p>
        </w:tc>
        <w:tc>
          <w:tcPr>
            <w:tcW w:w="994" w:type="dxa"/>
          </w:tcPr>
          <w:p w:rsidR="009942E8" w:rsidRPr="00C67F4A" w:rsidRDefault="009942E8" w:rsidP="00F7336C">
            <w:pPr>
              <w:pStyle w:val="ConsPlusNormal"/>
              <w:rPr>
                <w:rFonts w:ascii="Times New Roman" w:hAnsi="Times New Roman" w:cs="Times New Roman"/>
                <w:sz w:val="22"/>
                <w:szCs w:val="22"/>
              </w:rPr>
            </w:pPr>
          </w:p>
        </w:tc>
        <w:tc>
          <w:tcPr>
            <w:tcW w:w="979" w:type="dxa"/>
          </w:tcPr>
          <w:p w:rsidR="009942E8" w:rsidRPr="00C67F4A" w:rsidRDefault="009942E8" w:rsidP="00F7336C">
            <w:pPr>
              <w:pStyle w:val="ConsPlusNormal"/>
              <w:rPr>
                <w:rFonts w:ascii="Times New Roman" w:hAnsi="Times New Roman" w:cs="Times New Roman"/>
                <w:sz w:val="22"/>
                <w:szCs w:val="22"/>
              </w:rPr>
            </w:pPr>
          </w:p>
        </w:tc>
      </w:tr>
      <w:tr w:rsidR="009942E8" w:rsidRPr="00C67F4A" w:rsidTr="009942E8">
        <w:tc>
          <w:tcPr>
            <w:tcW w:w="1338" w:type="dxa"/>
            <w:vMerge w:val="restart"/>
          </w:tcPr>
          <w:p w:rsidR="009942E8" w:rsidRPr="00C67F4A" w:rsidRDefault="009942E8" w:rsidP="00F7336C">
            <w:pPr>
              <w:pStyle w:val="ConsPlusNormal"/>
              <w:rPr>
                <w:rFonts w:ascii="Times New Roman" w:hAnsi="Times New Roman" w:cs="Times New Roman"/>
                <w:sz w:val="22"/>
                <w:szCs w:val="22"/>
              </w:rPr>
            </w:pPr>
          </w:p>
        </w:tc>
        <w:tc>
          <w:tcPr>
            <w:tcW w:w="1046" w:type="dxa"/>
            <w:vMerge w:val="restart"/>
          </w:tcPr>
          <w:p w:rsidR="009942E8" w:rsidRPr="00C67F4A" w:rsidRDefault="009942E8" w:rsidP="00F7336C">
            <w:pPr>
              <w:pStyle w:val="ConsPlusNormal"/>
              <w:rPr>
                <w:rFonts w:ascii="Times New Roman" w:hAnsi="Times New Roman" w:cs="Times New Roman"/>
                <w:sz w:val="22"/>
                <w:szCs w:val="22"/>
              </w:rPr>
            </w:pPr>
          </w:p>
        </w:tc>
        <w:tc>
          <w:tcPr>
            <w:tcW w:w="1080" w:type="dxa"/>
            <w:vMerge w:val="restart"/>
          </w:tcPr>
          <w:p w:rsidR="009942E8" w:rsidRPr="00C67F4A" w:rsidRDefault="009942E8" w:rsidP="00F7336C">
            <w:pPr>
              <w:pStyle w:val="ConsPlusNormal"/>
              <w:rPr>
                <w:rFonts w:ascii="Times New Roman" w:hAnsi="Times New Roman" w:cs="Times New Roman"/>
                <w:sz w:val="22"/>
                <w:szCs w:val="22"/>
              </w:rPr>
            </w:pPr>
          </w:p>
        </w:tc>
        <w:tc>
          <w:tcPr>
            <w:tcW w:w="1081" w:type="dxa"/>
            <w:vMerge w:val="restart"/>
          </w:tcPr>
          <w:p w:rsidR="009942E8" w:rsidRPr="00C67F4A" w:rsidRDefault="009942E8" w:rsidP="00F7336C">
            <w:pPr>
              <w:pStyle w:val="ConsPlusNormal"/>
              <w:rPr>
                <w:rFonts w:ascii="Times New Roman" w:hAnsi="Times New Roman" w:cs="Times New Roman"/>
                <w:sz w:val="22"/>
                <w:szCs w:val="22"/>
              </w:rPr>
            </w:pPr>
          </w:p>
        </w:tc>
        <w:tc>
          <w:tcPr>
            <w:tcW w:w="1082" w:type="dxa"/>
            <w:vMerge w:val="restart"/>
          </w:tcPr>
          <w:p w:rsidR="009942E8" w:rsidRPr="00C67F4A" w:rsidRDefault="009942E8" w:rsidP="00F7336C">
            <w:pPr>
              <w:pStyle w:val="ConsPlusNormal"/>
              <w:rPr>
                <w:rFonts w:ascii="Times New Roman" w:hAnsi="Times New Roman" w:cs="Times New Roman"/>
                <w:sz w:val="22"/>
                <w:szCs w:val="22"/>
              </w:rPr>
            </w:pPr>
          </w:p>
        </w:tc>
        <w:tc>
          <w:tcPr>
            <w:tcW w:w="1074" w:type="dxa"/>
            <w:vMerge w:val="restart"/>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796" w:type="dxa"/>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1134" w:type="dxa"/>
          </w:tcPr>
          <w:p w:rsidR="009942E8" w:rsidRPr="00C67F4A" w:rsidRDefault="009942E8" w:rsidP="00F7336C">
            <w:pPr>
              <w:pStyle w:val="ConsPlusNormal"/>
              <w:rPr>
                <w:rFonts w:ascii="Times New Roman" w:hAnsi="Times New Roman" w:cs="Times New Roman"/>
                <w:sz w:val="22"/>
                <w:szCs w:val="22"/>
              </w:rPr>
            </w:pPr>
          </w:p>
        </w:tc>
        <w:tc>
          <w:tcPr>
            <w:tcW w:w="849" w:type="dxa"/>
          </w:tcPr>
          <w:p w:rsidR="009942E8" w:rsidRPr="00C67F4A" w:rsidRDefault="009942E8" w:rsidP="00F7336C">
            <w:pPr>
              <w:pStyle w:val="ConsPlusNormal"/>
              <w:rPr>
                <w:rFonts w:ascii="Times New Roman" w:hAnsi="Times New Roman" w:cs="Times New Roman"/>
                <w:sz w:val="22"/>
                <w:szCs w:val="22"/>
              </w:rPr>
            </w:pPr>
          </w:p>
        </w:tc>
        <w:tc>
          <w:tcPr>
            <w:tcW w:w="787" w:type="dxa"/>
          </w:tcPr>
          <w:p w:rsidR="009942E8" w:rsidRPr="00C67F4A" w:rsidRDefault="009942E8" w:rsidP="00F7336C">
            <w:pPr>
              <w:pStyle w:val="ConsPlusNormal"/>
              <w:rPr>
                <w:rFonts w:ascii="Times New Roman" w:hAnsi="Times New Roman" w:cs="Times New Roman"/>
                <w:sz w:val="22"/>
                <w:szCs w:val="22"/>
              </w:rPr>
            </w:pPr>
          </w:p>
        </w:tc>
        <w:tc>
          <w:tcPr>
            <w:tcW w:w="709" w:type="dxa"/>
          </w:tcPr>
          <w:p w:rsidR="009942E8" w:rsidRPr="00C67F4A" w:rsidRDefault="009942E8" w:rsidP="00F7336C">
            <w:pPr>
              <w:pStyle w:val="ConsPlusNormal"/>
              <w:rPr>
                <w:rFonts w:ascii="Times New Roman" w:hAnsi="Times New Roman" w:cs="Times New Roman"/>
                <w:sz w:val="22"/>
                <w:szCs w:val="22"/>
              </w:rPr>
            </w:pPr>
          </w:p>
        </w:tc>
        <w:tc>
          <w:tcPr>
            <w:tcW w:w="994" w:type="dxa"/>
          </w:tcPr>
          <w:p w:rsidR="009942E8" w:rsidRPr="00C67F4A" w:rsidRDefault="009942E8" w:rsidP="00F7336C">
            <w:pPr>
              <w:pStyle w:val="ConsPlusNormal"/>
              <w:rPr>
                <w:rFonts w:ascii="Times New Roman" w:hAnsi="Times New Roman" w:cs="Times New Roman"/>
                <w:sz w:val="22"/>
                <w:szCs w:val="22"/>
              </w:rPr>
            </w:pPr>
          </w:p>
        </w:tc>
        <w:tc>
          <w:tcPr>
            <w:tcW w:w="979" w:type="dxa"/>
          </w:tcPr>
          <w:p w:rsidR="009942E8" w:rsidRPr="00C67F4A" w:rsidRDefault="009942E8" w:rsidP="00F7336C">
            <w:pPr>
              <w:pStyle w:val="ConsPlusNormal"/>
              <w:rPr>
                <w:rFonts w:ascii="Times New Roman" w:hAnsi="Times New Roman" w:cs="Times New Roman"/>
                <w:sz w:val="22"/>
                <w:szCs w:val="22"/>
              </w:rPr>
            </w:pPr>
          </w:p>
        </w:tc>
      </w:tr>
      <w:tr w:rsidR="009942E8" w:rsidRPr="00C67F4A" w:rsidTr="009942E8">
        <w:tc>
          <w:tcPr>
            <w:tcW w:w="1338" w:type="dxa"/>
            <w:vMerge/>
          </w:tcPr>
          <w:p w:rsidR="009942E8" w:rsidRPr="00C67F4A" w:rsidRDefault="009942E8" w:rsidP="00F7336C">
            <w:pPr>
              <w:rPr>
                <w:sz w:val="22"/>
                <w:szCs w:val="22"/>
              </w:rPr>
            </w:pPr>
          </w:p>
        </w:tc>
        <w:tc>
          <w:tcPr>
            <w:tcW w:w="1046" w:type="dxa"/>
            <w:vMerge/>
          </w:tcPr>
          <w:p w:rsidR="009942E8" w:rsidRPr="00C67F4A" w:rsidRDefault="009942E8" w:rsidP="00F7336C">
            <w:pPr>
              <w:rPr>
                <w:sz w:val="22"/>
                <w:szCs w:val="22"/>
              </w:rPr>
            </w:pPr>
          </w:p>
        </w:tc>
        <w:tc>
          <w:tcPr>
            <w:tcW w:w="1080" w:type="dxa"/>
            <w:vMerge/>
          </w:tcPr>
          <w:p w:rsidR="009942E8" w:rsidRPr="00C67F4A" w:rsidRDefault="009942E8" w:rsidP="00F7336C">
            <w:pPr>
              <w:rPr>
                <w:sz w:val="22"/>
                <w:szCs w:val="22"/>
              </w:rPr>
            </w:pPr>
          </w:p>
        </w:tc>
        <w:tc>
          <w:tcPr>
            <w:tcW w:w="1081" w:type="dxa"/>
            <w:vMerge/>
          </w:tcPr>
          <w:p w:rsidR="009942E8" w:rsidRPr="00C67F4A" w:rsidRDefault="009942E8" w:rsidP="00F7336C">
            <w:pPr>
              <w:rPr>
                <w:sz w:val="22"/>
                <w:szCs w:val="22"/>
              </w:rPr>
            </w:pPr>
          </w:p>
        </w:tc>
        <w:tc>
          <w:tcPr>
            <w:tcW w:w="1082" w:type="dxa"/>
            <w:vMerge/>
          </w:tcPr>
          <w:p w:rsidR="009942E8" w:rsidRPr="00C67F4A" w:rsidRDefault="009942E8" w:rsidP="00F7336C">
            <w:pPr>
              <w:rPr>
                <w:sz w:val="22"/>
                <w:szCs w:val="22"/>
              </w:rPr>
            </w:pPr>
          </w:p>
        </w:tc>
        <w:tc>
          <w:tcPr>
            <w:tcW w:w="1074" w:type="dxa"/>
            <w:vMerge/>
          </w:tcPr>
          <w:p w:rsidR="009942E8" w:rsidRPr="00C67F4A" w:rsidRDefault="009942E8" w:rsidP="00F7336C">
            <w:pPr>
              <w:rPr>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796" w:type="dxa"/>
          </w:tcPr>
          <w:p w:rsidR="009942E8" w:rsidRPr="00C67F4A" w:rsidRDefault="009942E8" w:rsidP="00F7336C">
            <w:pPr>
              <w:pStyle w:val="ConsPlusNormal"/>
              <w:rPr>
                <w:rFonts w:ascii="Times New Roman" w:hAnsi="Times New Roman" w:cs="Times New Roman"/>
                <w:sz w:val="22"/>
                <w:szCs w:val="22"/>
              </w:rPr>
            </w:pPr>
          </w:p>
        </w:tc>
        <w:tc>
          <w:tcPr>
            <w:tcW w:w="851" w:type="dxa"/>
          </w:tcPr>
          <w:p w:rsidR="009942E8" w:rsidRPr="00C67F4A" w:rsidRDefault="009942E8" w:rsidP="00F7336C">
            <w:pPr>
              <w:pStyle w:val="ConsPlusNormal"/>
              <w:rPr>
                <w:rFonts w:ascii="Times New Roman" w:hAnsi="Times New Roman" w:cs="Times New Roman"/>
                <w:sz w:val="22"/>
                <w:szCs w:val="22"/>
              </w:rPr>
            </w:pPr>
          </w:p>
        </w:tc>
        <w:tc>
          <w:tcPr>
            <w:tcW w:w="1134" w:type="dxa"/>
          </w:tcPr>
          <w:p w:rsidR="009942E8" w:rsidRPr="00C67F4A" w:rsidRDefault="009942E8" w:rsidP="00F7336C">
            <w:pPr>
              <w:pStyle w:val="ConsPlusNormal"/>
              <w:rPr>
                <w:rFonts w:ascii="Times New Roman" w:hAnsi="Times New Roman" w:cs="Times New Roman"/>
                <w:sz w:val="22"/>
                <w:szCs w:val="22"/>
              </w:rPr>
            </w:pPr>
          </w:p>
        </w:tc>
        <w:tc>
          <w:tcPr>
            <w:tcW w:w="849" w:type="dxa"/>
          </w:tcPr>
          <w:p w:rsidR="009942E8" w:rsidRPr="00C67F4A" w:rsidRDefault="009942E8" w:rsidP="00F7336C">
            <w:pPr>
              <w:pStyle w:val="ConsPlusNormal"/>
              <w:rPr>
                <w:rFonts w:ascii="Times New Roman" w:hAnsi="Times New Roman" w:cs="Times New Roman"/>
                <w:sz w:val="22"/>
                <w:szCs w:val="22"/>
              </w:rPr>
            </w:pPr>
          </w:p>
        </w:tc>
        <w:tc>
          <w:tcPr>
            <w:tcW w:w="787" w:type="dxa"/>
          </w:tcPr>
          <w:p w:rsidR="009942E8" w:rsidRPr="00C67F4A" w:rsidRDefault="009942E8" w:rsidP="00F7336C">
            <w:pPr>
              <w:pStyle w:val="ConsPlusNormal"/>
              <w:rPr>
                <w:rFonts w:ascii="Times New Roman" w:hAnsi="Times New Roman" w:cs="Times New Roman"/>
                <w:sz w:val="22"/>
                <w:szCs w:val="22"/>
              </w:rPr>
            </w:pPr>
          </w:p>
        </w:tc>
        <w:tc>
          <w:tcPr>
            <w:tcW w:w="709" w:type="dxa"/>
          </w:tcPr>
          <w:p w:rsidR="009942E8" w:rsidRPr="00C67F4A" w:rsidRDefault="009942E8" w:rsidP="00F7336C">
            <w:pPr>
              <w:pStyle w:val="ConsPlusNormal"/>
              <w:rPr>
                <w:rFonts w:ascii="Times New Roman" w:hAnsi="Times New Roman" w:cs="Times New Roman"/>
                <w:sz w:val="22"/>
                <w:szCs w:val="22"/>
              </w:rPr>
            </w:pPr>
          </w:p>
        </w:tc>
        <w:tc>
          <w:tcPr>
            <w:tcW w:w="994" w:type="dxa"/>
          </w:tcPr>
          <w:p w:rsidR="009942E8" w:rsidRPr="00C67F4A" w:rsidRDefault="009942E8" w:rsidP="00F7336C">
            <w:pPr>
              <w:pStyle w:val="ConsPlusNormal"/>
              <w:rPr>
                <w:rFonts w:ascii="Times New Roman" w:hAnsi="Times New Roman" w:cs="Times New Roman"/>
                <w:sz w:val="22"/>
                <w:szCs w:val="22"/>
              </w:rPr>
            </w:pPr>
          </w:p>
        </w:tc>
        <w:tc>
          <w:tcPr>
            <w:tcW w:w="979" w:type="dxa"/>
          </w:tcPr>
          <w:p w:rsidR="009942E8" w:rsidRPr="00C67F4A" w:rsidRDefault="009942E8" w:rsidP="00F7336C">
            <w:pPr>
              <w:pStyle w:val="ConsPlusNormal"/>
              <w:rPr>
                <w:rFonts w:ascii="Times New Roman" w:hAnsi="Times New Roman" w:cs="Times New Roman"/>
                <w:sz w:val="22"/>
                <w:szCs w:val="22"/>
              </w:rPr>
            </w:pPr>
          </w:p>
        </w:tc>
      </w:tr>
    </w:tbl>
    <w:p w:rsidR="00F7336C" w:rsidRDefault="00F7336C" w:rsidP="00F7336C">
      <w:pPr>
        <w:pStyle w:val="ConsPlusNonformat"/>
        <w:jc w:val="both"/>
        <w:rPr>
          <w:rFonts w:ascii="Times New Roman" w:hAnsi="Times New Roman" w:cs="Times New Roman"/>
          <w:sz w:val="26"/>
          <w:szCs w:val="26"/>
        </w:rPr>
      </w:pPr>
    </w:p>
    <w:p w:rsidR="00A563DE" w:rsidRDefault="00A563DE" w:rsidP="00F7336C">
      <w:pPr>
        <w:pStyle w:val="ConsPlusNonformat"/>
        <w:jc w:val="both"/>
        <w:rPr>
          <w:rFonts w:ascii="Times New Roman" w:hAnsi="Times New Roman" w:cs="Times New Roman"/>
          <w:sz w:val="22"/>
          <w:szCs w:val="22"/>
        </w:rPr>
      </w:pPr>
    </w:p>
    <w:p w:rsidR="00A563DE" w:rsidRDefault="00A563DE" w:rsidP="00F7336C">
      <w:pPr>
        <w:pStyle w:val="ConsPlusNonformat"/>
        <w:jc w:val="both"/>
        <w:rPr>
          <w:rFonts w:ascii="Times New Roman" w:hAnsi="Times New Roman" w:cs="Times New Roman"/>
          <w:sz w:val="22"/>
          <w:szCs w:val="22"/>
        </w:rPr>
      </w:pPr>
    </w:p>
    <w:p w:rsidR="00A563DE" w:rsidRDefault="00A563DE" w:rsidP="00F7336C">
      <w:pPr>
        <w:pStyle w:val="ConsPlusNonformat"/>
        <w:jc w:val="both"/>
        <w:rPr>
          <w:rFonts w:ascii="Times New Roman" w:hAnsi="Times New Roman" w:cs="Times New Roman"/>
          <w:sz w:val="22"/>
          <w:szCs w:val="22"/>
        </w:rPr>
      </w:pPr>
    </w:p>
    <w:p w:rsidR="00A563DE" w:rsidRDefault="00A563DE" w:rsidP="00F7336C">
      <w:pPr>
        <w:pStyle w:val="ConsPlusNonformat"/>
        <w:jc w:val="both"/>
        <w:rPr>
          <w:rFonts w:ascii="Times New Roman" w:hAnsi="Times New Roman" w:cs="Times New Roman"/>
          <w:sz w:val="22"/>
          <w:szCs w:val="22"/>
        </w:rPr>
      </w:pPr>
    </w:p>
    <w:p w:rsidR="00A563DE" w:rsidRDefault="00A563DE" w:rsidP="00F7336C">
      <w:pPr>
        <w:pStyle w:val="ConsPlusNonformat"/>
        <w:jc w:val="both"/>
        <w:rPr>
          <w:rFonts w:ascii="Times New Roman" w:hAnsi="Times New Roman" w:cs="Times New Roman"/>
          <w:sz w:val="22"/>
          <w:szCs w:val="22"/>
        </w:rPr>
      </w:pPr>
    </w:p>
    <w:p w:rsidR="00F7336C" w:rsidRPr="00C67F4A" w:rsidRDefault="00F7336C" w:rsidP="00F7336C">
      <w:pPr>
        <w:pStyle w:val="ConsPlusNonformat"/>
        <w:jc w:val="both"/>
        <w:rPr>
          <w:rFonts w:ascii="Times New Roman" w:hAnsi="Times New Roman" w:cs="Times New Roman"/>
          <w:sz w:val="22"/>
          <w:szCs w:val="22"/>
        </w:rPr>
      </w:pPr>
      <w:r w:rsidRPr="00C67F4A">
        <w:rPr>
          <w:rFonts w:ascii="Times New Roman" w:hAnsi="Times New Roman" w:cs="Times New Roman"/>
          <w:sz w:val="22"/>
          <w:szCs w:val="22"/>
        </w:rPr>
        <w:t>3.2.  Сведения  о фактическом достижении пок</w:t>
      </w:r>
      <w:r>
        <w:rPr>
          <w:rFonts w:ascii="Times New Roman" w:hAnsi="Times New Roman" w:cs="Times New Roman"/>
          <w:sz w:val="22"/>
          <w:szCs w:val="22"/>
        </w:rPr>
        <w:t>азателей, характеризующих объем муниципальной</w:t>
      </w:r>
      <w:r>
        <w:rPr>
          <w:rFonts w:ascii="Times New Roman" w:hAnsi="Times New Roman" w:cs="Times New Roman"/>
          <w:sz w:val="22"/>
          <w:szCs w:val="22"/>
        </w:rPr>
        <w:tab/>
      </w:r>
      <w:r w:rsidRPr="00C67F4A">
        <w:rPr>
          <w:rFonts w:ascii="Times New Roman" w:hAnsi="Times New Roman" w:cs="Times New Roman"/>
          <w:sz w:val="22"/>
          <w:szCs w:val="22"/>
        </w:rPr>
        <w:t xml:space="preserve"> услуги:</w:t>
      </w:r>
    </w:p>
    <w:p w:rsidR="00F7336C" w:rsidRDefault="00F7336C" w:rsidP="00F7336C">
      <w:pPr>
        <w:pStyle w:val="ConsPlusNormal"/>
        <w:jc w:val="both"/>
        <w:rPr>
          <w:rFonts w:ascii="Times New Roman" w:hAnsi="Times New Roman" w:cs="Times New Roman"/>
          <w:sz w:val="26"/>
          <w:szCs w:val="26"/>
        </w:rPr>
      </w:pPr>
    </w:p>
    <w:tbl>
      <w:tblPr>
        <w:tblW w:w="1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6"/>
        <w:gridCol w:w="757"/>
        <w:gridCol w:w="851"/>
        <w:gridCol w:w="850"/>
        <w:gridCol w:w="851"/>
        <w:gridCol w:w="850"/>
        <w:gridCol w:w="994"/>
        <w:gridCol w:w="989"/>
        <w:gridCol w:w="859"/>
        <w:gridCol w:w="1138"/>
        <w:gridCol w:w="850"/>
        <w:gridCol w:w="994"/>
        <w:gridCol w:w="994"/>
        <w:gridCol w:w="839"/>
        <w:gridCol w:w="850"/>
        <w:gridCol w:w="864"/>
      </w:tblGrid>
      <w:tr w:rsidR="00F86491" w:rsidRPr="00C67F4A" w:rsidTr="00084E5C">
        <w:tc>
          <w:tcPr>
            <w:tcW w:w="1147" w:type="dxa"/>
            <w:vMerge w:val="restart"/>
          </w:tcPr>
          <w:p w:rsidR="00F86491" w:rsidRDefault="00F86491" w:rsidP="00F7336C">
            <w:pPr>
              <w:pStyle w:val="ConsPlusNormal"/>
              <w:ind w:firstLine="0"/>
              <w:jc w:val="both"/>
              <w:rPr>
                <w:rFonts w:ascii="Times New Roman" w:hAnsi="Times New Roman" w:cs="Times New Roman"/>
                <w:sz w:val="22"/>
                <w:szCs w:val="22"/>
              </w:rPr>
            </w:pPr>
            <w:proofErr w:type="spellStart"/>
            <w:r w:rsidRPr="00C67F4A">
              <w:rPr>
                <w:rFonts w:ascii="Times New Roman" w:hAnsi="Times New Roman" w:cs="Times New Roman"/>
                <w:sz w:val="22"/>
                <w:szCs w:val="22"/>
              </w:rPr>
              <w:t>Уникаль</w:t>
            </w:r>
            <w:proofErr w:type="spellEnd"/>
          </w:p>
          <w:p w:rsidR="00F86491" w:rsidRDefault="00F86491" w:rsidP="00F7336C">
            <w:pPr>
              <w:pStyle w:val="ConsPlusNormal"/>
              <w:ind w:firstLine="0"/>
              <w:jc w:val="both"/>
              <w:rPr>
                <w:rFonts w:ascii="Times New Roman" w:hAnsi="Times New Roman" w:cs="Times New Roman"/>
                <w:sz w:val="22"/>
                <w:szCs w:val="22"/>
              </w:rPr>
            </w:pPr>
            <w:proofErr w:type="spellStart"/>
            <w:r w:rsidRPr="00C67F4A">
              <w:rPr>
                <w:rFonts w:ascii="Times New Roman" w:hAnsi="Times New Roman" w:cs="Times New Roman"/>
                <w:sz w:val="22"/>
                <w:szCs w:val="22"/>
              </w:rPr>
              <w:t>ный</w:t>
            </w:r>
            <w:proofErr w:type="spellEnd"/>
            <w:r w:rsidRPr="00C67F4A">
              <w:rPr>
                <w:rFonts w:ascii="Times New Roman" w:hAnsi="Times New Roman" w:cs="Times New Roman"/>
                <w:sz w:val="22"/>
                <w:szCs w:val="22"/>
              </w:rPr>
              <w:t xml:space="preserve"> номер </w:t>
            </w:r>
            <w:proofErr w:type="spellStart"/>
            <w:r w:rsidRPr="00C67F4A">
              <w:rPr>
                <w:rFonts w:ascii="Times New Roman" w:hAnsi="Times New Roman" w:cs="Times New Roman"/>
                <w:sz w:val="22"/>
                <w:szCs w:val="22"/>
              </w:rPr>
              <w:t>реестро</w:t>
            </w:r>
            <w:proofErr w:type="spellEnd"/>
          </w:p>
          <w:p w:rsidR="00F86491" w:rsidRPr="009942E8" w:rsidRDefault="00F86491" w:rsidP="00F7336C">
            <w:pPr>
              <w:pStyle w:val="ConsPlusNormal"/>
              <w:ind w:firstLine="0"/>
              <w:jc w:val="both"/>
              <w:rPr>
                <w:rFonts w:ascii="Times New Roman" w:hAnsi="Times New Roman" w:cs="Times New Roman"/>
                <w:sz w:val="22"/>
                <w:szCs w:val="22"/>
                <w:vertAlign w:val="superscript"/>
              </w:rPr>
            </w:pPr>
            <w:r w:rsidRPr="00C67F4A">
              <w:rPr>
                <w:rFonts w:ascii="Times New Roman" w:hAnsi="Times New Roman" w:cs="Times New Roman"/>
                <w:sz w:val="22"/>
                <w:szCs w:val="22"/>
              </w:rPr>
              <w:t>вой записи</w:t>
            </w:r>
          </w:p>
        </w:tc>
        <w:tc>
          <w:tcPr>
            <w:tcW w:w="2459" w:type="dxa"/>
            <w:gridSpan w:val="3"/>
            <w:vMerge w:val="restart"/>
          </w:tcPr>
          <w:p w:rsidR="00F86491" w:rsidRPr="00C67F4A" w:rsidRDefault="00F86491"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Показатель, характеризующий содержание </w:t>
            </w:r>
            <w:r>
              <w:rPr>
                <w:rFonts w:ascii="Times New Roman" w:hAnsi="Times New Roman" w:cs="Times New Roman"/>
                <w:sz w:val="22"/>
                <w:szCs w:val="22"/>
              </w:rPr>
              <w:t>муниципальной</w:t>
            </w:r>
            <w:r w:rsidRPr="00C67F4A">
              <w:rPr>
                <w:rFonts w:ascii="Times New Roman" w:hAnsi="Times New Roman" w:cs="Times New Roman"/>
                <w:sz w:val="22"/>
                <w:szCs w:val="22"/>
              </w:rPr>
              <w:t xml:space="preserve"> услуги</w:t>
            </w:r>
          </w:p>
        </w:tc>
        <w:tc>
          <w:tcPr>
            <w:tcW w:w="1701" w:type="dxa"/>
            <w:gridSpan w:val="2"/>
            <w:vMerge w:val="restart"/>
          </w:tcPr>
          <w:p w:rsidR="00F86491" w:rsidRPr="00C67F4A" w:rsidRDefault="00F86491" w:rsidP="00F7336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Показатель, характеризующий условия (формы) оказания </w:t>
            </w:r>
            <w:r>
              <w:rPr>
                <w:rFonts w:ascii="Times New Roman" w:hAnsi="Times New Roman" w:cs="Times New Roman"/>
                <w:sz w:val="22"/>
                <w:szCs w:val="22"/>
              </w:rPr>
              <w:t>муниципальной</w:t>
            </w:r>
            <w:r w:rsidRPr="00C67F4A">
              <w:rPr>
                <w:rFonts w:ascii="Times New Roman" w:hAnsi="Times New Roman" w:cs="Times New Roman"/>
                <w:sz w:val="22"/>
                <w:szCs w:val="22"/>
              </w:rPr>
              <w:t xml:space="preserve"> услуги</w:t>
            </w:r>
          </w:p>
        </w:tc>
        <w:tc>
          <w:tcPr>
            <w:tcW w:w="8505" w:type="dxa"/>
            <w:gridSpan w:val="9"/>
          </w:tcPr>
          <w:p w:rsidR="00F86491" w:rsidRPr="00C67F4A" w:rsidRDefault="00F86491" w:rsidP="00F7336C">
            <w:pPr>
              <w:pStyle w:val="ConsPlusNormal"/>
              <w:ind w:firstLine="0"/>
              <w:jc w:val="both"/>
              <w:rPr>
                <w:rFonts w:ascii="Times New Roman" w:hAnsi="Times New Roman" w:cs="Times New Roman"/>
                <w:sz w:val="22"/>
                <w:szCs w:val="22"/>
              </w:rPr>
            </w:pPr>
            <w:r w:rsidRPr="00C67F4A">
              <w:rPr>
                <w:rFonts w:ascii="Times New Roman" w:hAnsi="Times New Roman" w:cs="Times New Roman"/>
                <w:sz w:val="22"/>
                <w:szCs w:val="22"/>
              </w:rPr>
              <w:t xml:space="preserve">Показатель объема </w:t>
            </w:r>
            <w:r>
              <w:rPr>
                <w:rFonts w:ascii="Times New Roman" w:hAnsi="Times New Roman" w:cs="Times New Roman"/>
                <w:sz w:val="22"/>
                <w:szCs w:val="22"/>
              </w:rPr>
              <w:t>муниципальной</w:t>
            </w:r>
            <w:r w:rsidRPr="00C67F4A">
              <w:rPr>
                <w:rFonts w:ascii="Times New Roman" w:hAnsi="Times New Roman" w:cs="Times New Roman"/>
                <w:sz w:val="22"/>
                <w:szCs w:val="22"/>
              </w:rPr>
              <w:t xml:space="preserve"> услуги</w:t>
            </w:r>
          </w:p>
        </w:tc>
        <w:tc>
          <w:tcPr>
            <w:tcW w:w="864" w:type="dxa"/>
            <w:vMerge w:val="restart"/>
          </w:tcPr>
          <w:p w:rsidR="00F86491" w:rsidRPr="00C67F4A" w:rsidRDefault="00F86491" w:rsidP="00F7336C">
            <w:pPr>
              <w:pStyle w:val="ConsPlusNormal"/>
              <w:ind w:firstLine="0"/>
              <w:jc w:val="both"/>
              <w:rPr>
                <w:rFonts w:ascii="Times New Roman" w:hAnsi="Times New Roman" w:cs="Times New Roman"/>
                <w:sz w:val="22"/>
                <w:szCs w:val="22"/>
              </w:rPr>
            </w:pPr>
            <w:r w:rsidRPr="00C67F4A">
              <w:rPr>
                <w:rFonts w:ascii="Times New Roman" w:hAnsi="Times New Roman" w:cs="Times New Roman"/>
                <w:sz w:val="22"/>
                <w:szCs w:val="22"/>
              </w:rPr>
              <w:t>размер платы (цена, тариф)</w:t>
            </w:r>
          </w:p>
        </w:tc>
      </w:tr>
      <w:tr w:rsidR="00084E5C" w:rsidRPr="00C67F4A" w:rsidTr="00084E5C">
        <w:trPr>
          <w:trHeight w:val="290"/>
        </w:trPr>
        <w:tc>
          <w:tcPr>
            <w:tcW w:w="1147" w:type="dxa"/>
            <w:vMerge/>
          </w:tcPr>
          <w:p w:rsidR="00084E5C" w:rsidRPr="00C67F4A" w:rsidRDefault="00084E5C" w:rsidP="00F7336C">
            <w:pPr>
              <w:rPr>
                <w:sz w:val="22"/>
                <w:szCs w:val="22"/>
              </w:rPr>
            </w:pPr>
          </w:p>
        </w:tc>
        <w:tc>
          <w:tcPr>
            <w:tcW w:w="2459" w:type="dxa"/>
            <w:gridSpan w:val="3"/>
            <w:vMerge/>
          </w:tcPr>
          <w:p w:rsidR="00084E5C" w:rsidRPr="00C67F4A" w:rsidRDefault="00084E5C" w:rsidP="00F7336C">
            <w:pPr>
              <w:rPr>
                <w:sz w:val="22"/>
                <w:szCs w:val="22"/>
              </w:rPr>
            </w:pPr>
          </w:p>
        </w:tc>
        <w:tc>
          <w:tcPr>
            <w:tcW w:w="1701" w:type="dxa"/>
            <w:gridSpan w:val="2"/>
            <w:vMerge/>
          </w:tcPr>
          <w:p w:rsidR="00084E5C" w:rsidRPr="00C67F4A" w:rsidRDefault="00084E5C" w:rsidP="00F7336C">
            <w:pPr>
              <w:rPr>
                <w:sz w:val="22"/>
                <w:szCs w:val="22"/>
              </w:rPr>
            </w:pPr>
          </w:p>
        </w:tc>
        <w:tc>
          <w:tcPr>
            <w:tcW w:w="994" w:type="dxa"/>
            <w:vMerge w:val="restart"/>
          </w:tcPr>
          <w:p w:rsidR="00084E5C" w:rsidRPr="00F86491" w:rsidRDefault="00084E5C"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наименование показателя</w:t>
            </w:r>
            <w:r>
              <w:rPr>
                <w:rFonts w:ascii="Times New Roman" w:hAnsi="Times New Roman" w:cs="Times New Roman"/>
                <w:sz w:val="22"/>
                <w:szCs w:val="22"/>
                <w:vertAlign w:val="superscript"/>
              </w:rPr>
              <w:t>3</w:t>
            </w:r>
          </w:p>
        </w:tc>
        <w:tc>
          <w:tcPr>
            <w:tcW w:w="1848" w:type="dxa"/>
            <w:gridSpan w:val="2"/>
            <w:vMerge w:val="restart"/>
          </w:tcPr>
          <w:p w:rsidR="00084E5C" w:rsidRPr="00C67F4A" w:rsidRDefault="00084E5C" w:rsidP="009942E8">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единица измерения </w:t>
            </w:r>
          </w:p>
        </w:tc>
        <w:tc>
          <w:tcPr>
            <w:tcW w:w="2982" w:type="dxa"/>
            <w:gridSpan w:val="3"/>
          </w:tcPr>
          <w:p w:rsidR="00084E5C" w:rsidRPr="00C67F4A" w:rsidRDefault="00084E5C" w:rsidP="00084E5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значение</w:t>
            </w:r>
          </w:p>
        </w:tc>
        <w:tc>
          <w:tcPr>
            <w:tcW w:w="994" w:type="dxa"/>
            <w:vMerge w:val="restart"/>
          </w:tcPr>
          <w:p w:rsidR="00084E5C" w:rsidRDefault="00084E5C" w:rsidP="00084E5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допустимое (возможное) </w:t>
            </w:r>
            <w:proofErr w:type="spellStart"/>
            <w:r>
              <w:rPr>
                <w:rFonts w:ascii="Times New Roman" w:hAnsi="Times New Roman" w:cs="Times New Roman"/>
                <w:sz w:val="22"/>
                <w:szCs w:val="22"/>
              </w:rPr>
              <w:t>отклоне</w:t>
            </w:r>
            <w:proofErr w:type="spellEnd"/>
          </w:p>
          <w:p w:rsidR="00084E5C" w:rsidRPr="00084E5C" w:rsidRDefault="00084E5C" w:rsidP="00084E5C">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ние</w:t>
            </w:r>
            <w:proofErr w:type="spellEnd"/>
          </w:p>
        </w:tc>
        <w:tc>
          <w:tcPr>
            <w:tcW w:w="837" w:type="dxa"/>
            <w:vMerge w:val="restart"/>
          </w:tcPr>
          <w:p w:rsidR="00084E5C" w:rsidRDefault="00084E5C" w:rsidP="00F7336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откло</w:t>
            </w:r>
            <w:proofErr w:type="spellEnd"/>
          </w:p>
          <w:p w:rsidR="00084E5C" w:rsidRDefault="00084E5C" w:rsidP="00F7336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нение</w:t>
            </w:r>
            <w:proofErr w:type="spellEnd"/>
            <w:r>
              <w:rPr>
                <w:rFonts w:ascii="Times New Roman" w:hAnsi="Times New Roman" w:cs="Times New Roman"/>
                <w:sz w:val="22"/>
                <w:szCs w:val="22"/>
              </w:rPr>
              <w:t>, превышаю</w:t>
            </w:r>
          </w:p>
          <w:p w:rsidR="00084E5C" w:rsidRDefault="00084E5C" w:rsidP="00084E5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щее</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допус</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тимое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возмо</w:t>
            </w:r>
            <w:proofErr w:type="spellEnd"/>
          </w:p>
          <w:p w:rsidR="00084E5C" w:rsidRDefault="00084E5C" w:rsidP="00084E5C">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жное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откло</w:t>
            </w:r>
            <w:proofErr w:type="spellEnd"/>
            <w:proofErr w:type="gramEnd"/>
          </w:p>
          <w:p w:rsidR="00084E5C" w:rsidRDefault="00084E5C" w:rsidP="00084E5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нение</w:t>
            </w:r>
            <w:proofErr w:type="spellEnd"/>
          </w:p>
        </w:tc>
        <w:tc>
          <w:tcPr>
            <w:tcW w:w="850" w:type="dxa"/>
            <w:vMerge w:val="restart"/>
          </w:tcPr>
          <w:p w:rsidR="00084E5C" w:rsidRPr="00084E5C" w:rsidRDefault="00084E5C" w:rsidP="00F7336C">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Причина  </w:t>
            </w:r>
            <w:proofErr w:type="spellStart"/>
            <w:proofErr w:type="gramStart"/>
            <w:r>
              <w:rPr>
                <w:rFonts w:ascii="Times New Roman" w:hAnsi="Times New Roman" w:cs="Times New Roman"/>
                <w:sz w:val="22"/>
                <w:szCs w:val="22"/>
              </w:rPr>
              <w:t>откло</w:t>
            </w:r>
            <w:proofErr w:type="spellEnd"/>
            <w:r>
              <w:rPr>
                <w:rFonts w:ascii="Times New Roman" w:hAnsi="Times New Roman" w:cs="Times New Roman"/>
                <w:sz w:val="22"/>
                <w:szCs w:val="22"/>
              </w:rPr>
              <w:t xml:space="preserve">  нения</w:t>
            </w:r>
            <w:proofErr w:type="gramEnd"/>
          </w:p>
        </w:tc>
        <w:tc>
          <w:tcPr>
            <w:tcW w:w="864" w:type="dxa"/>
            <w:vMerge/>
          </w:tcPr>
          <w:p w:rsidR="00084E5C" w:rsidRPr="00C67F4A" w:rsidRDefault="00084E5C" w:rsidP="00F7336C">
            <w:pPr>
              <w:rPr>
                <w:sz w:val="22"/>
                <w:szCs w:val="22"/>
              </w:rPr>
            </w:pPr>
          </w:p>
        </w:tc>
      </w:tr>
      <w:tr w:rsidR="00084E5C" w:rsidRPr="00C67F4A" w:rsidTr="00084E5C">
        <w:trPr>
          <w:trHeight w:val="338"/>
        </w:trPr>
        <w:tc>
          <w:tcPr>
            <w:tcW w:w="1147" w:type="dxa"/>
            <w:vMerge/>
          </w:tcPr>
          <w:p w:rsidR="00084E5C" w:rsidRPr="00C67F4A" w:rsidRDefault="00084E5C" w:rsidP="00F7336C">
            <w:pPr>
              <w:rPr>
                <w:sz w:val="22"/>
                <w:szCs w:val="22"/>
              </w:rPr>
            </w:pPr>
          </w:p>
        </w:tc>
        <w:tc>
          <w:tcPr>
            <w:tcW w:w="2459" w:type="dxa"/>
            <w:gridSpan w:val="3"/>
            <w:vMerge/>
          </w:tcPr>
          <w:p w:rsidR="00084E5C" w:rsidRPr="00C67F4A" w:rsidRDefault="00084E5C" w:rsidP="00F7336C">
            <w:pPr>
              <w:rPr>
                <w:sz w:val="22"/>
                <w:szCs w:val="22"/>
              </w:rPr>
            </w:pPr>
          </w:p>
        </w:tc>
        <w:tc>
          <w:tcPr>
            <w:tcW w:w="1701" w:type="dxa"/>
            <w:gridSpan w:val="2"/>
            <w:vMerge/>
          </w:tcPr>
          <w:p w:rsidR="00084E5C" w:rsidRPr="00C67F4A" w:rsidRDefault="00084E5C" w:rsidP="00F7336C">
            <w:pPr>
              <w:rPr>
                <w:sz w:val="22"/>
                <w:szCs w:val="22"/>
              </w:rPr>
            </w:pPr>
          </w:p>
        </w:tc>
        <w:tc>
          <w:tcPr>
            <w:tcW w:w="994" w:type="dxa"/>
            <w:vMerge/>
          </w:tcPr>
          <w:p w:rsidR="00084E5C" w:rsidRPr="00C67F4A" w:rsidRDefault="00084E5C" w:rsidP="00F7336C">
            <w:pPr>
              <w:pStyle w:val="ConsPlusNormal"/>
              <w:ind w:firstLine="0"/>
              <w:rPr>
                <w:rFonts w:ascii="Times New Roman" w:hAnsi="Times New Roman" w:cs="Times New Roman"/>
                <w:sz w:val="22"/>
                <w:szCs w:val="22"/>
              </w:rPr>
            </w:pPr>
          </w:p>
        </w:tc>
        <w:tc>
          <w:tcPr>
            <w:tcW w:w="1848" w:type="dxa"/>
            <w:gridSpan w:val="2"/>
            <w:vMerge/>
          </w:tcPr>
          <w:p w:rsidR="00084E5C" w:rsidRPr="00C67F4A" w:rsidRDefault="00084E5C" w:rsidP="009942E8">
            <w:pPr>
              <w:pStyle w:val="ConsPlusNormal"/>
              <w:ind w:firstLine="0"/>
              <w:rPr>
                <w:rFonts w:ascii="Times New Roman" w:hAnsi="Times New Roman" w:cs="Times New Roman"/>
                <w:sz w:val="22"/>
                <w:szCs w:val="22"/>
              </w:rPr>
            </w:pPr>
          </w:p>
        </w:tc>
        <w:tc>
          <w:tcPr>
            <w:tcW w:w="1138" w:type="dxa"/>
            <w:vMerge w:val="restart"/>
          </w:tcPr>
          <w:p w:rsidR="00084E5C" w:rsidRDefault="00084E5C" w:rsidP="00F8649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Утверж</w:t>
            </w:r>
            <w:proofErr w:type="spellEnd"/>
          </w:p>
          <w:p w:rsidR="00084E5C" w:rsidRPr="00084E5C" w:rsidRDefault="00084E5C" w:rsidP="00F86491">
            <w:pPr>
              <w:pStyle w:val="ConsPlusNormal"/>
              <w:ind w:firstLine="0"/>
              <w:rPr>
                <w:rFonts w:ascii="Times New Roman" w:hAnsi="Times New Roman" w:cs="Times New Roman"/>
                <w:sz w:val="22"/>
                <w:szCs w:val="22"/>
                <w:vertAlign w:val="superscript"/>
              </w:rPr>
            </w:pPr>
            <w:proofErr w:type="spellStart"/>
            <w:r w:rsidRPr="00C67F4A">
              <w:rPr>
                <w:rFonts w:ascii="Times New Roman" w:hAnsi="Times New Roman" w:cs="Times New Roman"/>
                <w:sz w:val="22"/>
                <w:szCs w:val="22"/>
              </w:rPr>
              <w:t>дено</w:t>
            </w:r>
            <w:proofErr w:type="spellEnd"/>
            <w:r w:rsidRPr="00C67F4A">
              <w:rPr>
                <w:rFonts w:ascii="Times New Roman" w:hAnsi="Times New Roman" w:cs="Times New Roman"/>
                <w:sz w:val="22"/>
                <w:szCs w:val="22"/>
              </w:rPr>
              <w:t xml:space="preserve"> в </w:t>
            </w:r>
            <w:r>
              <w:rPr>
                <w:rFonts w:ascii="Times New Roman" w:hAnsi="Times New Roman" w:cs="Times New Roman"/>
                <w:sz w:val="22"/>
                <w:szCs w:val="22"/>
              </w:rPr>
              <w:t xml:space="preserve">муниципальном </w:t>
            </w:r>
            <w:r w:rsidRPr="00C67F4A">
              <w:rPr>
                <w:rFonts w:ascii="Times New Roman" w:hAnsi="Times New Roman" w:cs="Times New Roman"/>
                <w:sz w:val="22"/>
                <w:szCs w:val="22"/>
              </w:rPr>
              <w:t>задании на год</w:t>
            </w:r>
          </w:p>
        </w:tc>
        <w:tc>
          <w:tcPr>
            <w:tcW w:w="850" w:type="dxa"/>
            <w:vMerge w:val="restart"/>
          </w:tcPr>
          <w:p w:rsidR="00084E5C" w:rsidRDefault="00084E5C" w:rsidP="00F86491">
            <w:pPr>
              <w:pStyle w:val="ConsPlusNormal"/>
              <w:ind w:firstLine="0"/>
              <w:rPr>
                <w:rFonts w:ascii="Times New Roman" w:hAnsi="Times New Roman" w:cs="Times New Roman"/>
                <w:sz w:val="22"/>
                <w:szCs w:val="22"/>
              </w:rPr>
            </w:pPr>
            <w:r>
              <w:rPr>
                <w:rFonts w:ascii="Times New Roman" w:hAnsi="Times New Roman" w:cs="Times New Roman"/>
                <w:sz w:val="22"/>
                <w:szCs w:val="22"/>
              </w:rPr>
              <w:t>Утвержде</w:t>
            </w:r>
            <w:r w:rsidRPr="00084E5C">
              <w:rPr>
                <w:rFonts w:ascii="Times New Roman" w:hAnsi="Times New Roman" w:cs="Times New Roman"/>
                <w:sz w:val="22"/>
                <w:szCs w:val="22"/>
              </w:rPr>
              <w:t xml:space="preserve">но в </w:t>
            </w:r>
            <w:proofErr w:type="spellStart"/>
            <w:r w:rsidRPr="00084E5C">
              <w:rPr>
                <w:rFonts w:ascii="Times New Roman" w:hAnsi="Times New Roman" w:cs="Times New Roman"/>
                <w:sz w:val="22"/>
                <w:szCs w:val="22"/>
              </w:rPr>
              <w:t>муниципаль</w:t>
            </w:r>
            <w:proofErr w:type="spellEnd"/>
          </w:p>
          <w:p w:rsidR="00084E5C" w:rsidRDefault="00084E5C" w:rsidP="00084E5C">
            <w:pPr>
              <w:pStyle w:val="ConsPlusNormal"/>
              <w:ind w:firstLine="0"/>
              <w:rPr>
                <w:rFonts w:ascii="Times New Roman" w:hAnsi="Times New Roman" w:cs="Times New Roman"/>
                <w:sz w:val="22"/>
                <w:szCs w:val="22"/>
              </w:rPr>
            </w:pPr>
            <w:r>
              <w:rPr>
                <w:rFonts w:ascii="Times New Roman" w:hAnsi="Times New Roman" w:cs="Times New Roman"/>
                <w:sz w:val="22"/>
                <w:szCs w:val="22"/>
              </w:rPr>
              <w:t>ном зада</w:t>
            </w:r>
          </w:p>
          <w:p w:rsidR="00084E5C" w:rsidRDefault="00084E5C" w:rsidP="00084E5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нии</w:t>
            </w:r>
            <w:proofErr w:type="spellEnd"/>
            <w:r>
              <w:rPr>
                <w:rFonts w:ascii="Times New Roman" w:hAnsi="Times New Roman" w:cs="Times New Roman"/>
                <w:sz w:val="22"/>
                <w:szCs w:val="22"/>
              </w:rPr>
              <w:t xml:space="preserve"> на отчет</w:t>
            </w:r>
          </w:p>
          <w:p w:rsidR="00084E5C" w:rsidRPr="00084E5C" w:rsidRDefault="00084E5C" w:rsidP="00084E5C">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ную</w:t>
            </w:r>
            <w:proofErr w:type="spellEnd"/>
            <w:r>
              <w:rPr>
                <w:rFonts w:ascii="Times New Roman" w:hAnsi="Times New Roman" w:cs="Times New Roman"/>
                <w:sz w:val="22"/>
                <w:szCs w:val="22"/>
              </w:rPr>
              <w:t xml:space="preserve"> дату</w:t>
            </w:r>
            <w:r w:rsidR="006464D9">
              <w:rPr>
                <w:rFonts w:ascii="Times New Roman" w:hAnsi="Times New Roman" w:cs="Times New Roman"/>
                <w:sz w:val="22"/>
                <w:szCs w:val="22"/>
                <w:vertAlign w:val="superscript"/>
              </w:rPr>
              <w:t>3</w:t>
            </w:r>
          </w:p>
        </w:tc>
        <w:tc>
          <w:tcPr>
            <w:tcW w:w="994" w:type="dxa"/>
            <w:vMerge w:val="restart"/>
          </w:tcPr>
          <w:p w:rsidR="00084E5C" w:rsidRDefault="00084E5C" w:rsidP="00084E5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исполнено на отчет</w:t>
            </w:r>
          </w:p>
          <w:p w:rsidR="00084E5C" w:rsidRDefault="00084E5C" w:rsidP="00084E5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ную</w:t>
            </w:r>
            <w:proofErr w:type="spellEnd"/>
            <w:r w:rsidRPr="00C67F4A">
              <w:rPr>
                <w:rFonts w:ascii="Times New Roman" w:hAnsi="Times New Roman" w:cs="Times New Roman"/>
                <w:sz w:val="22"/>
                <w:szCs w:val="22"/>
              </w:rPr>
              <w:t xml:space="preserve"> дату</w:t>
            </w:r>
          </w:p>
        </w:tc>
        <w:tc>
          <w:tcPr>
            <w:tcW w:w="994" w:type="dxa"/>
            <w:vMerge/>
          </w:tcPr>
          <w:p w:rsidR="00084E5C" w:rsidRDefault="00084E5C" w:rsidP="00F7336C">
            <w:pPr>
              <w:pStyle w:val="ConsPlusNormal"/>
              <w:ind w:firstLine="0"/>
              <w:rPr>
                <w:rFonts w:ascii="Times New Roman" w:hAnsi="Times New Roman" w:cs="Times New Roman"/>
                <w:sz w:val="22"/>
                <w:szCs w:val="22"/>
              </w:rPr>
            </w:pPr>
          </w:p>
        </w:tc>
        <w:tc>
          <w:tcPr>
            <w:tcW w:w="837" w:type="dxa"/>
            <w:vMerge/>
          </w:tcPr>
          <w:p w:rsidR="00084E5C" w:rsidRDefault="00084E5C" w:rsidP="00F7336C">
            <w:pPr>
              <w:pStyle w:val="ConsPlusNormal"/>
              <w:ind w:firstLine="0"/>
              <w:rPr>
                <w:rFonts w:ascii="Times New Roman" w:hAnsi="Times New Roman" w:cs="Times New Roman"/>
                <w:sz w:val="22"/>
                <w:szCs w:val="22"/>
              </w:rPr>
            </w:pPr>
          </w:p>
        </w:tc>
        <w:tc>
          <w:tcPr>
            <w:tcW w:w="850" w:type="dxa"/>
            <w:vMerge/>
          </w:tcPr>
          <w:p w:rsidR="00084E5C" w:rsidRDefault="00084E5C" w:rsidP="00F7336C">
            <w:pPr>
              <w:pStyle w:val="ConsPlusNormal"/>
              <w:ind w:firstLine="0"/>
              <w:rPr>
                <w:rFonts w:ascii="Times New Roman" w:hAnsi="Times New Roman" w:cs="Times New Roman"/>
                <w:sz w:val="22"/>
                <w:szCs w:val="22"/>
              </w:rPr>
            </w:pPr>
          </w:p>
        </w:tc>
        <w:tc>
          <w:tcPr>
            <w:tcW w:w="864" w:type="dxa"/>
            <w:vMerge/>
          </w:tcPr>
          <w:p w:rsidR="00084E5C" w:rsidRPr="00C67F4A" w:rsidRDefault="00084E5C" w:rsidP="00F7336C">
            <w:pPr>
              <w:rPr>
                <w:sz w:val="22"/>
                <w:szCs w:val="22"/>
              </w:rPr>
            </w:pPr>
          </w:p>
        </w:tc>
      </w:tr>
      <w:tr w:rsidR="00084E5C" w:rsidRPr="00C67F4A" w:rsidTr="00084E5C">
        <w:tc>
          <w:tcPr>
            <w:tcW w:w="1147" w:type="dxa"/>
            <w:vMerge/>
          </w:tcPr>
          <w:p w:rsidR="00084E5C" w:rsidRPr="00C67F4A" w:rsidRDefault="00084E5C" w:rsidP="00F7336C">
            <w:pPr>
              <w:rPr>
                <w:sz w:val="22"/>
                <w:szCs w:val="22"/>
              </w:rPr>
            </w:pPr>
          </w:p>
        </w:tc>
        <w:tc>
          <w:tcPr>
            <w:tcW w:w="758" w:type="dxa"/>
          </w:tcPr>
          <w:p w:rsidR="00084E5C" w:rsidRPr="00C67F4A" w:rsidRDefault="00084E5C" w:rsidP="00F7336C">
            <w:pPr>
              <w:pStyle w:val="ConsPlusNormal"/>
              <w:ind w:firstLine="0"/>
              <w:rPr>
                <w:rFonts w:ascii="Times New Roman" w:hAnsi="Times New Roman" w:cs="Times New Roman"/>
                <w:sz w:val="22"/>
                <w:szCs w:val="22"/>
              </w:rPr>
            </w:pPr>
            <w:r>
              <w:rPr>
                <w:rFonts w:ascii="Times New Roman" w:hAnsi="Times New Roman" w:cs="Times New Roman"/>
                <w:sz w:val="22"/>
                <w:szCs w:val="22"/>
              </w:rPr>
              <w:t>_____</w:t>
            </w:r>
          </w:p>
          <w:p w:rsidR="00084E5C" w:rsidRDefault="00084E5C" w:rsidP="00F7336C">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наименова</w:t>
            </w:r>
            <w:proofErr w:type="spellEnd"/>
            <w:proofErr w:type="gramEnd"/>
          </w:p>
          <w:p w:rsidR="00084E5C" w:rsidRPr="009942E8" w:rsidRDefault="00084E5C" w:rsidP="00F7336C">
            <w:pPr>
              <w:pStyle w:val="ConsPlusNormal"/>
              <w:ind w:right="-62" w:firstLine="0"/>
              <w:rPr>
                <w:rFonts w:ascii="Times New Roman" w:hAnsi="Times New Roman" w:cs="Times New Roman"/>
                <w:sz w:val="22"/>
                <w:szCs w:val="22"/>
                <w:vertAlign w:val="superscript"/>
              </w:rPr>
            </w:pPr>
            <w:proofErr w:type="spellStart"/>
            <w:proofErr w:type="gram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показателя)</w:t>
            </w:r>
            <w:proofErr w:type="gramEnd"/>
          </w:p>
        </w:tc>
        <w:tc>
          <w:tcPr>
            <w:tcW w:w="851" w:type="dxa"/>
          </w:tcPr>
          <w:p w:rsidR="00084E5C" w:rsidRPr="00C67F4A" w:rsidRDefault="00084E5C" w:rsidP="00084E5C">
            <w:pPr>
              <w:pStyle w:val="ConsPlusNormal"/>
              <w:ind w:firstLine="0"/>
              <w:rPr>
                <w:rFonts w:ascii="Times New Roman" w:hAnsi="Times New Roman" w:cs="Times New Roman"/>
                <w:sz w:val="22"/>
                <w:szCs w:val="22"/>
              </w:rPr>
            </w:pPr>
            <w:r>
              <w:rPr>
                <w:rFonts w:ascii="Times New Roman" w:hAnsi="Times New Roman" w:cs="Times New Roman"/>
                <w:sz w:val="22"/>
                <w:szCs w:val="22"/>
              </w:rPr>
              <w:t>_____</w:t>
            </w:r>
          </w:p>
          <w:p w:rsidR="00084E5C" w:rsidRDefault="00084E5C" w:rsidP="00084E5C">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084E5C" w:rsidRDefault="00084E5C" w:rsidP="00084E5C">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084E5C" w:rsidRDefault="00084E5C" w:rsidP="00084E5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показа</w:t>
            </w:r>
          </w:p>
          <w:p w:rsidR="00084E5C" w:rsidRPr="009942E8" w:rsidRDefault="00084E5C" w:rsidP="00084E5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0" w:type="dxa"/>
          </w:tcPr>
          <w:p w:rsidR="00084E5C" w:rsidRPr="00C67F4A" w:rsidRDefault="00084E5C" w:rsidP="00084E5C">
            <w:pPr>
              <w:pStyle w:val="ConsPlusNormal"/>
              <w:ind w:firstLine="0"/>
              <w:rPr>
                <w:rFonts w:ascii="Times New Roman" w:hAnsi="Times New Roman" w:cs="Times New Roman"/>
                <w:sz w:val="22"/>
                <w:szCs w:val="22"/>
              </w:rPr>
            </w:pPr>
            <w:r>
              <w:rPr>
                <w:rFonts w:ascii="Times New Roman" w:hAnsi="Times New Roman" w:cs="Times New Roman"/>
                <w:sz w:val="22"/>
                <w:szCs w:val="22"/>
              </w:rPr>
              <w:t>_____</w:t>
            </w:r>
          </w:p>
          <w:p w:rsidR="00084E5C" w:rsidRDefault="00084E5C" w:rsidP="00084E5C">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084E5C" w:rsidRDefault="00084E5C" w:rsidP="00084E5C">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084E5C" w:rsidRDefault="00084E5C" w:rsidP="00084E5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показа</w:t>
            </w:r>
          </w:p>
          <w:p w:rsidR="00084E5C" w:rsidRPr="009942E8" w:rsidRDefault="00084E5C" w:rsidP="00084E5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1" w:type="dxa"/>
          </w:tcPr>
          <w:p w:rsidR="00084E5C" w:rsidRPr="00C67F4A" w:rsidRDefault="00084E5C" w:rsidP="00084E5C">
            <w:pPr>
              <w:pStyle w:val="ConsPlusNormal"/>
              <w:ind w:firstLine="0"/>
              <w:rPr>
                <w:rFonts w:ascii="Times New Roman" w:hAnsi="Times New Roman" w:cs="Times New Roman"/>
                <w:sz w:val="22"/>
                <w:szCs w:val="22"/>
              </w:rPr>
            </w:pPr>
            <w:r>
              <w:rPr>
                <w:rFonts w:ascii="Times New Roman" w:hAnsi="Times New Roman" w:cs="Times New Roman"/>
                <w:sz w:val="22"/>
                <w:szCs w:val="22"/>
              </w:rPr>
              <w:t>_____</w:t>
            </w:r>
          </w:p>
          <w:p w:rsidR="00084E5C" w:rsidRDefault="00084E5C" w:rsidP="00084E5C">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084E5C" w:rsidRDefault="00084E5C" w:rsidP="00084E5C">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084E5C" w:rsidRDefault="00084E5C" w:rsidP="00084E5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показа</w:t>
            </w:r>
          </w:p>
          <w:p w:rsidR="00084E5C" w:rsidRPr="009942E8" w:rsidRDefault="00084E5C" w:rsidP="00084E5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0" w:type="dxa"/>
          </w:tcPr>
          <w:p w:rsidR="00084E5C" w:rsidRPr="00C67F4A" w:rsidRDefault="00084E5C" w:rsidP="00F7336C">
            <w:pPr>
              <w:pStyle w:val="ConsPlusNormal"/>
              <w:ind w:firstLine="0"/>
              <w:rPr>
                <w:rFonts w:ascii="Times New Roman" w:hAnsi="Times New Roman" w:cs="Times New Roman"/>
                <w:sz w:val="22"/>
                <w:szCs w:val="22"/>
              </w:rPr>
            </w:pPr>
            <w:r>
              <w:rPr>
                <w:rFonts w:ascii="Times New Roman" w:hAnsi="Times New Roman" w:cs="Times New Roman"/>
                <w:sz w:val="22"/>
                <w:szCs w:val="22"/>
              </w:rPr>
              <w:t>______</w:t>
            </w:r>
          </w:p>
          <w:p w:rsidR="00084E5C" w:rsidRDefault="00084E5C" w:rsidP="00F7336C">
            <w:pPr>
              <w:pStyle w:val="ConsPlusNormal"/>
              <w:ind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наименова</w:t>
            </w:r>
            <w:proofErr w:type="spellEnd"/>
            <w:proofErr w:type="gramEnd"/>
          </w:p>
          <w:p w:rsidR="00084E5C" w:rsidRDefault="00084E5C" w:rsidP="00F7336C">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показа</w:t>
            </w:r>
          </w:p>
          <w:p w:rsidR="00084E5C" w:rsidRPr="009942E8" w:rsidRDefault="00084E5C"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994" w:type="dxa"/>
            <w:vMerge/>
          </w:tcPr>
          <w:p w:rsidR="00084E5C" w:rsidRPr="00C67F4A" w:rsidRDefault="00084E5C" w:rsidP="00F7336C">
            <w:pPr>
              <w:rPr>
                <w:sz w:val="22"/>
                <w:szCs w:val="22"/>
              </w:rPr>
            </w:pPr>
          </w:p>
        </w:tc>
        <w:tc>
          <w:tcPr>
            <w:tcW w:w="989" w:type="dxa"/>
          </w:tcPr>
          <w:p w:rsidR="00084E5C" w:rsidRPr="00F86491" w:rsidRDefault="00084E5C" w:rsidP="00F7336C">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Наименование</w:t>
            </w:r>
          </w:p>
        </w:tc>
        <w:tc>
          <w:tcPr>
            <w:tcW w:w="859" w:type="dxa"/>
          </w:tcPr>
          <w:p w:rsidR="00084E5C" w:rsidRPr="009942E8" w:rsidRDefault="00084E5C" w:rsidP="006464D9">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код по </w:t>
            </w:r>
            <w:hyperlink r:id="rId17" w:history="1">
              <w:r w:rsidRPr="003B793C">
                <w:rPr>
                  <w:rFonts w:ascii="Times New Roman" w:hAnsi="Times New Roman" w:cs="Times New Roman"/>
                  <w:sz w:val="22"/>
                  <w:szCs w:val="22"/>
                </w:rPr>
                <w:t>ОКЕИ</w:t>
              </w:r>
            </w:hyperlink>
          </w:p>
        </w:tc>
        <w:tc>
          <w:tcPr>
            <w:tcW w:w="1138" w:type="dxa"/>
            <w:vMerge/>
          </w:tcPr>
          <w:p w:rsidR="00084E5C" w:rsidRPr="00C67F4A" w:rsidRDefault="00084E5C" w:rsidP="00F7336C">
            <w:pPr>
              <w:rPr>
                <w:sz w:val="22"/>
                <w:szCs w:val="22"/>
              </w:rPr>
            </w:pPr>
          </w:p>
        </w:tc>
        <w:tc>
          <w:tcPr>
            <w:tcW w:w="850" w:type="dxa"/>
            <w:vMerge/>
          </w:tcPr>
          <w:p w:rsidR="00084E5C" w:rsidRPr="00C67F4A" w:rsidRDefault="00084E5C" w:rsidP="00F7336C">
            <w:pPr>
              <w:rPr>
                <w:sz w:val="22"/>
                <w:szCs w:val="22"/>
              </w:rPr>
            </w:pPr>
          </w:p>
        </w:tc>
        <w:tc>
          <w:tcPr>
            <w:tcW w:w="994" w:type="dxa"/>
            <w:vMerge/>
          </w:tcPr>
          <w:p w:rsidR="00084E5C" w:rsidRPr="00C67F4A" w:rsidRDefault="00084E5C" w:rsidP="00F7336C">
            <w:pPr>
              <w:rPr>
                <w:sz w:val="22"/>
                <w:szCs w:val="22"/>
              </w:rPr>
            </w:pPr>
          </w:p>
        </w:tc>
        <w:tc>
          <w:tcPr>
            <w:tcW w:w="994" w:type="dxa"/>
            <w:vMerge/>
          </w:tcPr>
          <w:p w:rsidR="00084E5C" w:rsidRPr="00C67F4A" w:rsidRDefault="00084E5C" w:rsidP="00F7336C">
            <w:pPr>
              <w:rPr>
                <w:sz w:val="22"/>
                <w:szCs w:val="22"/>
              </w:rPr>
            </w:pPr>
          </w:p>
        </w:tc>
        <w:tc>
          <w:tcPr>
            <w:tcW w:w="837" w:type="dxa"/>
            <w:vMerge/>
          </w:tcPr>
          <w:p w:rsidR="00084E5C" w:rsidRPr="00C67F4A" w:rsidRDefault="00084E5C" w:rsidP="00F7336C">
            <w:pPr>
              <w:rPr>
                <w:sz w:val="22"/>
                <w:szCs w:val="22"/>
              </w:rPr>
            </w:pPr>
          </w:p>
        </w:tc>
        <w:tc>
          <w:tcPr>
            <w:tcW w:w="850" w:type="dxa"/>
            <w:vMerge/>
          </w:tcPr>
          <w:p w:rsidR="00084E5C" w:rsidRPr="00C67F4A" w:rsidRDefault="00084E5C" w:rsidP="00F7336C">
            <w:pPr>
              <w:rPr>
                <w:sz w:val="22"/>
                <w:szCs w:val="22"/>
              </w:rPr>
            </w:pPr>
          </w:p>
        </w:tc>
        <w:tc>
          <w:tcPr>
            <w:tcW w:w="864" w:type="dxa"/>
            <w:vMerge/>
          </w:tcPr>
          <w:p w:rsidR="00084E5C" w:rsidRPr="00C67F4A" w:rsidRDefault="00084E5C" w:rsidP="00F7336C">
            <w:pPr>
              <w:rPr>
                <w:sz w:val="22"/>
                <w:szCs w:val="22"/>
              </w:rPr>
            </w:pPr>
          </w:p>
        </w:tc>
      </w:tr>
      <w:tr w:rsidR="005E4D65" w:rsidRPr="00C67F4A" w:rsidTr="005E4D65">
        <w:tc>
          <w:tcPr>
            <w:tcW w:w="1147"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w:t>
            </w:r>
          </w:p>
        </w:tc>
        <w:tc>
          <w:tcPr>
            <w:tcW w:w="758"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2</w:t>
            </w:r>
          </w:p>
        </w:tc>
        <w:tc>
          <w:tcPr>
            <w:tcW w:w="851"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3</w:t>
            </w:r>
          </w:p>
        </w:tc>
        <w:tc>
          <w:tcPr>
            <w:tcW w:w="850"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4</w:t>
            </w:r>
          </w:p>
        </w:tc>
        <w:tc>
          <w:tcPr>
            <w:tcW w:w="851"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5</w:t>
            </w:r>
          </w:p>
        </w:tc>
        <w:tc>
          <w:tcPr>
            <w:tcW w:w="850"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6</w:t>
            </w:r>
          </w:p>
        </w:tc>
        <w:tc>
          <w:tcPr>
            <w:tcW w:w="994"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7</w:t>
            </w:r>
          </w:p>
        </w:tc>
        <w:tc>
          <w:tcPr>
            <w:tcW w:w="989"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8</w:t>
            </w:r>
          </w:p>
        </w:tc>
        <w:tc>
          <w:tcPr>
            <w:tcW w:w="859"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9</w:t>
            </w:r>
          </w:p>
        </w:tc>
        <w:tc>
          <w:tcPr>
            <w:tcW w:w="1138"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10</w:t>
            </w:r>
          </w:p>
        </w:tc>
        <w:tc>
          <w:tcPr>
            <w:tcW w:w="850"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11</w:t>
            </w:r>
          </w:p>
        </w:tc>
        <w:tc>
          <w:tcPr>
            <w:tcW w:w="994"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12</w:t>
            </w:r>
          </w:p>
        </w:tc>
        <w:tc>
          <w:tcPr>
            <w:tcW w:w="994" w:type="dxa"/>
          </w:tcPr>
          <w:p w:rsidR="005E4D65" w:rsidRPr="00C67F4A" w:rsidRDefault="005E4D65" w:rsidP="00F7336C">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13</w:t>
            </w:r>
          </w:p>
        </w:tc>
        <w:tc>
          <w:tcPr>
            <w:tcW w:w="839" w:type="dxa"/>
          </w:tcPr>
          <w:p w:rsidR="005E4D65" w:rsidRPr="00C67F4A" w:rsidRDefault="005E4D65" w:rsidP="00F7336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14</w:t>
            </w:r>
          </w:p>
        </w:tc>
        <w:tc>
          <w:tcPr>
            <w:tcW w:w="848" w:type="dxa"/>
          </w:tcPr>
          <w:p w:rsidR="005E4D65" w:rsidRPr="00C67F4A" w:rsidRDefault="005E4D65" w:rsidP="00F7336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15</w:t>
            </w:r>
          </w:p>
        </w:tc>
        <w:tc>
          <w:tcPr>
            <w:tcW w:w="864" w:type="dxa"/>
          </w:tcPr>
          <w:p w:rsidR="005E4D65" w:rsidRPr="00C67F4A" w:rsidRDefault="005E4D65" w:rsidP="005E4D65">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w:t>
            </w:r>
            <w:r>
              <w:rPr>
                <w:rFonts w:ascii="Times New Roman" w:hAnsi="Times New Roman" w:cs="Times New Roman"/>
                <w:sz w:val="22"/>
                <w:szCs w:val="22"/>
              </w:rPr>
              <w:t>6</w:t>
            </w:r>
          </w:p>
        </w:tc>
      </w:tr>
      <w:tr w:rsidR="005E4D65" w:rsidRPr="00C67F4A" w:rsidTr="005E4D65">
        <w:tc>
          <w:tcPr>
            <w:tcW w:w="1147" w:type="dxa"/>
            <w:vMerge w:val="restart"/>
          </w:tcPr>
          <w:p w:rsidR="005E4D65" w:rsidRPr="00C67F4A" w:rsidRDefault="005E4D65" w:rsidP="00F7336C">
            <w:pPr>
              <w:pStyle w:val="ConsPlusNormal"/>
              <w:rPr>
                <w:rFonts w:ascii="Times New Roman" w:hAnsi="Times New Roman" w:cs="Times New Roman"/>
                <w:sz w:val="22"/>
                <w:szCs w:val="22"/>
              </w:rPr>
            </w:pPr>
          </w:p>
        </w:tc>
        <w:tc>
          <w:tcPr>
            <w:tcW w:w="758" w:type="dxa"/>
            <w:vMerge w:val="restart"/>
          </w:tcPr>
          <w:p w:rsidR="005E4D65" w:rsidRPr="00C67F4A" w:rsidRDefault="005E4D65" w:rsidP="00F7336C">
            <w:pPr>
              <w:pStyle w:val="ConsPlusNormal"/>
              <w:rPr>
                <w:rFonts w:ascii="Times New Roman" w:hAnsi="Times New Roman" w:cs="Times New Roman"/>
                <w:sz w:val="22"/>
                <w:szCs w:val="22"/>
              </w:rPr>
            </w:pPr>
          </w:p>
        </w:tc>
        <w:tc>
          <w:tcPr>
            <w:tcW w:w="851" w:type="dxa"/>
            <w:vMerge w:val="restart"/>
          </w:tcPr>
          <w:p w:rsidR="005E4D65" w:rsidRPr="00C67F4A" w:rsidRDefault="005E4D65" w:rsidP="00F7336C">
            <w:pPr>
              <w:pStyle w:val="ConsPlusNormal"/>
              <w:rPr>
                <w:rFonts w:ascii="Times New Roman" w:hAnsi="Times New Roman" w:cs="Times New Roman"/>
                <w:sz w:val="22"/>
                <w:szCs w:val="22"/>
              </w:rPr>
            </w:pPr>
          </w:p>
        </w:tc>
        <w:tc>
          <w:tcPr>
            <w:tcW w:w="850" w:type="dxa"/>
            <w:vMerge w:val="restart"/>
          </w:tcPr>
          <w:p w:rsidR="005E4D65" w:rsidRPr="00C67F4A" w:rsidRDefault="005E4D65" w:rsidP="00F7336C">
            <w:pPr>
              <w:pStyle w:val="ConsPlusNormal"/>
              <w:rPr>
                <w:rFonts w:ascii="Times New Roman" w:hAnsi="Times New Roman" w:cs="Times New Roman"/>
                <w:sz w:val="22"/>
                <w:szCs w:val="22"/>
              </w:rPr>
            </w:pPr>
          </w:p>
        </w:tc>
        <w:tc>
          <w:tcPr>
            <w:tcW w:w="851" w:type="dxa"/>
            <w:vMerge w:val="restart"/>
          </w:tcPr>
          <w:p w:rsidR="005E4D65" w:rsidRPr="00C67F4A" w:rsidRDefault="005E4D65" w:rsidP="00F7336C">
            <w:pPr>
              <w:pStyle w:val="ConsPlusNormal"/>
              <w:rPr>
                <w:rFonts w:ascii="Times New Roman" w:hAnsi="Times New Roman" w:cs="Times New Roman"/>
                <w:sz w:val="22"/>
                <w:szCs w:val="22"/>
              </w:rPr>
            </w:pPr>
          </w:p>
        </w:tc>
        <w:tc>
          <w:tcPr>
            <w:tcW w:w="850" w:type="dxa"/>
            <w:vMerge w:val="restart"/>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89" w:type="dxa"/>
          </w:tcPr>
          <w:p w:rsidR="005E4D65" w:rsidRPr="00C67F4A" w:rsidRDefault="005E4D65" w:rsidP="00F7336C">
            <w:pPr>
              <w:pStyle w:val="ConsPlusNormal"/>
              <w:rPr>
                <w:rFonts w:ascii="Times New Roman" w:hAnsi="Times New Roman" w:cs="Times New Roman"/>
                <w:sz w:val="22"/>
                <w:szCs w:val="22"/>
              </w:rPr>
            </w:pPr>
          </w:p>
        </w:tc>
        <w:tc>
          <w:tcPr>
            <w:tcW w:w="859" w:type="dxa"/>
          </w:tcPr>
          <w:p w:rsidR="005E4D65" w:rsidRPr="00C67F4A" w:rsidRDefault="005E4D65" w:rsidP="00F7336C">
            <w:pPr>
              <w:pStyle w:val="ConsPlusNormal"/>
              <w:rPr>
                <w:rFonts w:ascii="Times New Roman" w:hAnsi="Times New Roman" w:cs="Times New Roman"/>
                <w:sz w:val="22"/>
                <w:szCs w:val="22"/>
              </w:rPr>
            </w:pPr>
          </w:p>
        </w:tc>
        <w:tc>
          <w:tcPr>
            <w:tcW w:w="1138" w:type="dxa"/>
          </w:tcPr>
          <w:p w:rsidR="005E4D65" w:rsidRPr="00C67F4A" w:rsidRDefault="005E4D65" w:rsidP="00F7336C">
            <w:pPr>
              <w:pStyle w:val="ConsPlusNormal"/>
              <w:rPr>
                <w:rFonts w:ascii="Times New Roman" w:hAnsi="Times New Roman" w:cs="Times New Roman"/>
                <w:sz w:val="22"/>
                <w:szCs w:val="22"/>
              </w:rPr>
            </w:pPr>
          </w:p>
        </w:tc>
        <w:tc>
          <w:tcPr>
            <w:tcW w:w="850"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839" w:type="dxa"/>
          </w:tcPr>
          <w:p w:rsidR="005E4D65" w:rsidRPr="00C67F4A" w:rsidRDefault="005E4D65" w:rsidP="00F7336C">
            <w:pPr>
              <w:pStyle w:val="ConsPlusNormal"/>
              <w:rPr>
                <w:rFonts w:ascii="Times New Roman" w:hAnsi="Times New Roman" w:cs="Times New Roman"/>
                <w:sz w:val="22"/>
                <w:szCs w:val="22"/>
              </w:rPr>
            </w:pPr>
          </w:p>
        </w:tc>
        <w:tc>
          <w:tcPr>
            <w:tcW w:w="848" w:type="dxa"/>
          </w:tcPr>
          <w:p w:rsidR="005E4D65" w:rsidRPr="00C67F4A" w:rsidRDefault="005E4D65" w:rsidP="00F7336C">
            <w:pPr>
              <w:pStyle w:val="ConsPlusNormal"/>
              <w:rPr>
                <w:rFonts w:ascii="Times New Roman" w:hAnsi="Times New Roman" w:cs="Times New Roman"/>
                <w:sz w:val="22"/>
                <w:szCs w:val="22"/>
              </w:rPr>
            </w:pPr>
          </w:p>
        </w:tc>
        <w:tc>
          <w:tcPr>
            <w:tcW w:w="864" w:type="dxa"/>
          </w:tcPr>
          <w:p w:rsidR="005E4D65" w:rsidRPr="00C67F4A" w:rsidRDefault="005E4D65" w:rsidP="00F7336C">
            <w:pPr>
              <w:pStyle w:val="ConsPlusNormal"/>
              <w:rPr>
                <w:rFonts w:ascii="Times New Roman" w:hAnsi="Times New Roman" w:cs="Times New Roman"/>
                <w:sz w:val="22"/>
                <w:szCs w:val="22"/>
              </w:rPr>
            </w:pPr>
          </w:p>
        </w:tc>
      </w:tr>
      <w:tr w:rsidR="005E4D65" w:rsidRPr="00C67F4A" w:rsidTr="005E4D65">
        <w:tc>
          <w:tcPr>
            <w:tcW w:w="1147" w:type="dxa"/>
            <w:vMerge/>
          </w:tcPr>
          <w:p w:rsidR="005E4D65" w:rsidRPr="00C67F4A" w:rsidRDefault="005E4D65" w:rsidP="00F7336C">
            <w:pPr>
              <w:rPr>
                <w:sz w:val="22"/>
                <w:szCs w:val="22"/>
              </w:rPr>
            </w:pPr>
          </w:p>
        </w:tc>
        <w:tc>
          <w:tcPr>
            <w:tcW w:w="758" w:type="dxa"/>
            <w:vMerge/>
          </w:tcPr>
          <w:p w:rsidR="005E4D65" w:rsidRPr="00C67F4A" w:rsidRDefault="005E4D65" w:rsidP="00F7336C">
            <w:pPr>
              <w:rPr>
                <w:sz w:val="22"/>
                <w:szCs w:val="22"/>
              </w:rPr>
            </w:pPr>
          </w:p>
        </w:tc>
        <w:tc>
          <w:tcPr>
            <w:tcW w:w="851" w:type="dxa"/>
            <w:vMerge/>
          </w:tcPr>
          <w:p w:rsidR="005E4D65" w:rsidRPr="00C67F4A" w:rsidRDefault="005E4D65" w:rsidP="00F7336C">
            <w:pPr>
              <w:rPr>
                <w:sz w:val="22"/>
                <w:szCs w:val="22"/>
              </w:rPr>
            </w:pPr>
          </w:p>
        </w:tc>
        <w:tc>
          <w:tcPr>
            <w:tcW w:w="850" w:type="dxa"/>
            <w:vMerge/>
          </w:tcPr>
          <w:p w:rsidR="005E4D65" w:rsidRPr="00C67F4A" w:rsidRDefault="005E4D65" w:rsidP="00F7336C">
            <w:pPr>
              <w:rPr>
                <w:sz w:val="22"/>
                <w:szCs w:val="22"/>
              </w:rPr>
            </w:pPr>
          </w:p>
        </w:tc>
        <w:tc>
          <w:tcPr>
            <w:tcW w:w="851" w:type="dxa"/>
            <w:vMerge/>
          </w:tcPr>
          <w:p w:rsidR="005E4D65" w:rsidRPr="00C67F4A" w:rsidRDefault="005E4D65" w:rsidP="00F7336C">
            <w:pPr>
              <w:rPr>
                <w:sz w:val="22"/>
                <w:szCs w:val="22"/>
              </w:rPr>
            </w:pPr>
          </w:p>
        </w:tc>
        <w:tc>
          <w:tcPr>
            <w:tcW w:w="850" w:type="dxa"/>
            <w:vMerge/>
          </w:tcPr>
          <w:p w:rsidR="005E4D65" w:rsidRPr="00C67F4A" w:rsidRDefault="005E4D65" w:rsidP="00F7336C">
            <w:pPr>
              <w:rPr>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89" w:type="dxa"/>
          </w:tcPr>
          <w:p w:rsidR="005E4D65" w:rsidRPr="00C67F4A" w:rsidRDefault="005E4D65" w:rsidP="00F7336C">
            <w:pPr>
              <w:pStyle w:val="ConsPlusNormal"/>
              <w:rPr>
                <w:rFonts w:ascii="Times New Roman" w:hAnsi="Times New Roman" w:cs="Times New Roman"/>
                <w:sz w:val="22"/>
                <w:szCs w:val="22"/>
              </w:rPr>
            </w:pPr>
          </w:p>
        </w:tc>
        <w:tc>
          <w:tcPr>
            <w:tcW w:w="859" w:type="dxa"/>
          </w:tcPr>
          <w:p w:rsidR="005E4D65" w:rsidRPr="00C67F4A" w:rsidRDefault="005E4D65" w:rsidP="00F7336C">
            <w:pPr>
              <w:pStyle w:val="ConsPlusNormal"/>
              <w:rPr>
                <w:rFonts w:ascii="Times New Roman" w:hAnsi="Times New Roman" w:cs="Times New Roman"/>
                <w:sz w:val="22"/>
                <w:szCs w:val="22"/>
              </w:rPr>
            </w:pPr>
          </w:p>
        </w:tc>
        <w:tc>
          <w:tcPr>
            <w:tcW w:w="1138" w:type="dxa"/>
          </w:tcPr>
          <w:p w:rsidR="005E4D65" w:rsidRPr="00C67F4A" w:rsidRDefault="005E4D65" w:rsidP="00F7336C">
            <w:pPr>
              <w:pStyle w:val="ConsPlusNormal"/>
              <w:rPr>
                <w:rFonts w:ascii="Times New Roman" w:hAnsi="Times New Roman" w:cs="Times New Roman"/>
                <w:sz w:val="22"/>
                <w:szCs w:val="22"/>
              </w:rPr>
            </w:pPr>
          </w:p>
        </w:tc>
        <w:tc>
          <w:tcPr>
            <w:tcW w:w="850"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839" w:type="dxa"/>
          </w:tcPr>
          <w:p w:rsidR="005E4D65" w:rsidRPr="00C67F4A" w:rsidRDefault="005E4D65" w:rsidP="00F7336C">
            <w:pPr>
              <w:pStyle w:val="ConsPlusNormal"/>
              <w:rPr>
                <w:rFonts w:ascii="Times New Roman" w:hAnsi="Times New Roman" w:cs="Times New Roman"/>
                <w:sz w:val="22"/>
                <w:szCs w:val="22"/>
              </w:rPr>
            </w:pPr>
          </w:p>
        </w:tc>
        <w:tc>
          <w:tcPr>
            <w:tcW w:w="848" w:type="dxa"/>
          </w:tcPr>
          <w:p w:rsidR="005E4D65" w:rsidRPr="00C67F4A" w:rsidRDefault="005E4D65" w:rsidP="00F7336C">
            <w:pPr>
              <w:pStyle w:val="ConsPlusNormal"/>
              <w:rPr>
                <w:rFonts w:ascii="Times New Roman" w:hAnsi="Times New Roman" w:cs="Times New Roman"/>
                <w:sz w:val="22"/>
                <w:szCs w:val="22"/>
              </w:rPr>
            </w:pPr>
          </w:p>
        </w:tc>
        <w:tc>
          <w:tcPr>
            <w:tcW w:w="864" w:type="dxa"/>
          </w:tcPr>
          <w:p w:rsidR="005E4D65" w:rsidRPr="00C67F4A" w:rsidRDefault="005E4D65" w:rsidP="00F7336C">
            <w:pPr>
              <w:pStyle w:val="ConsPlusNormal"/>
              <w:rPr>
                <w:rFonts w:ascii="Times New Roman" w:hAnsi="Times New Roman" w:cs="Times New Roman"/>
                <w:sz w:val="22"/>
                <w:szCs w:val="22"/>
              </w:rPr>
            </w:pPr>
          </w:p>
        </w:tc>
      </w:tr>
      <w:tr w:rsidR="005E4D65" w:rsidRPr="00C67F4A" w:rsidTr="005E4D65">
        <w:tc>
          <w:tcPr>
            <w:tcW w:w="1147" w:type="dxa"/>
            <w:vMerge w:val="restart"/>
          </w:tcPr>
          <w:p w:rsidR="005E4D65" w:rsidRPr="00C67F4A" w:rsidRDefault="005E4D65" w:rsidP="00F7336C">
            <w:pPr>
              <w:pStyle w:val="ConsPlusNormal"/>
              <w:rPr>
                <w:rFonts w:ascii="Times New Roman" w:hAnsi="Times New Roman" w:cs="Times New Roman"/>
                <w:sz w:val="22"/>
                <w:szCs w:val="22"/>
              </w:rPr>
            </w:pPr>
          </w:p>
        </w:tc>
        <w:tc>
          <w:tcPr>
            <w:tcW w:w="758" w:type="dxa"/>
            <w:vMerge w:val="restart"/>
          </w:tcPr>
          <w:p w:rsidR="005E4D65" w:rsidRPr="00C67F4A" w:rsidRDefault="005E4D65" w:rsidP="00F7336C">
            <w:pPr>
              <w:pStyle w:val="ConsPlusNormal"/>
              <w:rPr>
                <w:rFonts w:ascii="Times New Roman" w:hAnsi="Times New Roman" w:cs="Times New Roman"/>
                <w:sz w:val="22"/>
                <w:szCs w:val="22"/>
              </w:rPr>
            </w:pPr>
          </w:p>
        </w:tc>
        <w:tc>
          <w:tcPr>
            <w:tcW w:w="851" w:type="dxa"/>
            <w:vMerge w:val="restart"/>
          </w:tcPr>
          <w:p w:rsidR="005E4D65" w:rsidRPr="00C67F4A" w:rsidRDefault="005E4D65" w:rsidP="00F7336C">
            <w:pPr>
              <w:pStyle w:val="ConsPlusNormal"/>
              <w:rPr>
                <w:rFonts w:ascii="Times New Roman" w:hAnsi="Times New Roman" w:cs="Times New Roman"/>
                <w:sz w:val="22"/>
                <w:szCs w:val="22"/>
              </w:rPr>
            </w:pPr>
          </w:p>
        </w:tc>
        <w:tc>
          <w:tcPr>
            <w:tcW w:w="850" w:type="dxa"/>
            <w:vMerge w:val="restart"/>
          </w:tcPr>
          <w:p w:rsidR="005E4D65" w:rsidRPr="00C67F4A" w:rsidRDefault="005E4D65" w:rsidP="00F7336C">
            <w:pPr>
              <w:pStyle w:val="ConsPlusNormal"/>
              <w:rPr>
                <w:rFonts w:ascii="Times New Roman" w:hAnsi="Times New Roman" w:cs="Times New Roman"/>
                <w:sz w:val="22"/>
                <w:szCs w:val="22"/>
              </w:rPr>
            </w:pPr>
          </w:p>
        </w:tc>
        <w:tc>
          <w:tcPr>
            <w:tcW w:w="851" w:type="dxa"/>
            <w:vMerge w:val="restart"/>
          </w:tcPr>
          <w:p w:rsidR="005E4D65" w:rsidRPr="00C67F4A" w:rsidRDefault="005E4D65" w:rsidP="00F7336C">
            <w:pPr>
              <w:pStyle w:val="ConsPlusNormal"/>
              <w:rPr>
                <w:rFonts w:ascii="Times New Roman" w:hAnsi="Times New Roman" w:cs="Times New Roman"/>
                <w:sz w:val="22"/>
                <w:szCs w:val="22"/>
              </w:rPr>
            </w:pPr>
          </w:p>
        </w:tc>
        <w:tc>
          <w:tcPr>
            <w:tcW w:w="850" w:type="dxa"/>
            <w:vMerge w:val="restart"/>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89" w:type="dxa"/>
          </w:tcPr>
          <w:p w:rsidR="005E4D65" w:rsidRPr="00C67F4A" w:rsidRDefault="005E4D65" w:rsidP="00F7336C">
            <w:pPr>
              <w:pStyle w:val="ConsPlusNormal"/>
              <w:rPr>
                <w:rFonts w:ascii="Times New Roman" w:hAnsi="Times New Roman" w:cs="Times New Roman"/>
                <w:sz w:val="22"/>
                <w:szCs w:val="22"/>
              </w:rPr>
            </w:pPr>
          </w:p>
        </w:tc>
        <w:tc>
          <w:tcPr>
            <w:tcW w:w="859" w:type="dxa"/>
          </w:tcPr>
          <w:p w:rsidR="005E4D65" w:rsidRPr="00C67F4A" w:rsidRDefault="005E4D65" w:rsidP="00F7336C">
            <w:pPr>
              <w:pStyle w:val="ConsPlusNormal"/>
              <w:rPr>
                <w:rFonts w:ascii="Times New Roman" w:hAnsi="Times New Roman" w:cs="Times New Roman"/>
                <w:sz w:val="22"/>
                <w:szCs w:val="22"/>
              </w:rPr>
            </w:pPr>
          </w:p>
        </w:tc>
        <w:tc>
          <w:tcPr>
            <w:tcW w:w="1138" w:type="dxa"/>
          </w:tcPr>
          <w:p w:rsidR="005E4D65" w:rsidRPr="00C67F4A" w:rsidRDefault="005E4D65" w:rsidP="00F7336C">
            <w:pPr>
              <w:pStyle w:val="ConsPlusNormal"/>
              <w:rPr>
                <w:rFonts w:ascii="Times New Roman" w:hAnsi="Times New Roman" w:cs="Times New Roman"/>
                <w:sz w:val="22"/>
                <w:szCs w:val="22"/>
              </w:rPr>
            </w:pPr>
          </w:p>
        </w:tc>
        <w:tc>
          <w:tcPr>
            <w:tcW w:w="850"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839" w:type="dxa"/>
          </w:tcPr>
          <w:p w:rsidR="005E4D65" w:rsidRPr="00C67F4A" w:rsidRDefault="005E4D65" w:rsidP="00F7336C">
            <w:pPr>
              <w:pStyle w:val="ConsPlusNormal"/>
              <w:rPr>
                <w:rFonts w:ascii="Times New Roman" w:hAnsi="Times New Roman" w:cs="Times New Roman"/>
                <w:sz w:val="22"/>
                <w:szCs w:val="22"/>
              </w:rPr>
            </w:pPr>
          </w:p>
        </w:tc>
        <w:tc>
          <w:tcPr>
            <w:tcW w:w="848" w:type="dxa"/>
          </w:tcPr>
          <w:p w:rsidR="005E4D65" w:rsidRPr="00C67F4A" w:rsidRDefault="005E4D65" w:rsidP="00F7336C">
            <w:pPr>
              <w:pStyle w:val="ConsPlusNormal"/>
              <w:rPr>
                <w:rFonts w:ascii="Times New Roman" w:hAnsi="Times New Roman" w:cs="Times New Roman"/>
                <w:sz w:val="22"/>
                <w:szCs w:val="22"/>
              </w:rPr>
            </w:pPr>
          </w:p>
        </w:tc>
        <w:tc>
          <w:tcPr>
            <w:tcW w:w="864" w:type="dxa"/>
          </w:tcPr>
          <w:p w:rsidR="005E4D65" w:rsidRPr="00C67F4A" w:rsidRDefault="005E4D65" w:rsidP="00F7336C">
            <w:pPr>
              <w:pStyle w:val="ConsPlusNormal"/>
              <w:rPr>
                <w:rFonts w:ascii="Times New Roman" w:hAnsi="Times New Roman" w:cs="Times New Roman"/>
                <w:sz w:val="22"/>
                <w:szCs w:val="22"/>
              </w:rPr>
            </w:pPr>
          </w:p>
        </w:tc>
      </w:tr>
      <w:tr w:rsidR="005E4D65" w:rsidRPr="00C67F4A" w:rsidTr="005E4D65">
        <w:tc>
          <w:tcPr>
            <w:tcW w:w="1147" w:type="dxa"/>
            <w:vMerge/>
          </w:tcPr>
          <w:p w:rsidR="005E4D65" w:rsidRPr="00C67F4A" w:rsidRDefault="005E4D65" w:rsidP="00F7336C">
            <w:pPr>
              <w:rPr>
                <w:sz w:val="22"/>
                <w:szCs w:val="22"/>
              </w:rPr>
            </w:pPr>
          </w:p>
        </w:tc>
        <w:tc>
          <w:tcPr>
            <w:tcW w:w="758" w:type="dxa"/>
            <w:vMerge/>
          </w:tcPr>
          <w:p w:rsidR="005E4D65" w:rsidRPr="00C67F4A" w:rsidRDefault="005E4D65" w:rsidP="00F7336C">
            <w:pPr>
              <w:rPr>
                <w:sz w:val="22"/>
                <w:szCs w:val="22"/>
              </w:rPr>
            </w:pPr>
          </w:p>
        </w:tc>
        <w:tc>
          <w:tcPr>
            <w:tcW w:w="851" w:type="dxa"/>
            <w:vMerge/>
          </w:tcPr>
          <w:p w:rsidR="005E4D65" w:rsidRPr="00C67F4A" w:rsidRDefault="005E4D65" w:rsidP="00F7336C">
            <w:pPr>
              <w:rPr>
                <w:sz w:val="22"/>
                <w:szCs w:val="22"/>
              </w:rPr>
            </w:pPr>
          </w:p>
        </w:tc>
        <w:tc>
          <w:tcPr>
            <w:tcW w:w="850" w:type="dxa"/>
            <w:vMerge/>
          </w:tcPr>
          <w:p w:rsidR="005E4D65" w:rsidRPr="00C67F4A" w:rsidRDefault="005E4D65" w:rsidP="00F7336C">
            <w:pPr>
              <w:rPr>
                <w:sz w:val="22"/>
                <w:szCs w:val="22"/>
              </w:rPr>
            </w:pPr>
          </w:p>
        </w:tc>
        <w:tc>
          <w:tcPr>
            <w:tcW w:w="851" w:type="dxa"/>
            <w:vMerge/>
          </w:tcPr>
          <w:p w:rsidR="005E4D65" w:rsidRPr="00C67F4A" w:rsidRDefault="005E4D65" w:rsidP="00F7336C">
            <w:pPr>
              <w:rPr>
                <w:sz w:val="22"/>
                <w:szCs w:val="22"/>
              </w:rPr>
            </w:pPr>
          </w:p>
        </w:tc>
        <w:tc>
          <w:tcPr>
            <w:tcW w:w="850" w:type="dxa"/>
            <w:vMerge/>
          </w:tcPr>
          <w:p w:rsidR="005E4D65" w:rsidRPr="00C67F4A" w:rsidRDefault="005E4D65" w:rsidP="00F7336C">
            <w:pPr>
              <w:rPr>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89" w:type="dxa"/>
          </w:tcPr>
          <w:p w:rsidR="005E4D65" w:rsidRPr="00C67F4A" w:rsidRDefault="005E4D65" w:rsidP="00F7336C">
            <w:pPr>
              <w:pStyle w:val="ConsPlusNormal"/>
              <w:rPr>
                <w:rFonts w:ascii="Times New Roman" w:hAnsi="Times New Roman" w:cs="Times New Roman"/>
                <w:sz w:val="22"/>
                <w:szCs w:val="22"/>
              </w:rPr>
            </w:pPr>
          </w:p>
        </w:tc>
        <w:tc>
          <w:tcPr>
            <w:tcW w:w="859" w:type="dxa"/>
          </w:tcPr>
          <w:p w:rsidR="005E4D65" w:rsidRPr="00C67F4A" w:rsidRDefault="005E4D65" w:rsidP="00F7336C">
            <w:pPr>
              <w:pStyle w:val="ConsPlusNormal"/>
              <w:rPr>
                <w:rFonts w:ascii="Times New Roman" w:hAnsi="Times New Roman" w:cs="Times New Roman"/>
                <w:sz w:val="22"/>
                <w:szCs w:val="22"/>
              </w:rPr>
            </w:pPr>
          </w:p>
        </w:tc>
        <w:tc>
          <w:tcPr>
            <w:tcW w:w="1138" w:type="dxa"/>
          </w:tcPr>
          <w:p w:rsidR="005E4D65" w:rsidRPr="00C67F4A" w:rsidRDefault="005E4D65" w:rsidP="00F7336C">
            <w:pPr>
              <w:pStyle w:val="ConsPlusNormal"/>
              <w:rPr>
                <w:rFonts w:ascii="Times New Roman" w:hAnsi="Times New Roman" w:cs="Times New Roman"/>
                <w:sz w:val="22"/>
                <w:szCs w:val="22"/>
              </w:rPr>
            </w:pPr>
          </w:p>
        </w:tc>
        <w:tc>
          <w:tcPr>
            <w:tcW w:w="850"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994" w:type="dxa"/>
          </w:tcPr>
          <w:p w:rsidR="005E4D65" w:rsidRPr="00C67F4A" w:rsidRDefault="005E4D65" w:rsidP="00F7336C">
            <w:pPr>
              <w:pStyle w:val="ConsPlusNormal"/>
              <w:rPr>
                <w:rFonts w:ascii="Times New Roman" w:hAnsi="Times New Roman" w:cs="Times New Roman"/>
                <w:sz w:val="22"/>
                <w:szCs w:val="22"/>
              </w:rPr>
            </w:pPr>
          </w:p>
        </w:tc>
        <w:tc>
          <w:tcPr>
            <w:tcW w:w="839" w:type="dxa"/>
          </w:tcPr>
          <w:p w:rsidR="005E4D65" w:rsidRPr="00C67F4A" w:rsidRDefault="005E4D65" w:rsidP="00F7336C">
            <w:pPr>
              <w:pStyle w:val="ConsPlusNormal"/>
              <w:rPr>
                <w:rFonts w:ascii="Times New Roman" w:hAnsi="Times New Roman" w:cs="Times New Roman"/>
                <w:sz w:val="22"/>
                <w:szCs w:val="22"/>
              </w:rPr>
            </w:pPr>
          </w:p>
        </w:tc>
        <w:tc>
          <w:tcPr>
            <w:tcW w:w="848" w:type="dxa"/>
          </w:tcPr>
          <w:p w:rsidR="005E4D65" w:rsidRPr="00C67F4A" w:rsidRDefault="005E4D65" w:rsidP="00F7336C">
            <w:pPr>
              <w:pStyle w:val="ConsPlusNormal"/>
              <w:rPr>
                <w:rFonts w:ascii="Times New Roman" w:hAnsi="Times New Roman" w:cs="Times New Roman"/>
                <w:sz w:val="22"/>
                <w:szCs w:val="22"/>
              </w:rPr>
            </w:pPr>
          </w:p>
        </w:tc>
        <w:tc>
          <w:tcPr>
            <w:tcW w:w="864" w:type="dxa"/>
          </w:tcPr>
          <w:p w:rsidR="005E4D65" w:rsidRPr="00C67F4A" w:rsidRDefault="005E4D65" w:rsidP="00F7336C">
            <w:pPr>
              <w:pStyle w:val="ConsPlusNormal"/>
              <w:rPr>
                <w:rFonts w:ascii="Times New Roman" w:hAnsi="Times New Roman" w:cs="Times New Roman"/>
                <w:sz w:val="22"/>
                <w:szCs w:val="22"/>
              </w:rPr>
            </w:pPr>
          </w:p>
        </w:tc>
      </w:tr>
    </w:tbl>
    <w:p w:rsidR="00F7336C" w:rsidRDefault="00F7336C" w:rsidP="00F7336C">
      <w:pPr>
        <w:pStyle w:val="ConsPlusNormal"/>
        <w:jc w:val="both"/>
        <w:rPr>
          <w:rFonts w:ascii="Times New Roman" w:hAnsi="Times New Roman" w:cs="Times New Roman"/>
          <w:sz w:val="22"/>
          <w:szCs w:val="22"/>
        </w:rPr>
      </w:pPr>
    </w:p>
    <w:p w:rsidR="003A267C" w:rsidRDefault="003A267C" w:rsidP="00F7336C">
      <w:pPr>
        <w:pStyle w:val="ConsPlusNormal"/>
        <w:jc w:val="both"/>
        <w:rPr>
          <w:rFonts w:ascii="Times New Roman" w:hAnsi="Times New Roman" w:cs="Times New Roman"/>
          <w:sz w:val="22"/>
          <w:szCs w:val="22"/>
        </w:rPr>
      </w:pPr>
    </w:p>
    <w:p w:rsidR="003A267C" w:rsidRPr="00C67F4A" w:rsidRDefault="003A267C" w:rsidP="00F7336C">
      <w:pPr>
        <w:pStyle w:val="ConsPlusNormal"/>
        <w:jc w:val="both"/>
        <w:rPr>
          <w:rFonts w:ascii="Times New Roman" w:hAnsi="Times New Roman" w:cs="Times New Roman"/>
          <w:sz w:val="22"/>
          <w:szCs w:val="22"/>
        </w:rPr>
      </w:pPr>
    </w:p>
    <w:p w:rsidR="00F7336C" w:rsidRPr="005E4D65" w:rsidRDefault="00F7336C" w:rsidP="00F7336C">
      <w:pPr>
        <w:pStyle w:val="ConsPlusNonformat"/>
        <w:jc w:val="center"/>
        <w:rPr>
          <w:rFonts w:ascii="Times New Roman" w:hAnsi="Times New Roman" w:cs="Times New Roman"/>
          <w:sz w:val="22"/>
          <w:szCs w:val="22"/>
          <w:vertAlign w:val="superscript"/>
        </w:rPr>
      </w:pPr>
      <w:r w:rsidRPr="00C67F4A">
        <w:rPr>
          <w:rFonts w:ascii="Times New Roman" w:hAnsi="Times New Roman" w:cs="Times New Roman"/>
          <w:sz w:val="22"/>
          <w:szCs w:val="22"/>
        </w:rPr>
        <w:t>Часть 2. Сведения о выполняемых работах</w:t>
      </w:r>
      <w:proofErr w:type="gramStart"/>
      <w:r w:rsidR="005E4D65">
        <w:rPr>
          <w:vertAlign w:val="superscript"/>
        </w:rPr>
        <w:t>2</w:t>
      </w:r>
      <w:proofErr w:type="gramEnd"/>
    </w:p>
    <w:p w:rsidR="00F7336C" w:rsidRPr="00EC0E33" w:rsidRDefault="00F7336C" w:rsidP="00F7336C">
      <w:pPr>
        <w:pStyle w:val="ConsPlusNonformat"/>
        <w:jc w:val="both"/>
        <w:rPr>
          <w:rFonts w:ascii="Times New Roman" w:hAnsi="Times New Roman" w:cs="Times New Roman"/>
          <w:sz w:val="26"/>
          <w:szCs w:val="26"/>
        </w:rPr>
      </w:pPr>
    </w:p>
    <w:p w:rsidR="00F7336C" w:rsidRPr="00C67F4A" w:rsidRDefault="00F7336C" w:rsidP="00F7336C">
      <w:pPr>
        <w:pStyle w:val="ConsPlusNonformat"/>
        <w:jc w:val="center"/>
        <w:rPr>
          <w:rFonts w:ascii="Times New Roman" w:hAnsi="Times New Roman" w:cs="Times New Roman"/>
          <w:sz w:val="22"/>
          <w:szCs w:val="22"/>
        </w:rPr>
      </w:pPr>
      <w:r w:rsidRPr="00C67F4A">
        <w:rPr>
          <w:rFonts w:ascii="Times New Roman" w:hAnsi="Times New Roman" w:cs="Times New Roman"/>
          <w:sz w:val="22"/>
          <w:szCs w:val="22"/>
        </w:rPr>
        <w:t>Раздел _____</w:t>
      </w:r>
    </w:p>
    <w:tbl>
      <w:tblPr>
        <w:tblStyle w:val="a7"/>
        <w:tblpPr w:leftFromText="180" w:rightFromText="180" w:vertAnchor="text" w:horzAnchor="margin" w:tblpXSpec="right" w:tblpY="180"/>
        <w:tblW w:w="0" w:type="auto"/>
        <w:tblLook w:val="04A0" w:firstRow="1" w:lastRow="0" w:firstColumn="1" w:lastColumn="0" w:noHBand="0" w:noVBand="1"/>
      </w:tblPr>
      <w:tblGrid>
        <w:gridCol w:w="1951"/>
      </w:tblGrid>
      <w:tr w:rsidR="00F7336C" w:rsidTr="00F7336C">
        <w:trPr>
          <w:trHeight w:val="841"/>
        </w:trPr>
        <w:tc>
          <w:tcPr>
            <w:tcW w:w="1951" w:type="dxa"/>
          </w:tcPr>
          <w:p w:rsidR="00F7336C" w:rsidRDefault="00F7336C" w:rsidP="00F7336C">
            <w:pPr>
              <w:pStyle w:val="ConsPlusNonformat"/>
              <w:jc w:val="both"/>
              <w:rPr>
                <w:rFonts w:ascii="Times New Roman" w:hAnsi="Times New Roman" w:cs="Times New Roman"/>
                <w:sz w:val="22"/>
                <w:szCs w:val="22"/>
              </w:rPr>
            </w:pPr>
          </w:p>
        </w:tc>
      </w:tr>
    </w:tbl>
    <w:p w:rsidR="00F7336C" w:rsidRPr="00EC0E33" w:rsidRDefault="00F7336C" w:rsidP="00F7336C">
      <w:pPr>
        <w:pStyle w:val="ConsPlusNonformat"/>
        <w:jc w:val="both"/>
        <w:rPr>
          <w:rFonts w:ascii="Times New Roman" w:hAnsi="Times New Roman" w:cs="Times New Roman"/>
          <w:sz w:val="26"/>
          <w:szCs w:val="26"/>
        </w:rPr>
      </w:pPr>
    </w:p>
    <w:p w:rsidR="00F7336C" w:rsidRDefault="00F7336C" w:rsidP="00F7336C">
      <w:pPr>
        <w:pStyle w:val="ConsPlusNonformat"/>
        <w:jc w:val="both"/>
        <w:rPr>
          <w:rFonts w:ascii="Times New Roman" w:hAnsi="Times New Roman" w:cs="Times New Roman"/>
          <w:sz w:val="22"/>
          <w:szCs w:val="22"/>
        </w:rPr>
      </w:pPr>
      <w:r w:rsidRPr="00C67F4A">
        <w:rPr>
          <w:rFonts w:ascii="Times New Roman" w:hAnsi="Times New Roman" w:cs="Times New Roman"/>
          <w:sz w:val="22"/>
          <w:szCs w:val="22"/>
        </w:rPr>
        <w:t>1. Наименование работы _____________________________</w:t>
      </w:r>
      <w:r>
        <w:rPr>
          <w:rFonts w:ascii="Times New Roman" w:hAnsi="Times New Roman" w:cs="Times New Roman"/>
          <w:sz w:val="22"/>
          <w:szCs w:val="22"/>
        </w:rPr>
        <w:t>_________</w:t>
      </w:r>
      <w:r w:rsidR="005E4D65">
        <w:rPr>
          <w:rFonts w:ascii="Times New Roman" w:hAnsi="Times New Roman" w:cs="Times New Roman"/>
          <w:sz w:val="22"/>
          <w:szCs w:val="22"/>
        </w:rPr>
        <w:t>____________________________</w:t>
      </w:r>
      <w:r>
        <w:rPr>
          <w:rFonts w:ascii="Times New Roman" w:hAnsi="Times New Roman" w:cs="Times New Roman"/>
          <w:sz w:val="22"/>
          <w:szCs w:val="22"/>
        </w:rPr>
        <w:t xml:space="preserve">   </w:t>
      </w:r>
      <w:r w:rsidR="005E4D65">
        <w:rPr>
          <w:rFonts w:ascii="Times New Roman" w:hAnsi="Times New Roman" w:cs="Times New Roman"/>
          <w:sz w:val="22"/>
          <w:szCs w:val="22"/>
        </w:rPr>
        <w:t xml:space="preserve">Код по </w:t>
      </w:r>
      <w:proofErr w:type="gramStart"/>
      <w:r w:rsidR="005E4D65">
        <w:rPr>
          <w:rFonts w:ascii="Times New Roman" w:hAnsi="Times New Roman" w:cs="Times New Roman"/>
          <w:sz w:val="22"/>
          <w:szCs w:val="22"/>
        </w:rPr>
        <w:t>общероссийскому</w:t>
      </w:r>
      <w:proofErr w:type="gramEnd"/>
      <w:r w:rsidRPr="00C67F4A">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F7336C"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w:t>
      </w:r>
      <w:r w:rsidR="005E4D65">
        <w:rPr>
          <w:rFonts w:ascii="Times New Roman" w:hAnsi="Times New Roman" w:cs="Times New Roman"/>
          <w:sz w:val="22"/>
          <w:szCs w:val="22"/>
        </w:rPr>
        <w:t xml:space="preserve">_________ </w:t>
      </w:r>
      <w:r>
        <w:rPr>
          <w:rFonts w:ascii="Times New Roman" w:hAnsi="Times New Roman" w:cs="Times New Roman"/>
          <w:sz w:val="22"/>
          <w:szCs w:val="22"/>
        </w:rPr>
        <w:t>базовому</w:t>
      </w:r>
      <w:r w:rsidR="005E4D65">
        <w:rPr>
          <w:rFonts w:ascii="Times New Roman" w:hAnsi="Times New Roman" w:cs="Times New Roman"/>
          <w:sz w:val="22"/>
          <w:szCs w:val="22"/>
        </w:rPr>
        <w:t xml:space="preserve"> перечню или</w:t>
      </w:r>
    </w:p>
    <w:p w:rsidR="005E4D65" w:rsidRDefault="005E4D65"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региональному перечню</w:t>
      </w:r>
      <w:r w:rsidRPr="00C67F4A">
        <w:rPr>
          <w:rFonts w:ascii="Times New Roman" w:hAnsi="Times New Roman" w:cs="Times New Roman"/>
          <w:sz w:val="22"/>
          <w:szCs w:val="22"/>
        </w:rPr>
        <w:t xml:space="preserve">          </w:t>
      </w:r>
    </w:p>
    <w:p w:rsidR="00F7336C" w:rsidRPr="00C67F4A" w:rsidRDefault="00F7336C" w:rsidP="00F7336C">
      <w:pPr>
        <w:pStyle w:val="ConsPlusNonformat"/>
        <w:jc w:val="both"/>
        <w:rPr>
          <w:rFonts w:ascii="Times New Roman" w:hAnsi="Times New Roman" w:cs="Times New Roman"/>
          <w:sz w:val="22"/>
          <w:szCs w:val="22"/>
        </w:rPr>
      </w:pPr>
      <w:r w:rsidRPr="00C67F4A">
        <w:rPr>
          <w:rFonts w:ascii="Times New Roman" w:hAnsi="Times New Roman" w:cs="Times New Roman"/>
          <w:sz w:val="22"/>
          <w:szCs w:val="22"/>
        </w:rPr>
        <w:t>2. Категории потребителей работы _______________</w:t>
      </w:r>
      <w:r>
        <w:rPr>
          <w:rFonts w:ascii="Times New Roman" w:hAnsi="Times New Roman" w:cs="Times New Roman"/>
          <w:sz w:val="22"/>
          <w:szCs w:val="22"/>
        </w:rPr>
        <w:t>_______________________________________________</w:t>
      </w:r>
      <w:r w:rsidRPr="00C67F4A">
        <w:rPr>
          <w:rFonts w:ascii="Times New Roman" w:hAnsi="Times New Roman" w:cs="Times New Roman"/>
          <w:sz w:val="22"/>
          <w:szCs w:val="22"/>
        </w:rPr>
        <w:t xml:space="preserve"> </w:t>
      </w:r>
    </w:p>
    <w:p w:rsidR="00F7336C" w:rsidRDefault="00F7336C"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___________________________________________________________________________________________</w:t>
      </w:r>
    </w:p>
    <w:p w:rsidR="00F7336C" w:rsidRPr="00C67F4A" w:rsidRDefault="00F7336C" w:rsidP="00F7336C">
      <w:pPr>
        <w:pStyle w:val="ConsPlusNonformat"/>
        <w:jc w:val="both"/>
        <w:rPr>
          <w:rFonts w:ascii="Times New Roman" w:hAnsi="Times New Roman" w:cs="Times New Roman"/>
          <w:sz w:val="22"/>
          <w:szCs w:val="22"/>
        </w:rPr>
      </w:pPr>
      <w:r w:rsidRPr="00C67F4A">
        <w:rPr>
          <w:rFonts w:ascii="Times New Roman" w:hAnsi="Times New Roman" w:cs="Times New Roman"/>
          <w:sz w:val="22"/>
          <w:szCs w:val="22"/>
        </w:rPr>
        <w:t>3.  Сведения  о фактическом достижении показателей, характеризующих объем и</w:t>
      </w:r>
      <w:r>
        <w:rPr>
          <w:rFonts w:ascii="Times New Roman" w:hAnsi="Times New Roman" w:cs="Times New Roman"/>
          <w:sz w:val="22"/>
          <w:szCs w:val="22"/>
        </w:rPr>
        <w:t xml:space="preserve"> </w:t>
      </w:r>
      <w:r w:rsidRPr="00C67F4A">
        <w:rPr>
          <w:rFonts w:ascii="Times New Roman" w:hAnsi="Times New Roman" w:cs="Times New Roman"/>
          <w:sz w:val="22"/>
          <w:szCs w:val="22"/>
        </w:rPr>
        <w:t>(или) качество работы:</w:t>
      </w:r>
    </w:p>
    <w:p w:rsidR="00F7336C" w:rsidRPr="00C67F4A" w:rsidRDefault="00F7336C" w:rsidP="00F7336C">
      <w:pPr>
        <w:pStyle w:val="ConsPlusNonformat"/>
        <w:jc w:val="both"/>
        <w:rPr>
          <w:rFonts w:ascii="Times New Roman" w:hAnsi="Times New Roman" w:cs="Times New Roman"/>
          <w:sz w:val="22"/>
          <w:szCs w:val="22"/>
        </w:rPr>
      </w:pPr>
      <w:r w:rsidRPr="00C67F4A">
        <w:rPr>
          <w:rFonts w:ascii="Times New Roman" w:hAnsi="Times New Roman" w:cs="Times New Roman"/>
          <w:sz w:val="22"/>
          <w:szCs w:val="22"/>
        </w:rPr>
        <w:t>3.1.   Сведения   о  фактическом  достижении  показателей,  характеризующих</w:t>
      </w:r>
      <w:r w:rsidRPr="00DA56B8">
        <w:rPr>
          <w:rFonts w:ascii="Times New Roman" w:hAnsi="Times New Roman" w:cs="Times New Roman"/>
          <w:sz w:val="22"/>
          <w:szCs w:val="22"/>
        </w:rPr>
        <w:t xml:space="preserve"> </w:t>
      </w:r>
      <w:r w:rsidRPr="00C67F4A">
        <w:rPr>
          <w:rFonts w:ascii="Times New Roman" w:hAnsi="Times New Roman" w:cs="Times New Roman"/>
          <w:sz w:val="22"/>
          <w:szCs w:val="22"/>
        </w:rPr>
        <w:t>качество работы</w:t>
      </w:r>
      <w:r w:rsidR="005E4D65">
        <w:rPr>
          <w:rFonts w:ascii="Times New Roman" w:hAnsi="Times New Roman" w:cs="Times New Roman"/>
          <w:sz w:val="22"/>
          <w:szCs w:val="22"/>
        </w:rPr>
        <w:t xml:space="preserve"> на 20__ год и на плановый период</w:t>
      </w:r>
    </w:p>
    <w:p w:rsidR="00F7336C" w:rsidRPr="00C67F4A" w:rsidRDefault="005E4D65" w:rsidP="00F7336C">
      <w:pPr>
        <w:pStyle w:val="ConsPlusNonformat"/>
        <w:jc w:val="both"/>
        <w:rPr>
          <w:rFonts w:ascii="Times New Roman" w:hAnsi="Times New Roman" w:cs="Times New Roman"/>
          <w:sz w:val="22"/>
          <w:szCs w:val="22"/>
        </w:rPr>
      </w:pPr>
      <w:r>
        <w:rPr>
          <w:rFonts w:ascii="Times New Roman" w:hAnsi="Times New Roman" w:cs="Times New Roman"/>
          <w:sz w:val="22"/>
          <w:szCs w:val="22"/>
        </w:rPr>
        <w:t>20__ и 20__ годов и на 1 _____________</w:t>
      </w:r>
      <w:r w:rsidR="003A267C">
        <w:rPr>
          <w:rFonts w:ascii="Times New Roman" w:hAnsi="Times New Roman" w:cs="Times New Roman"/>
          <w:sz w:val="22"/>
          <w:szCs w:val="22"/>
        </w:rPr>
        <w:t xml:space="preserve"> 20__г.</w:t>
      </w:r>
    </w:p>
    <w:p w:rsidR="00F7336C" w:rsidRDefault="00F7336C" w:rsidP="00F7336C">
      <w:pPr>
        <w:pStyle w:val="ConsPlusNormal"/>
        <w:jc w:val="both"/>
      </w:pP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046"/>
        <w:gridCol w:w="1134"/>
        <w:gridCol w:w="1133"/>
        <w:gridCol w:w="1138"/>
        <w:gridCol w:w="1131"/>
        <w:gridCol w:w="994"/>
        <w:gridCol w:w="989"/>
        <w:gridCol w:w="845"/>
        <w:gridCol w:w="946"/>
        <w:gridCol w:w="977"/>
        <w:gridCol w:w="15"/>
        <w:gridCol w:w="824"/>
        <w:gridCol w:w="998"/>
        <w:gridCol w:w="994"/>
        <w:gridCol w:w="998"/>
      </w:tblGrid>
      <w:tr w:rsidR="003A267C" w:rsidRPr="00E45757" w:rsidTr="003A267C">
        <w:tc>
          <w:tcPr>
            <w:tcW w:w="1338" w:type="dxa"/>
            <w:vMerge w:val="restart"/>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Уникальный</w:t>
            </w:r>
          </w:p>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номер реестровой записи</w:t>
            </w:r>
          </w:p>
        </w:tc>
        <w:tc>
          <w:tcPr>
            <w:tcW w:w="3313" w:type="dxa"/>
            <w:gridSpan w:val="3"/>
            <w:vMerge w:val="restart"/>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Показатель, характеризующий содержание работы</w:t>
            </w:r>
          </w:p>
        </w:tc>
        <w:tc>
          <w:tcPr>
            <w:tcW w:w="2269" w:type="dxa"/>
            <w:gridSpan w:val="2"/>
            <w:vMerge w:val="restart"/>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Показатель, характеризующий условия (формы) выполнения работы</w:t>
            </w:r>
          </w:p>
        </w:tc>
        <w:tc>
          <w:tcPr>
            <w:tcW w:w="8580" w:type="dxa"/>
            <w:gridSpan w:val="10"/>
          </w:tcPr>
          <w:p w:rsidR="003A267C" w:rsidRPr="00E45757" w:rsidRDefault="003A267C" w:rsidP="004D796F">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Показатель качества работы</w:t>
            </w:r>
          </w:p>
        </w:tc>
      </w:tr>
      <w:tr w:rsidR="003A267C" w:rsidRPr="00E45757" w:rsidTr="00ED1961">
        <w:trPr>
          <w:trHeight w:val="251"/>
        </w:trPr>
        <w:tc>
          <w:tcPr>
            <w:tcW w:w="1338" w:type="dxa"/>
            <w:vMerge/>
          </w:tcPr>
          <w:p w:rsidR="003A267C" w:rsidRPr="00E45757" w:rsidRDefault="003A267C" w:rsidP="00F7336C">
            <w:pPr>
              <w:rPr>
                <w:sz w:val="22"/>
                <w:szCs w:val="22"/>
              </w:rPr>
            </w:pPr>
          </w:p>
        </w:tc>
        <w:tc>
          <w:tcPr>
            <w:tcW w:w="3313" w:type="dxa"/>
            <w:gridSpan w:val="3"/>
            <w:vMerge/>
          </w:tcPr>
          <w:p w:rsidR="003A267C" w:rsidRPr="00E45757" w:rsidRDefault="003A267C" w:rsidP="00F7336C">
            <w:pPr>
              <w:rPr>
                <w:sz w:val="22"/>
                <w:szCs w:val="22"/>
              </w:rPr>
            </w:pPr>
          </w:p>
        </w:tc>
        <w:tc>
          <w:tcPr>
            <w:tcW w:w="2269" w:type="dxa"/>
            <w:gridSpan w:val="2"/>
            <w:vMerge/>
          </w:tcPr>
          <w:p w:rsidR="003A267C" w:rsidRPr="00E45757" w:rsidRDefault="003A267C" w:rsidP="00F7336C">
            <w:pPr>
              <w:rPr>
                <w:sz w:val="22"/>
                <w:szCs w:val="22"/>
              </w:rPr>
            </w:pPr>
          </w:p>
        </w:tc>
        <w:tc>
          <w:tcPr>
            <w:tcW w:w="994" w:type="dxa"/>
            <w:vMerge w:val="restart"/>
          </w:tcPr>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наименование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r>
              <w:rPr>
                <w:rFonts w:ascii="Times New Roman" w:hAnsi="Times New Roman" w:cs="Times New Roman"/>
                <w:sz w:val="22"/>
                <w:szCs w:val="22"/>
                <w:vertAlign w:val="superscript"/>
              </w:rPr>
              <w:t>3</w:t>
            </w:r>
          </w:p>
        </w:tc>
        <w:tc>
          <w:tcPr>
            <w:tcW w:w="1834" w:type="dxa"/>
            <w:gridSpan w:val="2"/>
            <w:vMerge w:val="restart"/>
          </w:tcPr>
          <w:p w:rsidR="003A267C" w:rsidRPr="00E45757" w:rsidRDefault="003A267C" w:rsidP="003A267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 xml:space="preserve">единица измерения </w:t>
            </w:r>
          </w:p>
        </w:tc>
        <w:tc>
          <w:tcPr>
            <w:tcW w:w="2762" w:type="dxa"/>
            <w:gridSpan w:val="4"/>
          </w:tcPr>
          <w:p w:rsidR="003A267C" w:rsidRPr="003A267C" w:rsidRDefault="003A267C" w:rsidP="003A267C">
            <w:pPr>
              <w:pStyle w:val="ConsPlusNormal"/>
              <w:ind w:firstLine="0"/>
              <w:jc w:val="center"/>
              <w:rPr>
                <w:rFonts w:ascii="Times New Roman" w:hAnsi="Times New Roman" w:cs="Times New Roman"/>
                <w:sz w:val="22"/>
                <w:szCs w:val="22"/>
              </w:rPr>
            </w:pPr>
            <w:r w:rsidRPr="003A267C">
              <w:rPr>
                <w:rFonts w:ascii="Times New Roman" w:hAnsi="Times New Roman" w:cs="Times New Roman"/>
                <w:sz w:val="22"/>
                <w:szCs w:val="22"/>
              </w:rPr>
              <w:t>значение</w:t>
            </w:r>
          </w:p>
        </w:tc>
        <w:tc>
          <w:tcPr>
            <w:tcW w:w="998" w:type="dxa"/>
            <w:vMerge w:val="restart"/>
          </w:tcPr>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 xml:space="preserve">допустимое (возможное) </w:t>
            </w:r>
            <w:proofErr w:type="spellStart"/>
            <w:proofErr w:type="gramStart"/>
            <w:r w:rsidRPr="00E45757">
              <w:rPr>
                <w:rFonts w:ascii="Times New Roman" w:hAnsi="Times New Roman" w:cs="Times New Roman"/>
                <w:sz w:val="22"/>
                <w:szCs w:val="22"/>
              </w:rPr>
              <w:t>отклоне</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ние</w:t>
            </w:r>
            <w:proofErr w:type="spellEnd"/>
            <w:proofErr w:type="gramEnd"/>
          </w:p>
        </w:tc>
        <w:tc>
          <w:tcPr>
            <w:tcW w:w="994" w:type="dxa"/>
            <w:vMerge w:val="restart"/>
          </w:tcPr>
          <w:p w:rsidR="003A267C" w:rsidRDefault="003A267C" w:rsidP="003A267C">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о</w:t>
            </w:r>
            <w:r w:rsidRPr="00E45757">
              <w:rPr>
                <w:rFonts w:ascii="Times New Roman" w:hAnsi="Times New Roman" w:cs="Times New Roman"/>
                <w:sz w:val="22"/>
                <w:szCs w:val="22"/>
              </w:rPr>
              <w:t>тклоне</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ние</w:t>
            </w:r>
            <w:proofErr w:type="spellEnd"/>
            <w:proofErr w:type="gramEnd"/>
            <w:r w:rsidRPr="00E45757">
              <w:rPr>
                <w:rFonts w:ascii="Times New Roman" w:hAnsi="Times New Roman" w:cs="Times New Roman"/>
                <w:sz w:val="22"/>
                <w:szCs w:val="22"/>
              </w:rPr>
              <w:t xml:space="preserve">, превышающее допустимое (возможное) </w:t>
            </w:r>
            <w:proofErr w:type="spellStart"/>
            <w:r>
              <w:rPr>
                <w:rFonts w:ascii="Times New Roman" w:hAnsi="Times New Roman" w:cs="Times New Roman"/>
                <w:sz w:val="22"/>
                <w:szCs w:val="22"/>
              </w:rPr>
              <w:t>отклоне</w:t>
            </w:r>
            <w:proofErr w:type="spellEnd"/>
          </w:p>
          <w:p w:rsidR="003A267C" w:rsidRPr="003A267C" w:rsidRDefault="003A267C" w:rsidP="003A267C">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ние</w:t>
            </w:r>
            <w:proofErr w:type="spellEnd"/>
          </w:p>
        </w:tc>
        <w:tc>
          <w:tcPr>
            <w:tcW w:w="998" w:type="dxa"/>
            <w:vMerge w:val="restart"/>
          </w:tcPr>
          <w:p w:rsidR="003A267C"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 xml:space="preserve">причина </w:t>
            </w:r>
            <w:proofErr w:type="spellStart"/>
            <w:r w:rsidRPr="00E45757">
              <w:rPr>
                <w:rFonts w:ascii="Times New Roman" w:hAnsi="Times New Roman" w:cs="Times New Roman"/>
                <w:sz w:val="22"/>
                <w:szCs w:val="22"/>
              </w:rPr>
              <w:t>отклоне</w:t>
            </w:r>
            <w:proofErr w:type="spellEnd"/>
          </w:p>
          <w:p w:rsidR="003A267C" w:rsidRPr="00E45757" w:rsidRDefault="003A267C" w:rsidP="00F7336C">
            <w:pPr>
              <w:pStyle w:val="ConsPlusNormal"/>
              <w:ind w:firstLine="0"/>
              <w:rPr>
                <w:rFonts w:ascii="Times New Roman" w:hAnsi="Times New Roman" w:cs="Times New Roman"/>
                <w:sz w:val="22"/>
                <w:szCs w:val="22"/>
              </w:rPr>
            </w:pPr>
            <w:proofErr w:type="spellStart"/>
            <w:r w:rsidRPr="00E45757">
              <w:rPr>
                <w:rFonts w:ascii="Times New Roman" w:hAnsi="Times New Roman" w:cs="Times New Roman"/>
                <w:sz w:val="22"/>
                <w:szCs w:val="22"/>
              </w:rPr>
              <w:t>ния</w:t>
            </w:r>
            <w:proofErr w:type="spellEnd"/>
          </w:p>
        </w:tc>
      </w:tr>
      <w:tr w:rsidR="003A267C" w:rsidRPr="00E45757" w:rsidTr="003A267C">
        <w:trPr>
          <w:trHeight w:val="388"/>
        </w:trPr>
        <w:tc>
          <w:tcPr>
            <w:tcW w:w="1338" w:type="dxa"/>
            <w:vMerge/>
          </w:tcPr>
          <w:p w:rsidR="003A267C" w:rsidRPr="00E45757" w:rsidRDefault="003A267C" w:rsidP="00F7336C">
            <w:pPr>
              <w:rPr>
                <w:sz w:val="22"/>
                <w:szCs w:val="22"/>
              </w:rPr>
            </w:pPr>
          </w:p>
        </w:tc>
        <w:tc>
          <w:tcPr>
            <w:tcW w:w="3313" w:type="dxa"/>
            <w:gridSpan w:val="3"/>
            <w:vMerge/>
          </w:tcPr>
          <w:p w:rsidR="003A267C" w:rsidRPr="00E45757" w:rsidRDefault="003A267C" w:rsidP="00F7336C">
            <w:pPr>
              <w:rPr>
                <w:sz w:val="22"/>
                <w:szCs w:val="22"/>
              </w:rPr>
            </w:pPr>
          </w:p>
        </w:tc>
        <w:tc>
          <w:tcPr>
            <w:tcW w:w="2269" w:type="dxa"/>
            <w:gridSpan w:val="2"/>
            <w:vMerge/>
          </w:tcPr>
          <w:p w:rsidR="003A267C" w:rsidRPr="00E45757" w:rsidRDefault="003A267C" w:rsidP="00F7336C">
            <w:pPr>
              <w:rPr>
                <w:sz w:val="22"/>
                <w:szCs w:val="22"/>
              </w:rPr>
            </w:pPr>
          </w:p>
        </w:tc>
        <w:tc>
          <w:tcPr>
            <w:tcW w:w="994" w:type="dxa"/>
            <w:vMerge/>
          </w:tcPr>
          <w:p w:rsidR="003A267C" w:rsidRPr="00E45757" w:rsidRDefault="003A267C" w:rsidP="00F7336C">
            <w:pPr>
              <w:pStyle w:val="ConsPlusNormal"/>
              <w:ind w:firstLine="0"/>
              <w:rPr>
                <w:rFonts w:ascii="Times New Roman" w:hAnsi="Times New Roman" w:cs="Times New Roman"/>
                <w:sz w:val="22"/>
                <w:szCs w:val="22"/>
              </w:rPr>
            </w:pPr>
          </w:p>
        </w:tc>
        <w:tc>
          <w:tcPr>
            <w:tcW w:w="1834" w:type="dxa"/>
            <w:gridSpan w:val="2"/>
            <w:vMerge/>
          </w:tcPr>
          <w:p w:rsidR="003A267C" w:rsidRPr="00E45757" w:rsidRDefault="003A267C" w:rsidP="003A267C">
            <w:pPr>
              <w:pStyle w:val="ConsPlusNormal"/>
              <w:ind w:firstLine="0"/>
              <w:rPr>
                <w:rFonts w:ascii="Times New Roman" w:hAnsi="Times New Roman" w:cs="Times New Roman"/>
                <w:sz w:val="22"/>
                <w:szCs w:val="22"/>
              </w:rPr>
            </w:pPr>
          </w:p>
        </w:tc>
        <w:tc>
          <w:tcPr>
            <w:tcW w:w="946" w:type="dxa"/>
            <w:vMerge w:val="restart"/>
          </w:tcPr>
          <w:p w:rsidR="003A267C" w:rsidRDefault="003A267C" w:rsidP="003A267C">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у</w:t>
            </w:r>
            <w:r w:rsidRPr="00E45757">
              <w:rPr>
                <w:rFonts w:ascii="Times New Roman" w:hAnsi="Times New Roman" w:cs="Times New Roman"/>
                <w:sz w:val="22"/>
                <w:szCs w:val="22"/>
              </w:rPr>
              <w:t>тверж</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дено</w:t>
            </w:r>
            <w:proofErr w:type="spellEnd"/>
            <w:proofErr w:type="gramEnd"/>
            <w:r w:rsidRPr="00E45757">
              <w:rPr>
                <w:rFonts w:ascii="Times New Roman" w:hAnsi="Times New Roman" w:cs="Times New Roman"/>
                <w:sz w:val="22"/>
                <w:szCs w:val="22"/>
              </w:rPr>
              <w:t xml:space="preserve"> в </w:t>
            </w:r>
            <w:proofErr w:type="spellStart"/>
            <w:r>
              <w:rPr>
                <w:rFonts w:ascii="Times New Roman" w:hAnsi="Times New Roman" w:cs="Times New Roman"/>
                <w:sz w:val="22"/>
                <w:szCs w:val="22"/>
              </w:rPr>
              <w:t>муници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пальном</w:t>
            </w:r>
            <w:proofErr w:type="spellEnd"/>
            <w:r w:rsidRPr="00E45757">
              <w:rPr>
                <w:rFonts w:ascii="Times New Roman" w:hAnsi="Times New Roman" w:cs="Times New Roman"/>
                <w:sz w:val="22"/>
                <w:szCs w:val="22"/>
              </w:rPr>
              <w:t xml:space="preserve"> задании </w:t>
            </w:r>
            <w:r>
              <w:rPr>
                <w:rFonts w:ascii="Times New Roman" w:hAnsi="Times New Roman" w:cs="Times New Roman"/>
                <w:sz w:val="22"/>
                <w:szCs w:val="22"/>
              </w:rPr>
              <w:t xml:space="preserve">    </w:t>
            </w:r>
            <w:r w:rsidRPr="00E45757">
              <w:rPr>
                <w:rFonts w:ascii="Times New Roman" w:hAnsi="Times New Roman" w:cs="Times New Roman"/>
                <w:sz w:val="22"/>
                <w:szCs w:val="22"/>
              </w:rPr>
              <w:t>на год</w:t>
            </w:r>
          </w:p>
        </w:tc>
        <w:tc>
          <w:tcPr>
            <w:tcW w:w="992" w:type="dxa"/>
            <w:gridSpan w:val="2"/>
            <w:vMerge w:val="restart"/>
          </w:tcPr>
          <w:p w:rsidR="003A267C" w:rsidRDefault="003A267C" w:rsidP="003A267C">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у</w:t>
            </w:r>
            <w:r w:rsidRPr="00E45757">
              <w:rPr>
                <w:rFonts w:ascii="Times New Roman" w:hAnsi="Times New Roman" w:cs="Times New Roman"/>
                <w:sz w:val="22"/>
                <w:szCs w:val="22"/>
              </w:rPr>
              <w:t>тверж</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дено</w:t>
            </w:r>
            <w:proofErr w:type="spellEnd"/>
            <w:proofErr w:type="gramEnd"/>
            <w:r w:rsidRPr="00E45757">
              <w:rPr>
                <w:rFonts w:ascii="Times New Roman" w:hAnsi="Times New Roman" w:cs="Times New Roman"/>
                <w:sz w:val="22"/>
                <w:szCs w:val="22"/>
              </w:rPr>
              <w:t xml:space="preserve"> в </w:t>
            </w:r>
            <w:proofErr w:type="spellStart"/>
            <w:r>
              <w:rPr>
                <w:rFonts w:ascii="Times New Roman" w:hAnsi="Times New Roman" w:cs="Times New Roman"/>
                <w:sz w:val="22"/>
                <w:szCs w:val="22"/>
              </w:rPr>
              <w:t>муници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пальном</w:t>
            </w:r>
            <w:proofErr w:type="spellEnd"/>
            <w:r w:rsidRPr="00E45757">
              <w:rPr>
                <w:rFonts w:ascii="Times New Roman" w:hAnsi="Times New Roman" w:cs="Times New Roman"/>
                <w:sz w:val="22"/>
                <w:szCs w:val="22"/>
              </w:rPr>
              <w:t xml:space="preserve"> задании</w:t>
            </w:r>
            <w:r>
              <w:rPr>
                <w:rFonts w:ascii="Times New Roman" w:hAnsi="Times New Roman" w:cs="Times New Roman"/>
                <w:sz w:val="22"/>
                <w:szCs w:val="22"/>
              </w:rPr>
              <w:t xml:space="preserve"> на отчет</w:t>
            </w:r>
          </w:p>
          <w:p w:rsidR="003A267C" w:rsidRDefault="003A267C" w:rsidP="003A267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ную</w:t>
            </w:r>
            <w:proofErr w:type="spellEnd"/>
            <w:r>
              <w:rPr>
                <w:rFonts w:ascii="Times New Roman" w:hAnsi="Times New Roman" w:cs="Times New Roman"/>
                <w:sz w:val="22"/>
                <w:szCs w:val="22"/>
              </w:rPr>
              <w:t xml:space="preserve"> </w:t>
            </w:r>
          </w:p>
          <w:p w:rsidR="003A267C" w:rsidRDefault="003A267C" w:rsidP="003A267C">
            <w:pPr>
              <w:pStyle w:val="ConsPlusNormal"/>
              <w:ind w:firstLine="0"/>
              <w:rPr>
                <w:rFonts w:ascii="Times New Roman" w:hAnsi="Times New Roman" w:cs="Times New Roman"/>
                <w:sz w:val="22"/>
                <w:szCs w:val="22"/>
              </w:rPr>
            </w:pPr>
            <w:r>
              <w:rPr>
                <w:rFonts w:ascii="Times New Roman" w:hAnsi="Times New Roman" w:cs="Times New Roman"/>
                <w:sz w:val="22"/>
                <w:szCs w:val="22"/>
              </w:rPr>
              <w:t>дату</w:t>
            </w:r>
            <w:r w:rsidR="006464D9">
              <w:rPr>
                <w:rFonts w:ascii="Times New Roman" w:hAnsi="Times New Roman" w:cs="Times New Roman"/>
                <w:sz w:val="22"/>
                <w:szCs w:val="22"/>
                <w:vertAlign w:val="superscript"/>
              </w:rPr>
              <w:t>3</w:t>
            </w:r>
            <w:r w:rsidRPr="00E45757">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824" w:type="dxa"/>
            <w:vMerge w:val="restart"/>
          </w:tcPr>
          <w:p w:rsidR="003A267C" w:rsidRDefault="003A267C" w:rsidP="00F7336C">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и</w:t>
            </w:r>
            <w:r w:rsidRPr="00E45757">
              <w:rPr>
                <w:rFonts w:ascii="Times New Roman" w:hAnsi="Times New Roman" w:cs="Times New Roman"/>
                <w:sz w:val="22"/>
                <w:szCs w:val="22"/>
              </w:rPr>
              <w:t>спол</w:t>
            </w:r>
            <w:proofErr w:type="spellEnd"/>
          </w:p>
          <w:p w:rsidR="003A267C" w:rsidRDefault="003A267C" w:rsidP="003A267C">
            <w:pPr>
              <w:pStyle w:val="ConsPlusNormal"/>
              <w:ind w:firstLine="0"/>
              <w:rPr>
                <w:rFonts w:ascii="Times New Roman" w:hAnsi="Times New Roman" w:cs="Times New Roman"/>
                <w:sz w:val="22"/>
                <w:szCs w:val="22"/>
              </w:rPr>
            </w:pPr>
            <w:proofErr w:type="spellStart"/>
            <w:r w:rsidRPr="00E45757">
              <w:rPr>
                <w:rFonts w:ascii="Times New Roman" w:hAnsi="Times New Roman" w:cs="Times New Roman"/>
                <w:sz w:val="22"/>
                <w:szCs w:val="22"/>
              </w:rPr>
              <w:t>нено</w:t>
            </w:r>
            <w:proofErr w:type="spellEnd"/>
            <w:r w:rsidRPr="00E45757">
              <w:rPr>
                <w:rFonts w:ascii="Times New Roman" w:hAnsi="Times New Roman" w:cs="Times New Roman"/>
                <w:sz w:val="22"/>
                <w:szCs w:val="22"/>
              </w:rPr>
              <w:t xml:space="preserve"> на</w:t>
            </w:r>
            <w:r>
              <w:rPr>
                <w:rFonts w:ascii="Times New Roman" w:hAnsi="Times New Roman" w:cs="Times New Roman"/>
                <w:sz w:val="22"/>
                <w:szCs w:val="22"/>
              </w:rPr>
              <w:t xml:space="preserve"> </w:t>
            </w:r>
            <w:proofErr w:type="gramStart"/>
            <w:r>
              <w:rPr>
                <w:rFonts w:ascii="Times New Roman" w:hAnsi="Times New Roman" w:cs="Times New Roman"/>
                <w:sz w:val="22"/>
                <w:szCs w:val="22"/>
              </w:rPr>
              <w:t>о</w:t>
            </w:r>
            <w:r w:rsidRPr="00E45757">
              <w:rPr>
                <w:rFonts w:ascii="Times New Roman" w:hAnsi="Times New Roman" w:cs="Times New Roman"/>
                <w:sz w:val="22"/>
                <w:szCs w:val="22"/>
              </w:rPr>
              <w:t>тчет</w:t>
            </w:r>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ную</w:t>
            </w:r>
            <w:proofErr w:type="spellEnd"/>
            <w:proofErr w:type="gramEnd"/>
            <w:r w:rsidRPr="00E45757">
              <w:rPr>
                <w:rFonts w:ascii="Times New Roman" w:hAnsi="Times New Roman" w:cs="Times New Roman"/>
                <w:sz w:val="22"/>
                <w:szCs w:val="22"/>
              </w:rPr>
              <w:t xml:space="preserve"> дату</w:t>
            </w:r>
          </w:p>
        </w:tc>
        <w:tc>
          <w:tcPr>
            <w:tcW w:w="998" w:type="dxa"/>
            <w:vMerge/>
          </w:tcPr>
          <w:p w:rsidR="003A267C" w:rsidRPr="00E45757" w:rsidRDefault="003A267C" w:rsidP="00F7336C">
            <w:pPr>
              <w:pStyle w:val="ConsPlusNormal"/>
              <w:ind w:firstLine="0"/>
              <w:rPr>
                <w:rFonts w:ascii="Times New Roman" w:hAnsi="Times New Roman" w:cs="Times New Roman"/>
                <w:sz w:val="22"/>
                <w:szCs w:val="22"/>
              </w:rPr>
            </w:pPr>
          </w:p>
        </w:tc>
        <w:tc>
          <w:tcPr>
            <w:tcW w:w="994" w:type="dxa"/>
            <w:vMerge/>
          </w:tcPr>
          <w:p w:rsidR="003A267C" w:rsidRDefault="003A267C" w:rsidP="003A267C">
            <w:pPr>
              <w:pStyle w:val="ConsPlusNormal"/>
              <w:ind w:firstLine="0"/>
              <w:rPr>
                <w:rFonts w:ascii="Times New Roman" w:hAnsi="Times New Roman" w:cs="Times New Roman"/>
                <w:sz w:val="22"/>
                <w:szCs w:val="22"/>
              </w:rPr>
            </w:pPr>
          </w:p>
        </w:tc>
        <w:tc>
          <w:tcPr>
            <w:tcW w:w="998" w:type="dxa"/>
            <w:vMerge/>
          </w:tcPr>
          <w:p w:rsidR="003A267C" w:rsidRPr="00E45757" w:rsidRDefault="003A267C" w:rsidP="00F7336C">
            <w:pPr>
              <w:pStyle w:val="ConsPlusNormal"/>
              <w:ind w:firstLine="0"/>
              <w:rPr>
                <w:rFonts w:ascii="Times New Roman" w:hAnsi="Times New Roman" w:cs="Times New Roman"/>
                <w:sz w:val="22"/>
                <w:szCs w:val="22"/>
              </w:rPr>
            </w:pPr>
          </w:p>
        </w:tc>
      </w:tr>
      <w:tr w:rsidR="003A267C" w:rsidRPr="00E45757" w:rsidTr="003A267C">
        <w:tc>
          <w:tcPr>
            <w:tcW w:w="1338" w:type="dxa"/>
            <w:vMerge/>
          </w:tcPr>
          <w:p w:rsidR="003A267C" w:rsidRPr="00E45757" w:rsidRDefault="003A267C" w:rsidP="00F7336C">
            <w:pPr>
              <w:rPr>
                <w:sz w:val="22"/>
                <w:szCs w:val="22"/>
              </w:rPr>
            </w:pPr>
          </w:p>
        </w:tc>
        <w:tc>
          <w:tcPr>
            <w:tcW w:w="1046" w:type="dxa"/>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________</w:t>
            </w:r>
          </w:p>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w:t>
            </w:r>
            <w:proofErr w:type="spellStart"/>
            <w:proofErr w:type="gramStart"/>
            <w:r w:rsidRPr="00E45757">
              <w:rPr>
                <w:rFonts w:ascii="Times New Roman" w:hAnsi="Times New Roman" w:cs="Times New Roman"/>
                <w:sz w:val="22"/>
                <w:szCs w:val="22"/>
              </w:rPr>
              <w:t>наимено</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вание</w:t>
            </w:r>
            <w:proofErr w:type="spellEnd"/>
            <w:proofErr w:type="gramEnd"/>
            <w:r w:rsidRPr="00E45757">
              <w:rPr>
                <w:rFonts w:ascii="Times New Roman" w:hAnsi="Times New Roman" w:cs="Times New Roman"/>
                <w:sz w:val="22"/>
                <w:szCs w:val="22"/>
              </w:rPr>
              <w:t xml:space="preserve">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p>
        </w:tc>
        <w:tc>
          <w:tcPr>
            <w:tcW w:w="1134" w:type="dxa"/>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________</w:t>
            </w:r>
          </w:p>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w:t>
            </w:r>
            <w:proofErr w:type="spellStart"/>
            <w:proofErr w:type="gramStart"/>
            <w:r w:rsidRPr="00E45757">
              <w:rPr>
                <w:rFonts w:ascii="Times New Roman" w:hAnsi="Times New Roman" w:cs="Times New Roman"/>
                <w:sz w:val="22"/>
                <w:szCs w:val="22"/>
              </w:rPr>
              <w:t>наимено</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вание</w:t>
            </w:r>
            <w:proofErr w:type="spellEnd"/>
            <w:proofErr w:type="gramEnd"/>
            <w:r w:rsidRPr="00E45757">
              <w:rPr>
                <w:rFonts w:ascii="Times New Roman" w:hAnsi="Times New Roman" w:cs="Times New Roman"/>
                <w:sz w:val="22"/>
                <w:szCs w:val="22"/>
              </w:rPr>
              <w:t xml:space="preserve">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p>
        </w:tc>
        <w:tc>
          <w:tcPr>
            <w:tcW w:w="1133" w:type="dxa"/>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________</w:t>
            </w:r>
          </w:p>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w:t>
            </w:r>
            <w:proofErr w:type="spellStart"/>
            <w:proofErr w:type="gramStart"/>
            <w:r w:rsidRPr="00E45757">
              <w:rPr>
                <w:rFonts w:ascii="Times New Roman" w:hAnsi="Times New Roman" w:cs="Times New Roman"/>
                <w:sz w:val="22"/>
                <w:szCs w:val="22"/>
              </w:rPr>
              <w:t>наимено</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вание</w:t>
            </w:r>
            <w:proofErr w:type="spellEnd"/>
            <w:proofErr w:type="gramEnd"/>
            <w:r w:rsidRPr="00E45757">
              <w:rPr>
                <w:rFonts w:ascii="Times New Roman" w:hAnsi="Times New Roman" w:cs="Times New Roman"/>
                <w:sz w:val="22"/>
                <w:szCs w:val="22"/>
              </w:rPr>
              <w:t xml:space="preserve">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p>
        </w:tc>
        <w:tc>
          <w:tcPr>
            <w:tcW w:w="1138" w:type="dxa"/>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________</w:t>
            </w:r>
          </w:p>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w:t>
            </w:r>
            <w:proofErr w:type="spellStart"/>
            <w:proofErr w:type="gramStart"/>
            <w:r w:rsidRPr="00E45757">
              <w:rPr>
                <w:rFonts w:ascii="Times New Roman" w:hAnsi="Times New Roman" w:cs="Times New Roman"/>
                <w:sz w:val="22"/>
                <w:szCs w:val="22"/>
              </w:rPr>
              <w:t>наимено</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вание</w:t>
            </w:r>
            <w:proofErr w:type="spellEnd"/>
            <w:proofErr w:type="gramEnd"/>
            <w:r w:rsidRPr="00E45757">
              <w:rPr>
                <w:rFonts w:ascii="Times New Roman" w:hAnsi="Times New Roman" w:cs="Times New Roman"/>
                <w:sz w:val="22"/>
                <w:szCs w:val="22"/>
              </w:rPr>
              <w:t xml:space="preserve">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p>
        </w:tc>
        <w:tc>
          <w:tcPr>
            <w:tcW w:w="1131" w:type="dxa"/>
          </w:tcPr>
          <w:p w:rsidR="003A267C" w:rsidRPr="00E45757" w:rsidRDefault="003A267C" w:rsidP="00F7336C">
            <w:pPr>
              <w:pStyle w:val="ConsPlusNormal"/>
              <w:ind w:firstLine="0"/>
              <w:rPr>
                <w:rFonts w:ascii="Times New Roman" w:hAnsi="Times New Roman" w:cs="Times New Roman"/>
                <w:sz w:val="22"/>
                <w:szCs w:val="22"/>
              </w:rPr>
            </w:pPr>
            <w:r w:rsidRPr="00E45757">
              <w:rPr>
                <w:rFonts w:ascii="Times New Roman" w:hAnsi="Times New Roman" w:cs="Times New Roman"/>
                <w:sz w:val="22"/>
                <w:szCs w:val="22"/>
              </w:rPr>
              <w:t>________</w:t>
            </w:r>
          </w:p>
          <w:p w:rsidR="003A267C" w:rsidRPr="003A267C" w:rsidRDefault="003A267C" w:rsidP="00F7336C">
            <w:pPr>
              <w:pStyle w:val="ConsPlusNormal"/>
              <w:ind w:right="-62" w:firstLine="0"/>
              <w:rPr>
                <w:rFonts w:ascii="Times New Roman" w:hAnsi="Times New Roman" w:cs="Times New Roman"/>
                <w:sz w:val="22"/>
                <w:szCs w:val="22"/>
                <w:vertAlign w:val="superscript"/>
              </w:rPr>
            </w:pPr>
            <w:r w:rsidRPr="00E45757">
              <w:rPr>
                <w:rFonts w:ascii="Times New Roman" w:hAnsi="Times New Roman" w:cs="Times New Roman"/>
                <w:sz w:val="22"/>
                <w:szCs w:val="22"/>
              </w:rPr>
              <w:t>(</w:t>
            </w:r>
            <w:proofErr w:type="spellStart"/>
            <w:proofErr w:type="gramStart"/>
            <w:r w:rsidRPr="00E45757">
              <w:rPr>
                <w:rFonts w:ascii="Times New Roman" w:hAnsi="Times New Roman" w:cs="Times New Roman"/>
                <w:sz w:val="22"/>
                <w:szCs w:val="22"/>
              </w:rPr>
              <w:t>наимено</w:t>
            </w:r>
            <w:proofErr w:type="spellEnd"/>
            <w:r>
              <w:rPr>
                <w:rFonts w:ascii="Times New Roman" w:hAnsi="Times New Roman" w:cs="Times New Roman"/>
                <w:sz w:val="22"/>
                <w:szCs w:val="22"/>
              </w:rPr>
              <w:t xml:space="preserve"> </w:t>
            </w:r>
            <w:proofErr w:type="spellStart"/>
            <w:r w:rsidRPr="00E45757">
              <w:rPr>
                <w:rFonts w:ascii="Times New Roman" w:hAnsi="Times New Roman" w:cs="Times New Roman"/>
                <w:sz w:val="22"/>
                <w:szCs w:val="22"/>
              </w:rPr>
              <w:t>вание</w:t>
            </w:r>
            <w:proofErr w:type="spellEnd"/>
            <w:proofErr w:type="gramEnd"/>
            <w:r w:rsidRPr="00E45757">
              <w:rPr>
                <w:rFonts w:ascii="Times New Roman" w:hAnsi="Times New Roman" w:cs="Times New Roman"/>
                <w:sz w:val="22"/>
                <w:szCs w:val="22"/>
              </w:rPr>
              <w:t xml:space="preserve"> показа</w:t>
            </w:r>
            <w:r>
              <w:rPr>
                <w:rFonts w:ascii="Times New Roman" w:hAnsi="Times New Roman" w:cs="Times New Roman"/>
                <w:sz w:val="22"/>
                <w:szCs w:val="22"/>
              </w:rPr>
              <w:t xml:space="preserve"> </w:t>
            </w:r>
            <w:r w:rsidRPr="00E45757">
              <w:rPr>
                <w:rFonts w:ascii="Times New Roman" w:hAnsi="Times New Roman" w:cs="Times New Roman"/>
                <w:sz w:val="22"/>
                <w:szCs w:val="22"/>
              </w:rPr>
              <w:t>теля)</w:t>
            </w:r>
          </w:p>
        </w:tc>
        <w:tc>
          <w:tcPr>
            <w:tcW w:w="994" w:type="dxa"/>
            <w:vMerge/>
          </w:tcPr>
          <w:p w:rsidR="003A267C" w:rsidRPr="00E45757" w:rsidRDefault="003A267C" w:rsidP="00F7336C">
            <w:pPr>
              <w:rPr>
                <w:sz w:val="22"/>
                <w:szCs w:val="22"/>
              </w:rPr>
            </w:pPr>
          </w:p>
        </w:tc>
        <w:tc>
          <w:tcPr>
            <w:tcW w:w="989" w:type="dxa"/>
          </w:tcPr>
          <w:p w:rsidR="003A267C" w:rsidRPr="003A267C" w:rsidRDefault="003A267C" w:rsidP="00F7336C">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Наименование</w:t>
            </w:r>
          </w:p>
        </w:tc>
        <w:tc>
          <w:tcPr>
            <w:tcW w:w="845" w:type="dxa"/>
          </w:tcPr>
          <w:p w:rsidR="003A267C" w:rsidRPr="003A267C" w:rsidRDefault="003A267C" w:rsidP="006464D9">
            <w:pPr>
              <w:pStyle w:val="ConsPlusNormal"/>
              <w:ind w:firstLine="0"/>
              <w:rPr>
                <w:rFonts w:ascii="Times New Roman" w:hAnsi="Times New Roman" w:cs="Times New Roman"/>
                <w:sz w:val="22"/>
                <w:szCs w:val="22"/>
                <w:vertAlign w:val="superscript"/>
              </w:rPr>
            </w:pPr>
            <w:r w:rsidRPr="00E45757">
              <w:rPr>
                <w:rFonts w:ascii="Times New Roman" w:hAnsi="Times New Roman" w:cs="Times New Roman"/>
                <w:sz w:val="22"/>
                <w:szCs w:val="22"/>
              </w:rPr>
              <w:t xml:space="preserve">код по </w:t>
            </w:r>
            <w:hyperlink r:id="rId18" w:history="1">
              <w:r w:rsidRPr="00E45757">
                <w:rPr>
                  <w:rFonts w:ascii="Times New Roman" w:hAnsi="Times New Roman" w:cs="Times New Roman"/>
                  <w:sz w:val="22"/>
                  <w:szCs w:val="22"/>
                </w:rPr>
                <w:t>ОКЕИ</w:t>
              </w:r>
            </w:hyperlink>
          </w:p>
        </w:tc>
        <w:tc>
          <w:tcPr>
            <w:tcW w:w="946" w:type="dxa"/>
            <w:vMerge/>
          </w:tcPr>
          <w:p w:rsidR="003A267C" w:rsidRPr="00E45757" w:rsidRDefault="003A267C" w:rsidP="00F7336C">
            <w:pPr>
              <w:rPr>
                <w:sz w:val="22"/>
                <w:szCs w:val="22"/>
              </w:rPr>
            </w:pPr>
          </w:p>
        </w:tc>
        <w:tc>
          <w:tcPr>
            <w:tcW w:w="992" w:type="dxa"/>
            <w:gridSpan w:val="2"/>
            <w:vMerge/>
          </w:tcPr>
          <w:p w:rsidR="003A267C" w:rsidRPr="00E45757" w:rsidRDefault="003A267C" w:rsidP="00F7336C">
            <w:pPr>
              <w:rPr>
                <w:sz w:val="22"/>
                <w:szCs w:val="22"/>
              </w:rPr>
            </w:pPr>
          </w:p>
        </w:tc>
        <w:tc>
          <w:tcPr>
            <w:tcW w:w="824" w:type="dxa"/>
            <w:vMerge/>
          </w:tcPr>
          <w:p w:rsidR="003A267C" w:rsidRPr="00E45757" w:rsidRDefault="003A267C" w:rsidP="00F7336C">
            <w:pPr>
              <w:rPr>
                <w:sz w:val="22"/>
                <w:szCs w:val="22"/>
              </w:rPr>
            </w:pPr>
          </w:p>
        </w:tc>
        <w:tc>
          <w:tcPr>
            <w:tcW w:w="998" w:type="dxa"/>
            <w:vMerge/>
          </w:tcPr>
          <w:p w:rsidR="003A267C" w:rsidRPr="00E45757" w:rsidRDefault="003A267C" w:rsidP="00F7336C">
            <w:pPr>
              <w:rPr>
                <w:sz w:val="22"/>
                <w:szCs w:val="22"/>
              </w:rPr>
            </w:pPr>
          </w:p>
        </w:tc>
        <w:tc>
          <w:tcPr>
            <w:tcW w:w="994" w:type="dxa"/>
            <w:vMerge/>
          </w:tcPr>
          <w:p w:rsidR="003A267C" w:rsidRPr="00E45757" w:rsidRDefault="003A267C" w:rsidP="00F7336C">
            <w:pPr>
              <w:rPr>
                <w:sz w:val="22"/>
                <w:szCs w:val="22"/>
              </w:rPr>
            </w:pPr>
          </w:p>
        </w:tc>
        <w:tc>
          <w:tcPr>
            <w:tcW w:w="998" w:type="dxa"/>
            <w:vMerge/>
          </w:tcPr>
          <w:p w:rsidR="003A267C" w:rsidRPr="00E45757" w:rsidRDefault="003A267C" w:rsidP="00F7336C">
            <w:pPr>
              <w:rPr>
                <w:sz w:val="22"/>
                <w:szCs w:val="22"/>
              </w:rPr>
            </w:pPr>
          </w:p>
        </w:tc>
      </w:tr>
      <w:tr w:rsidR="003A267C" w:rsidRPr="00E45757" w:rsidTr="003A267C">
        <w:tc>
          <w:tcPr>
            <w:tcW w:w="1338"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w:t>
            </w:r>
          </w:p>
        </w:tc>
        <w:tc>
          <w:tcPr>
            <w:tcW w:w="1046"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2</w:t>
            </w:r>
          </w:p>
        </w:tc>
        <w:tc>
          <w:tcPr>
            <w:tcW w:w="1134"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3</w:t>
            </w:r>
          </w:p>
        </w:tc>
        <w:tc>
          <w:tcPr>
            <w:tcW w:w="1133"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4</w:t>
            </w:r>
          </w:p>
        </w:tc>
        <w:tc>
          <w:tcPr>
            <w:tcW w:w="1138"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5</w:t>
            </w:r>
          </w:p>
        </w:tc>
        <w:tc>
          <w:tcPr>
            <w:tcW w:w="1131"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6</w:t>
            </w:r>
          </w:p>
        </w:tc>
        <w:tc>
          <w:tcPr>
            <w:tcW w:w="994"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7</w:t>
            </w:r>
          </w:p>
        </w:tc>
        <w:tc>
          <w:tcPr>
            <w:tcW w:w="989"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8</w:t>
            </w:r>
          </w:p>
        </w:tc>
        <w:tc>
          <w:tcPr>
            <w:tcW w:w="845"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9</w:t>
            </w:r>
          </w:p>
        </w:tc>
        <w:tc>
          <w:tcPr>
            <w:tcW w:w="946"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10</w:t>
            </w:r>
          </w:p>
        </w:tc>
        <w:tc>
          <w:tcPr>
            <w:tcW w:w="977" w:type="dxa"/>
          </w:tcPr>
          <w:p w:rsidR="003A267C" w:rsidRPr="00E45757" w:rsidRDefault="003A267C" w:rsidP="00F7336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11</w:t>
            </w:r>
          </w:p>
        </w:tc>
        <w:tc>
          <w:tcPr>
            <w:tcW w:w="839" w:type="dxa"/>
            <w:gridSpan w:val="2"/>
          </w:tcPr>
          <w:p w:rsidR="003A267C" w:rsidRPr="00E45757" w:rsidRDefault="003A267C" w:rsidP="003A267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12</w:t>
            </w:r>
          </w:p>
        </w:tc>
        <w:tc>
          <w:tcPr>
            <w:tcW w:w="998" w:type="dxa"/>
          </w:tcPr>
          <w:p w:rsidR="003A267C" w:rsidRPr="00E45757" w:rsidRDefault="003A267C" w:rsidP="003A267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w:t>
            </w:r>
            <w:r>
              <w:rPr>
                <w:rFonts w:ascii="Times New Roman" w:hAnsi="Times New Roman" w:cs="Times New Roman"/>
                <w:sz w:val="22"/>
                <w:szCs w:val="22"/>
              </w:rPr>
              <w:t>3</w:t>
            </w:r>
          </w:p>
        </w:tc>
        <w:tc>
          <w:tcPr>
            <w:tcW w:w="994" w:type="dxa"/>
          </w:tcPr>
          <w:p w:rsidR="003A267C" w:rsidRPr="00E45757" w:rsidRDefault="003A267C" w:rsidP="003A267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w:t>
            </w:r>
            <w:r>
              <w:rPr>
                <w:rFonts w:ascii="Times New Roman" w:hAnsi="Times New Roman" w:cs="Times New Roman"/>
                <w:sz w:val="22"/>
                <w:szCs w:val="22"/>
              </w:rPr>
              <w:t>4</w:t>
            </w:r>
          </w:p>
        </w:tc>
        <w:tc>
          <w:tcPr>
            <w:tcW w:w="998" w:type="dxa"/>
          </w:tcPr>
          <w:p w:rsidR="003A267C" w:rsidRPr="00E45757" w:rsidRDefault="003A267C" w:rsidP="003A267C">
            <w:pPr>
              <w:pStyle w:val="ConsPlusNormal"/>
              <w:ind w:firstLine="0"/>
              <w:jc w:val="center"/>
              <w:rPr>
                <w:rFonts w:ascii="Times New Roman" w:hAnsi="Times New Roman" w:cs="Times New Roman"/>
                <w:sz w:val="22"/>
                <w:szCs w:val="22"/>
              </w:rPr>
            </w:pPr>
            <w:r w:rsidRPr="00E45757">
              <w:rPr>
                <w:rFonts w:ascii="Times New Roman" w:hAnsi="Times New Roman" w:cs="Times New Roman"/>
                <w:sz w:val="22"/>
                <w:szCs w:val="22"/>
              </w:rPr>
              <w:t>1</w:t>
            </w:r>
            <w:r>
              <w:rPr>
                <w:rFonts w:ascii="Times New Roman" w:hAnsi="Times New Roman" w:cs="Times New Roman"/>
                <w:sz w:val="22"/>
                <w:szCs w:val="22"/>
              </w:rPr>
              <w:t>5</w:t>
            </w:r>
          </w:p>
        </w:tc>
      </w:tr>
      <w:tr w:rsidR="003A267C" w:rsidRPr="003A267C" w:rsidTr="003A267C">
        <w:tc>
          <w:tcPr>
            <w:tcW w:w="1338" w:type="dxa"/>
            <w:vMerge w:val="restart"/>
          </w:tcPr>
          <w:p w:rsidR="003A267C" w:rsidRPr="003A267C" w:rsidRDefault="003A267C" w:rsidP="00F7336C">
            <w:pPr>
              <w:pStyle w:val="ConsPlusNormal"/>
              <w:rPr>
                <w:rFonts w:ascii="Times New Roman" w:hAnsi="Times New Roman" w:cs="Times New Roman"/>
                <w:sz w:val="20"/>
                <w:szCs w:val="20"/>
              </w:rPr>
            </w:pPr>
          </w:p>
        </w:tc>
        <w:tc>
          <w:tcPr>
            <w:tcW w:w="1046" w:type="dxa"/>
            <w:vMerge w:val="restart"/>
          </w:tcPr>
          <w:p w:rsidR="003A267C" w:rsidRPr="003A267C" w:rsidRDefault="003A267C" w:rsidP="00F7336C">
            <w:pPr>
              <w:pStyle w:val="ConsPlusNormal"/>
              <w:rPr>
                <w:rFonts w:ascii="Times New Roman" w:hAnsi="Times New Roman" w:cs="Times New Roman"/>
                <w:sz w:val="20"/>
                <w:szCs w:val="20"/>
              </w:rPr>
            </w:pPr>
          </w:p>
        </w:tc>
        <w:tc>
          <w:tcPr>
            <w:tcW w:w="1134" w:type="dxa"/>
            <w:vMerge w:val="restart"/>
          </w:tcPr>
          <w:p w:rsidR="003A267C" w:rsidRPr="003A267C" w:rsidRDefault="003A267C" w:rsidP="00F7336C">
            <w:pPr>
              <w:pStyle w:val="ConsPlusNormal"/>
              <w:rPr>
                <w:rFonts w:ascii="Times New Roman" w:hAnsi="Times New Roman" w:cs="Times New Roman"/>
                <w:sz w:val="20"/>
                <w:szCs w:val="20"/>
              </w:rPr>
            </w:pPr>
          </w:p>
        </w:tc>
        <w:tc>
          <w:tcPr>
            <w:tcW w:w="1133" w:type="dxa"/>
            <w:vMerge w:val="restart"/>
          </w:tcPr>
          <w:p w:rsidR="003A267C" w:rsidRPr="003A267C" w:rsidRDefault="003A267C" w:rsidP="00F7336C">
            <w:pPr>
              <w:pStyle w:val="ConsPlusNormal"/>
              <w:rPr>
                <w:rFonts w:ascii="Times New Roman" w:hAnsi="Times New Roman" w:cs="Times New Roman"/>
                <w:sz w:val="20"/>
                <w:szCs w:val="20"/>
              </w:rPr>
            </w:pPr>
          </w:p>
        </w:tc>
        <w:tc>
          <w:tcPr>
            <w:tcW w:w="1138" w:type="dxa"/>
            <w:vMerge w:val="restart"/>
          </w:tcPr>
          <w:p w:rsidR="003A267C" w:rsidRPr="003A267C" w:rsidRDefault="003A267C" w:rsidP="00F7336C">
            <w:pPr>
              <w:pStyle w:val="ConsPlusNormal"/>
              <w:rPr>
                <w:rFonts w:ascii="Times New Roman" w:hAnsi="Times New Roman" w:cs="Times New Roman"/>
                <w:sz w:val="20"/>
                <w:szCs w:val="20"/>
              </w:rPr>
            </w:pPr>
          </w:p>
        </w:tc>
        <w:tc>
          <w:tcPr>
            <w:tcW w:w="1131" w:type="dxa"/>
            <w:vMerge w:val="restart"/>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89" w:type="dxa"/>
          </w:tcPr>
          <w:p w:rsidR="003A267C" w:rsidRPr="003A267C" w:rsidRDefault="003A267C" w:rsidP="00F7336C">
            <w:pPr>
              <w:pStyle w:val="ConsPlusNormal"/>
              <w:rPr>
                <w:rFonts w:ascii="Times New Roman" w:hAnsi="Times New Roman" w:cs="Times New Roman"/>
                <w:sz w:val="20"/>
                <w:szCs w:val="20"/>
              </w:rPr>
            </w:pPr>
          </w:p>
        </w:tc>
        <w:tc>
          <w:tcPr>
            <w:tcW w:w="845" w:type="dxa"/>
          </w:tcPr>
          <w:p w:rsidR="003A267C" w:rsidRPr="003A267C" w:rsidRDefault="003A267C" w:rsidP="00F7336C">
            <w:pPr>
              <w:pStyle w:val="ConsPlusNormal"/>
              <w:rPr>
                <w:rFonts w:ascii="Times New Roman" w:hAnsi="Times New Roman" w:cs="Times New Roman"/>
                <w:sz w:val="20"/>
                <w:szCs w:val="20"/>
              </w:rPr>
            </w:pPr>
          </w:p>
        </w:tc>
        <w:tc>
          <w:tcPr>
            <w:tcW w:w="946" w:type="dxa"/>
          </w:tcPr>
          <w:p w:rsidR="003A267C" w:rsidRPr="003A267C" w:rsidRDefault="003A267C" w:rsidP="00F7336C">
            <w:pPr>
              <w:pStyle w:val="ConsPlusNormal"/>
              <w:rPr>
                <w:rFonts w:ascii="Times New Roman" w:hAnsi="Times New Roman" w:cs="Times New Roman"/>
                <w:sz w:val="20"/>
                <w:szCs w:val="20"/>
              </w:rPr>
            </w:pPr>
          </w:p>
        </w:tc>
        <w:tc>
          <w:tcPr>
            <w:tcW w:w="977" w:type="dxa"/>
          </w:tcPr>
          <w:p w:rsidR="003A267C" w:rsidRPr="003A267C" w:rsidRDefault="003A267C" w:rsidP="00F7336C">
            <w:pPr>
              <w:pStyle w:val="ConsPlusNormal"/>
              <w:rPr>
                <w:rFonts w:ascii="Times New Roman" w:hAnsi="Times New Roman" w:cs="Times New Roman"/>
                <w:sz w:val="20"/>
                <w:szCs w:val="20"/>
              </w:rPr>
            </w:pPr>
          </w:p>
        </w:tc>
        <w:tc>
          <w:tcPr>
            <w:tcW w:w="839" w:type="dxa"/>
            <w:gridSpan w:val="2"/>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r>
      <w:tr w:rsidR="003A267C" w:rsidRPr="003A267C" w:rsidTr="003A267C">
        <w:tc>
          <w:tcPr>
            <w:tcW w:w="1338" w:type="dxa"/>
            <w:vMerge/>
          </w:tcPr>
          <w:p w:rsidR="003A267C" w:rsidRPr="003A267C" w:rsidRDefault="003A267C" w:rsidP="00F7336C">
            <w:pPr>
              <w:rPr>
                <w:sz w:val="20"/>
              </w:rPr>
            </w:pPr>
          </w:p>
        </w:tc>
        <w:tc>
          <w:tcPr>
            <w:tcW w:w="1046" w:type="dxa"/>
            <w:vMerge/>
          </w:tcPr>
          <w:p w:rsidR="003A267C" w:rsidRPr="003A267C" w:rsidRDefault="003A267C" w:rsidP="00F7336C">
            <w:pPr>
              <w:rPr>
                <w:sz w:val="20"/>
              </w:rPr>
            </w:pPr>
          </w:p>
        </w:tc>
        <w:tc>
          <w:tcPr>
            <w:tcW w:w="1134" w:type="dxa"/>
            <w:vMerge/>
          </w:tcPr>
          <w:p w:rsidR="003A267C" w:rsidRPr="003A267C" w:rsidRDefault="003A267C" w:rsidP="00F7336C">
            <w:pPr>
              <w:rPr>
                <w:sz w:val="20"/>
              </w:rPr>
            </w:pPr>
          </w:p>
        </w:tc>
        <w:tc>
          <w:tcPr>
            <w:tcW w:w="1133" w:type="dxa"/>
            <w:vMerge/>
          </w:tcPr>
          <w:p w:rsidR="003A267C" w:rsidRPr="003A267C" w:rsidRDefault="003A267C" w:rsidP="00F7336C">
            <w:pPr>
              <w:rPr>
                <w:sz w:val="20"/>
              </w:rPr>
            </w:pPr>
          </w:p>
        </w:tc>
        <w:tc>
          <w:tcPr>
            <w:tcW w:w="1138" w:type="dxa"/>
            <w:vMerge/>
          </w:tcPr>
          <w:p w:rsidR="003A267C" w:rsidRPr="003A267C" w:rsidRDefault="003A267C" w:rsidP="00F7336C">
            <w:pPr>
              <w:rPr>
                <w:sz w:val="20"/>
              </w:rPr>
            </w:pPr>
          </w:p>
        </w:tc>
        <w:tc>
          <w:tcPr>
            <w:tcW w:w="1131" w:type="dxa"/>
            <w:vMerge/>
          </w:tcPr>
          <w:p w:rsidR="003A267C" w:rsidRPr="003A267C" w:rsidRDefault="003A267C" w:rsidP="00F7336C">
            <w:pPr>
              <w:rPr>
                <w:sz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89" w:type="dxa"/>
          </w:tcPr>
          <w:p w:rsidR="003A267C" w:rsidRPr="003A267C" w:rsidRDefault="003A267C" w:rsidP="00F7336C">
            <w:pPr>
              <w:pStyle w:val="ConsPlusNormal"/>
              <w:rPr>
                <w:rFonts w:ascii="Times New Roman" w:hAnsi="Times New Roman" w:cs="Times New Roman"/>
                <w:sz w:val="20"/>
                <w:szCs w:val="20"/>
              </w:rPr>
            </w:pPr>
          </w:p>
        </w:tc>
        <w:tc>
          <w:tcPr>
            <w:tcW w:w="845" w:type="dxa"/>
          </w:tcPr>
          <w:p w:rsidR="003A267C" w:rsidRPr="003A267C" w:rsidRDefault="003A267C" w:rsidP="00F7336C">
            <w:pPr>
              <w:pStyle w:val="ConsPlusNormal"/>
              <w:rPr>
                <w:rFonts w:ascii="Times New Roman" w:hAnsi="Times New Roman" w:cs="Times New Roman"/>
                <w:sz w:val="20"/>
                <w:szCs w:val="20"/>
              </w:rPr>
            </w:pPr>
          </w:p>
        </w:tc>
        <w:tc>
          <w:tcPr>
            <w:tcW w:w="946" w:type="dxa"/>
          </w:tcPr>
          <w:p w:rsidR="003A267C" w:rsidRPr="003A267C" w:rsidRDefault="003A267C" w:rsidP="00F7336C">
            <w:pPr>
              <w:pStyle w:val="ConsPlusNormal"/>
              <w:rPr>
                <w:rFonts w:ascii="Times New Roman" w:hAnsi="Times New Roman" w:cs="Times New Roman"/>
                <w:sz w:val="20"/>
                <w:szCs w:val="20"/>
              </w:rPr>
            </w:pPr>
          </w:p>
        </w:tc>
        <w:tc>
          <w:tcPr>
            <w:tcW w:w="977" w:type="dxa"/>
          </w:tcPr>
          <w:p w:rsidR="003A267C" w:rsidRPr="003A267C" w:rsidRDefault="003A267C" w:rsidP="00F7336C">
            <w:pPr>
              <w:pStyle w:val="ConsPlusNormal"/>
              <w:rPr>
                <w:rFonts w:ascii="Times New Roman" w:hAnsi="Times New Roman" w:cs="Times New Roman"/>
                <w:sz w:val="20"/>
                <w:szCs w:val="20"/>
              </w:rPr>
            </w:pPr>
          </w:p>
        </w:tc>
        <w:tc>
          <w:tcPr>
            <w:tcW w:w="839" w:type="dxa"/>
            <w:gridSpan w:val="2"/>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r>
      <w:tr w:rsidR="003A267C" w:rsidRPr="003A267C" w:rsidTr="003A267C">
        <w:tc>
          <w:tcPr>
            <w:tcW w:w="1338" w:type="dxa"/>
            <w:vMerge w:val="restart"/>
          </w:tcPr>
          <w:p w:rsidR="003A267C" w:rsidRPr="003A267C" w:rsidRDefault="003A267C" w:rsidP="00F7336C">
            <w:pPr>
              <w:pStyle w:val="ConsPlusNormal"/>
              <w:rPr>
                <w:rFonts w:ascii="Times New Roman" w:hAnsi="Times New Roman" w:cs="Times New Roman"/>
                <w:sz w:val="20"/>
                <w:szCs w:val="20"/>
              </w:rPr>
            </w:pPr>
          </w:p>
        </w:tc>
        <w:tc>
          <w:tcPr>
            <w:tcW w:w="1046" w:type="dxa"/>
            <w:vMerge w:val="restart"/>
          </w:tcPr>
          <w:p w:rsidR="003A267C" w:rsidRPr="003A267C" w:rsidRDefault="003A267C" w:rsidP="00F7336C">
            <w:pPr>
              <w:pStyle w:val="ConsPlusNormal"/>
              <w:rPr>
                <w:rFonts w:ascii="Times New Roman" w:hAnsi="Times New Roman" w:cs="Times New Roman"/>
                <w:sz w:val="20"/>
                <w:szCs w:val="20"/>
              </w:rPr>
            </w:pPr>
          </w:p>
        </w:tc>
        <w:tc>
          <w:tcPr>
            <w:tcW w:w="1134" w:type="dxa"/>
            <w:vMerge w:val="restart"/>
          </w:tcPr>
          <w:p w:rsidR="003A267C" w:rsidRPr="003A267C" w:rsidRDefault="003A267C" w:rsidP="00F7336C">
            <w:pPr>
              <w:pStyle w:val="ConsPlusNormal"/>
              <w:rPr>
                <w:rFonts w:ascii="Times New Roman" w:hAnsi="Times New Roman" w:cs="Times New Roman"/>
                <w:sz w:val="20"/>
                <w:szCs w:val="20"/>
              </w:rPr>
            </w:pPr>
          </w:p>
        </w:tc>
        <w:tc>
          <w:tcPr>
            <w:tcW w:w="1133" w:type="dxa"/>
            <w:vMerge w:val="restart"/>
          </w:tcPr>
          <w:p w:rsidR="003A267C" w:rsidRPr="003A267C" w:rsidRDefault="003A267C" w:rsidP="00F7336C">
            <w:pPr>
              <w:pStyle w:val="ConsPlusNormal"/>
              <w:rPr>
                <w:rFonts w:ascii="Times New Roman" w:hAnsi="Times New Roman" w:cs="Times New Roman"/>
                <w:sz w:val="20"/>
                <w:szCs w:val="20"/>
              </w:rPr>
            </w:pPr>
          </w:p>
        </w:tc>
        <w:tc>
          <w:tcPr>
            <w:tcW w:w="1138" w:type="dxa"/>
            <w:vMerge w:val="restart"/>
          </w:tcPr>
          <w:p w:rsidR="003A267C" w:rsidRPr="003A267C" w:rsidRDefault="003A267C" w:rsidP="00F7336C">
            <w:pPr>
              <w:pStyle w:val="ConsPlusNormal"/>
              <w:rPr>
                <w:rFonts w:ascii="Times New Roman" w:hAnsi="Times New Roman" w:cs="Times New Roman"/>
                <w:sz w:val="20"/>
                <w:szCs w:val="20"/>
              </w:rPr>
            </w:pPr>
          </w:p>
        </w:tc>
        <w:tc>
          <w:tcPr>
            <w:tcW w:w="1131" w:type="dxa"/>
            <w:vMerge w:val="restart"/>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89" w:type="dxa"/>
          </w:tcPr>
          <w:p w:rsidR="003A267C" w:rsidRPr="003A267C" w:rsidRDefault="003A267C" w:rsidP="00F7336C">
            <w:pPr>
              <w:pStyle w:val="ConsPlusNormal"/>
              <w:rPr>
                <w:rFonts w:ascii="Times New Roman" w:hAnsi="Times New Roman" w:cs="Times New Roman"/>
                <w:sz w:val="20"/>
                <w:szCs w:val="20"/>
              </w:rPr>
            </w:pPr>
          </w:p>
        </w:tc>
        <w:tc>
          <w:tcPr>
            <w:tcW w:w="845" w:type="dxa"/>
          </w:tcPr>
          <w:p w:rsidR="003A267C" w:rsidRPr="003A267C" w:rsidRDefault="003A267C" w:rsidP="00F7336C">
            <w:pPr>
              <w:pStyle w:val="ConsPlusNormal"/>
              <w:rPr>
                <w:rFonts w:ascii="Times New Roman" w:hAnsi="Times New Roman" w:cs="Times New Roman"/>
                <w:sz w:val="20"/>
                <w:szCs w:val="20"/>
              </w:rPr>
            </w:pPr>
          </w:p>
        </w:tc>
        <w:tc>
          <w:tcPr>
            <w:tcW w:w="946" w:type="dxa"/>
          </w:tcPr>
          <w:p w:rsidR="003A267C" w:rsidRPr="003A267C" w:rsidRDefault="003A267C" w:rsidP="00F7336C">
            <w:pPr>
              <w:pStyle w:val="ConsPlusNormal"/>
              <w:rPr>
                <w:rFonts w:ascii="Times New Roman" w:hAnsi="Times New Roman" w:cs="Times New Roman"/>
                <w:sz w:val="20"/>
                <w:szCs w:val="20"/>
              </w:rPr>
            </w:pPr>
          </w:p>
        </w:tc>
        <w:tc>
          <w:tcPr>
            <w:tcW w:w="977" w:type="dxa"/>
          </w:tcPr>
          <w:p w:rsidR="003A267C" w:rsidRPr="003A267C" w:rsidRDefault="003A267C" w:rsidP="00F7336C">
            <w:pPr>
              <w:pStyle w:val="ConsPlusNormal"/>
              <w:rPr>
                <w:rFonts w:ascii="Times New Roman" w:hAnsi="Times New Roman" w:cs="Times New Roman"/>
                <w:sz w:val="20"/>
                <w:szCs w:val="20"/>
              </w:rPr>
            </w:pPr>
          </w:p>
        </w:tc>
        <w:tc>
          <w:tcPr>
            <w:tcW w:w="839" w:type="dxa"/>
            <w:gridSpan w:val="2"/>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r>
      <w:tr w:rsidR="003A267C" w:rsidRPr="003A267C" w:rsidTr="003A267C">
        <w:tc>
          <w:tcPr>
            <w:tcW w:w="1338" w:type="dxa"/>
            <w:vMerge/>
          </w:tcPr>
          <w:p w:rsidR="003A267C" w:rsidRPr="003A267C" w:rsidRDefault="003A267C" w:rsidP="00F7336C">
            <w:pPr>
              <w:rPr>
                <w:sz w:val="20"/>
              </w:rPr>
            </w:pPr>
          </w:p>
        </w:tc>
        <w:tc>
          <w:tcPr>
            <w:tcW w:w="1046" w:type="dxa"/>
            <w:vMerge/>
          </w:tcPr>
          <w:p w:rsidR="003A267C" w:rsidRPr="003A267C" w:rsidRDefault="003A267C" w:rsidP="00F7336C">
            <w:pPr>
              <w:rPr>
                <w:sz w:val="20"/>
              </w:rPr>
            </w:pPr>
          </w:p>
        </w:tc>
        <w:tc>
          <w:tcPr>
            <w:tcW w:w="1134" w:type="dxa"/>
            <w:vMerge/>
          </w:tcPr>
          <w:p w:rsidR="003A267C" w:rsidRPr="003A267C" w:rsidRDefault="003A267C" w:rsidP="00F7336C">
            <w:pPr>
              <w:rPr>
                <w:sz w:val="20"/>
              </w:rPr>
            </w:pPr>
          </w:p>
        </w:tc>
        <w:tc>
          <w:tcPr>
            <w:tcW w:w="1133" w:type="dxa"/>
            <w:vMerge/>
          </w:tcPr>
          <w:p w:rsidR="003A267C" w:rsidRPr="003A267C" w:rsidRDefault="003A267C" w:rsidP="00F7336C">
            <w:pPr>
              <w:rPr>
                <w:sz w:val="20"/>
              </w:rPr>
            </w:pPr>
          </w:p>
        </w:tc>
        <w:tc>
          <w:tcPr>
            <w:tcW w:w="1138" w:type="dxa"/>
            <w:vMerge/>
          </w:tcPr>
          <w:p w:rsidR="003A267C" w:rsidRPr="003A267C" w:rsidRDefault="003A267C" w:rsidP="00F7336C">
            <w:pPr>
              <w:rPr>
                <w:sz w:val="20"/>
              </w:rPr>
            </w:pPr>
          </w:p>
        </w:tc>
        <w:tc>
          <w:tcPr>
            <w:tcW w:w="1131" w:type="dxa"/>
            <w:vMerge/>
          </w:tcPr>
          <w:p w:rsidR="003A267C" w:rsidRPr="003A267C" w:rsidRDefault="003A267C" w:rsidP="00F7336C">
            <w:pPr>
              <w:rPr>
                <w:sz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89" w:type="dxa"/>
          </w:tcPr>
          <w:p w:rsidR="003A267C" w:rsidRPr="003A267C" w:rsidRDefault="003A267C" w:rsidP="00F7336C">
            <w:pPr>
              <w:pStyle w:val="ConsPlusNormal"/>
              <w:rPr>
                <w:rFonts w:ascii="Times New Roman" w:hAnsi="Times New Roman" w:cs="Times New Roman"/>
                <w:sz w:val="20"/>
                <w:szCs w:val="20"/>
              </w:rPr>
            </w:pPr>
          </w:p>
        </w:tc>
        <w:tc>
          <w:tcPr>
            <w:tcW w:w="845" w:type="dxa"/>
          </w:tcPr>
          <w:p w:rsidR="003A267C" w:rsidRPr="003A267C" w:rsidRDefault="003A267C" w:rsidP="00F7336C">
            <w:pPr>
              <w:pStyle w:val="ConsPlusNormal"/>
              <w:rPr>
                <w:rFonts w:ascii="Times New Roman" w:hAnsi="Times New Roman" w:cs="Times New Roman"/>
                <w:sz w:val="20"/>
                <w:szCs w:val="20"/>
              </w:rPr>
            </w:pPr>
          </w:p>
        </w:tc>
        <w:tc>
          <w:tcPr>
            <w:tcW w:w="946" w:type="dxa"/>
          </w:tcPr>
          <w:p w:rsidR="003A267C" w:rsidRPr="003A267C" w:rsidRDefault="003A267C" w:rsidP="00F7336C">
            <w:pPr>
              <w:pStyle w:val="ConsPlusNormal"/>
              <w:rPr>
                <w:rFonts w:ascii="Times New Roman" w:hAnsi="Times New Roman" w:cs="Times New Roman"/>
                <w:sz w:val="20"/>
                <w:szCs w:val="20"/>
              </w:rPr>
            </w:pPr>
          </w:p>
        </w:tc>
        <w:tc>
          <w:tcPr>
            <w:tcW w:w="977" w:type="dxa"/>
          </w:tcPr>
          <w:p w:rsidR="003A267C" w:rsidRPr="003A267C" w:rsidRDefault="003A267C" w:rsidP="00F7336C">
            <w:pPr>
              <w:pStyle w:val="ConsPlusNormal"/>
              <w:rPr>
                <w:rFonts w:ascii="Times New Roman" w:hAnsi="Times New Roman" w:cs="Times New Roman"/>
                <w:sz w:val="20"/>
                <w:szCs w:val="20"/>
              </w:rPr>
            </w:pPr>
          </w:p>
        </w:tc>
        <w:tc>
          <w:tcPr>
            <w:tcW w:w="839" w:type="dxa"/>
            <w:gridSpan w:val="2"/>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c>
          <w:tcPr>
            <w:tcW w:w="994" w:type="dxa"/>
          </w:tcPr>
          <w:p w:rsidR="003A267C" w:rsidRPr="003A267C" w:rsidRDefault="003A267C" w:rsidP="00F7336C">
            <w:pPr>
              <w:pStyle w:val="ConsPlusNormal"/>
              <w:rPr>
                <w:rFonts w:ascii="Times New Roman" w:hAnsi="Times New Roman" w:cs="Times New Roman"/>
                <w:sz w:val="20"/>
                <w:szCs w:val="20"/>
              </w:rPr>
            </w:pPr>
          </w:p>
        </w:tc>
        <w:tc>
          <w:tcPr>
            <w:tcW w:w="998" w:type="dxa"/>
          </w:tcPr>
          <w:p w:rsidR="003A267C" w:rsidRPr="003A267C" w:rsidRDefault="003A267C" w:rsidP="00F7336C">
            <w:pPr>
              <w:pStyle w:val="ConsPlusNormal"/>
              <w:rPr>
                <w:rFonts w:ascii="Times New Roman" w:hAnsi="Times New Roman" w:cs="Times New Roman"/>
                <w:sz w:val="20"/>
                <w:szCs w:val="20"/>
              </w:rPr>
            </w:pPr>
          </w:p>
        </w:tc>
      </w:tr>
    </w:tbl>
    <w:p w:rsidR="00F7336C" w:rsidRPr="003A267C" w:rsidRDefault="00F7336C" w:rsidP="00F7336C">
      <w:pPr>
        <w:pStyle w:val="ConsPlusNormal"/>
        <w:jc w:val="both"/>
        <w:rPr>
          <w:sz w:val="20"/>
          <w:szCs w:val="20"/>
        </w:rPr>
      </w:pPr>
    </w:p>
    <w:p w:rsidR="00F7336C" w:rsidRPr="00E45757" w:rsidRDefault="00F7336C" w:rsidP="00F7336C">
      <w:pPr>
        <w:pStyle w:val="ConsPlusNonformat"/>
        <w:jc w:val="both"/>
        <w:rPr>
          <w:rFonts w:ascii="Times New Roman" w:hAnsi="Times New Roman" w:cs="Times New Roman"/>
          <w:sz w:val="22"/>
          <w:szCs w:val="22"/>
        </w:rPr>
      </w:pPr>
      <w:r w:rsidRPr="00E45757">
        <w:rPr>
          <w:rFonts w:ascii="Times New Roman" w:hAnsi="Times New Roman" w:cs="Times New Roman"/>
          <w:sz w:val="22"/>
          <w:szCs w:val="22"/>
        </w:rPr>
        <w:t>3.2.  Сведения  о фактическом достижении показателей, характеризующих объем работы:</w:t>
      </w:r>
    </w:p>
    <w:tbl>
      <w:tblPr>
        <w:tblW w:w="1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6"/>
        <w:gridCol w:w="757"/>
        <w:gridCol w:w="851"/>
        <w:gridCol w:w="850"/>
        <w:gridCol w:w="851"/>
        <w:gridCol w:w="850"/>
        <w:gridCol w:w="994"/>
        <w:gridCol w:w="989"/>
        <w:gridCol w:w="859"/>
        <w:gridCol w:w="1138"/>
        <w:gridCol w:w="850"/>
        <w:gridCol w:w="994"/>
        <w:gridCol w:w="994"/>
        <w:gridCol w:w="839"/>
        <w:gridCol w:w="850"/>
        <w:gridCol w:w="864"/>
      </w:tblGrid>
      <w:tr w:rsidR="003A267C" w:rsidRPr="00C67F4A" w:rsidTr="00ED1961">
        <w:tc>
          <w:tcPr>
            <w:tcW w:w="1147" w:type="dxa"/>
            <w:vMerge w:val="restart"/>
          </w:tcPr>
          <w:p w:rsidR="003A267C" w:rsidRDefault="003A267C" w:rsidP="00ED1961">
            <w:pPr>
              <w:pStyle w:val="ConsPlusNormal"/>
              <w:ind w:firstLine="0"/>
              <w:jc w:val="both"/>
              <w:rPr>
                <w:rFonts w:ascii="Times New Roman" w:hAnsi="Times New Roman" w:cs="Times New Roman"/>
                <w:sz w:val="22"/>
                <w:szCs w:val="22"/>
              </w:rPr>
            </w:pPr>
            <w:proofErr w:type="spellStart"/>
            <w:r w:rsidRPr="00C67F4A">
              <w:rPr>
                <w:rFonts w:ascii="Times New Roman" w:hAnsi="Times New Roman" w:cs="Times New Roman"/>
                <w:sz w:val="22"/>
                <w:szCs w:val="22"/>
              </w:rPr>
              <w:t>Уникаль</w:t>
            </w:r>
            <w:proofErr w:type="spellEnd"/>
          </w:p>
          <w:p w:rsidR="003A267C" w:rsidRDefault="003A267C" w:rsidP="00ED1961">
            <w:pPr>
              <w:pStyle w:val="ConsPlusNormal"/>
              <w:ind w:firstLine="0"/>
              <w:jc w:val="both"/>
              <w:rPr>
                <w:rFonts w:ascii="Times New Roman" w:hAnsi="Times New Roman" w:cs="Times New Roman"/>
                <w:sz w:val="22"/>
                <w:szCs w:val="22"/>
              </w:rPr>
            </w:pPr>
            <w:proofErr w:type="spellStart"/>
            <w:r w:rsidRPr="00C67F4A">
              <w:rPr>
                <w:rFonts w:ascii="Times New Roman" w:hAnsi="Times New Roman" w:cs="Times New Roman"/>
                <w:sz w:val="22"/>
                <w:szCs w:val="22"/>
              </w:rPr>
              <w:t>ный</w:t>
            </w:r>
            <w:proofErr w:type="spellEnd"/>
            <w:r w:rsidRPr="00C67F4A">
              <w:rPr>
                <w:rFonts w:ascii="Times New Roman" w:hAnsi="Times New Roman" w:cs="Times New Roman"/>
                <w:sz w:val="22"/>
                <w:szCs w:val="22"/>
              </w:rPr>
              <w:t xml:space="preserve"> номер </w:t>
            </w:r>
            <w:proofErr w:type="spellStart"/>
            <w:r w:rsidRPr="00C67F4A">
              <w:rPr>
                <w:rFonts w:ascii="Times New Roman" w:hAnsi="Times New Roman" w:cs="Times New Roman"/>
                <w:sz w:val="22"/>
                <w:szCs w:val="22"/>
              </w:rPr>
              <w:t>реестро</w:t>
            </w:r>
            <w:proofErr w:type="spellEnd"/>
          </w:p>
          <w:p w:rsidR="003A267C" w:rsidRPr="009942E8" w:rsidRDefault="003A267C" w:rsidP="00ED1961">
            <w:pPr>
              <w:pStyle w:val="ConsPlusNormal"/>
              <w:ind w:firstLine="0"/>
              <w:jc w:val="both"/>
              <w:rPr>
                <w:rFonts w:ascii="Times New Roman" w:hAnsi="Times New Roman" w:cs="Times New Roman"/>
                <w:sz w:val="22"/>
                <w:szCs w:val="22"/>
                <w:vertAlign w:val="superscript"/>
              </w:rPr>
            </w:pPr>
            <w:r w:rsidRPr="00C67F4A">
              <w:rPr>
                <w:rFonts w:ascii="Times New Roman" w:hAnsi="Times New Roman" w:cs="Times New Roman"/>
                <w:sz w:val="22"/>
                <w:szCs w:val="22"/>
              </w:rPr>
              <w:t>вой записи</w:t>
            </w:r>
          </w:p>
        </w:tc>
        <w:tc>
          <w:tcPr>
            <w:tcW w:w="2459" w:type="dxa"/>
            <w:gridSpan w:val="3"/>
            <w:vMerge w:val="restart"/>
          </w:tcPr>
          <w:p w:rsidR="003A267C" w:rsidRPr="00C67F4A" w:rsidRDefault="003A267C" w:rsidP="003A267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Показатель, характеризующий содержание </w:t>
            </w:r>
            <w:r>
              <w:rPr>
                <w:rFonts w:ascii="Times New Roman" w:hAnsi="Times New Roman" w:cs="Times New Roman"/>
                <w:sz w:val="22"/>
                <w:szCs w:val="22"/>
              </w:rPr>
              <w:t>работы</w:t>
            </w:r>
          </w:p>
        </w:tc>
        <w:tc>
          <w:tcPr>
            <w:tcW w:w="1701" w:type="dxa"/>
            <w:gridSpan w:val="2"/>
            <w:vMerge w:val="restart"/>
          </w:tcPr>
          <w:p w:rsidR="003A267C" w:rsidRPr="00C67F4A" w:rsidRDefault="003A267C" w:rsidP="003A267C">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Показатель, характеризующий условия (формы) </w:t>
            </w:r>
          </w:p>
        </w:tc>
        <w:tc>
          <w:tcPr>
            <w:tcW w:w="8505" w:type="dxa"/>
            <w:gridSpan w:val="9"/>
          </w:tcPr>
          <w:p w:rsidR="003A267C" w:rsidRPr="00C67F4A" w:rsidRDefault="003A267C" w:rsidP="00ED1961">
            <w:pPr>
              <w:pStyle w:val="ConsPlusNormal"/>
              <w:ind w:firstLine="0"/>
              <w:jc w:val="both"/>
              <w:rPr>
                <w:rFonts w:ascii="Times New Roman" w:hAnsi="Times New Roman" w:cs="Times New Roman"/>
                <w:sz w:val="22"/>
                <w:szCs w:val="22"/>
              </w:rPr>
            </w:pPr>
            <w:r w:rsidRPr="00C67F4A">
              <w:rPr>
                <w:rFonts w:ascii="Times New Roman" w:hAnsi="Times New Roman" w:cs="Times New Roman"/>
                <w:sz w:val="22"/>
                <w:szCs w:val="22"/>
              </w:rPr>
              <w:t xml:space="preserve">Показатель объема </w:t>
            </w:r>
            <w:r>
              <w:rPr>
                <w:rFonts w:ascii="Times New Roman" w:hAnsi="Times New Roman" w:cs="Times New Roman"/>
                <w:sz w:val="22"/>
                <w:szCs w:val="22"/>
              </w:rPr>
              <w:t>муниципальной</w:t>
            </w:r>
            <w:r w:rsidRPr="00C67F4A">
              <w:rPr>
                <w:rFonts w:ascii="Times New Roman" w:hAnsi="Times New Roman" w:cs="Times New Roman"/>
                <w:sz w:val="22"/>
                <w:szCs w:val="22"/>
              </w:rPr>
              <w:t xml:space="preserve"> услуги</w:t>
            </w:r>
          </w:p>
        </w:tc>
        <w:tc>
          <w:tcPr>
            <w:tcW w:w="864" w:type="dxa"/>
            <w:vMerge w:val="restart"/>
          </w:tcPr>
          <w:p w:rsidR="003A267C" w:rsidRPr="00C67F4A" w:rsidRDefault="003A267C" w:rsidP="00ED1961">
            <w:pPr>
              <w:pStyle w:val="ConsPlusNormal"/>
              <w:ind w:firstLine="0"/>
              <w:jc w:val="both"/>
              <w:rPr>
                <w:rFonts w:ascii="Times New Roman" w:hAnsi="Times New Roman" w:cs="Times New Roman"/>
                <w:sz w:val="22"/>
                <w:szCs w:val="22"/>
              </w:rPr>
            </w:pPr>
            <w:r w:rsidRPr="00C67F4A">
              <w:rPr>
                <w:rFonts w:ascii="Times New Roman" w:hAnsi="Times New Roman" w:cs="Times New Roman"/>
                <w:sz w:val="22"/>
                <w:szCs w:val="22"/>
              </w:rPr>
              <w:t xml:space="preserve"> размер платы (цена, тариф)</w:t>
            </w:r>
          </w:p>
        </w:tc>
      </w:tr>
      <w:tr w:rsidR="003A267C" w:rsidRPr="00C67F4A" w:rsidTr="004D796F">
        <w:trPr>
          <w:trHeight w:val="282"/>
        </w:trPr>
        <w:tc>
          <w:tcPr>
            <w:tcW w:w="1147" w:type="dxa"/>
            <w:vMerge/>
          </w:tcPr>
          <w:p w:rsidR="003A267C" w:rsidRPr="00C67F4A" w:rsidRDefault="003A267C" w:rsidP="00ED1961">
            <w:pPr>
              <w:rPr>
                <w:sz w:val="22"/>
                <w:szCs w:val="22"/>
              </w:rPr>
            </w:pPr>
          </w:p>
        </w:tc>
        <w:tc>
          <w:tcPr>
            <w:tcW w:w="2459" w:type="dxa"/>
            <w:gridSpan w:val="3"/>
            <w:vMerge/>
          </w:tcPr>
          <w:p w:rsidR="003A267C" w:rsidRPr="00C67F4A" w:rsidRDefault="003A267C" w:rsidP="00ED1961">
            <w:pPr>
              <w:rPr>
                <w:sz w:val="22"/>
                <w:szCs w:val="22"/>
              </w:rPr>
            </w:pPr>
          </w:p>
        </w:tc>
        <w:tc>
          <w:tcPr>
            <w:tcW w:w="1701" w:type="dxa"/>
            <w:gridSpan w:val="2"/>
            <w:vMerge/>
          </w:tcPr>
          <w:p w:rsidR="003A267C" w:rsidRPr="00C67F4A" w:rsidRDefault="003A267C" w:rsidP="00ED1961">
            <w:pPr>
              <w:rPr>
                <w:sz w:val="22"/>
                <w:szCs w:val="22"/>
              </w:rPr>
            </w:pPr>
          </w:p>
        </w:tc>
        <w:tc>
          <w:tcPr>
            <w:tcW w:w="994" w:type="dxa"/>
            <w:vMerge w:val="restart"/>
          </w:tcPr>
          <w:p w:rsidR="003A267C" w:rsidRPr="00F86491"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наименование показателя</w:t>
            </w:r>
            <w:r>
              <w:rPr>
                <w:rFonts w:ascii="Times New Roman" w:hAnsi="Times New Roman" w:cs="Times New Roman"/>
                <w:sz w:val="22"/>
                <w:szCs w:val="22"/>
                <w:vertAlign w:val="superscript"/>
              </w:rPr>
              <w:t>3</w:t>
            </w:r>
          </w:p>
        </w:tc>
        <w:tc>
          <w:tcPr>
            <w:tcW w:w="1848" w:type="dxa"/>
            <w:gridSpan w:val="2"/>
            <w:vMerge w:val="restart"/>
          </w:tcPr>
          <w:p w:rsidR="003A267C" w:rsidRPr="00C67F4A" w:rsidRDefault="003A267C" w:rsidP="00ED1961">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единица измерения </w:t>
            </w:r>
          </w:p>
        </w:tc>
        <w:tc>
          <w:tcPr>
            <w:tcW w:w="2982" w:type="dxa"/>
            <w:gridSpan w:val="3"/>
          </w:tcPr>
          <w:p w:rsidR="003A267C" w:rsidRPr="00C67F4A" w:rsidRDefault="003A267C" w:rsidP="00ED196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значение</w:t>
            </w:r>
          </w:p>
        </w:tc>
        <w:tc>
          <w:tcPr>
            <w:tcW w:w="994" w:type="dxa"/>
            <w:vMerge w:val="restart"/>
          </w:tcPr>
          <w:p w:rsidR="003A267C" w:rsidRDefault="003A267C" w:rsidP="00ED1961">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t xml:space="preserve">допустимое (возможное) </w:t>
            </w:r>
            <w:proofErr w:type="spellStart"/>
            <w:r>
              <w:rPr>
                <w:rFonts w:ascii="Times New Roman" w:hAnsi="Times New Roman" w:cs="Times New Roman"/>
                <w:sz w:val="22"/>
                <w:szCs w:val="22"/>
              </w:rPr>
              <w:t>отклоне</w:t>
            </w:r>
            <w:proofErr w:type="spellEnd"/>
          </w:p>
          <w:p w:rsidR="003A267C" w:rsidRPr="00084E5C" w:rsidRDefault="003A267C" w:rsidP="00ED1961">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ние</w:t>
            </w:r>
            <w:proofErr w:type="spellEnd"/>
          </w:p>
        </w:tc>
        <w:tc>
          <w:tcPr>
            <w:tcW w:w="837" w:type="dxa"/>
            <w:vMerge w:val="restart"/>
          </w:tcPr>
          <w:p w:rsidR="003A267C" w:rsidRDefault="003A267C" w:rsidP="00ED1961">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откло</w:t>
            </w:r>
            <w:proofErr w:type="spellEnd"/>
          </w:p>
          <w:p w:rsidR="003A267C" w:rsidRDefault="003A267C" w:rsidP="00ED1961">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нение</w:t>
            </w:r>
            <w:proofErr w:type="spellEnd"/>
            <w:r>
              <w:rPr>
                <w:rFonts w:ascii="Times New Roman" w:hAnsi="Times New Roman" w:cs="Times New Roman"/>
                <w:sz w:val="22"/>
                <w:szCs w:val="22"/>
              </w:rPr>
              <w:t>, превышаю</w:t>
            </w:r>
          </w:p>
          <w:p w:rsidR="003A267C" w:rsidRDefault="003A267C" w:rsidP="00ED1961">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щее</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допус</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тимое</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возмо</w:t>
            </w:r>
            <w:proofErr w:type="spellEnd"/>
          </w:p>
          <w:p w:rsidR="003A267C" w:rsidRDefault="003A267C" w:rsidP="00ED1961">
            <w:pPr>
              <w:pStyle w:val="ConsPlusNormal"/>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жное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lastRenderedPageBreak/>
              <w:t>откло</w:t>
            </w:r>
            <w:proofErr w:type="spellEnd"/>
            <w:proofErr w:type="gramEnd"/>
          </w:p>
          <w:p w:rsidR="003A267C"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t>нение</w:t>
            </w:r>
            <w:proofErr w:type="gramStart"/>
            <w:r>
              <w:rPr>
                <w:rFonts w:ascii="Times New Roman" w:hAnsi="Times New Roman" w:cs="Times New Roman"/>
                <w:sz w:val="22"/>
                <w:szCs w:val="22"/>
                <w:vertAlign w:val="superscript"/>
              </w:rPr>
              <w:t>7</w:t>
            </w:r>
            <w:proofErr w:type="gramEnd"/>
          </w:p>
        </w:tc>
        <w:tc>
          <w:tcPr>
            <w:tcW w:w="850" w:type="dxa"/>
            <w:vMerge w:val="restart"/>
          </w:tcPr>
          <w:p w:rsidR="004D796F" w:rsidRDefault="004D796F" w:rsidP="00ED1961">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lastRenderedPageBreak/>
              <w:t>П</w:t>
            </w:r>
            <w:r w:rsidR="003A267C">
              <w:rPr>
                <w:rFonts w:ascii="Times New Roman" w:hAnsi="Times New Roman" w:cs="Times New Roman"/>
                <w:sz w:val="22"/>
                <w:szCs w:val="22"/>
              </w:rPr>
              <w:t>ричи</w:t>
            </w:r>
            <w:proofErr w:type="spellEnd"/>
          </w:p>
          <w:p w:rsidR="003A267C" w:rsidRPr="00084E5C"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на  </w:t>
            </w:r>
            <w:proofErr w:type="spellStart"/>
            <w:proofErr w:type="gramStart"/>
            <w:r>
              <w:rPr>
                <w:rFonts w:ascii="Times New Roman" w:hAnsi="Times New Roman" w:cs="Times New Roman"/>
                <w:sz w:val="22"/>
                <w:szCs w:val="22"/>
              </w:rPr>
              <w:t>откло</w:t>
            </w:r>
            <w:proofErr w:type="spellEnd"/>
            <w:r>
              <w:rPr>
                <w:rFonts w:ascii="Times New Roman" w:hAnsi="Times New Roman" w:cs="Times New Roman"/>
                <w:sz w:val="22"/>
                <w:szCs w:val="22"/>
              </w:rPr>
              <w:t xml:space="preserve">  нения</w:t>
            </w:r>
            <w:proofErr w:type="gramEnd"/>
          </w:p>
        </w:tc>
        <w:tc>
          <w:tcPr>
            <w:tcW w:w="864" w:type="dxa"/>
            <w:vMerge/>
          </w:tcPr>
          <w:p w:rsidR="003A267C" w:rsidRPr="00C67F4A" w:rsidRDefault="003A267C" w:rsidP="00ED1961">
            <w:pPr>
              <w:rPr>
                <w:sz w:val="22"/>
                <w:szCs w:val="22"/>
              </w:rPr>
            </w:pPr>
          </w:p>
        </w:tc>
      </w:tr>
      <w:tr w:rsidR="003A267C" w:rsidRPr="00C67F4A" w:rsidTr="00ED1961">
        <w:trPr>
          <w:trHeight w:val="338"/>
        </w:trPr>
        <w:tc>
          <w:tcPr>
            <w:tcW w:w="1147" w:type="dxa"/>
            <w:vMerge/>
          </w:tcPr>
          <w:p w:rsidR="003A267C" w:rsidRPr="00C67F4A" w:rsidRDefault="003A267C" w:rsidP="00ED1961">
            <w:pPr>
              <w:rPr>
                <w:sz w:val="22"/>
                <w:szCs w:val="22"/>
              </w:rPr>
            </w:pPr>
          </w:p>
        </w:tc>
        <w:tc>
          <w:tcPr>
            <w:tcW w:w="2459" w:type="dxa"/>
            <w:gridSpan w:val="3"/>
            <w:vMerge/>
          </w:tcPr>
          <w:p w:rsidR="003A267C" w:rsidRPr="00C67F4A" w:rsidRDefault="003A267C" w:rsidP="00ED1961">
            <w:pPr>
              <w:rPr>
                <w:sz w:val="22"/>
                <w:szCs w:val="22"/>
              </w:rPr>
            </w:pPr>
          </w:p>
        </w:tc>
        <w:tc>
          <w:tcPr>
            <w:tcW w:w="1701" w:type="dxa"/>
            <w:gridSpan w:val="2"/>
            <w:vMerge/>
          </w:tcPr>
          <w:p w:rsidR="003A267C" w:rsidRPr="00C67F4A" w:rsidRDefault="003A267C" w:rsidP="00ED1961">
            <w:pPr>
              <w:rPr>
                <w:sz w:val="22"/>
                <w:szCs w:val="22"/>
              </w:rPr>
            </w:pPr>
          </w:p>
        </w:tc>
        <w:tc>
          <w:tcPr>
            <w:tcW w:w="994" w:type="dxa"/>
            <w:vMerge/>
          </w:tcPr>
          <w:p w:rsidR="003A267C" w:rsidRPr="00C67F4A" w:rsidRDefault="003A267C" w:rsidP="00ED1961">
            <w:pPr>
              <w:pStyle w:val="ConsPlusNormal"/>
              <w:ind w:firstLine="0"/>
              <w:rPr>
                <w:rFonts w:ascii="Times New Roman" w:hAnsi="Times New Roman" w:cs="Times New Roman"/>
                <w:sz w:val="22"/>
                <w:szCs w:val="22"/>
              </w:rPr>
            </w:pPr>
          </w:p>
        </w:tc>
        <w:tc>
          <w:tcPr>
            <w:tcW w:w="1848" w:type="dxa"/>
            <w:gridSpan w:val="2"/>
            <w:vMerge/>
          </w:tcPr>
          <w:p w:rsidR="003A267C" w:rsidRPr="00C67F4A" w:rsidRDefault="003A267C" w:rsidP="00ED1961">
            <w:pPr>
              <w:pStyle w:val="ConsPlusNormal"/>
              <w:ind w:firstLine="0"/>
              <w:rPr>
                <w:rFonts w:ascii="Times New Roman" w:hAnsi="Times New Roman" w:cs="Times New Roman"/>
                <w:sz w:val="22"/>
                <w:szCs w:val="22"/>
              </w:rPr>
            </w:pPr>
          </w:p>
        </w:tc>
        <w:tc>
          <w:tcPr>
            <w:tcW w:w="1138" w:type="dxa"/>
            <w:vMerge w:val="restart"/>
          </w:tcPr>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Утверж</w:t>
            </w:r>
            <w:proofErr w:type="spellEnd"/>
          </w:p>
          <w:p w:rsidR="003A267C" w:rsidRPr="00084E5C" w:rsidRDefault="003A267C" w:rsidP="00ED1961">
            <w:pPr>
              <w:pStyle w:val="ConsPlusNormal"/>
              <w:ind w:firstLine="0"/>
              <w:rPr>
                <w:rFonts w:ascii="Times New Roman" w:hAnsi="Times New Roman" w:cs="Times New Roman"/>
                <w:sz w:val="22"/>
                <w:szCs w:val="22"/>
                <w:vertAlign w:val="superscript"/>
              </w:rPr>
            </w:pPr>
            <w:proofErr w:type="spellStart"/>
            <w:r w:rsidRPr="00C67F4A">
              <w:rPr>
                <w:rFonts w:ascii="Times New Roman" w:hAnsi="Times New Roman" w:cs="Times New Roman"/>
                <w:sz w:val="22"/>
                <w:szCs w:val="22"/>
              </w:rPr>
              <w:t>дено</w:t>
            </w:r>
            <w:proofErr w:type="spellEnd"/>
            <w:r w:rsidRPr="00C67F4A">
              <w:rPr>
                <w:rFonts w:ascii="Times New Roman" w:hAnsi="Times New Roman" w:cs="Times New Roman"/>
                <w:sz w:val="22"/>
                <w:szCs w:val="22"/>
              </w:rPr>
              <w:t xml:space="preserve"> в </w:t>
            </w:r>
            <w:r>
              <w:rPr>
                <w:rFonts w:ascii="Times New Roman" w:hAnsi="Times New Roman" w:cs="Times New Roman"/>
                <w:sz w:val="22"/>
                <w:szCs w:val="22"/>
              </w:rPr>
              <w:t xml:space="preserve">муниципальном </w:t>
            </w:r>
            <w:r w:rsidRPr="00C67F4A">
              <w:rPr>
                <w:rFonts w:ascii="Times New Roman" w:hAnsi="Times New Roman" w:cs="Times New Roman"/>
                <w:sz w:val="22"/>
                <w:szCs w:val="22"/>
              </w:rPr>
              <w:t>задании на год</w:t>
            </w:r>
          </w:p>
        </w:tc>
        <w:tc>
          <w:tcPr>
            <w:tcW w:w="850" w:type="dxa"/>
            <w:vMerge w:val="restart"/>
          </w:tcPr>
          <w:p w:rsidR="003A267C"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t>Утвержде</w:t>
            </w:r>
            <w:r w:rsidRPr="00084E5C">
              <w:rPr>
                <w:rFonts w:ascii="Times New Roman" w:hAnsi="Times New Roman" w:cs="Times New Roman"/>
                <w:sz w:val="22"/>
                <w:szCs w:val="22"/>
              </w:rPr>
              <w:t xml:space="preserve">но в </w:t>
            </w:r>
            <w:proofErr w:type="spellStart"/>
            <w:r w:rsidRPr="00084E5C">
              <w:rPr>
                <w:rFonts w:ascii="Times New Roman" w:hAnsi="Times New Roman" w:cs="Times New Roman"/>
                <w:sz w:val="22"/>
                <w:szCs w:val="22"/>
              </w:rPr>
              <w:t>муниципаль</w:t>
            </w:r>
            <w:proofErr w:type="spellEnd"/>
          </w:p>
          <w:p w:rsidR="003A267C"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t>ном зада</w:t>
            </w:r>
          </w:p>
          <w:p w:rsidR="003A267C" w:rsidRDefault="003A267C" w:rsidP="00ED1961">
            <w:pPr>
              <w:pStyle w:val="ConsPlusNormal"/>
              <w:ind w:firstLine="0"/>
              <w:rPr>
                <w:rFonts w:ascii="Times New Roman" w:hAnsi="Times New Roman" w:cs="Times New Roman"/>
                <w:sz w:val="22"/>
                <w:szCs w:val="22"/>
              </w:rPr>
            </w:pPr>
            <w:proofErr w:type="spellStart"/>
            <w:r>
              <w:rPr>
                <w:rFonts w:ascii="Times New Roman" w:hAnsi="Times New Roman" w:cs="Times New Roman"/>
                <w:sz w:val="22"/>
                <w:szCs w:val="22"/>
              </w:rPr>
              <w:t>нии</w:t>
            </w:r>
            <w:proofErr w:type="spellEnd"/>
            <w:r>
              <w:rPr>
                <w:rFonts w:ascii="Times New Roman" w:hAnsi="Times New Roman" w:cs="Times New Roman"/>
                <w:sz w:val="22"/>
                <w:szCs w:val="22"/>
              </w:rPr>
              <w:t xml:space="preserve"> на </w:t>
            </w:r>
            <w:r>
              <w:rPr>
                <w:rFonts w:ascii="Times New Roman" w:hAnsi="Times New Roman" w:cs="Times New Roman"/>
                <w:sz w:val="22"/>
                <w:szCs w:val="22"/>
              </w:rPr>
              <w:lastRenderedPageBreak/>
              <w:t>отчет</w:t>
            </w:r>
          </w:p>
          <w:p w:rsidR="003A267C" w:rsidRPr="00084E5C" w:rsidRDefault="003A267C" w:rsidP="00ED1961">
            <w:pPr>
              <w:pStyle w:val="ConsPlusNormal"/>
              <w:ind w:firstLine="0"/>
              <w:rPr>
                <w:rFonts w:ascii="Times New Roman" w:hAnsi="Times New Roman" w:cs="Times New Roman"/>
                <w:sz w:val="22"/>
                <w:szCs w:val="22"/>
                <w:vertAlign w:val="superscript"/>
              </w:rPr>
            </w:pPr>
            <w:proofErr w:type="spellStart"/>
            <w:r>
              <w:rPr>
                <w:rFonts w:ascii="Times New Roman" w:hAnsi="Times New Roman" w:cs="Times New Roman"/>
                <w:sz w:val="22"/>
                <w:szCs w:val="22"/>
              </w:rPr>
              <w:t>ную</w:t>
            </w:r>
            <w:proofErr w:type="spellEnd"/>
            <w:r>
              <w:rPr>
                <w:rFonts w:ascii="Times New Roman" w:hAnsi="Times New Roman" w:cs="Times New Roman"/>
                <w:sz w:val="22"/>
                <w:szCs w:val="22"/>
              </w:rPr>
              <w:t xml:space="preserve"> дату</w:t>
            </w:r>
            <w:r w:rsidR="006464D9">
              <w:rPr>
                <w:rFonts w:ascii="Times New Roman" w:hAnsi="Times New Roman" w:cs="Times New Roman"/>
                <w:sz w:val="22"/>
                <w:szCs w:val="22"/>
                <w:vertAlign w:val="superscript"/>
              </w:rPr>
              <w:t>3</w:t>
            </w:r>
          </w:p>
        </w:tc>
        <w:tc>
          <w:tcPr>
            <w:tcW w:w="994" w:type="dxa"/>
            <w:vMerge w:val="restart"/>
          </w:tcPr>
          <w:p w:rsidR="003A267C" w:rsidRDefault="003A267C" w:rsidP="00ED1961">
            <w:pPr>
              <w:pStyle w:val="ConsPlusNormal"/>
              <w:ind w:firstLine="0"/>
              <w:rPr>
                <w:rFonts w:ascii="Times New Roman" w:hAnsi="Times New Roman" w:cs="Times New Roman"/>
                <w:sz w:val="22"/>
                <w:szCs w:val="22"/>
              </w:rPr>
            </w:pPr>
            <w:r w:rsidRPr="00C67F4A">
              <w:rPr>
                <w:rFonts w:ascii="Times New Roman" w:hAnsi="Times New Roman" w:cs="Times New Roman"/>
                <w:sz w:val="22"/>
                <w:szCs w:val="22"/>
              </w:rPr>
              <w:lastRenderedPageBreak/>
              <w:t>исполнено на отчет</w:t>
            </w:r>
          </w:p>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ную</w:t>
            </w:r>
            <w:proofErr w:type="spellEnd"/>
            <w:r w:rsidRPr="00C67F4A">
              <w:rPr>
                <w:rFonts w:ascii="Times New Roman" w:hAnsi="Times New Roman" w:cs="Times New Roman"/>
                <w:sz w:val="22"/>
                <w:szCs w:val="22"/>
              </w:rPr>
              <w:t xml:space="preserve"> дату</w:t>
            </w:r>
          </w:p>
        </w:tc>
        <w:tc>
          <w:tcPr>
            <w:tcW w:w="994" w:type="dxa"/>
            <w:vMerge/>
          </w:tcPr>
          <w:p w:rsidR="003A267C" w:rsidRDefault="003A267C" w:rsidP="00ED1961">
            <w:pPr>
              <w:pStyle w:val="ConsPlusNormal"/>
              <w:ind w:firstLine="0"/>
              <w:rPr>
                <w:rFonts w:ascii="Times New Roman" w:hAnsi="Times New Roman" w:cs="Times New Roman"/>
                <w:sz w:val="22"/>
                <w:szCs w:val="22"/>
              </w:rPr>
            </w:pPr>
          </w:p>
        </w:tc>
        <w:tc>
          <w:tcPr>
            <w:tcW w:w="837" w:type="dxa"/>
            <w:vMerge/>
          </w:tcPr>
          <w:p w:rsidR="003A267C" w:rsidRDefault="003A267C" w:rsidP="00ED1961">
            <w:pPr>
              <w:pStyle w:val="ConsPlusNormal"/>
              <w:ind w:firstLine="0"/>
              <w:rPr>
                <w:rFonts w:ascii="Times New Roman" w:hAnsi="Times New Roman" w:cs="Times New Roman"/>
                <w:sz w:val="22"/>
                <w:szCs w:val="22"/>
              </w:rPr>
            </w:pPr>
          </w:p>
        </w:tc>
        <w:tc>
          <w:tcPr>
            <w:tcW w:w="850" w:type="dxa"/>
            <w:vMerge/>
          </w:tcPr>
          <w:p w:rsidR="003A267C" w:rsidRDefault="003A267C" w:rsidP="00ED1961">
            <w:pPr>
              <w:pStyle w:val="ConsPlusNormal"/>
              <w:ind w:firstLine="0"/>
              <w:rPr>
                <w:rFonts w:ascii="Times New Roman" w:hAnsi="Times New Roman" w:cs="Times New Roman"/>
                <w:sz w:val="22"/>
                <w:szCs w:val="22"/>
              </w:rPr>
            </w:pPr>
          </w:p>
        </w:tc>
        <w:tc>
          <w:tcPr>
            <w:tcW w:w="864" w:type="dxa"/>
            <w:vMerge/>
          </w:tcPr>
          <w:p w:rsidR="003A267C" w:rsidRPr="00C67F4A" w:rsidRDefault="003A267C" w:rsidP="00ED1961">
            <w:pPr>
              <w:rPr>
                <w:sz w:val="22"/>
                <w:szCs w:val="22"/>
              </w:rPr>
            </w:pPr>
          </w:p>
        </w:tc>
      </w:tr>
      <w:tr w:rsidR="003A267C" w:rsidRPr="00C67F4A" w:rsidTr="00ED1961">
        <w:tc>
          <w:tcPr>
            <w:tcW w:w="1147" w:type="dxa"/>
            <w:vMerge/>
          </w:tcPr>
          <w:p w:rsidR="003A267C" w:rsidRPr="00C67F4A" w:rsidRDefault="003A267C" w:rsidP="00ED1961">
            <w:pPr>
              <w:rPr>
                <w:sz w:val="22"/>
                <w:szCs w:val="22"/>
              </w:rPr>
            </w:pPr>
          </w:p>
        </w:tc>
        <w:tc>
          <w:tcPr>
            <w:tcW w:w="758" w:type="dxa"/>
          </w:tcPr>
          <w:p w:rsidR="003A267C" w:rsidRPr="00C67F4A"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t>_____</w:t>
            </w:r>
          </w:p>
          <w:p w:rsidR="003A267C" w:rsidRDefault="003A267C" w:rsidP="00ED1961">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наименова</w:t>
            </w:r>
            <w:proofErr w:type="spellEnd"/>
            <w:proofErr w:type="gramEnd"/>
          </w:p>
          <w:p w:rsidR="003A267C" w:rsidRPr="009942E8" w:rsidRDefault="003A267C" w:rsidP="00ED1961">
            <w:pPr>
              <w:pStyle w:val="ConsPlusNormal"/>
              <w:ind w:right="-62" w:firstLine="0"/>
              <w:rPr>
                <w:rFonts w:ascii="Times New Roman" w:hAnsi="Times New Roman" w:cs="Times New Roman"/>
                <w:sz w:val="22"/>
                <w:szCs w:val="22"/>
                <w:vertAlign w:val="superscript"/>
              </w:rPr>
            </w:pPr>
            <w:proofErr w:type="spellStart"/>
            <w:proofErr w:type="gram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w:t>
            </w:r>
            <w:r w:rsidRPr="00C67F4A">
              <w:rPr>
                <w:rFonts w:ascii="Times New Roman" w:hAnsi="Times New Roman" w:cs="Times New Roman"/>
                <w:sz w:val="22"/>
                <w:szCs w:val="22"/>
              </w:rPr>
              <w:lastRenderedPageBreak/>
              <w:t>показателя)</w:t>
            </w:r>
            <w:proofErr w:type="gramEnd"/>
          </w:p>
        </w:tc>
        <w:tc>
          <w:tcPr>
            <w:tcW w:w="851" w:type="dxa"/>
          </w:tcPr>
          <w:p w:rsidR="003A267C" w:rsidRPr="00C67F4A"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_____</w:t>
            </w:r>
          </w:p>
          <w:p w:rsidR="003A267C" w:rsidRDefault="003A267C" w:rsidP="00ED1961">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3A267C" w:rsidRDefault="003A267C" w:rsidP="00ED1961">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w:t>
            </w:r>
            <w:r w:rsidRPr="00C67F4A">
              <w:rPr>
                <w:rFonts w:ascii="Times New Roman" w:hAnsi="Times New Roman" w:cs="Times New Roman"/>
                <w:sz w:val="22"/>
                <w:szCs w:val="22"/>
              </w:rPr>
              <w:lastRenderedPageBreak/>
              <w:t>показа</w:t>
            </w:r>
          </w:p>
          <w:p w:rsidR="003A267C" w:rsidRPr="009942E8"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0" w:type="dxa"/>
          </w:tcPr>
          <w:p w:rsidR="003A267C" w:rsidRPr="00C67F4A"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_____</w:t>
            </w:r>
          </w:p>
          <w:p w:rsidR="003A267C" w:rsidRDefault="003A267C" w:rsidP="00ED1961">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3A267C" w:rsidRDefault="003A267C" w:rsidP="00ED1961">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w:t>
            </w:r>
            <w:r w:rsidRPr="00C67F4A">
              <w:rPr>
                <w:rFonts w:ascii="Times New Roman" w:hAnsi="Times New Roman" w:cs="Times New Roman"/>
                <w:sz w:val="22"/>
                <w:szCs w:val="22"/>
              </w:rPr>
              <w:lastRenderedPageBreak/>
              <w:t>показа</w:t>
            </w:r>
          </w:p>
          <w:p w:rsidR="003A267C" w:rsidRPr="009942E8"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1" w:type="dxa"/>
          </w:tcPr>
          <w:p w:rsidR="003A267C" w:rsidRPr="00C67F4A"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_____</w:t>
            </w:r>
          </w:p>
          <w:p w:rsidR="003A267C" w:rsidRDefault="003A267C" w:rsidP="00ED1961">
            <w:pPr>
              <w:pStyle w:val="ConsPlusNormal"/>
              <w:ind w:right="-62"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w:t>
            </w:r>
            <w:proofErr w:type="spellEnd"/>
            <w:proofErr w:type="gramEnd"/>
          </w:p>
          <w:p w:rsidR="003A267C" w:rsidRDefault="003A267C" w:rsidP="00ED1961">
            <w:pPr>
              <w:pStyle w:val="ConsPlusNormal"/>
              <w:ind w:right="-62" w:firstLine="0"/>
              <w:rPr>
                <w:rFonts w:ascii="Times New Roman" w:hAnsi="Times New Roman" w:cs="Times New Roman"/>
                <w:sz w:val="22"/>
                <w:szCs w:val="22"/>
              </w:rPr>
            </w:pPr>
            <w:r w:rsidRPr="00C67F4A">
              <w:rPr>
                <w:rFonts w:ascii="Times New Roman" w:hAnsi="Times New Roman" w:cs="Times New Roman"/>
                <w:sz w:val="22"/>
                <w:szCs w:val="22"/>
              </w:rPr>
              <w:t>нова</w:t>
            </w:r>
          </w:p>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w:t>
            </w:r>
            <w:r w:rsidRPr="00C67F4A">
              <w:rPr>
                <w:rFonts w:ascii="Times New Roman" w:hAnsi="Times New Roman" w:cs="Times New Roman"/>
                <w:sz w:val="22"/>
                <w:szCs w:val="22"/>
              </w:rPr>
              <w:lastRenderedPageBreak/>
              <w:t>показа</w:t>
            </w:r>
          </w:p>
          <w:p w:rsidR="003A267C" w:rsidRPr="009942E8"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850" w:type="dxa"/>
          </w:tcPr>
          <w:p w:rsidR="003A267C" w:rsidRPr="00C67F4A" w:rsidRDefault="003A267C" w:rsidP="00ED1961">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______</w:t>
            </w:r>
          </w:p>
          <w:p w:rsidR="003A267C" w:rsidRDefault="003A267C" w:rsidP="00ED1961">
            <w:pPr>
              <w:pStyle w:val="ConsPlusNormal"/>
              <w:ind w:firstLine="0"/>
              <w:rPr>
                <w:rFonts w:ascii="Times New Roman" w:hAnsi="Times New Roman" w:cs="Times New Roman"/>
                <w:sz w:val="22"/>
                <w:szCs w:val="22"/>
              </w:rPr>
            </w:pPr>
            <w:proofErr w:type="gramStart"/>
            <w:r w:rsidRPr="00C67F4A">
              <w:rPr>
                <w:rFonts w:ascii="Times New Roman" w:hAnsi="Times New Roman" w:cs="Times New Roman"/>
                <w:sz w:val="22"/>
                <w:szCs w:val="22"/>
              </w:rPr>
              <w:t>(</w:t>
            </w:r>
            <w:proofErr w:type="spellStart"/>
            <w:r w:rsidRPr="00C67F4A">
              <w:rPr>
                <w:rFonts w:ascii="Times New Roman" w:hAnsi="Times New Roman" w:cs="Times New Roman"/>
                <w:sz w:val="22"/>
                <w:szCs w:val="22"/>
              </w:rPr>
              <w:t>наименова</w:t>
            </w:r>
            <w:proofErr w:type="spellEnd"/>
            <w:proofErr w:type="gramEnd"/>
          </w:p>
          <w:p w:rsidR="003A267C" w:rsidRDefault="003A267C" w:rsidP="00ED1961">
            <w:pPr>
              <w:pStyle w:val="ConsPlusNormal"/>
              <w:ind w:firstLine="0"/>
              <w:rPr>
                <w:rFonts w:ascii="Times New Roman" w:hAnsi="Times New Roman" w:cs="Times New Roman"/>
                <w:sz w:val="22"/>
                <w:szCs w:val="22"/>
              </w:rPr>
            </w:pPr>
            <w:proofErr w:type="spellStart"/>
            <w:r w:rsidRPr="00C67F4A">
              <w:rPr>
                <w:rFonts w:ascii="Times New Roman" w:hAnsi="Times New Roman" w:cs="Times New Roman"/>
                <w:sz w:val="22"/>
                <w:szCs w:val="22"/>
              </w:rPr>
              <w:t>ние</w:t>
            </w:r>
            <w:proofErr w:type="spellEnd"/>
            <w:r w:rsidRPr="00C67F4A">
              <w:rPr>
                <w:rFonts w:ascii="Times New Roman" w:hAnsi="Times New Roman" w:cs="Times New Roman"/>
                <w:sz w:val="22"/>
                <w:szCs w:val="22"/>
              </w:rPr>
              <w:t xml:space="preserve"> </w:t>
            </w:r>
            <w:r w:rsidRPr="00C67F4A">
              <w:rPr>
                <w:rFonts w:ascii="Times New Roman" w:hAnsi="Times New Roman" w:cs="Times New Roman"/>
                <w:sz w:val="22"/>
                <w:szCs w:val="22"/>
              </w:rPr>
              <w:lastRenderedPageBreak/>
              <w:t>показа</w:t>
            </w:r>
          </w:p>
          <w:p w:rsidR="003A267C" w:rsidRPr="009942E8"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теля)</w:t>
            </w:r>
          </w:p>
        </w:tc>
        <w:tc>
          <w:tcPr>
            <w:tcW w:w="994" w:type="dxa"/>
            <w:vMerge/>
          </w:tcPr>
          <w:p w:rsidR="003A267C" w:rsidRPr="00C67F4A" w:rsidRDefault="003A267C" w:rsidP="00ED1961">
            <w:pPr>
              <w:rPr>
                <w:sz w:val="22"/>
                <w:szCs w:val="22"/>
              </w:rPr>
            </w:pPr>
          </w:p>
        </w:tc>
        <w:tc>
          <w:tcPr>
            <w:tcW w:w="989" w:type="dxa"/>
          </w:tcPr>
          <w:p w:rsidR="003A267C" w:rsidRPr="00F86491"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Наименование</w:t>
            </w:r>
          </w:p>
        </w:tc>
        <w:tc>
          <w:tcPr>
            <w:tcW w:w="859" w:type="dxa"/>
          </w:tcPr>
          <w:p w:rsidR="003A267C" w:rsidRPr="009942E8" w:rsidRDefault="003A267C" w:rsidP="00ED1961">
            <w:pPr>
              <w:pStyle w:val="ConsPlusNormal"/>
              <w:ind w:firstLine="0"/>
              <w:rPr>
                <w:rFonts w:ascii="Times New Roman" w:hAnsi="Times New Roman" w:cs="Times New Roman"/>
                <w:sz w:val="22"/>
                <w:szCs w:val="22"/>
                <w:vertAlign w:val="superscript"/>
              </w:rPr>
            </w:pPr>
            <w:r w:rsidRPr="00C67F4A">
              <w:rPr>
                <w:rFonts w:ascii="Times New Roman" w:hAnsi="Times New Roman" w:cs="Times New Roman"/>
                <w:sz w:val="22"/>
                <w:szCs w:val="22"/>
              </w:rPr>
              <w:t xml:space="preserve">код по </w:t>
            </w:r>
            <w:hyperlink r:id="rId19" w:history="1">
              <w:r w:rsidRPr="003B793C">
                <w:rPr>
                  <w:rFonts w:ascii="Times New Roman" w:hAnsi="Times New Roman" w:cs="Times New Roman"/>
                  <w:sz w:val="22"/>
                  <w:szCs w:val="22"/>
                </w:rPr>
                <w:t>ОКЕИ</w:t>
              </w:r>
            </w:hyperlink>
          </w:p>
        </w:tc>
        <w:tc>
          <w:tcPr>
            <w:tcW w:w="1138"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994" w:type="dxa"/>
            <w:vMerge/>
          </w:tcPr>
          <w:p w:rsidR="003A267C" w:rsidRPr="00C67F4A" w:rsidRDefault="003A267C" w:rsidP="00ED1961">
            <w:pPr>
              <w:rPr>
                <w:sz w:val="22"/>
                <w:szCs w:val="22"/>
              </w:rPr>
            </w:pPr>
          </w:p>
        </w:tc>
        <w:tc>
          <w:tcPr>
            <w:tcW w:w="994" w:type="dxa"/>
            <w:vMerge/>
          </w:tcPr>
          <w:p w:rsidR="003A267C" w:rsidRPr="00C67F4A" w:rsidRDefault="003A267C" w:rsidP="00ED1961">
            <w:pPr>
              <w:rPr>
                <w:sz w:val="22"/>
                <w:szCs w:val="22"/>
              </w:rPr>
            </w:pPr>
          </w:p>
        </w:tc>
        <w:tc>
          <w:tcPr>
            <w:tcW w:w="837"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864" w:type="dxa"/>
            <w:vMerge/>
          </w:tcPr>
          <w:p w:rsidR="003A267C" w:rsidRPr="00C67F4A" w:rsidRDefault="003A267C" w:rsidP="00ED1961">
            <w:pPr>
              <w:rPr>
                <w:sz w:val="22"/>
                <w:szCs w:val="22"/>
              </w:rPr>
            </w:pPr>
          </w:p>
        </w:tc>
      </w:tr>
      <w:tr w:rsidR="003A267C" w:rsidRPr="00C67F4A" w:rsidTr="00ED1961">
        <w:tc>
          <w:tcPr>
            <w:tcW w:w="1147"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lastRenderedPageBreak/>
              <w:t>1</w:t>
            </w:r>
          </w:p>
        </w:tc>
        <w:tc>
          <w:tcPr>
            <w:tcW w:w="758"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2</w:t>
            </w:r>
          </w:p>
        </w:tc>
        <w:tc>
          <w:tcPr>
            <w:tcW w:w="851"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3</w:t>
            </w:r>
          </w:p>
        </w:tc>
        <w:tc>
          <w:tcPr>
            <w:tcW w:w="850"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4</w:t>
            </w:r>
          </w:p>
        </w:tc>
        <w:tc>
          <w:tcPr>
            <w:tcW w:w="851"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5</w:t>
            </w:r>
          </w:p>
        </w:tc>
        <w:tc>
          <w:tcPr>
            <w:tcW w:w="850"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6</w:t>
            </w:r>
          </w:p>
        </w:tc>
        <w:tc>
          <w:tcPr>
            <w:tcW w:w="994"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7</w:t>
            </w:r>
          </w:p>
        </w:tc>
        <w:tc>
          <w:tcPr>
            <w:tcW w:w="989"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8</w:t>
            </w:r>
          </w:p>
        </w:tc>
        <w:tc>
          <w:tcPr>
            <w:tcW w:w="859"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9</w:t>
            </w:r>
          </w:p>
        </w:tc>
        <w:tc>
          <w:tcPr>
            <w:tcW w:w="1138"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10</w:t>
            </w:r>
          </w:p>
        </w:tc>
        <w:tc>
          <w:tcPr>
            <w:tcW w:w="850"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11</w:t>
            </w:r>
          </w:p>
        </w:tc>
        <w:tc>
          <w:tcPr>
            <w:tcW w:w="994"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12</w:t>
            </w:r>
          </w:p>
        </w:tc>
        <w:tc>
          <w:tcPr>
            <w:tcW w:w="994"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13</w:t>
            </w:r>
          </w:p>
        </w:tc>
        <w:tc>
          <w:tcPr>
            <w:tcW w:w="839" w:type="dxa"/>
          </w:tcPr>
          <w:p w:rsidR="003A267C" w:rsidRPr="00C67F4A" w:rsidRDefault="003A267C" w:rsidP="00ED196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14</w:t>
            </w:r>
          </w:p>
        </w:tc>
        <w:tc>
          <w:tcPr>
            <w:tcW w:w="848" w:type="dxa"/>
          </w:tcPr>
          <w:p w:rsidR="003A267C" w:rsidRPr="00C67F4A" w:rsidRDefault="003A267C" w:rsidP="00ED196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15</w:t>
            </w:r>
          </w:p>
        </w:tc>
        <w:tc>
          <w:tcPr>
            <w:tcW w:w="864" w:type="dxa"/>
          </w:tcPr>
          <w:p w:rsidR="003A267C" w:rsidRPr="00C67F4A" w:rsidRDefault="003A267C" w:rsidP="00ED1961">
            <w:pPr>
              <w:pStyle w:val="ConsPlusNormal"/>
              <w:ind w:firstLine="0"/>
              <w:jc w:val="center"/>
              <w:rPr>
                <w:rFonts w:ascii="Times New Roman" w:hAnsi="Times New Roman" w:cs="Times New Roman"/>
                <w:sz w:val="22"/>
                <w:szCs w:val="22"/>
              </w:rPr>
            </w:pPr>
            <w:r w:rsidRPr="00C67F4A">
              <w:rPr>
                <w:rFonts w:ascii="Times New Roman" w:hAnsi="Times New Roman" w:cs="Times New Roman"/>
                <w:sz w:val="22"/>
                <w:szCs w:val="22"/>
              </w:rPr>
              <w:t>1</w:t>
            </w:r>
            <w:r>
              <w:rPr>
                <w:rFonts w:ascii="Times New Roman" w:hAnsi="Times New Roman" w:cs="Times New Roman"/>
                <w:sz w:val="22"/>
                <w:szCs w:val="22"/>
              </w:rPr>
              <w:t>6</w:t>
            </w:r>
          </w:p>
        </w:tc>
      </w:tr>
      <w:tr w:rsidR="003A267C" w:rsidRPr="00C67F4A" w:rsidTr="00ED1961">
        <w:tc>
          <w:tcPr>
            <w:tcW w:w="1147" w:type="dxa"/>
            <w:vMerge w:val="restart"/>
          </w:tcPr>
          <w:p w:rsidR="003A267C" w:rsidRPr="00C67F4A" w:rsidRDefault="003A267C" w:rsidP="00ED1961">
            <w:pPr>
              <w:pStyle w:val="ConsPlusNormal"/>
              <w:rPr>
                <w:rFonts w:ascii="Times New Roman" w:hAnsi="Times New Roman" w:cs="Times New Roman"/>
                <w:sz w:val="22"/>
                <w:szCs w:val="22"/>
              </w:rPr>
            </w:pPr>
          </w:p>
        </w:tc>
        <w:tc>
          <w:tcPr>
            <w:tcW w:w="758" w:type="dxa"/>
            <w:vMerge w:val="restart"/>
          </w:tcPr>
          <w:p w:rsidR="003A267C" w:rsidRPr="00C67F4A" w:rsidRDefault="003A267C" w:rsidP="00ED1961">
            <w:pPr>
              <w:pStyle w:val="ConsPlusNormal"/>
              <w:rPr>
                <w:rFonts w:ascii="Times New Roman" w:hAnsi="Times New Roman" w:cs="Times New Roman"/>
                <w:sz w:val="22"/>
                <w:szCs w:val="22"/>
              </w:rPr>
            </w:pPr>
          </w:p>
        </w:tc>
        <w:tc>
          <w:tcPr>
            <w:tcW w:w="851" w:type="dxa"/>
            <w:vMerge w:val="restart"/>
          </w:tcPr>
          <w:p w:rsidR="003A267C" w:rsidRPr="00C67F4A" w:rsidRDefault="003A267C" w:rsidP="00ED1961">
            <w:pPr>
              <w:pStyle w:val="ConsPlusNormal"/>
              <w:rPr>
                <w:rFonts w:ascii="Times New Roman" w:hAnsi="Times New Roman" w:cs="Times New Roman"/>
                <w:sz w:val="22"/>
                <w:szCs w:val="22"/>
              </w:rPr>
            </w:pPr>
          </w:p>
        </w:tc>
        <w:tc>
          <w:tcPr>
            <w:tcW w:w="850" w:type="dxa"/>
            <w:vMerge w:val="restart"/>
          </w:tcPr>
          <w:p w:rsidR="003A267C" w:rsidRPr="00C67F4A" w:rsidRDefault="003A267C" w:rsidP="00ED1961">
            <w:pPr>
              <w:pStyle w:val="ConsPlusNormal"/>
              <w:rPr>
                <w:rFonts w:ascii="Times New Roman" w:hAnsi="Times New Roman" w:cs="Times New Roman"/>
                <w:sz w:val="22"/>
                <w:szCs w:val="22"/>
              </w:rPr>
            </w:pPr>
          </w:p>
        </w:tc>
        <w:tc>
          <w:tcPr>
            <w:tcW w:w="851" w:type="dxa"/>
            <w:vMerge w:val="restart"/>
          </w:tcPr>
          <w:p w:rsidR="003A267C" w:rsidRPr="00C67F4A" w:rsidRDefault="003A267C" w:rsidP="00ED1961">
            <w:pPr>
              <w:pStyle w:val="ConsPlusNormal"/>
              <w:rPr>
                <w:rFonts w:ascii="Times New Roman" w:hAnsi="Times New Roman" w:cs="Times New Roman"/>
                <w:sz w:val="22"/>
                <w:szCs w:val="22"/>
              </w:rPr>
            </w:pPr>
          </w:p>
        </w:tc>
        <w:tc>
          <w:tcPr>
            <w:tcW w:w="850" w:type="dxa"/>
            <w:vMerge w:val="restart"/>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89" w:type="dxa"/>
          </w:tcPr>
          <w:p w:rsidR="003A267C" w:rsidRPr="00C67F4A" w:rsidRDefault="003A267C" w:rsidP="00ED1961">
            <w:pPr>
              <w:pStyle w:val="ConsPlusNormal"/>
              <w:rPr>
                <w:rFonts w:ascii="Times New Roman" w:hAnsi="Times New Roman" w:cs="Times New Roman"/>
                <w:sz w:val="22"/>
                <w:szCs w:val="22"/>
              </w:rPr>
            </w:pPr>
          </w:p>
        </w:tc>
        <w:tc>
          <w:tcPr>
            <w:tcW w:w="859" w:type="dxa"/>
          </w:tcPr>
          <w:p w:rsidR="003A267C" w:rsidRPr="00C67F4A" w:rsidRDefault="003A267C" w:rsidP="00ED1961">
            <w:pPr>
              <w:pStyle w:val="ConsPlusNormal"/>
              <w:rPr>
                <w:rFonts w:ascii="Times New Roman" w:hAnsi="Times New Roman" w:cs="Times New Roman"/>
                <w:sz w:val="22"/>
                <w:szCs w:val="22"/>
              </w:rPr>
            </w:pPr>
          </w:p>
        </w:tc>
        <w:tc>
          <w:tcPr>
            <w:tcW w:w="1138" w:type="dxa"/>
          </w:tcPr>
          <w:p w:rsidR="003A267C" w:rsidRPr="00C67F4A" w:rsidRDefault="003A267C" w:rsidP="00ED1961">
            <w:pPr>
              <w:pStyle w:val="ConsPlusNormal"/>
              <w:rPr>
                <w:rFonts w:ascii="Times New Roman" w:hAnsi="Times New Roman" w:cs="Times New Roman"/>
                <w:sz w:val="22"/>
                <w:szCs w:val="22"/>
              </w:rPr>
            </w:pPr>
          </w:p>
        </w:tc>
        <w:tc>
          <w:tcPr>
            <w:tcW w:w="850"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839" w:type="dxa"/>
          </w:tcPr>
          <w:p w:rsidR="003A267C" w:rsidRPr="00C67F4A" w:rsidRDefault="003A267C" w:rsidP="00ED1961">
            <w:pPr>
              <w:pStyle w:val="ConsPlusNormal"/>
              <w:rPr>
                <w:rFonts w:ascii="Times New Roman" w:hAnsi="Times New Roman" w:cs="Times New Roman"/>
                <w:sz w:val="22"/>
                <w:szCs w:val="22"/>
              </w:rPr>
            </w:pPr>
          </w:p>
        </w:tc>
        <w:tc>
          <w:tcPr>
            <w:tcW w:w="848" w:type="dxa"/>
          </w:tcPr>
          <w:p w:rsidR="003A267C" w:rsidRPr="00C67F4A" w:rsidRDefault="003A267C" w:rsidP="00ED1961">
            <w:pPr>
              <w:pStyle w:val="ConsPlusNormal"/>
              <w:rPr>
                <w:rFonts w:ascii="Times New Roman" w:hAnsi="Times New Roman" w:cs="Times New Roman"/>
                <w:sz w:val="22"/>
                <w:szCs w:val="22"/>
              </w:rPr>
            </w:pPr>
          </w:p>
        </w:tc>
        <w:tc>
          <w:tcPr>
            <w:tcW w:w="864" w:type="dxa"/>
          </w:tcPr>
          <w:p w:rsidR="003A267C" w:rsidRPr="00C67F4A" w:rsidRDefault="003A267C" w:rsidP="00ED1961">
            <w:pPr>
              <w:pStyle w:val="ConsPlusNormal"/>
              <w:rPr>
                <w:rFonts w:ascii="Times New Roman" w:hAnsi="Times New Roman" w:cs="Times New Roman"/>
                <w:sz w:val="22"/>
                <w:szCs w:val="22"/>
              </w:rPr>
            </w:pPr>
          </w:p>
        </w:tc>
      </w:tr>
      <w:tr w:rsidR="003A267C" w:rsidRPr="00C67F4A" w:rsidTr="00ED1961">
        <w:tc>
          <w:tcPr>
            <w:tcW w:w="1147" w:type="dxa"/>
            <w:vMerge/>
          </w:tcPr>
          <w:p w:rsidR="003A267C" w:rsidRPr="00C67F4A" w:rsidRDefault="003A267C" w:rsidP="00ED1961">
            <w:pPr>
              <w:rPr>
                <w:sz w:val="22"/>
                <w:szCs w:val="22"/>
              </w:rPr>
            </w:pPr>
          </w:p>
        </w:tc>
        <w:tc>
          <w:tcPr>
            <w:tcW w:w="758" w:type="dxa"/>
            <w:vMerge/>
          </w:tcPr>
          <w:p w:rsidR="003A267C" w:rsidRPr="00C67F4A" w:rsidRDefault="003A267C" w:rsidP="00ED1961">
            <w:pPr>
              <w:rPr>
                <w:sz w:val="22"/>
                <w:szCs w:val="22"/>
              </w:rPr>
            </w:pPr>
          </w:p>
        </w:tc>
        <w:tc>
          <w:tcPr>
            <w:tcW w:w="851"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851"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89" w:type="dxa"/>
          </w:tcPr>
          <w:p w:rsidR="003A267C" w:rsidRPr="00C67F4A" w:rsidRDefault="003A267C" w:rsidP="00ED1961">
            <w:pPr>
              <w:pStyle w:val="ConsPlusNormal"/>
              <w:rPr>
                <w:rFonts w:ascii="Times New Roman" w:hAnsi="Times New Roman" w:cs="Times New Roman"/>
                <w:sz w:val="22"/>
                <w:szCs w:val="22"/>
              </w:rPr>
            </w:pPr>
          </w:p>
        </w:tc>
        <w:tc>
          <w:tcPr>
            <w:tcW w:w="859" w:type="dxa"/>
          </w:tcPr>
          <w:p w:rsidR="003A267C" w:rsidRPr="00C67F4A" w:rsidRDefault="003A267C" w:rsidP="00ED1961">
            <w:pPr>
              <w:pStyle w:val="ConsPlusNormal"/>
              <w:rPr>
                <w:rFonts w:ascii="Times New Roman" w:hAnsi="Times New Roman" w:cs="Times New Roman"/>
                <w:sz w:val="22"/>
                <w:szCs w:val="22"/>
              </w:rPr>
            </w:pPr>
          </w:p>
        </w:tc>
        <w:tc>
          <w:tcPr>
            <w:tcW w:w="1138" w:type="dxa"/>
          </w:tcPr>
          <w:p w:rsidR="003A267C" w:rsidRPr="00C67F4A" w:rsidRDefault="003A267C" w:rsidP="00ED1961">
            <w:pPr>
              <w:pStyle w:val="ConsPlusNormal"/>
              <w:rPr>
                <w:rFonts w:ascii="Times New Roman" w:hAnsi="Times New Roman" w:cs="Times New Roman"/>
                <w:sz w:val="22"/>
                <w:szCs w:val="22"/>
              </w:rPr>
            </w:pPr>
          </w:p>
        </w:tc>
        <w:tc>
          <w:tcPr>
            <w:tcW w:w="850"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839" w:type="dxa"/>
          </w:tcPr>
          <w:p w:rsidR="003A267C" w:rsidRPr="00C67F4A" w:rsidRDefault="003A267C" w:rsidP="00ED1961">
            <w:pPr>
              <w:pStyle w:val="ConsPlusNormal"/>
              <w:rPr>
                <w:rFonts w:ascii="Times New Roman" w:hAnsi="Times New Roman" w:cs="Times New Roman"/>
                <w:sz w:val="22"/>
                <w:szCs w:val="22"/>
              </w:rPr>
            </w:pPr>
          </w:p>
        </w:tc>
        <w:tc>
          <w:tcPr>
            <w:tcW w:w="848" w:type="dxa"/>
          </w:tcPr>
          <w:p w:rsidR="003A267C" w:rsidRPr="00C67F4A" w:rsidRDefault="003A267C" w:rsidP="00ED1961">
            <w:pPr>
              <w:pStyle w:val="ConsPlusNormal"/>
              <w:rPr>
                <w:rFonts w:ascii="Times New Roman" w:hAnsi="Times New Roman" w:cs="Times New Roman"/>
                <w:sz w:val="22"/>
                <w:szCs w:val="22"/>
              </w:rPr>
            </w:pPr>
          </w:p>
        </w:tc>
        <w:tc>
          <w:tcPr>
            <w:tcW w:w="864" w:type="dxa"/>
          </w:tcPr>
          <w:p w:rsidR="003A267C" w:rsidRPr="00C67F4A" w:rsidRDefault="003A267C" w:rsidP="00ED1961">
            <w:pPr>
              <w:pStyle w:val="ConsPlusNormal"/>
              <w:rPr>
                <w:rFonts w:ascii="Times New Roman" w:hAnsi="Times New Roman" w:cs="Times New Roman"/>
                <w:sz w:val="22"/>
                <w:szCs w:val="22"/>
              </w:rPr>
            </w:pPr>
          </w:p>
        </w:tc>
      </w:tr>
      <w:tr w:rsidR="003A267C" w:rsidRPr="00C67F4A" w:rsidTr="00ED1961">
        <w:tc>
          <w:tcPr>
            <w:tcW w:w="1147" w:type="dxa"/>
            <w:vMerge w:val="restart"/>
          </w:tcPr>
          <w:p w:rsidR="003A267C" w:rsidRPr="00C67F4A" w:rsidRDefault="003A267C" w:rsidP="00ED1961">
            <w:pPr>
              <w:pStyle w:val="ConsPlusNormal"/>
              <w:rPr>
                <w:rFonts w:ascii="Times New Roman" w:hAnsi="Times New Roman" w:cs="Times New Roman"/>
                <w:sz w:val="22"/>
                <w:szCs w:val="22"/>
              </w:rPr>
            </w:pPr>
          </w:p>
        </w:tc>
        <w:tc>
          <w:tcPr>
            <w:tcW w:w="758" w:type="dxa"/>
            <w:vMerge w:val="restart"/>
          </w:tcPr>
          <w:p w:rsidR="003A267C" w:rsidRPr="00C67F4A" w:rsidRDefault="003A267C" w:rsidP="00ED1961">
            <w:pPr>
              <w:pStyle w:val="ConsPlusNormal"/>
              <w:rPr>
                <w:rFonts w:ascii="Times New Roman" w:hAnsi="Times New Roman" w:cs="Times New Roman"/>
                <w:sz w:val="22"/>
                <w:szCs w:val="22"/>
              </w:rPr>
            </w:pPr>
          </w:p>
        </w:tc>
        <w:tc>
          <w:tcPr>
            <w:tcW w:w="851" w:type="dxa"/>
            <w:vMerge w:val="restart"/>
          </w:tcPr>
          <w:p w:rsidR="003A267C" w:rsidRPr="00C67F4A" w:rsidRDefault="003A267C" w:rsidP="00ED1961">
            <w:pPr>
              <w:pStyle w:val="ConsPlusNormal"/>
              <w:rPr>
                <w:rFonts w:ascii="Times New Roman" w:hAnsi="Times New Roman" w:cs="Times New Roman"/>
                <w:sz w:val="22"/>
                <w:szCs w:val="22"/>
              </w:rPr>
            </w:pPr>
          </w:p>
        </w:tc>
        <w:tc>
          <w:tcPr>
            <w:tcW w:w="850" w:type="dxa"/>
            <w:vMerge w:val="restart"/>
          </w:tcPr>
          <w:p w:rsidR="003A267C" w:rsidRPr="00C67F4A" w:rsidRDefault="003A267C" w:rsidP="00ED1961">
            <w:pPr>
              <w:pStyle w:val="ConsPlusNormal"/>
              <w:rPr>
                <w:rFonts w:ascii="Times New Roman" w:hAnsi="Times New Roman" w:cs="Times New Roman"/>
                <w:sz w:val="22"/>
                <w:szCs w:val="22"/>
              </w:rPr>
            </w:pPr>
          </w:p>
        </w:tc>
        <w:tc>
          <w:tcPr>
            <w:tcW w:w="851" w:type="dxa"/>
            <w:vMerge w:val="restart"/>
          </w:tcPr>
          <w:p w:rsidR="003A267C" w:rsidRPr="00C67F4A" w:rsidRDefault="003A267C" w:rsidP="00ED1961">
            <w:pPr>
              <w:pStyle w:val="ConsPlusNormal"/>
              <w:rPr>
                <w:rFonts w:ascii="Times New Roman" w:hAnsi="Times New Roman" w:cs="Times New Roman"/>
                <w:sz w:val="22"/>
                <w:szCs w:val="22"/>
              </w:rPr>
            </w:pPr>
          </w:p>
        </w:tc>
        <w:tc>
          <w:tcPr>
            <w:tcW w:w="850" w:type="dxa"/>
            <w:vMerge w:val="restart"/>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89" w:type="dxa"/>
          </w:tcPr>
          <w:p w:rsidR="003A267C" w:rsidRPr="00C67F4A" w:rsidRDefault="003A267C" w:rsidP="00ED1961">
            <w:pPr>
              <w:pStyle w:val="ConsPlusNormal"/>
              <w:rPr>
                <w:rFonts w:ascii="Times New Roman" w:hAnsi="Times New Roman" w:cs="Times New Roman"/>
                <w:sz w:val="22"/>
                <w:szCs w:val="22"/>
              </w:rPr>
            </w:pPr>
          </w:p>
        </w:tc>
        <w:tc>
          <w:tcPr>
            <w:tcW w:w="859" w:type="dxa"/>
          </w:tcPr>
          <w:p w:rsidR="003A267C" w:rsidRPr="00C67F4A" w:rsidRDefault="003A267C" w:rsidP="00ED1961">
            <w:pPr>
              <w:pStyle w:val="ConsPlusNormal"/>
              <w:rPr>
                <w:rFonts w:ascii="Times New Roman" w:hAnsi="Times New Roman" w:cs="Times New Roman"/>
                <w:sz w:val="22"/>
                <w:szCs w:val="22"/>
              </w:rPr>
            </w:pPr>
          </w:p>
        </w:tc>
        <w:tc>
          <w:tcPr>
            <w:tcW w:w="1138" w:type="dxa"/>
          </w:tcPr>
          <w:p w:rsidR="003A267C" w:rsidRPr="00C67F4A" w:rsidRDefault="003A267C" w:rsidP="00ED1961">
            <w:pPr>
              <w:pStyle w:val="ConsPlusNormal"/>
              <w:rPr>
                <w:rFonts w:ascii="Times New Roman" w:hAnsi="Times New Roman" w:cs="Times New Roman"/>
                <w:sz w:val="22"/>
                <w:szCs w:val="22"/>
              </w:rPr>
            </w:pPr>
          </w:p>
        </w:tc>
        <w:tc>
          <w:tcPr>
            <w:tcW w:w="850"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839" w:type="dxa"/>
          </w:tcPr>
          <w:p w:rsidR="003A267C" w:rsidRPr="00C67F4A" w:rsidRDefault="003A267C" w:rsidP="00ED1961">
            <w:pPr>
              <w:pStyle w:val="ConsPlusNormal"/>
              <w:rPr>
                <w:rFonts w:ascii="Times New Roman" w:hAnsi="Times New Roman" w:cs="Times New Roman"/>
                <w:sz w:val="22"/>
                <w:szCs w:val="22"/>
              </w:rPr>
            </w:pPr>
          </w:p>
        </w:tc>
        <w:tc>
          <w:tcPr>
            <w:tcW w:w="848" w:type="dxa"/>
          </w:tcPr>
          <w:p w:rsidR="003A267C" w:rsidRPr="00C67F4A" w:rsidRDefault="003A267C" w:rsidP="00ED1961">
            <w:pPr>
              <w:pStyle w:val="ConsPlusNormal"/>
              <w:rPr>
                <w:rFonts w:ascii="Times New Roman" w:hAnsi="Times New Roman" w:cs="Times New Roman"/>
                <w:sz w:val="22"/>
                <w:szCs w:val="22"/>
              </w:rPr>
            </w:pPr>
          </w:p>
        </w:tc>
        <w:tc>
          <w:tcPr>
            <w:tcW w:w="864" w:type="dxa"/>
          </w:tcPr>
          <w:p w:rsidR="003A267C" w:rsidRPr="00C67F4A" w:rsidRDefault="003A267C" w:rsidP="00ED1961">
            <w:pPr>
              <w:pStyle w:val="ConsPlusNormal"/>
              <w:rPr>
                <w:rFonts w:ascii="Times New Roman" w:hAnsi="Times New Roman" w:cs="Times New Roman"/>
                <w:sz w:val="22"/>
                <w:szCs w:val="22"/>
              </w:rPr>
            </w:pPr>
          </w:p>
        </w:tc>
      </w:tr>
      <w:tr w:rsidR="003A267C" w:rsidRPr="00C67F4A" w:rsidTr="00ED1961">
        <w:tc>
          <w:tcPr>
            <w:tcW w:w="1147" w:type="dxa"/>
            <w:vMerge/>
          </w:tcPr>
          <w:p w:rsidR="003A267C" w:rsidRPr="00C67F4A" w:rsidRDefault="003A267C" w:rsidP="00ED1961">
            <w:pPr>
              <w:rPr>
                <w:sz w:val="22"/>
                <w:szCs w:val="22"/>
              </w:rPr>
            </w:pPr>
          </w:p>
        </w:tc>
        <w:tc>
          <w:tcPr>
            <w:tcW w:w="758" w:type="dxa"/>
            <w:vMerge/>
          </w:tcPr>
          <w:p w:rsidR="003A267C" w:rsidRPr="00C67F4A" w:rsidRDefault="003A267C" w:rsidP="00ED1961">
            <w:pPr>
              <w:rPr>
                <w:sz w:val="22"/>
                <w:szCs w:val="22"/>
              </w:rPr>
            </w:pPr>
          </w:p>
        </w:tc>
        <w:tc>
          <w:tcPr>
            <w:tcW w:w="851"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851" w:type="dxa"/>
            <w:vMerge/>
          </w:tcPr>
          <w:p w:rsidR="003A267C" w:rsidRPr="00C67F4A" w:rsidRDefault="003A267C" w:rsidP="00ED1961">
            <w:pPr>
              <w:rPr>
                <w:sz w:val="22"/>
                <w:szCs w:val="22"/>
              </w:rPr>
            </w:pPr>
          </w:p>
        </w:tc>
        <w:tc>
          <w:tcPr>
            <w:tcW w:w="850" w:type="dxa"/>
            <w:vMerge/>
          </w:tcPr>
          <w:p w:rsidR="003A267C" w:rsidRPr="00C67F4A" w:rsidRDefault="003A267C" w:rsidP="00ED1961">
            <w:pPr>
              <w:rPr>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89" w:type="dxa"/>
          </w:tcPr>
          <w:p w:rsidR="003A267C" w:rsidRPr="00C67F4A" w:rsidRDefault="003A267C" w:rsidP="00ED1961">
            <w:pPr>
              <w:pStyle w:val="ConsPlusNormal"/>
              <w:rPr>
                <w:rFonts w:ascii="Times New Roman" w:hAnsi="Times New Roman" w:cs="Times New Roman"/>
                <w:sz w:val="22"/>
                <w:szCs w:val="22"/>
              </w:rPr>
            </w:pPr>
          </w:p>
        </w:tc>
        <w:tc>
          <w:tcPr>
            <w:tcW w:w="859" w:type="dxa"/>
          </w:tcPr>
          <w:p w:rsidR="003A267C" w:rsidRPr="00C67F4A" w:rsidRDefault="003A267C" w:rsidP="00ED1961">
            <w:pPr>
              <w:pStyle w:val="ConsPlusNormal"/>
              <w:rPr>
                <w:rFonts w:ascii="Times New Roman" w:hAnsi="Times New Roman" w:cs="Times New Roman"/>
                <w:sz w:val="22"/>
                <w:szCs w:val="22"/>
              </w:rPr>
            </w:pPr>
          </w:p>
        </w:tc>
        <w:tc>
          <w:tcPr>
            <w:tcW w:w="1138" w:type="dxa"/>
          </w:tcPr>
          <w:p w:rsidR="003A267C" w:rsidRPr="00C67F4A" w:rsidRDefault="003A267C" w:rsidP="00ED1961">
            <w:pPr>
              <w:pStyle w:val="ConsPlusNormal"/>
              <w:rPr>
                <w:rFonts w:ascii="Times New Roman" w:hAnsi="Times New Roman" w:cs="Times New Roman"/>
                <w:sz w:val="22"/>
                <w:szCs w:val="22"/>
              </w:rPr>
            </w:pPr>
          </w:p>
        </w:tc>
        <w:tc>
          <w:tcPr>
            <w:tcW w:w="850"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994" w:type="dxa"/>
          </w:tcPr>
          <w:p w:rsidR="003A267C" w:rsidRPr="00C67F4A" w:rsidRDefault="003A267C" w:rsidP="00ED1961">
            <w:pPr>
              <w:pStyle w:val="ConsPlusNormal"/>
              <w:rPr>
                <w:rFonts w:ascii="Times New Roman" w:hAnsi="Times New Roman" w:cs="Times New Roman"/>
                <w:sz w:val="22"/>
                <w:szCs w:val="22"/>
              </w:rPr>
            </w:pPr>
          </w:p>
        </w:tc>
        <w:tc>
          <w:tcPr>
            <w:tcW w:w="839" w:type="dxa"/>
          </w:tcPr>
          <w:p w:rsidR="003A267C" w:rsidRPr="00C67F4A" w:rsidRDefault="003A267C" w:rsidP="00ED1961">
            <w:pPr>
              <w:pStyle w:val="ConsPlusNormal"/>
              <w:rPr>
                <w:rFonts w:ascii="Times New Roman" w:hAnsi="Times New Roman" w:cs="Times New Roman"/>
                <w:sz w:val="22"/>
                <w:szCs w:val="22"/>
              </w:rPr>
            </w:pPr>
          </w:p>
        </w:tc>
        <w:tc>
          <w:tcPr>
            <w:tcW w:w="848" w:type="dxa"/>
          </w:tcPr>
          <w:p w:rsidR="003A267C" w:rsidRPr="00C67F4A" w:rsidRDefault="003A267C" w:rsidP="00ED1961">
            <w:pPr>
              <w:pStyle w:val="ConsPlusNormal"/>
              <w:rPr>
                <w:rFonts w:ascii="Times New Roman" w:hAnsi="Times New Roman" w:cs="Times New Roman"/>
                <w:sz w:val="22"/>
                <w:szCs w:val="22"/>
              </w:rPr>
            </w:pPr>
          </w:p>
        </w:tc>
        <w:tc>
          <w:tcPr>
            <w:tcW w:w="864" w:type="dxa"/>
          </w:tcPr>
          <w:p w:rsidR="003A267C" w:rsidRPr="00C67F4A" w:rsidRDefault="003A267C" w:rsidP="00ED1961">
            <w:pPr>
              <w:pStyle w:val="ConsPlusNormal"/>
              <w:rPr>
                <w:rFonts w:ascii="Times New Roman" w:hAnsi="Times New Roman" w:cs="Times New Roman"/>
                <w:sz w:val="22"/>
                <w:szCs w:val="22"/>
              </w:rPr>
            </w:pPr>
          </w:p>
        </w:tc>
      </w:tr>
    </w:tbl>
    <w:p w:rsidR="00F7336C" w:rsidRPr="00E45757" w:rsidRDefault="00F7336C" w:rsidP="00F7336C">
      <w:pPr>
        <w:pStyle w:val="ConsPlusNonformat"/>
        <w:jc w:val="both"/>
        <w:rPr>
          <w:rFonts w:ascii="Times New Roman" w:hAnsi="Times New Roman" w:cs="Times New Roman"/>
          <w:sz w:val="22"/>
          <w:szCs w:val="22"/>
        </w:rPr>
      </w:pPr>
      <w:r w:rsidRPr="00E45757">
        <w:rPr>
          <w:rFonts w:ascii="Times New Roman" w:hAnsi="Times New Roman" w:cs="Times New Roman"/>
          <w:sz w:val="22"/>
          <w:szCs w:val="22"/>
        </w:rPr>
        <w:t>Руководитель (уполномоченное лицо) _____________ ___________ ______________</w:t>
      </w:r>
    </w:p>
    <w:p w:rsidR="00F7336C" w:rsidRPr="00E45757" w:rsidRDefault="00F7336C" w:rsidP="00F7336C">
      <w:pPr>
        <w:pStyle w:val="ConsPlusNonformat"/>
        <w:jc w:val="both"/>
        <w:rPr>
          <w:rFonts w:ascii="Times New Roman" w:hAnsi="Times New Roman" w:cs="Times New Roman"/>
          <w:sz w:val="22"/>
          <w:szCs w:val="22"/>
        </w:rPr>
      </w:pPr>
      <w:r w:rsidRPr="00E45757">
        <w:rPr>
          <w:sz w:val="22"/>
          <w:szCs w:val="22"/>
        </w:rPr>
        <w:t xml:space="preserve">                                        </w:t>
      </w:r>
      <w:r w:rsidRPr="00E45757">
        <w:rPr>
          <w:rFonts w:ascii="Times New Roman" w:hAnsi="Times New Roman" w:cs="Times New Roman"/>
          <w:sz w:val="22"/>
          <w:szCs w:val="22"/>
        </w:rPr>
        <w:t>(должность)                (подпись)        (расшифровка подписи)</w:t>
      </w:r>
    </w:p>
    <w:p w:rsidR="00F7336C" w:rsidRPr="00E45757" w:rsidRDefault="00F7336C" w:rsidP="00F7336C">
      <w:pPr>
        <w:pStyle w:val="ConsPlusNonformat"/>
        <w:jc w:val="both"/>
        <w:rPr>
          <w:sz w:val="22"/>
          <w:szCs w:val="22"/>
        </w:rPr>
      </w:pPr>
    </w:p>
    <w:p w:rsidR="00F7336C" w:rsidRPr="00C1075B" w:rsidRDefault="00F7336C" w:rsidP="00F7336C">
      <w:pPr>
        <w:pStyle w:val="ConsPlusNonformat"/>
        <w:jc w:val="both"/>
        <w:rPr>
          <w:rFonts w:ascii="Times New Roman" w:hAnsi="Times New Roman" w:cs="Times New Roman"/>
          <w:sz w:val="26"/>
          <w:szCs w:val="26"/>
        </w:rPr>
      </w:pPr>
      <w:r w:rsidRPr="00C1075B">
        <w:rPr>
          <w:rFonts w:ascii="Times New Roman" w:hAnsi="Times New Roman" w:cs="Times New Roman"/>
          <w:sz w:val="26"/>
          <w:szCs w:val="26"/>
        </w:rPr>
        <w:t>«__» __________ 20__ г.</w:t>
      </w:r>
    </w:p>
    <w:p w:rsidR="00F7336C" w:rsidRDefault="00F7336C" w:rsidP="00F7336C">
      <w:pPr>
        <w:pStyle w:val="ConsPlusNormal"/>
        <w:jc w:val="both"/>
      </w:pPr>
    </w:p>
    <w:p w:rsidR="00F7336C" w:rsidRPr="00C1075B" w:rsidRDefault="00F7336C" w:rsidP="00F7336C">
      <w:pPr>
        <w:pStyle w:val="ConsPlusNormal"/>
        <w:ind w:firstLine="540"/>
        <w:jc w:val="both"/>
        <w:rPr>
          <w:rFonts w:ascii="Times New Roman" w:hAnsi="Times New Roman" w:cs="Times New Roman"/>
          <w:sz w:val="26"/>
          <w:szCs w:val="26"/>
        </w:rPr>
      </w:pPr>
      <w:r w:rsidRPr="00C1075B">
        <w:rPr>
          <w:rFonts w:ascii="Times New Roman" w:hAnsi="Times New Roman" w:cs="Times New Roman"/>
          <w:sz w:val="26"/>
          <w:szCs w:val="26"/>
        </w:rPr>
        <w:t>--------------------------------</w:t>
      </w:r>
    </w:p>
    <w:p w:rsidR="004D4CD3" w:rsidRDefault="004D4CD3" w:rsidP="00F7336C">
      <w:pPr>
        <w:pStyle w:val="ConsPlusNormal"/>
        <w:ind w:firstLine="540"/>
        <w:jc w:val="both"/>
        <w:rPr>
          <w:rFonts w:ascii="Times New Roman" w:hAnsi="Times New Roman" w:cs="Times New Roman"/>
          <w:sz w:val="22"/>
          <w:szCs w:val="22"/>
        </w:rPr>
      </w:pPr>
      <w:bookmarkStart w:id="5" w:name="P1240"/>
      <w:bookmarkEnd w:id="5"/>
      <w:r>
        <w:rPr>
          <w:rFonts w:ascii="Times New Roman" w:hAnsi="Times New Roman" w:cs="Times New Roman"/>
          <w:sz w:val="22"/>
          <w:szCs w:val="22"/>
          <w:vertAlign w:val="superscript"/>
        </w:rPr>
        <w:t>1</w:t>
      </w:r>
      <w:proofErr w:type="gramStart"/>
      <w:r w:rsidR="00F7336C" w:rsidRPr="00174FAE">
        <w:rPr>
          <w:rFonts w:ascii="Times New Roman" w:hAnsi="Times New Roman" w:cs="Times New Roman"/>
          <w:sz w:val="22"/>
          <w:szCs w:val="22"/>
        </w:rPr>
        <w:t xml:space="preserve"> </w:t>
      </w:r>
      <w:r>
        <w:rPr>
          <w:rFonts w:ascii="Times New Roman" w:hAnsi="Times New Roman" w:cs="Times New Roman"/>
          <w:sz w:val="22"/>
          <w:szCs w:val="22"/>
        </w:rPr>
        <w:t xml:space="preserve"> У</w:t>
      </w:r>
      <w:proofErr w:type="gramEnd"/>
      <w:r>
        <w:rPr>
          <w:rFonts w:ascii="Times New Roman" w:hAnsi="Times New Roman" w:cs="Times New Roman"/>
          <w:sz w:val="22"/>
          <w:szCs w:val="22"/>
        </w:rPr>
        <w:t>казывается номер муниципального задания, по которому формируется отчет.</w:t>
      </w:r>
    </w:p>
    <w:p w:rsidR="00F7336C" w:rsidRPr="00174FAE" w:rsidRDefault="004D4CD3" w:rsidP="00F7336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vertAlign w:val="superscript"/>
        </w:rPr>
        <w:t>2</w:t>
      </w:r>
      <w:proofErr w:type="gramStart"/>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w:t>
      </w:r>
      <w:r w:rsidR="00F7336C" w:rsidRPr="00174FAE">
        <w:rPr>
          <w:rFonts w:ascii="Times New Roman" w:hAnsi="Times New Roman" w:cs="Times New Roman"/>
          <w:sz w:val="22"/>
          <w:szCs w:val="22"/>
        </w:rPr>
        <w:t>Ф</w:t>
      </w:r>
      <w:proofErr w:type="gramEnd"/>
      <w:r w:rsidR="00F7336C" w:rsidRPr="00174FAE">
        <w:rPr>
          <w:rFonts w:ascii="Times New Roman" w:hAnsi="Times New Roman" w:cs="Times New Roman"/>
          <w:sz w:val="22"/>
          <w:szCs w:val="22"/>
        </w:rPr>
        <w:t xml:space="preserve">ормируется при установлении </w:t>
      </w:r>
      <w:r w:rsidR="00F7336C">
        <w:rPr>
          <w:rFonts w:ascii="Times New Roman" w:hAnsi="Times New Roman" w:cs="Times New Roman"/>
          <w:sz w:val="22"/>
          <w:szCs w:val="22"/>
        </w:rPr>
        <w:t>муниципального</w:t>
      </w:r>
      <w:r w:rsidR="00F7336C" w:rsidRPr="00174FAE">
        <w:rPr>
          <w:rFonts w:ascii="Times New Roman" w:hAnsi="Times New Roman" w:cs="Times New Roman"/>
          <w:sz w:val="22"/>
          <w:szCs w:val="22"/>
        </w:rPr>
        <w:t xml:space="preserve"> задания на оказание </w:t>
      </w:r>
      <w:r w:rsidR="00F7336C">
        <w:rPr>
          <w:rFonts w:ascii="Times New Roman" w:hAnsi="Times New Roman" w:cs="Times New Roman"/>
          <w:sz w:val="22"/>
          <w:szCs w:val="22"/>
        </w:rPr>
        <w:t>муниципальной</w:t>
      </w:r>
      <w:r w:rsidR="00F7336C" w:rsidRPr="00174FAE">
        <w:rPr>
          <w:rFonts w:ascii="Times New Roman" w:hAnsi="Times New Roman" w:cs="Times New Roman"/>
          <w:sz w:val="22"/>
          <w:szCs w:val="22"/>
        </w:rPr>
        <w:t xml:space="preserve"> услуги (услуг) и </w:t>
      </w:r>
      <w:r>
        <w:rPr>
          <w:rFonts w:ascii="Times New Roman" w:hAnsi="Times New Roman" w:cs="Times New Roman"/>
          <w:sz w:val="22"/>
          <w:szCs w:val="22"/>
        </w:rPr>
        <w:t xml:space="preserve">выполнение </w:t>
      </w:r>
      <w:r w:rsidR="00F7336C" w:rsidRPr="00174FAE">
        <w:rPr>
          <w:rFonts w:ascii="Times New Roman" w:hAnsi="Times New Roman" w:cs="Times New Roman"/>
          <w:sz w:val="22"/>
          <w:szCs w:val="22"/>
        </w:rPr>
        <w:t xml:space="preserve">работы (работ) и содержит требования к оказанию  услуги (услуг) </w:t>
      </w:r>
      <w:r>
        <w:rPr>
          <w:rFonts w:ascii="Times New Roman" w:hAnsi="Times New Roman" w:cs="Times New Roman"/>
          <w:sz w:val="22"/>
          <w:szCs w:val="22"/>
        </w:rPr>
        <w:t xml:space="preserve"> и выполнению работы (работ)</w:t>
      </w:r>
      <w:r w:rsidR="006464D9">
        <w:rPr>
          <w:rFonts w:ascii="Times New Roman" w:hAnsi="Times New Roman" w:cs="Times New Roman"/>
          <w:sz w:val="22"/>
          <w:szCs w:val="22"/>
        </w:rPr>
        <w:t xml:space="preserve"> раздельно по каждой из муниципальных (услуг) и выполнению работы (работ)</w:t>
      </w:r>
      <w:r>
        <w:rPr>
          <w:rFonts w:ascii="Times New Roman" w:hAnsi="Times New Roman" w:cs="Times New Roman"/>
          <w:sz w:val="22"/>
          <w:szCs w:val="22"/>
        </w:rPr>
        <w:t xml:space="preserve"> </w:t>
      </w:r>
      <w:r w:rsidR="00F7336C" w:rsidRPr="00174FAE">
        <w:rPr>
          <w:rFonts w:ascii="Times New Roman" w:hAnsi="Times New Roman" w:cs="Times New Roman"/>
          <w:sz w:val="22"/>
          <w:szCs w:val="22"/>
        </w:rPr>
        <w:t>с указанием порядкового номера раздела.</w:t>
      </w:r>
    </w:p>
    <w:p w:rsidR="00F7336C" w:rsidRDefault="004D4CD3" w:rsidP="004D4CD3">
      <w:pPr>
        <w:pStyle w:val="ConsPlusNormal"/>
        <w:ind w:firstLine="0"/>
        <w:jc w:val="both"/>
        <w:rPr>
          <w:rFonts w:ascii="Times New Roman" w:hAnsi="Times New Roman" w:cs="Times New Roman"/>
          <w:sz w:val="22"/>
          <w:szCs w:val="22"/>
        </w:rPr>
      </w:pPr>
      <w:bookmarkStart w:id="6" w:name="P1242"/>
      <w:bookmarkEnd w:id="6"/>
      <w:r>
        <w:rPr>
          <w:rFonts w:ascii="Times New Roman" w:hAnsi="Times New Roman" w:cs="Times New Roman"/>
          <w:sz w:val="22"/>
          <w:szCs w:val="22"/>
        </w:rPr>
        <w:t xml:space="preserve">        </w:t>
      </w:r>
      <w:r>
        <w:rPr>
          <w:rFonts w:ascii="Times New Roman" w:hAnsi="Times New Roman" w:cs="Times New Roman"/>
          <w:sz w:val="22"/>
          <w:szCs w:val="22"/>
          <w:vertAlign w:val="superscript"/>
        </w:rPr>
        <w:t>3</w:t>
      </w:r>
      <w:proofErr w:type="gramStart"/>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w:t>
      </w:r>
      <w:r w:rsidR="006464D9">
        <w:rPr>
          <w:rFonts w:ascii="Times New Roman" w:hAnsi="Times New Roman" w:cs="Times New Roman"/>
          <w:sz w:val="22"/>
          <w:szCs w:val="22"/>
        </w:rPr>
        <w:t>З</w:t>
      </w:r>
      <w:proofErr w:type="gramEnd"/>
      <w:r w:rsidR="006464D9">
        <w:rPr>
          <w:rFonts w:ascii="Times New Roman" w:hAnsi="Times New Roman" w:cs="Times New Roman"/>
          <w:sz w:val="22"/>
          <w:szCs w:val="22"/>
        </w:rPr>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006464D9">
        <w:rPr>
          <w:rFonts w:ascii="Times New Roman" w:hAnsi="Times New Roman" w:cs="Times New Roman"/>
          <w:sz w:val="22"/>
          <w:szCs w:val="22"/>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006464D9">
        <w:rPr>
          <w:rFonts w:ascii="Times New Roman" w:hAnsi="Times New Roman" w:cs="Times New Roman"/>
          <w:sz w:val="22"/>
          <w:szCs w:val="22"/>
        </w:rPr>
        <w:t xml:space="preserve"> При установлении </w:t>
      </w:r>
      <w:proofErr w:type="gramStart"/>
      <w:r w:rsidR="006464D9">
        <w:rPr>
          <w:rFonts w:ascii="Times New Roman" w:hAnsi="Times New Roman" w:cs="Times New Roman"/>
          <w:sz w:val="22"/>
          <w:szCs w:val="22"/>
        </w:rPr>
        <w:t>показателя достижения результатов выполнения  муниципального задания</w:t>
      </w:r>
      <w:proofErr w:type="gramEnd"/>
      <w:r w:rsidR="006464D9">
        <w:rPr>
          <w:rFonts w:ascii="Times New Roman" w:hAnsi="Times New Roman" w:cs="Times New Roman"/>
          <w:sz w:val="22"/>
          <w:szCs w:val="22"/>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 года).</w:t>
      </w:r>
    </w:p>
    <w:p w:rsidR="00F7336C" w:rsidRDefault="001E03EF" w:rsidP="00F7336C">
      <w:pPr>
        <w:pStyle w:val="ConsPlusNormal"/>
        <w:jc w:val="center"/>
        <w:rPr>
          <w:rFonts w:ascii="Times New Roman" w:hAnsi="Times New Roman" w:cs="Times New Roman"/>
          <w:sz w:val="22"/>
          <w:szCs w:val="22"/>
        </w:rPr>
      </w:pP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w:t>
      </w:r>
      <w:r w:rsidR="00F7336C">
        <w:rPr>
          <w:rFonts w:ascii="Times New Roman" w:hAnsi="Times New Roman" w:cs="Times New Roman"/>
          <w:sz w:val="22"/>
          <w:szCs w:val="22"/>
        </w:rPr>
        <w:t>»</w:t>
      </w:r>
    </w:p>
    <w:p w:rsidR="00F7336C" w:rsidRDefault="00F7336C" w:rsidP="00F7336C">
      <w:pPr>
        <w:pStyle w:val="ConsPlusNormal"/>
        <w:jc w:val="center"/>
        <w:rPr>
          <w:rFonts w:ascii="Times New Roman" w:hAnsi="Times New Roman" w:cs="Times New Roman"/>
          <w:sz w:val="22"/>
          <w:szCs w:val="22"/>
        </w:rPr>
      </w:pPr>
    </w:p>
    <w:p w:rsidR="00F7336C" w:rsidRDefault="00F7336C" w:rsidP="00F7336C">
      <w:pPr>
        <w:pStyle w:val="ConsPlusNormal"/>
        <w:jc w:val="center"/>
        <w:rPr>
          <w:rFonts w:ascii="Times New Roman" w:hAnsi="Times New Roman" w:cs="Times New Roman"/>
          <w:sz w:val="22"/>
          <w:szCs w:val="22"/>
        </w:rPr>
      </w:pPr>
    </w:p>
    <w:p w:rsidR="00F7336C" w:rsidRDefault="00F7336C" w:rsidP="00F7336C">
      <w:pPr>
        <w:pStyle w:val="ConsPlusNormal"/>
        <w:jc w:val="center"/>
        <w:rPr>
          <w:rFonts w:ascii="Times New Roman" w:hAnsi="Times New Roman" w:cs="Times New Roman"/>
          <w:sz w:val="22"/>
          <w:szCs w:val="22"/>
        </w:rPr>
      </w:pPr>
    </w:p>
    <w:p w:rsidR="00F7336C" w:rsidRDefault="00FF7882" w:rsidP="00F7336C">
      <w:pPr>
        <w:sectPr w:rsidR="00F7336C" w:rsidSect="00A563DE">
          <w:pgSz w:w="16838" w:h="11906" w:orient="landscape"/>
          <w:pgMar w:top="851" w:right="1134" w:bottom="851" w:left="1134" w:header="709" w:footer="709" w:gutter="0"/>
          <w:cols w:space="708"/>
          <w:docGrid w:linePitch="360"/>
        </w:sectPr>
      </w:pPr>
      <w:r>
        <w:br w:type="page"/>
      </w:r>
    </w:p>
    <w:p w:rsidR="00F7336C" w:rsidRPr="001E2295" w:rsidRDefault="00F7336C" w:rsidP="00F7336C">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lastRenderedPageBreak/>
        <w:t>Приложение 2</w:t>
      </w:r>
    </w:p>
    <w:p w:rsidR="00F7336C" w:rsidRPr="001E2295" w:rsidRDefault="00F7336C" w:rsidP="00F7336C">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t>к постановлению администрации</w:t>
      </w:r>
      <w:r w:rsidR="00A563DE">
        <w:rPr>
          <w:rFonts w:ascii="Times New Roman" w:hAnsi="Times New Roman" w:cs="Times New Roman"/>
          <w:sz w:val="25"/>
          <w:szCs w:val="25"/>
        </w:rPr>
        <w:t xml:space="preserve"> МР</w:t>
      </w:r>
      <w:r w:rsidRPr="001E2295">
        <w:rPr>
          <w:rFonts w:ascii="Times New Roman" w:hAnsi="Times New Roman" w:cs="Times New Roman"/>
          <w:sz w:val="25"/>
          <w:szCs w:val="25"/>
        </w:rPr>
        <w:t xml:space="preserve"> «Печора»</w:t>
      </w:r>
    </w:p>
    <w:p w:rsidR="00F7336C" w:rsidRPr="001E2295" w:rsidRDefault="00F7336C" w:rsidP="00F7336C">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t xml:space="preserve">от « </w:t>
      </w:r>
      <w:r w:rsidR="00DD5B46">
        <w:rPr>
          <w:rFonts w:ascii="Times New Roman" w:hAnsi="Times New Roman" w:cs="Times New Roman"/>
          <w:sz w:val="25"/>
          <w:szCs w:val="25"/>
        </w:rPr>
        <w:t xml:space="preserve">28 </w:t>
      </w:r>
      <w:r w:rsidRPr="001E2295">
        <w:rPr>
          <w:rFonts w:ascii="Times New Roman" w:hAnsi="Times New Roman" w:cs="Times New Roman"/>
          <w:sz w:val="25"/>
          <w:szCs w:val="25"/>
        </w:rPr>
        <w:t xml:space="preserve">»  декабря 2016г. № </w:t>
      </w:r>
      <w:r w:rsidR="00DD5B46">
        <w:rPr>
          <w:rFonts w:ascii="Times New Roman" w:hAnsi="Times New Roman" w:cs="Times New Roman"/>
          <w:sz w:val="25"/>
          <w:szCs w:val="25"/>
        </w:rPr>
        <w:t>1595</w:t>
      </w:r>
    </w:p>
    <w:p w:rsidR="00F7336C" w:rsidRPr="001E2295" w:rsidRDefault="00F7336C" w:rsidP="00F7336C">
      <w:pPr>
        <w:pStyle w:val="ConsPlusNormal"/>
        <w:jc w:val="right"/>
        <w:rPr>
          <w:rFonts w:ascii="Times New Roman" w:hAnsi="Times New Roman" w:cs="Times New Roman"/>
          <w:sz w:val="25"/>
          <w:szCs w:val="25"/>
        </w:rPr>
      </w:pPr>
    </w:p>
    <w:p w:rsidR="00F7336C" w:rsidRPr="001E2295" w:rsidRDefault="00072857" w:rsidP="00A563DE">
      <w:pPr>
        <w:pStyle w:val="ConsPlusNormal"/>
        <w:jc w:val="right"/>
        <w:rPr>
          <w:rFonts w:ascii="Times New Roman" w:hAnsi="Times New Roman" w:cs="Times New Roman"/>
          <w:sz w:val="25"/>
          <w:szCs w:val="25"/>
        </w:rPr>
      </w:pPr>
      <w:r>
        <w:rPr>
          <w:rFonts w:ascii="Times New Roman" w:hAnsi="Times New Roman" w:cs="Times New Roman"/>
          <w:sz w:val="25"/>
          <w:szCs w:val="25"/>
        </w:rPr>
        <w:t xml:space="preserve">                                             </w:t>
      </w:r>
      <w:r w:rsidR="00F7336C" w:rsidRPr="001E2295">
        <w:rPr>
          <w:rFonts w:ascii="Times New Roman" w:hAnsi="Times New Roman" w:cs="Times New Roman"/>
          <w:sz w:val="25"/>
          <w:szCs w:val="25"/>
        </w:rPr>
        <w:t xml:space="preserve">«Приложение 1 </w:t>
      </w:r>
    </w:p>
    <w:p w:rsidR="00F7336C" w:rsidRPr="001E2295" w:rsidRDefault="00F7336C" w:rsidP="00A563DE">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t>к постановлению администрации</w:t>
      </w:r>
      <w:r w:rsidR="00A563DE">
        <w:rPr>
          <w:rFonts w:ascii="Times New Roman" w:hAnsi="Times New Roman" w:cs="Times New Roman"/>
          <w:sz w:val="25"/>
          <w:szCs w:val="25"/>
        </w:rPr>
        <w:t xml:space="preserve"> МР</w:t>
      </w:r>
      <w:r w:rsidRPr="001E2295">
        <w:rPr>
          <w:rFonts w:ascii="Times New Roman" w:hAnsi="Times New Roman" w:cs="Times New Roman"/>
          <w:sz w:val="25"/>
          <w:szCs w:val="25"/>
        </w:rPr>
        <w:t xml:space="preserve"> «Печора»</w:t>
      </w:r>
    </w:p>
    <w:p w:rsidR="00F7336C" w:rsidRPr="001E2295" w:rsidRDefault="00F7336C" w:rsidP="00A563DE">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 от 30.11.2015г. № 1411</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ED1961" w:rsidP="00ED1961">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Порядок</w:t>
      </w:r>
    </w:p>
    <w:p w:rsidR="00F7336C" w:rsidRPr="001E2295" w:rsidRDefault="00001BAE" w:rsidP="00F7336C">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п</w:t>
      </w:r>
      <w:r w:rsidR="00ED1961" w:rsidRPr="001E2295">
        <w:rPr>
          <w:rFonts w:ascii="Times New Roman" w:hAnsi="Times New Roman" w:cs="Times New Roman"/>
          <w:sz w:val="25"/>
          <w:szCs w:val="25"/>
        </w:rPr>
        <w:t>редоставления субсидии бюджетным и автономным учреждениям</w:t>
      </w:r>
    </w:p>
    <w:p w:rsidR="00001BAE" w:rsidRPr="001E2295" w:rsidRDefault="00001BAE" w:rsidP="00F7336C">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муниципального района «Печора» из бюджетов муниципального</w:t>
      </w:r>
    </w:p>
    <w:p w:rsidR="00001BAE" w:rsidRPr="001E2295" w:rsidRDefault="00001BAE" w:rsidP="00001BAE">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 xml:space="preserve"> образования  муниципального района «Печора», муниципального </w:t>
      </w:r>
    </w:p>
    <w:p w:rsidR="00001BAE" w:rsidRPr="001E2295" w:rsidRDefault="00001BAE" w:rsidP="00001BAE">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 xml:space="preserve">образования городского поселения «Печора» </w:t>
      </w:r>
      <w:proofErr w:type="gramStart"/>
      <w:r w:rsidRPr="001E2295">
        <w:rPr>
          <w:rFonts w:ascii="Times New Roman" w:hAnsi="Times New Roman" w:cs="Times New Roman"/>
          <w:sz w:val="25"/>
          <w:szCs w:val="25"/>
        </w:rPr>
        <w:t>на</w:t>
      </w:r>
      <w:proofErr w:type="gramEnd"/>
      <w:r w:rsidRPr="001E2295">
        <w:rPr>
          <w:rFonts w:ascii="Times New Roman" w:hAnsi="Times New Roman" w:cs="Times New Roman"/>
          <w:sz w:val="25"/>
          <w:szCs w:val="25"/>
        </w:rPr>
        <w:t xml:space="preserve"> финансовое </w:t>
      </w:r>
    </w:p>
    <w:p w:rsidR="00001BAE" w:rsidRPr="001E2295" w:rsidRDefault="00001BAE" w:rsidP="00001BAE">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обеспечение выполнения муниципального задания</w:t>
      </w:r>
    </w:p>
    <w:p w:rsidR="00F7336C" w:rsidRPr="001E2295" w:rsidRDefault="00F7336C" w:rsidP="00F7336C">
      <w:pPr>
        <w:pStyle w:val="ConsPlusNormal"/>
        <w:jc w:val="center"/>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1. Субсидия на финансовое обеспечение выполнения муниципального задания перечисляется в установленном порядке на счет, открытый бюджетному, автономному учреждению в управлении финансов  муниципального района «Печора».</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2. </w:t>
      </w:r>
      <w:proofErr w:type="gramStart"/>
      <w:r w:rsidRPr="001E2295">
        <w:rPr>
          <w:rFonts w:ascii="Times New Roman" w:hAnsi="Times New Roman" w:cs="Times New Roman"/>
          <w:sz w:val="25"/>
          <w:szCs w:val="25"/>
        </w:rPr>
        <w:t>Объем субсидии на финансовое обеспечение выполнения муниципального задания бюджетному учреждению или автономному учреждению в соответствующем финансовом году определяется до начала очередного финансового года, а в случае установления или изменения в течение текущего года муниципального задания - в течение 10 рабочих дней со дня его установления или изменен</w:t>
      </w:r>
      <w:r w:rsidR="003460AB" w:rsidRPr="001E2295">
        <w:rPr>
          <w:rFonts w:ascii="Times New Roman" w:hAnsi="Times New Roman" w:cs="Times New Roman"/>
          <w:sz w:val="25"/>
          <w:szCs w:val="25"/>
        </w:rPr>
        <w:t xml:space="preserve">ия по формуле согласно пункту </w:t>
      </w:r>
      <w:r w:rsidR="00120551" w:rsidRPr="001E2295">
        <w:rPr>
          <w:rFonts w:ascii="Times New Roman" w:hAnsi="Times New Roman" w:cs="Times New Roman"/>
          <w:sz w:val="25"/>
          <w:szCs w:val="25"/>
        </w:rPr>
        <w:t>1</w:t>
      </w:r>
      <w:r w:rsidR="003460AB" w:rsidRPr="001E2295">
        <w:rPr>
          <w:rFonts w:ascii="Times New Roman" w:hAnsi="Times New Roman" w:cs="Times New Roman"/>
          <w:sz w:val="25"/>
          <w:szCs w:val="25"/>
        </w:rPr>
        <w:t>2</w:t>
      </w:r>
      <w:r w:rsidRPr="001E2295">
        <w:rPr>
          <w:rFonts w:ascii="Times New Roman" w:hAnsi="Times New Roman" w:cs="Times New Roman"/>
          <w:sz w:val="25"/>
          <w:szCs w:val="25"/>
        </w:rPr>
        <w:t xml:space="preserve"> Порядка формирования муниципального задания на оказание муниципальных услуг (выполнение</w:t>
      </w:r>
      <w:proofErr w:type="gramEnd"/>
      <w:r w:rsidRPr="001E2295">
        <w:rPr>
          <w:rFonts w:ascii="Times New Roman" w:hAnsi="Times New Roman" w:cs="Times New Roman"/>
          <w:sz w:val="25"/>
          <w:szCs w:val="25"/>
        </w:rPr>
        <w:t xml:space="preserve"> работ) в отношении муниципальных учреждений муниципального района «Печора» и финансовом обеспечении выполнения муниципального задания, утвержденного настоящим постановлением.</w:t>
      </w:r>
    </w:p>
    <w:p w:rsidR="00903DEF" w:rsidRPr="001E2295" w:rsidRDefault="00F7336C" w:rsidP="00721FB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3.</w:t>
      </w:r>
      <w:r w:rsidR="00721FB7" w:rsidRPr="001E2295">
        <w:rPr>
          <w:rFonts w:ascii="Times New Roman" w:hAnsi="Times New Roman" w:cs="Times New Roman"/>
          <w:sz w:val="25"/>
          <w:szCs w:val="25"/>
        </w:rPr>
        <w:t xml:space="preserve"> Предоставление бюджетному учреждению или автономному учреждению субсидии на финансовое обеспечение выполнения муниципального задания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w:t>
      </w:r>
      <w:proofErr w:type="gramStart"/>
      <w:r w:rsidR="00721FB7" w:rsidRPr="001E2295">
        <w:rPr>
          <w:rFonts w:ascii="Times New Roman" w:hAnsi="Times New Roman" w:cs="Times New Roman"/>
          <w:sz w:val="25"/>
          <w:szCs w:val="25"/>
        </w:rPr>
        <w:t>е-</w:t>
      </w:r>
      <w:proofErr w:type="gramEnd"/>
      <w:r w:rsidR="00721FB7" w:rsidRPr="001E2295">
        <w:rPr>
          <w:rFonts w:ascii="Times New Roman" w:hAnsi="Times New Roman" w:cs="Times New Roman"/>
          <w:sz w:val="25"/>
          <w:szCs w:val="25"/>
        </w:rPr>
        <w:t xml:space="preserve"> соглашение),  заключаемого муниципальным бюджетным (автономным) учреждением и администрацией муниципального района «Печора», отраслевыми (функциональными) органами администрации муниципального района «Печора», осуществляющими функции и полномочия учредителя, по форме согласно приложению к настоящему Порядку. </w:t>
      </w:r>
    </w:p>
    <w:p w:rsidR="00721FB7" w:rsidRPr="001E2295" w:rsidRDefault="00F7336C" w:rsidP="00721FB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4. </w:t>
      </w:r>
      <w:r w:rsidR="00721FB7" w:rsidRPr="001E2295">
        <w:rPr>
          <w:rFonts w:ascii="Times New Roman" w:hAnsi="Times New Roman" w:cs="Times New Roman"/>
          <w:sz w:val="25"/>
          <w:szCs w:val="25"/>
        </w:rPr>
        <w:t xml:space="preserve">Уменьшение объема субсидии в течение срока выполнения муниципального задания осуществляется </w:t>
      </w:r>
      <w:r w:rsidR="00721FB7" w:rsidRPr="001E2295">
        <w:rPr>
          <w:rFonts w:ascii="Times New Roman" w:eastAsiaTheme="minorHAnsi" w:hAnsi="Times New Roman" w:cs="Times New Roman"/>
          <w:sz w:val="25"/>
          <w:szCs w:val="25"/>
          <w:lang w:eastAsia="en-US"/>
        </w:rPr>
        <w:t>путем внесения изменений в соглашение</w:t>
      </w:r>
      <w:r w:rsidR="00721FB7" w:rsidRPr="001E2295">
        <w:rPr>
          <w:rFonts w:eastAsiaTheme="minorHAnsi"/>
          <w:sz w:val="25"/>
          <w:szCs w:val="25"/>
          <w:lang w:eastAsia="en-US"/>
        </w:rPr>
        <w:t xml:space="preserve"> </w:t>
      </w:r>
      <w:r w:rsidR="00721FB7" w:rsidRPr="001E2295">
        <w:rPr>
          <w:rFonts w:ascii="Times New Roman" w:eastAsiaTheme="minorHAnsi" w:hAnsi="Times New Roman" w:cs="Times New Roman"/>
          <w:sz w:val="25"/>
          <w:szCs w:val="25"/>
          <w:lang w:eastAsia="en-US"/>
        </w:rPr>
        <w:t>и</w:t>
      </w:r>
      <w:r w:rsidR="00721FB7" w:rsidRPr="001E2295">
        <w:rPr>
          <w:rFonts w:ascii="Times New Roman" w:hAnsi="Times New Roman" w:cs="Times New Roman"/>
          <w:sz w:val="25"/>
          <w:szCs w:val="25"/>
        </w:rPr>
        <w:t xml:space="preserve"> только при соответствующем изменении муниципального задания.</w:t>
      </w:r>
    </w:p>
    <w:p w:rsidR="00721FB7" w:rsidRPr="001E2295" w:rsidRDefault="00721FB7" w:rsidP="00721FB7">
      <w:pPr>
        <w:jc w:val="both"/>
        <w:rPr>
          <w:sz w:val="25"/>
          <w:szCs w:val="25"/>
        </w:rPr>
      </w:pPr>
      <w:r w:rsidRPr="001E2295">
        <w:rPr>
          <w:sz w:val="25"/>
          <w:szCs w:val="25"/>
        </w:rPr>
        <w:t xml:space="preserve">              Изменение нормативных затрат, определяемых в соответствии с настоящим Порядком, в течение срока выполнения муниципального задания осуществляется </w:t>
      </w:r>
      <w:proofErr w:type="gramStart"/>
      <w:r w:rsidRPr="001E2295">
        <w:rPr>
          <w:sz w:val="25"/>
          <w:szCs w:val="25"/>
        </w:rPr>
        <w:t xml:space="preserve">( </w:t>
      </w:r>
      <w:proofErr w:type="gramEnd"/>
      <w:r w:rsidRPr="001E2295">
        <w:rPr>
          <w:sz w:val="25"/>
          <w:szCs w:val="25"/>
        </w:rPr>
        <w:t>при необходимости) в случаях, предусмотренных нормативными правовыми актами Российской Федерации, Республики Коми, МО МР «Печора», МО ГП «Печора»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F7336C" w:rsidRPr="001E2295" w:rsidRDefault="00721FB7" w:rsidP="0007285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Объем субсидии может быть увеличен в течение срока выполнения муниципального задания в случае изменения законодательства Российской Федерации, Республики Коми, нормативных правовых актов МО МР «Печора», МО ГП «Печора» о налогах и сборах, в том числе в случае отмены ранее установленных </w:t>
      </w:r>
      <w:r w:rsidRPr="001E2295">
        <w:rPr>
          <w:rFonts w:ascii="Times New Roman" w:hAnsi="Times New Roman" w:cs="Times New Roman"/>
          <w:sz w:val="25"/>
          <w:szCs w:val="25"/>
        </w:rPr>
        <w:lastRenderedPageBreak/>
        <w:t>налоговых льгот.</w:t>
      </w:r>
    </w:p>
    <w:p w:rsidR="000A0A38"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5.</w:t>
      </w:r>
      <w:r w:rsidRPr="001E2295">
        <w:rPr>
          <w:sz w:val="25"/>
          <w:szCs w:val="25"/>
        </w:rPr>
        <w:t xml:space="preserve"> </w:t>
      </w:r>
      <w:proofErr w:type="gramStart"/>
      <w:r w:rsidRPr="001E2295">
        <w:rPr>
          <w:rFonts w:ascii="Times New Roman" w:hAnsi="Times New Roman" w:cs="Times New Roman"/>
          <w:sz w:val="25"/>
          <w:szCs w:val="25"/>
        </w:rPr>
        <w:t>Перечисление субсидии в декабре текущего финансового года осуществляется не позднее 5 рабочих со дня  предоставления муниципальным бюджетным или автономным учреждением предварительного отчета о выполнении муниципального задания в части показателей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N 2 к  Порядку  формирования муниципального задания на оказание муниципальных услуг</w:t>
      </w:r>
      <w:proofErr w:type="gramEnd"/>
      <w:r w:rsidRPr="001E2295">
        <w:rPr>
          <w:rFonts w:ascii="Times New Roman" w:hAnsi="Times New Roman" w:cs="Times New Roman"/>
          <w:sz w:val="25"/>
          <w:szCs w:val="25"/>
        </w:rPr>
        <w:t xml:space="preserve"> (выполнение работ) в отношении муниципальных  учреждений муниципального района «Печора» и финансового обеспечения  выполнения муниципального задания</w:t>
      </w:r>
      <w:r w:rsidR="006472F1" w:rsidRPr="001E2295">
        <w:rPr>
          <w:rFonts w:ascii="Times New Roman" w:hAnsi="Times New Roman" w:cs="Times New Roman"/>
          <w:sz w:val="25"/>
          <w:szCs w:val="25"/>
        </w:rPr>
        <w:t>.</w:t>
      </w:r>
      <w:r w:rsidR="000A0A38" w:rsidRPr="001E2295">
        <w:rPr>
          <w:rFonts w:ascii="Times New Roman" w:hAnsi="Times New Roman" w:cs="Times New Roman"/>
          <w:sz w:val="25"/>
          <w:szCs w:val="25"/>
        </w:rPr>
        <w:t xml:space="preserve"> В случае если показатели </w:t>
      </w:r>
      <w:r w:rsidR="006472F1" w:rsidRPr="001E2295">
        <w:rPr>
          <w:rFonts w:ascii="Times New Roman" w:hAnsi="Times New Roman" w:cs="Times New Roman"/>
          <w:sz w:val="25"/>
          <w:szCs w:val="25"/>
        </w:rPr>
        <w:t xml:space="preserve">объема оказания муниципальных услуг </w:t>
      </w:r>
      <w:proofErr w:type="gramStart"/>
      <w:r w:rsidR="006472F1" w:rsidRPr="001E2295">
        <w:rPr>
          <w:rFonts w:ascii="Times New Roman" w:hAnsi="Times New Roman" w:cs="Times New Roman"/>
          <w:sz w:val="25"/>
          <w:szCs w:val="25"/>
        </w:rPr>
        <w:t xml:space="preserve">( </w:t>
      </w:r>
      <w:proofErr w:type="gramEnd"/>
      <w:r w:rsidR="006472F1" w:rsidRPr="001E2295">
        <w:rPr>
          <w:rFonts w:ascii="Times New Roman" w:hAnsi="Times New Roman" w:cs="Times New Roman"/>
          <w:sz w:val="25"/>
          <w:szCs w:val="25"/>
        </w:rPr>
        <w:t xml:space="preserve">выполнения работ), указанные в предварительном отчете, </w:t>
      </w:r>
      <w:r w:rsidR="000A0A38" w:rsidRPr="001E2295">
        <w:rPr>
          <w:rFonts w:ascii="Times New Roman" w:hAnsi="Times New Roman" w:cs="Times New Roman"/>
          <w:sz w:val="25"/>
          <w:szCs w:val="25"/>
        </w:rPr>
        <w:t xml:space="preserve">меньше показателей, установленных в </w:t>
      </w:r>
      <w:r w:rsidR="002D3625" w:rsidRPr="001E2295">
        <w:rPr>
          <w:rFonts w:ascii="Times New Roman" w:hAnsi="Times New Roman" w:cs="Times New Roman"/>
          <w:sz w:val="25"/>
          <w:szCs w:val="25"/>
        </w:rPr>
        <w:t>муниципальном</w:t>
      </w:r>
      <w:r w:rsidR="000A0A38" w:rsidRPr="001E2295">
        <w:rPr>
          <w:rFonts w:ascii="Times New Roman" w:hAnsi="Times New Roman" w:cs="Times New Roman"/>
          <w:sz w:val="25"/>
          <w:szCs w:val="25"/>
        </w:rPr>
        <w:t xml:space="preserve"> задании (с учетом допусти</w:t>
      </w:r>
      <w:r w:rsidR="006472F1" w:rsidRPr="001E2295">
        <w:rPr>
          <w:rFonts w:ascii="Times New Roman" w:hAnsi="Times New Roman" w:cs="Times New Roman"/>
          <w:sz w:val="25"/>
          <w:szCs w:val="25"/>
        </w:rPr>
        <w:t xml:space="preserve">мых (возможных) отклонений), </w:t>
      </w:r>
      <w:r w:rsidR="002D3625" w:rsidRPr="001E2295">
        <w:rPr>
          <w:rFonts w:ascii="Times New Roman" w:hAnsi="Times New Roman" w:cs="Times New Roman"/>
          <w:sz w:val="25"/>
          <w:szCs w:val="25"/>
        </w:rPr>
        <w:t>муниципальное</w:t>
      </w:r>
      <w:r w:rsidR="000A0A38" w:rsidRPr="001E2295">
        <w:rPr>
          <w:rFonts w:ascii="Times New Roman" w:hAnsi="Times New Roman" w:cs="Times New Roman"/>
          <w:sz w:val="25"/>
          <w:szCs w:val="25"/>
        </w:rPr>
        <w:t xml:space="preserve"> задание подлежит уточнению в соответствии с указанными в предварительном отчете показателями.</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Предварительный отчет о выполнении муниципального задания в части показателей объема оказания муниципальных услуг за соответствующий финансовый год представляется учредителю  не позднее 5 декабря соответствующего финансового года.</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требования о его представлении в муниципальном задании.</w:t>
      </w:r>
    </w:p>
    <w:p w:rsidR="00F7336C" w:rsidRPr="001E2295" w:rsidRDefault="003460AB"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В случае</w:t>
      </w:r>
      <w:proofErr w:type="gramStart"/>
      <w:r w:rsidRPr="001E2295">
        <w:rPr>
          <w:rFonts w:ascii="Times New Roman" w:hAnsi="Times New Roman" w:cs="Times New Roman"/>
          <w:sz w:val="25"/>
          <w:szCs w:val="25"/>
        </w:rPr>
        <w:t>,</w:t>
      </w:r>
      <w:proofErr w:type="gramEnd"/>
      <w:r w:rsidR="00F7336C" w:rsidRPr="001E2295">
        <w:rPr>
          <w:rFonts w:ascii="Times New Roman" w:hAnsi="Times New Roman" w:cs="Times New Roman"/>
          <w:sz w:val="25"/>
          <w:szCs w:val="25"/>
        </w:rPr>
        <w:t xml:space="preserve"> если после завершения финансового года  на основании отчета о выполнении муниципального зада</w:t>
      </w:r>
      <w:r w:rsidRPr="001E2295">
        <w:rPr>
          <w:rFonts w:ascii="Times New Roman" w:hAnsi="Times New Roman" w:cs="Times New Roman"/>
          <w:sz w:val="25"/>
          <w:szCs w:val="25"/>
        </w:rPr>
        <w:t>ния, предусмотренного пунктом 34</w:t>
      </w:r>
      <w:r w:rsidR="00F7336C" w:rsidRPr="001E2295">
        <w:rPr>
          <w:rFonts w:ascii="Times New Roman" w:hAnsi="Times New Roman" w:cs="Times New Roman"/>
          <w:sz w:val="25"/>
          <w:szCs w:val="25"/>
        </w:rPr>
        <w:t xml:space="preserve">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финансового обеспечения  выполнения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муниципальное бюджетное, автономное учреждение обязано не позднее 1 марта года, следующего за отчетным,  перечислить средства субсидии  в  бюджет МО МР «Печора», МО ГП «Печора» в соответствии с бюджетным законодательством Российской Федерации, бюджетным законодательством Республики Коми, нормативно-правовыми актами муниципального района «Печора» в объеме </w:t>
      </w:r>
      <w:proofErr w:type="spellStart"/>
      <w:r w:rsidR="00F7336C" w:rsidRPr="001E2295">
        <w:rPr>
          <w:rFonts w:ascii="Times New Roman" w:hAnsi="Times New Roman" w:cs="Times New Roman"/>
          <w:sz w:val="25"/>
          <w:szCs w:val="25"/>
        </w:rPr>
        <w:t>неоказанной</w:t>
      </w:r>
      <w:proofErr w:type="spellEnd"/>
      <w:r w:rsidR="00F7336C" w:rsidRPr="001E2295">
        <w:rPr>
          <w:rFonts w:ascii="Times New Roman" w:hAnsi="Times New Roman" w:cs="Times New Roman"/>
          <w:sz w:val="25"/>
          <w:szCs w:val="25"/>
        </w:rPr>
        <w:t xml:space="preserve"> муниципальной услуги (невыполненной работы), (R</w:t>
      </w:r>
      <w:r w:rsidR="00F7336C" w:rsidRPr="001E2295">
        <w:rPr>
          <w:rFonts w:ascii="Times New Roman" w:hAnsi="Times New Roman" w:cs="Times New Roman"/>
          <w:sz w:val="25"/>
          <w:szCs w:val="25"/>
          <w:vertAlign w:val="subscript"/>
        </w:rPr>
        <w:t>1</w:t>
      </w:r>
      <w:r w:rsidR="00F7336C" w:rsidRPr="001E2295">
        <w:rPr>
          <w:rFonts w:ascii="Times New Roman" w:hAnsi="Times New Roman" w:cs="Times New Roman"/>
          <w:sz w:val="25"/>
          <w:szCs w:val="25"/>
        </w:rPr>
        <w:t>) рассчитанном по формуле</w:t>
      </w:r>
      <w:proofErr w:type="gramStart"/>
      <w:r w:rsidR="00F7336C" w:rsidRPr="001E2295">
        <w:rPr>
          <w:rFonts w:ascii="Times New Roman" w:hAnsi="Times New Roman" w:cs="Times New Roman"/>
          <w:sz w:val="25"/>
          <w:szCs w:val="25"/>
        </w:rPr>
        <w:t xml:space="preserve"> :</w:t>
      </w:r>
      <w:proofErr w:type="gramEnd"/>
      <w:r w:rsidR="00F7336C" w:rsidRPr="001E2295">
        <w:rPr>
          <w:rFonts w:ascii="Times New Roman" w:hAnsi="Times New Roman" w:cs="Times New Roman"/>
          <w:sz w:val="25"/>
          <w:szCs w:val="25"/>
        </w:rPr>
        <w:t xml:space="preserve"> </w:t>
      </w:r>
    </w:p>
    <w:p w:rsidR="00F7336C" w:rsidRPr="001E2295" w:rsidRDefault="00F7336C" w:rsidP="00F7336C">
      <w:pPr>
        <w:pStyle w:val="ConsPlusNormal"/>
        <w:jc w:val="both"/>
        <w:rPr>
          <w:rFonts w:ascii="Times New Roman" w:hAnsi="Times New Roman" w:cs="Times New Roman"/>
          <w:sz w:val="25"/>
          <w:szCs w:val="25"/>
        </w:rPr>
      </w:pPr>
    </w:p>
    <w:p w:rsidR="00E13003" w:rsidRPr="001E2295" w:rsidRDefault="00E13003" w:rsidP="0007285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R1 = R</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w:t>
      </w:r>
      <w:proofErr w:type="spellStart"/>
      <w:r w:rsidRPr="001E2295">
        <w:rPr>
          <w:rFonts w:ascii="Times New Roman" w:hAnsi="Times New Roman" w:cs="Times New Roman"/>
          <w:sz w:val="25"/>
          <w:szCs w:val="25"/>
          <w:vertAlign w:val="subscript"/>
          <w:lang w:val="en-US"/>
        </w:rPr>
        <w:t>i</w:t>
      </w:r>
      <w:r w:rsidRPr="001E2295">
        <w:rPr>
          <w:rFonts w:ascii="Times New Roman" w:hAnsi="Times New Roman" w:cs="Times New Roman"/>
          <w:sz w:val="25"/>
          <w:szCs w:val="25"/>
        </w:rPr>
        <w:t>Ni</w:t>
      </w:r>
      <w:proofErr w:type="spellEnd"/>
      <w:r w:rsidRPr="001E2295">
        <w:rPr>
          <w:rFonts w:ascii="Times New Roman" w:hAnsi="Times New Roman" w:cs="Times New Roman"/>
          <w:sz w:val="25"/>
          <w:szCs w:val="25"/>
        </w:rPr>
        <w:t xml:space="preserve">  × </w:t>
      </w:r>
      <w:proofErr w:type="spellStart"/>
      <w:r w:rsidRPr="001E2295">
        <w:rPr>
          <w:rFonts w:ascii="Times New Roman" w:hAnsi="Times New Roman" w:cs="Times New Roman"/>
          <w:sz w:val="25"/>
          <w:szCs w:val="25"/>
        </w:rPr>
        <w:t>Vi</w:t>
      </w:r>
      <w:proofErr w:type="spellEnd"/>
      <w:r w:rsidRPr="001E2295">
        <w:rPr>
          <w:rFonts w:ascii="Times New Roman" w:hAnsi="Times New Roman" w:cs="Times New Roman"/>
          <w:sz w:val="25"/>
          <w:szCs w:val="25"/>
        </w:rPr>
        <w:t xml:space="preserve">  + ∑</w:t>
      </w:r>
      <w:r w:rsidRPr="001E2295">
        <w:rPr>
          <w:rFonts w:ascii="Times New Roman" w:hAnsi="Times New Roman" w:cs="Times New Roman"/>
          <w:sz w:val="25"/>
          <w:szCs w:val="25"/>
          <w:vertAlign w:val="subscript"/>
          <w:lang w:val="en-US"/>
        </w:rPr>
        <w:t>w</w:t>
      </w:r>
      <w:proofErr w:type="spellStart"/>
      <w:r w:rsidRPr="001E2295">
        <w:rPr>
          <w:rFonts w:ascii="Times New Roman" w:hAnsi="Times New Roman" w:cs="Times New Roman"/>
          <w:sz w:val="25"/>
          <w:szCs w:val="25"/>
        </w:rPr>
        <w:t>Nw</w:t>
      </w:r>
      <w:proofErr w:type="spellEnd"/>
      <w:r w:rsidRPr="001E2295">
        <w:rPr>
          <w:rFonts w:ascii="Times New Roman" w:hAnsi="Times New Roman" w:cs="Times New Roman"/>
          <w:sz w:val="25"/>
          <w:szCs w:val="25"/>
        </w:rPr>
        <w:t xml:space="preserve"> × </w:t>
      </w:r>
      <w:proofErr w:type="spellStart"/>
      <w:r w:rsidRPr="001E2295">
        <w:rPr>
          <w:rFonts w:ascii="Times New Roman" w:hAnsi="Times New Roman" w:cs="Times New Roman"/>
          <w:sz w:val="25"/>
          <w:szCs w:val="25"/>
        </w:rPr>
        <w:t>Vw</w:t>
      </w:r>
      <w:proofErr w:type="spellEnd"/>
      <w:r w:rsidRPr="001E2295">
        <w:rPr>
          <w:rFonts w:ascii="Times New Roman" w:hAnsi="Times New Roman" w:cs="Times New Roman"/>
          <w:sz w:val="25"/>
          <w:szCs w:val="25"/>
        </w:rPr>
        <w:t xml:space="preserve">  – ∑</w:t>
      </w:r>
      <w:proofErr w:type="spellStart"/>
      <w:r w:rsidRPr="001E2295">
        <w:rPr>
          <w:rFonts w:ascii="Times New Roman" w:hAnsi="Times New Roman" w:cs="Times New Roman"/>
          <w:sz w:val="25"/>
          <w:szCs w:val="25"/>
          <w:vertAlign w:val="subscript"/>
          <w:lang w:val="en-US"/>
        </w:rPr>
        <w:t>i</w:t>
      </w:r>
      <w:r w:rsidRPr="001E2295">
        <w:rPr>
          <w:rFonts w:ascii="Times New Roman" w:hAnsi="Times New Roman" w:cs="Times New Roman"/>
          <w:sz w:val="25"/>
          <w:szCs w:val="25"/>
        </w:rPr>
        <w:t>Pi</w:t>
      </w:r>
      <w:proofErr w:type="spellEnd"/>
      <w:r w:rsidRPr="001E2295">
        <w:rPr>
          <w:rFonts w:ascii="Times New Roman" w:hAnsi="Times New Roman" w:cs="Times New Roman"/>
          <w:sz w:val="25"/>
          <w:szCs w:val="25"/>
        </w:rPr>
        <w:t xml:space="preserve"> × </w:t>
      </w:r>
      <w:proofErr w:type="spellStart"/>
      <w:r w:rsidRPr="001E2295">
        <w:rPr>
          <w:rFonts w:ascii="Times New Roman" w:hAnsi="Times New Roman" w:cs="Times New Roman"/>
          <w:sz w:val="25"/>
          <w:szCs w:val="25"/>
        </w:rPr>
        <w:t>Vi</w:t>
      </w:r>
      <w:proofErr w:type="spellEnd"/>
      <w:r w:rsidRPr="001E2295">
        <w:rPr>
          <w:rFonts w:ascii="Times New Roman" w:hAnsi="Times New Roman" w:cs="Times New Roman"/>
          <w:sz w:val="25"/>
          <w:szCs w:val="25"/>
        </w:rPr>
        <w:t xml:space="preserve">  + N</w:t>
      </w:r>
      <w:r w:rsidRPr="001E2295">
        <w:rPr>
          <w:rFonts w:ascii="Times New Roman" w:hAnsi="Times New Roman" w:cs="Times New Roman"/>
          <w:sz w:val="25"/>
          <w:szCs w:val="25"/>
          <w:vertAlign w:val="superscript"/>
        </w:rPr>
        <w:t>УН</w:t>
      </w:r>
      <w:r w:rsidRPr="001E2295">
        <w:rPr>
          <w:rFonts w:ascii="Times New Roman" w:hAnsi="Times New Roman" w:cs="Times New Roman"/>
          <w:sz w:val="25"/>
          <w:szCs w:val="25"/>
        </w:rPr>
        <w:t xml:space="preserve">  +  N</w:t>
      </w:r>
      <w:r w:rsidRPr="001E2295">
        <w:rPr>
          <w:rFonts w:ascii="Times New Roman" w:hAnsi="Times New Roman" w:cs="Times New Roman"/>
          <w:sz w:val="25"/>
          <w:szCs w:val="25"/>
          <w:vertAlign w:val="superscript"/>
        </w:rPr>
        <w:t>СИ</w:t>
      </w:r>
      <w:r w:rsidR="00072857">
        <w:rPr>
          <w:rFonts w:ascii="Times New Roman" w:hAnsi="Times New Roman" w:cs="Times New Roman"/>
          <w:sz w:val="25"/>
          <w:szCs w:val="25"/>
        </w:rPr>
        <w:t>)</w:t>
      </w:r>
      <w:proofErr w:type="gramStart"/>
      <w:r w:rsidR="00072857">
        <w:rPr>
          <w:rFonts w:ascii="Times New Roman" w:hAnsi="Times New Roman" w:cs="Times New Roman"/>
          <w:sz w:val="25"/>
          <w:szCs w:val="25"/>
        </w:rPr>
        <w:t xml:space="preserve"> ,</w:t>
      </w:r>
      <w:proofErr w:type="gramEnd"/>
      <w:r w:rsidR="00072857">
        <w:rPr>
          <w:rFonts w:ascii="Times New Roman" w:hAnsi="Times New Roman" w:cs="Times New Roman"/>
          <w:sz w:val="25"/>
          <w:szCs w:val="25"/>
        </w:rPr>
        <w:t xml:space="preserve">                                         </w:t>
      </w:r>
    </w:p>
    <w:p w:rsidR="00E13003" w:rsidRPr="001E2295" w:rsidRDefault="00E13003"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где:</w:t>
      </w:r>
    </w:p>
    <w:p w:rsidR="00E13003" w:rsidRPr="001E2295" w:rsidRDefault="00E13003"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R </w:t>
      </w:r>
      <w:r w:rsidR="00072857">
        <w:rPr>
          <w:rFonts w:ascii="Times New Roman" w:hAnsi="Times New Roman" w:cs="Times New Roman"/>
          <w:sz w:val="25"/>
          <w:szCs w:val="25"/>
        </w:rPr>
        <w:t>-</w:t>
      </w:r>
      <w:r w:rsidRPr="001E2295">
        <w:rPr>
          <w:rFonts w:ascii="Times New Roman" w:hAnsi="Times New Roman" w:cs="Times New Roman"/>
          <w:sz w:val="25"/>
          <w:szCs w:val="25"/>
        </w:rPr>
        <w:t xml:space="preserve"> объем финансового обеспечения выполнения муниципального задания, предоставленный бюджетному или автономному учреждению в виде субсидии на выполнение муниципального задания в отчетном году;</w:t>
      </w:r>
    </w:p>
    <w:p w:rsidR="00E13003" w:rsidRPr="001E2295" w:rsidRDefault="00072857" w:rsidP="00E13003">
      <w:pPr>
        <w:pStyle w:val="ConsPlusNormal"/>
        <w:jc w:val="both"/>
        <w:rPr>
          <w:rFonts w:ascii="Times New Roman" w:hAnsi="Times New Roman" w:cs="Times New Roman"/>
          <w:sz w:val="25"/>
          <w:szCs w:val="25"/>
        </w:rPr>
      </w:pPr>
      <w:r>
        <w:rPr>
          <w:rFonts w:ascii="Times New Roman" w:hAnsi="Times New Roman" w:cs="Times New Roman"/>
          <w:sz w:val="25"/>
          <w:szCs w:val="25"/>
        </w:rPr>
        <w:t xml:space="preserve">   </w:t>
      </w:r>
      <w:proofErr w:type="spellStart"/>
      <w:r>
        <w:rPr>
          <w:rFonts w:ascii="Times New Roman" w:hAnsi="Times New Roman" w:cs="Times New Roman"/>
          <w:sz w:val="25"/>
          <w:szCs w:val="25"/>
        </w:rPr>
        <w:t>Ni</w:t>
      </w:r>
      <w:proofErr w:type="spellEnd"/>
      <w:r w:rsidR="00E13003" w:rsidRPr="001E2295">
        <w:rPr>
          <w:rFonts w:ascii="Times New Roman" w:hAnsi="Times New Roman" w:cs="Times New Roman"/>
          <w:sz w:val="25"/>
          <w:szCs w:val="25"/>
        </w:rPr>
        <w:t xml:space="preserve"> - нормативные затраты на оказание i-й муниципальной услуги, установленной муниципальным заданием;</w:t>
      </w:r>
    </w:p>
    <w:p w:rsidR="00E13003" w:rsidRPr="001E2295" w:rsidRDefault="00072857" w:rsidP="00E13003">
      <w:pPr>
        <w:pStyle w:val="ConsPlusNormal"/>
        <w:jc w:val="both"/>
        <w:rPr>
          <w:rFonts w:ascii="Times New Roman" w:hAnsi="Times New Roman" w:cs="Times New Roman"/>
          <w:sz w:val="25"/>
          <w:szCs w:val="25"/>
        </w:rPr>
      </w:pPr>
      <w:r>
        <w:rPr>
          <w:rFonts w:ascii="Times New Roman" w:hAnsi="Times New Roman" w:cs="Times New Roman"/>
          <w:sz w:val="25"/>
          <w:szCs w:val="25"/>
        </w:rPr>
        <w:t xml:space="preserve">   </w:t>
      </w:r>
      <w:proofErr w:type="spellStart"/>
      <w:r>
        <w:rPr>
          <w:rFonts w:ascii="Times New Roman" w:hAnsi="Times New Roman" w:cs="Times New Roman"/>
          <w:sz w:val="25"/>
          <w:szCs w:val="25"/>
        </w:rPr>
        <w:t>Vi</w:t>
      </w:r>
      <w:proofErr w:type="spellEnd"/>
      <w:r w:rsidR="00E13003" w:rsidRPr="001E2295">
        <w:rPr>
          <w:rFonts w:ascii="Times New Roman" w:hAnsi="Times New Roman" w:cs="Times New Roman"/>
          <w:sz w:val="25"/>
          <w:szCs w:val="25"/>
        </w:rPr>
        <w:t xml:space="preserve"> - объем i-й муниципальной услуги, выполненный в рамках муниципального задания в отчетном году (с учетом допустимых (возможных) отклонений), установленный по данным отчета о выполнении муниципального задания, согласно абзацу 4 настоящего пункта; </w:t>
      </w:r>
    </w:p>
    <w:p w:rsidR="00E13003" w:rsidRPr="001E2295" w:rsidRDefault="00072857" w:rsidP="00E13003">
      <w:pPr>
        <w:pStyle w:val="ConsPlusNormal"/>
        <w:jc w:val="both"/>
        <w:rPr>
          <w:rFonts w:ascii="Times New Roman" w:hAnsi="Times New Roman" w:cs="Times New Roman"/>
          <w:sz w:val="25"/>
          <w:szCs w:val="25"/>
        </w:rPr>
      </w:pPr>
      <w:r>
        <w:rPr>
          <w:rFonts w:ascii="Times New Roman" w:hAnsi="Times New Roman" w:cs="Times New Roman"/>
          <w:sz w:val="25"/>
          <w:szCs w:val="25"/>
        </w:rPr>
        <w:t xml:space="preserve">    </w:t>
      </w:r>
      <w:proofErr w:type="spellStart"/>
      <w:r>
        <w:rPr>
          <w:rFonts w:ascii="Times New Roman" w:hAnsi="Times New Roman" w:cs="Times New Roman"/>
          <w:sz w:val="25"/>
          <w:szCs w:val="25"/>
        </w:rPr>
        <w:t>Nw</w:t>
      </w:r>
      <w:proofErr w:type="spellEnd"/>
      <w:r>
        <w:rPr>
          <w:rFonts w:ascii="Times New Roman" w:hAnsi="Times New Roman" w:cs="Times New Roman"/>
          <w:sz w:val="25"/>
          <w:szCs w:val="25"/>
        </w:rPr>
        <w:t xml:space="preserve"> </w:t>
      </w:r>
      <w:r w:rsidR="00E13003" w:rsidRPr="001E2295">
        <w:rPr>
          <w:rFonts w:ascii="Times New Roman" w:hAnsi="Times New Roman" w:cs="Times New Roman"/>
          <w:sz w:val="25"/>
          <w:szCs w:val="25"/>
        </w:rPr>
        <w:t xml:space="preserve">- нормативные затраты на выполнение w-й работы, </w:t>
      </w:r>
      <w:r w:rsidR="00141888" w:rsidRPr="001E2295">
        <w:rPr>
          <w:rFonts w:ascii="Times New Roman" w:hAnsi="Times New Roman" w:cs="Times New Roman"/>
          <w:sz w:val="25"/>
          <w:szCs w:val="25"/>
        </w:rPr>
        <w:t xml:space="preserve">установленной </w:t>
      </w:r>
      <w:r w:rsidR="00141888" w:rsidRPr="001E2295">
        <w:rPr>
          <w:rFonts w:ascii="Times New Roman" w:hAnsi="Times New Roman" w:cs="Times New Roman"/>
          <w:sz w:val="25"/>
          <w:szCs w:val="25"/>
        </w:rPr>
        <w:lastRenderedPageBreak/>
        <w:t>муниципальным заданием</w:t>
      </w:r>
      <w:r w:rsidR="00E13003" w:rsidRPr="001E2295">
        <w:rPr>
          <w:rFonts w:ascii="Times New Roman" w:hAnsi="Times New Roman" w:cs="Times New Roman"/>
          <w:sz w:val="25"/>
          <w:szCs w:val="25"/>
        </w:rPr>
        <w:t>;</w:t>
      </w:r>
    </w:p>
    <w:p w:rsidR="00E13003" w:rsidRPr="001E2295" w:rsidRDefault="00E13003"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proofErr w:type="spellStart"/>
      <w:r w:rsidRPr="001E2295">
        <w:rPr>
          <w:rFonts w:ascii="Times New Roman" w:hAnsi="Times New Roman" w:cs="Times New Roman"/>
          <w:sz w:val="25"/>
          <w:szCs w:val="25"/>
        </w:rPr>
        <w:t>Vw</w:t>
      </w:r>
      <w:proofErr w:type="spellEnd"/>
      <w:r w:rsidRPr="001E2295">
        <w:rPr>
          <w:rFonts w:ascii="Times New Roman" w:hAnsi="Times New Roman" w:cs="Times New Roman"/>
          <w:sz w:val="25"/>
          <w:szCs w:val="25"/>
        </w:rPr>
        <w:t xml:space="preserve">  - объем w-й  работы, выполненной в рамках муниципального задания в отчетном году (с учетом допустимых (возможных) отклонений), установленный по данным отчета о выполнении муниципального задания, согласно абзацу 4 настоящего пункта;</w:t>
      </w:r>
    </w:p>
    <w:p w:rsidR="00E13003" w:rsidRPr="001E2295" w:rsidRDefault="00E13003"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proofErr w:type="spellStart"/>
      <w:r w:rsidRPr="001E2295">
        <w:rPr>
          <w:rFonts w:ascii="Times New Roman" w:hAnsi="Times New Roman" w:cs="Times New Roman"/>
          <w:sz w:val="25"/>
          <w:szCs w:val="25"/>
        </w:rPr>
        <w:t>Pi</w:t>
      </w:r>
      <w:proofErr w:type="spellEnd"/>
      <w:r w:rsidRPr="001E2295">
        <w:rPr>
          <w:rFonts w:ascii="Times New Roman" w:hAnsi="Times New Roman" w:cs="Times New Roman"/>
          <w:sz w:val="25"/>
          <w:szCs w:val="25"/>
        </w:rPr>
        <w:t xml:space="preserve"> - размер платы (тариф и цена) за оказание i-й муниципальной услуги в соответствии с пунктом 32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финансового обеспечения  выполнения муниципального задания, установленный муниципальным заданием;</w:t>
      </w:r>
    </w:p>
    <w:p w:rsidR="00E13003" w:rsidRPr="001E2295" w:rsidRDefault="00141888"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proofErr w:type="gramStart"/>
      <w:r w:rsidRPr="001E2295">
        <w:rPr>
          <w:rFonts w:ascii="Times New Roman" w:hAnsi="Times New Roman" w:cs="Times New Roman"/>
          <w:sz w:val="25"/>
          <w:szCs w:val="25"/>
        </w:rPr>
        <w:t>N</w:t>
      </w:r>
      <w:proofErr w:type="gramEnd"/>
      <w:r w:rsidRPr="001E2295">
        <w:rPr>
          <w:rFonts w:ascii="Times New Roman" w:hAnsi="Times New Roman" w:cs="Times New Roman"/>
          <w:sz w:val="25"/>
          <w:szCs w:val="25"/>
          <w:vertAlign w:val="superscript"/>
        </w:rPr>
        <w:t>УН</w:t>
      </w:r>
      <w:r w:rsidR="00E13003" w:rsidRPr="001E2295">
        <w:rPr>
          <w:rFonts w:ascii="Times New Roman" w:hAnsi="Times New Roman" w:cs="Times New Roman"/>
          <w:sz w:val="25"/>
          <w:szCs w:val="25"/>
        </w:rPr>
        <w:t xml:space="preserve"> - затраты на уплату налогов, в качестве объекта налогообложения по которым признается имущество учреждения;</w:t>
      </w:r>
    </w:p>
    <w:p w:rsidR="00141888" w:rsidRPr="001E2295" w:rsidRDefault="00141888"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N</w:t>
      </w:r>
      <w:r w:rsidRPr="001E2295">
        <w:rPr>
          <w:rFonts w:ascii="Times New Roman" w:hAnsi="Times New Roman" w:cs="Times New Roman"/>
          <w:sz w:val="25"/>
          <w:szCs w:val="25"/>
          <w:vertAlign w:val="superscript"/>
        </w:rPr>
        <w:t>СИ</w:t>
      </w:r>
      <w:r w:rsidR="00E13003" w:rsidRPr="001E2295">
        <w:rPr>
          <w:rFonts w:ascii="Times New Roman" w:hAnsi="Times New Roman" w:cs="Times New Roman"/>
          <w:sz w:val="25"/>
          <w:szCs w:val="25"/>
        </w:rPr>
        <w:t xml:space="preserve"> </w:t>
      </w:r>
      <w:proofErr w:type="gramStart"/>
      <w:r w:rsidRPr="001E2295">
        <w:rPr>
          <w:rFonts w:ascii="Times New Roman" w:hAnsi="Times New Roman" w:cs="Times New Roman"/>
          <w:sz w:val="25"/>
          <w:szCs w:val="25"/>
        </w:rPr>
        <w:t>-</w:t>
      </w:r>
      <w:r w:rsidR="00E13003" w:rsidRPr="001E2295">
        <w:rPr>
          <w:rFonts w:ascii="Times New Roman" w:hAnsi="Times New Roman" w:cs="Times New Roman"/>
          <w:sz w:val="25"/>
          <w:szCs w:val="25"/>
        </w:rPr>
        <w:t>з</w:t>
      </w:r>
      <w:proofErr w:type="gramEnd"/>
      <w:r w:rsidR="00E13003" w:rsidRPr="001E2295">
        <w:rPr>
          <w:rFonts w:ascii="Times New Roman" w:hAnsi="Times New Roman" w:cs="Times New Roman"/>
          <w:sz w:val="25"/>
          <w:szCs w:val="25"/>
        </w:rPr>
        <w:t>атраты на содержание имущества учреждения, не используемого для оказания муниципальных услуг (выполнения работ)</w:t>
      </w:r>
      <w:r w:rsidRPr="001E2295">
        <w:rPr>
          <w:rFonts w:ascii="Times New Roman" w:hAnsi="Times New Roman" w:cs="Times New Roman"/>
          <w:sz w:val="25"/>
          <w:szCs w:val="25"/>
        </w:rPr>
        <w:t xml:space="preserve">. </w:t>
      </w:r>
    </w:p>
    <w:p w:rsidR="00F7336C" w:rsidRPr="001E2295" w:rsidRDefault="00F7336C" w:rsidP="00E13003">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Требования, установленные настоящим пунктом, не распространяются на бюджетные или автономные учреждения, в отношении которого проводятся реорганизационные или ликвидационные мероприятия.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6. </w:t>
      </w:r>
      <w:proofErr w:type="gramStart"/>
      <w:r w:rsidRPr="001E2295">
        <w:rPr>
          <w:rFonts w:ascii="Times New Roman" w:hAnsi="Times New Roman" w:cs="Times New Roman"/>
          <w:sz w:val="25"/>
          <w:szCs w:val="25"/>
        </w:rPr>
        <w:t>В случае создания бюджетного учреждения или автономного учреждения в течение текущего финансового года определение объема субсидии на финансовое обеспечение выполнения таким учреждением муниципального задания в текущем году осуществляется по фор</w:t>
      </w:r>
      <w:r w:rsidR="00141888" w:rsidRPr="001E2295">
        <w:rPr>
          <w:rFonts w:ascii="Times New Roman" w:hAnsi="Times New Roman" w:cs="Times New Roman"/>
          <w:sz w:val="25"/>
          <w:szCs w:val="25"/>
        </w:rPr>
        <w:t>муле в соответствии с пунктом 2</w:t>
      </w:r>
      <w:r w:rsidR="00120551" w:rsidRPr="001E2295">
        <w:rPr>
          <w:rFonts w:ascii="Times New Roman" w:hAnsi="Times New Roman" w:cs="Times New Roman"/>
          <w:sz w:val="25"/>
          <w:szCs w:val="25"/>
        </w:rPr>
        <w:t>1</w:t>
      </w:r>
      <w:r w:rsidRPr="001E2295">
        <w:rPr>
          <w:rFonts w:ascii="Times New Roman" w:hAnsi="Times New Roman" w:cs="Times New Roman"/>
          <w:sz w:val="25"/>
          <w:szCs w:val="25"/>
        </w:rPr>
        <w:t xml:space="preserve">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утвержденного настоящим</w:t>
      </w:r>
      <w:proofErr w:type="gramEnd"/>
      <w:r w:rsidRPr="001E2295">
        <w:rPr>
          <w:rFonts w:ascii="Times New Roman" w:hAnsi="Times New Roman" w:cs="Times New Roman"/>
          <w:sz w:val="25"/>
          <w:szCs w:val="25"/>
        </w:rPr>
        <w:t xml:space="preserve"> постановлением (приложение).</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Объем (количество единиц) услуги, работы, а также объем затрат на содержание имущества бюджетного учреждения или автономного учреждения, указанного в настоящем пункте, определяются пропорционально периоду времени, оставшемуся до конца текущего финансового года.</w:t>
      </w:r>
    </w:p>
    <w:p w:rsidR="0084132F" w:rsidRPr="001E2295" w:rsidRDefault="0084132F" w:rsidP="0084132F">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7. </w:t>
      </w:r>
      <w:proofErr w:type="gramStart"/>
      <w:r w:rsidRPr="001E2295">
        <w:rPr>
          <w:rFonts w:ascii="Times New Roman" w:hAnsi="Times New Roman" w:cs="Times New Roman"/>
          <w:sz w:val="25"/>
          <w:szCs w:val="25"/>
        </w:rPr>
        <w:t xml:space="preserve">В случае выявления в учреждении в  ходе проверок, проведенных администрацией муниципального района «Печора», отраслевыми (функциональными) органами администрации муниципального района «Печора», осуществляющими функции и полномочия учредителя, а также иными органами финансового контроля и надзора, фактов </w:t>
      </w:r>
      <w:proofErr w:type="spellStart"/>
      <w:r w:rsidRPr="001E2295">
        <w:rPr>
          <w:rFonts w:ascii="Times New Roman" w:hAnsi="Times New Roman" w:cs="Times New Roman"/>
          <w:sz w:val="25"/>
          <w:szCs w:val="25"/>
        </w:rPr>
        <w:t>недостижения</w:t>
      </w:r>
      <w:proofErr w:type="spellEnd"/>
      <w:r w:rsidRPr="001E2295">
        <w:rPr>
          <w:rFonts w:ascii="Times New Roman" w:hAnsi="Times New Roman" w:cs="Times New Roman"/>
          <w:sz w:val="25"/>
          <w:szCs w:val="25"/>
        </w:rPr>
        <w:t xml:space="preserve"> учреждением показателей, установленных муниципальным заданием (с учетом допустимых (возможных) отклонений), средства  субсидии на финансовое обеспечение муниципального задания в объеме, соответствующем недостигнутым показателям муниципального  задания подлежат</w:t>
      </w:r>
      <w:proofErr w:type="gramEnd"/>
      <w:r w:rsidRPr="001E2295">
        <w:rPr>
          <w:rFonts w:ascii="Times New Roman" w:hAnsi="Times New Roman" w:cs="Times New Roman"/>
          <w:sz w:val="25"/>
          <w:szCs w:val="25"/>
        </w:rPr>
        <w:t xml:space="preserve"> возврату в доход соответствующего бюджета. Если средства субсидии на финансовое обеспечение выполнения муниципального задания учреждением были израсходованы полностью, учреждение производит возврат средств за счет  </w:t>
      </w:r>
      <w:proofErr w:type="gramStart"/>
      <w:r w:rsidRPr="001E2295">
        <w:rPr>
          <w:rFonts w:ascii="Times New Roman" w:hAnsi="Times New Roman" w:cs="Times New Roman"/>
          <w:sz w:val="25"/>
          <w:szCs w:val="25"/>
        </w:rPr>
        <w:t>других</w:t>
      </w:r>
      <w:proofErr w:type="gramEnd"/>
      <w:r w:rsidRPr="001E2295">
        <w:rPr>
          <w:rFonts w:ascii="Times New Roman" w:hAnsi="Times New Roman" w:cs="Times New Roman"/>
          <w:sz w:val="25"/>
          <w:szCs w:val="25"/>
        </w:rPr>
        <w:t xml:space="preserve"> не запрещенных законом поступлений учреждениям, за исключением средств, предоставленных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на иные цели.</w:t>
      </w:r>
    </w:p>
    <w:p w:rsidR="00F7336C" w:rsidRPr="001E2295" w:rsidRDefault="0084132F" w:rsidP="0084132F">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Срок и (или) период возврата учреждением средств субсидии в объеме соответствующем недостигнутым показателям муниципального задания  устанавливается учредителем.</w:t>
      </w:r>
    </w:p>
    <w:p w:rsidR="0084132F" w:rsidRPr="001E2295" w:rsidRDefault="0084132F" w:rsidP="006B3B29">
      <w:pPr>
        <w:pStyle w:val="ConsPlusNormal"/>
        <w:ind w:firstLine="0"/>
        <w:jc w:val="both"/>
        <w:rPr>
          <w:rFonts w:ascii="Times New Roman" w:hAnsi="Times New Roman" w:cs="Times New Roman"/>
          <w:sz w:val="25"/>
          <w:szCs w:val="25"/>
        </w:rPr>
        <w:sectPr w:rsidR="0084132F" w:rsidRPr="001E2295" w:rsidSect="00F7336C">
          <w:pgSz w:w="11906" w:h="16838"/>
          <w:pgMar w:top="1134" w:right="851" w:bottom="1134" w:left="1701" w:header="709" w:footer="709" w:gutter="0"/>
          <w:cols w:space="708"/>
          <w:docGrid w:linePitch="360"/>
        </w:sectPr>
      </w:pP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F7336C">
      <w:pPr>
        <w:pStyle w:val="ConsPlusNormal"/>
        <w:jc w:val="right"/>
        <w:rPr>
          <w:rFonts w:ascii="Times New Roman" w:hAnsi="Times New Roman" w:cs="Times New Roman"/>
          <w:sz w:val="25"/>
          <w:szCs w:val="25"/>
        </w:rPr>
      </w:pPr>
      <w:r w:rsidRPr="001E2295">
        <w:rPr>
          <w:rFonts w:ascii="Times New Roman" w:hAnsi="Times New Roman" w:cs="Times New Roman"/>
          <w:sz w:val="25"/>
          <w:szCs w:val="25"/>
        </w:rPr>
        <w:t>Приложение</w:t>
      </w:r>
    </w:p>
    <w:p w:rsidR="00F7336C" w:rsidRPr="001E2295" w:rsidRDefault="00F7336C" w:rsidP="00F7336C">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 к Порядку предоставления субсидии </w:t>
      </w:r>
      <w:proofErr w:type="gramStart"/>
      <w:r w:rsidRPr="001E2295">
        <w:rPr>
          <w:rFonts w:ascii="Times New Roman" w:hAnsi="Times New Roman" w:cs="Times New Roman"/>
          <w:sz w:val="25"/>
          <w:szCs w:val="25"/>
        </w:rPr>
        <w:t>бюджетным</w:t>
      </w:r>
      <w:proofErr w:type="gramEnd"/>
      <w:r w:rsidRPr="001E2295">
        <w:rPr>
          <w:rFonts w:ascii="Times New Roman" w:hAnsi="Times New Roman" w:cs="Times New Roman"/>
          <w:sz w:val="25"/>
          <w:szCs w:val="25"/>
        </w:rPr>
        <w:t xml:space="preserve"> </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 и автономным  учреждениям      </w:t>
      </w:r>
      <w:proofErr w:type="gramStart"/>
      <w:r w:rsidRPr="001E2295">
        <w:rPr>
          <w:rFonts w:ascii="Times New Roman" w:hAnsi="Times New Roman" w:cs="Times New Roman"/>
          <w:sz w:val="25"/>
          <w:szCs w:val="25"/>
        </w:rPr>
        <w:t>муниципального</w:t>
      </w:r>
      <w:proofErr w:type="gramEnd"/>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района  «Печора» из бюджетов  муниципального </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образования муниципального района «Печора», </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 xml:space="preserve">муниципального образования городского </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поселения «Печора» на финансовое обеспечение</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072857">
        <w:rPr>
          <w:rFonts w:ascii="Times New Roman" w:hAnsi="Times New Roman" w:cs="Times New Roman"/>
          <w:sz w:val="25"/>
          <w:szCs w:val="25"/>
        </w:rPr>
        <w:t xml:space="preserve">        </w:t>
      </w:r>
      <w:r w:rsidRPr="001E2295">
        <w:rPr>
          <w:rFonts w:ascii="Times New Roman" w:hAnsi="Times New Roman" w:cs="Times New Roman"/>
          <w:sz w:val="25"/>
          <w:szCs w:val="25"/>
        </w:rPr>
        <w:t>выполнения муниципального задания</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1E2295">
      <w:pPr>
        <w:pStyle w:val="ConsPlusNormal"/>
        <w:ind w:firstLine="0"/>
        <w:rPr>
          <w:rFonts w:ascii="Times New Roman" w:hAnsi="Times New Roman" w:cs="Times New Roman"/>
          <w:sz w:val="25"/>
          <w:szCs w:val="25"/>
        </w:rPr>
      </w:pPr>
    </w:p>
    <w:p w:rsidR="00F7336C" w:rsidRPr="001E2295" w:rsidRDefault="00F7336C" w:rsidP="00F7336C">
      <w:pPr>
        <w:pStyle w:val="ConsPlusNormal"/>
        <w:ind w:firstLine="0"/>
        <w:jc w:val="both"/>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ФОРМА СОГЛАШЕНИЯ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О </w:t>
      </w:r>
      <w:r w:rsidR="00721FB7" w:rsidRPr="001E2295">
        <w:rPr>
          <w:rFonts w:ascii="Times New Roman" w:hAnsi="Times New Roman" w:cs="Times New Roman"/>
          <w:sz w:val="25"/>
          <w:szCs w:val="25"/>
        </w:rPr>
        <w:t>ПОРЯДКЕ И УСЛОВИЯХ ПРЕДОСТАВЛЕНИЯ</w:t>
      </w:r>
      <w:r w:rsidRPr="001E2295">
        <w:rPr>
          <w:rFonts w:ascii="Times New Roman" w:hAnsi="Times New Roman" w:cs="Times New Roman"/>
          <w:sz w:val="25"/>
          <w:szCs w:val="25"/>
        </w:rPr>
        <w:t xml:space="preserve"> СУБСИДИИ НА   ФИНАНСОВОЕ ОБЕСПЕЧЕНИЕ ВЫПОЛНЕНИЯ МУНИЦИПАЛЬНОГО  ЗАДАНИЯ НА ОКАЗАНИЕ МУНИЦИПАЛЬНЫХ УСЛУГ (ВЫПОЛНЕНИЕ РАБОТ)</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072857">
      <w:pPr>
        <w:pStyle w:val="ConsPlusNormal"/>
        <w:ind w:firstLine="0"/>
        <w:jc w:val="both"/>
        <w:rPr>
          <w:rFonts w:ascii="Times New Roman" w:hAnsi="Times New Roman" w:cs="Times New Roman"/>
          <w:sz w:val="25"/>
          <w:szCs w:val="25"/>
        </w:rPr>
      </w:pPr>
      <w:proofErr w:type="spellStart"/>
      <w:r w:rsidRPr="001E2295">
        <w:rPr>
          <w:rFonts w:ascii="Times New Roman" w:hAnsi="Times New Roman" w:cs="Times New Roman"/>
          <w:sz w:val="25"/>
          <w:szCs w:val="25"/>
        </w:rPr>
        <w:t>г</w:t>
      </w:r>
      <w:proofErr w:type="gramStart"/>
      <w:r w:rsidRPr="001E2295">
        <w:rPr>
          <w:rFonts w:ascii="Times New Roman" w:hAnsi="Times New Roman" w:cs="Times New Roman"/>
          <w:sz w:val="25"/>
          <w:szCs w:val="25"/>
        </w:rPr>
        <w:t>.П</w:t>
      </w:r>
      <w:proofErr w:type="gramEnd"/>
      <w:r w:rsidRPr="001E2295">
        <w:rPr>
          <w:rFonts w:ascii="Times New Roman" w:hAnsi="Times New Roman" w:cs="Times New Roman"/>
          <w:sz w:val="25"/>
          <w:szCs w:val="25"/>
        </w:rPr>
        <w:t>ечора</w:t>
      </w:r>
      <w:proofErr w:type="spellEnd"/>
      <w:r w:rsidRPr="001E2295">
        <w:rPr>
          <w:rFonts w:ascii="Times New Roman" w:hAnsi="Times New Roman" w:cs="Times New Roman"/>
          <w:sz w:val="25"/>
          <w:szCs w:val="25"/>
        </w:rPr>
        <w:t xml:space="preserve">                                                                                                «____»___________20__г.</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F7336C">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 xml:space="preserve"> Учредитель _______________________________________________________________________</w:t>
      </w:r>
    </w:p>
    <w:p w:rsidR="00F7336C" w:rsidRPr="001E2295" w:rsidRDefault="00F7336C" w:rsidP="00F7336C">
      <w:pPr>
        <w:pStyle w:val="ConsPlusNormal"/>
        <w:ind w:firstLine="0"/>
        <w:jc w:val="both"/>
        <w:rPr>
          <w:rFonts w:ascii="Times New Roman" w:hAnsi="Times New Roman" w:cs="Times New Roman"/>
          <w:sz w:val="25"/>
          <w:szCs w:val="25"/>
        </w:rPr>
      </w:pPr>
    </w:p>
    <w:p w:rsidR="00F7336C" w:rsidRPr="001E2295" w:rsidRDefault="00F7336C" w:rsidP="00F7336C">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 xml:space="preserve"> в лице______________________________________</w:t>
      </w:r>
      <w:r w:rsidR="001E2295">
        <w:rPr>
          <w:rFonts w:ascii="Times New Roman" w:hAnsi="Times New Roman" w:cs="Times New Roman"/>
          <w:sz w:val="25"/>
          <w:szCs w:val="25"/>
        </w:rPr>
        <w:t>_____________________</w:t>
      </w:r>
      <w:r w:rsidRPr="001E2295">
        <w:rPr>
          <w:rFonts w:ascii="Times New Roman" w:hAnsi="Times New Roman" w:cs="Times New Roman"/>
          <w:sz w:val="25"/>
          <w:szCs w:val="25"/>
        </w:rPr>
        <w:t>_______</w:t>
      </w:r>
      <w:r w:rsidR="001E2295">
        <w:rPr>
          <w:rFonts w:ascii="Times New Roman" w:hAnsi="Times New Roman" w:cs="Times New Roman"/>
          <w:sz w:val="25"/>
          <w:szCs w:val="25"/>
        </w:rPr>
        <w:t>__</w:t>
      </w:r>
    </w:p>
    <w:p w:rsidR="00F7336C" w:rsidRPr="001E2295" w:rsidRDefault="00F7336C" w:rsidP="00F7336C">
      <w:pPr>
        <w:pStyle w:val="ConsPlusNormal"/>
        <w:jc w:val="both"/>
        <w:rPr>
          <w:rFonts w:ascii="Times New Roman" w:hAnsi="Times New Roman" w:cs="Times New Roman"/>
          <w:sz w:val="20"/>
          <w:szCs w:val="20"/>
        </w:rPr>
      </w:pPr>
      <w:r w:rsidRPr="001E2295">
        <w:rPr>
          <w:rFonts w:ascii="Times New Roman" w:hAnsi="Times New Roman" w:cs="Times New Roman"/>
          <w:sz w:val="25"/>
          <w:szCs w:val="25"/>
        </w:rPr>
        <w:t xml:space="preserve">                                                              </w:t>
      </w:r>
      <w:r w:rsidRPr="001E2295">
        <w:rPr>
          <w:rFonts w:ascii="Times New Roman" w:hAnsi="Times New Roman" w:cs="Times New Roman"/>
          <w:sz w:val="20"/>
          <w:szCs w:val="20"/>
        </w:rPr>
        <w:t>(Ф.И.О.) руководителя</w:t>
      </w:r>
    </w:p>
    <w:p w:rsidR="00F7336C" w:rsidRPr="001E2295" w:rsidRDefault="001E2295" w:rsidP="00F7336C">
      <w:pPr>
        <w:pStyle w:val="ConsPlusNormal"/>
        <w:ind w:firstLine="0"/>
        <w:jc w:val="both"/>
        <w:rPr>
          <w:rFonts w:ascii="Times New Roman" w:hAnsi="Times New Roman" w:cs="Times New Roman"/>
          <w:sz w:val="25"/>
          <w:szCs w:val="25"/>
        </w:rPr>
      </w:pPr>
      <w:proofErr w:type="gramStart"/>
      <w:r>
        <w:rPr>
          <w:rFonts w:ascii="Times New Roman" w:hAnsi="Times New Roman" w:cs="Times New Roman"/>
          <w:sz w:val="25"/>
          <w:szCs w:val="25"/>
        </w:rPr>
        <w:t>действующего</w:t>
      </w:r>
      <w:proofErr w:type="gramEnd"/>
      <w:r>
        <w:rPr>
          <w:rFonts w:ascii="Times New Roman" w:hAnsi="Times New Roman" w:cs="Times New Roman"/>
          <w:sz w:val="25"/>
          <w:szCs w:val="25"/>
        </w:rPr>
        <w:t xml:space="preserve"> на </w:t>
      </w:r>
      <w:r w:rsidR="00F7336C" w:rsidRPr="001E2295">
        <w:rPr>
          <w:rFonts w:ascii="Times New Roman" w:hAnsi="Times New Roman" w:cs="Times New Roman"/>
          <w:sz w:val="25"/>
          <w:szCs w:val="25"/>
        </w:rPr>
        <w:t>основании_____________________</w:t>
      </w:r>
      <w:r>
        <w:rPr>
          <w:rFonts w:ascii="Times New Roman" w:hAnsi="Times New Roman" w:cs="Times New Roman"/>
          <w:sz w:val="25"/>
          <w:szCs w:val="25"/>
        </w:rPr>
        <w:t>_____________________________</w:t>
      </w:r>
    </w:p>
    <w:p w:rsidR="00F7336C" w:rsidRPr="001E2295" w:rsidRDefault="00F7336C" w:rsidP="00F7336C">
      <w:pPr>
        <w:pStyle w:val="ConsPlusNormal"/>
        <w:jc w:val="both"/>
        <w:rPr>
          <w:rFonts w:ascii="Times New Roman" w:hAnsi="Times New Roman" w:cs="Times New Roman"/>
          <w:sz w:val="20"/>
          <w:szCs w:val="20"/>
        </w:rPr>
      </w:pPr>
      <w:r w:rsidRPr="001E2295">
        <w:rPr>
          <w:rFonts w:ascii="Times New Roman" w:hAnsi="Times New Roman" w:cs="Times New Roman"/>
          <w:sz w:val="20"/>
          <w:szCs w:val="20"/>
        </w:rPr>
        <w:t xml:space="preserve">                  </w:t>
      </w:r>
      <w:r w:rsidR="001E2295" w:rsidRPr="001E2295">
        <w:rPr>
          <w:rFonts w:ascii="Times New Roman" w:hAnsi="Times New Roman" w:cs="Times New Roman"/>
          <w:sz w:val="20"/>
          <w:szCs w:val="20"/>
        </w:rPr>
        <w:t xml:space="preserve">                          </w:t>
      </w:r>
      <w:r w:rsidRPr="001E2295">
        <w:rPr>
          <w:rFonts w:ascii="Times New Roman" w:hAnsi="Times New Roman" w:cs="Times New Roman"/>
          <w:sz w:val="20"/>
          <w:szCs w:val="20"/>
        </w:rPr>
        <w:t xml:space="preserve">     (наименование, дата, номер нормативного правового акта)</w:t>
      </w:r>
    </w:p>
    <w:p w:rsidR="00F7336C" w:rsidRPr="001E2295" w:rsidRDefault="00F7336C" w:rsidP="00F7336C">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с одной стороны, и _____________________________</w:t>
      </w:r>
      <w:r w:rsidR="001E2295">
        <w:rPr>
          <w:rFonts w:ascii="Times New Roman" w:hAnsi="Times New Roman" w:cs="Times New Roman"/>
          <w:sz w:val="25"/>
          <w:szCs w:val="25"/>
        </w:rPr>
        <w:t>_________________________</w:t>
      </w:r>
    </w:p>
    <w:p w:rsidR="00F7336C" w:rsidRPr="001E2295" w:rsidRDefault="00F7336C" w:rsidP="00F7336C">
      <w:pPr>
        <w:pStyle w:val="ConsPlusNormal"/>
        <w:jc w:val="both"/>
        <w:rPr>
          <w:rFonts w:ascii="Times New Roman" w:hAnsi="Times New Roman" w:cs="Times New Roman"/>
          <w:sz w:val="20"/>
          <w:szCs w:val="20"/>
        </w:rPr>
      </w:pPr>
      <w:r w:rsidRPr="001E2295">
        <w:rPr>
          <w:rFonts w:ascii="Times New Roman" w:hAnsi="Times New Roman" w:cs="Times New Roman"/>
          <w:sz w:val="20"/>
          <w:szCs w:val="20"/>
        </w:rPr>
        <w:t xml:space="preserve">                                                            (наименование бюджетного (автономного) учреждения)</w:t>
      </w:r>
    </w:p>
    <w:p w:rsidR="00F7336C" w:rsidRPr="001E2295" w:rsidRDefault="00F7336C" w:rsidP="00F7336C">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(далее - Учреждение) в лице руководителя_________</w:t>
      </w:r>
      <w:r w:rsidR="001E2295">
        <w:rPr>
          <w:rFonts w:ascii="Times New Roman" w:hAnsi="Times New Roman" w:cs="Times New Roman"/>
          <w:sz w:val="25"/>
          <w:szCs w:val="25"/>
        </w:rPr>
        <w:t>____________________________</w:t>
      </w:r>
    </w:p>
    <w:p w:rsidR="00F7336C" w:rsidRPr="001E2295" w:rsidRDefault="00F7336C" w:rsidP="00F7336C">
      <w:pPr>
        <w:pStyle w:val="ConsPlusNormal"/>
        <w:ind w:firstLine="0"/>
        <w:jc w:val="both"/>
        <w:rPr>
          <w:rFonts w:ascii="Times New Roman" w:hAnsi="Times New Roman" w:cs="Times New Roman"/>
          <w:sz w:val="25"/>
          <w:szCs w:val="25"/>
        </w:rPr>
      </w:pPr>
      <w:proofErr w:type="gramStart"/>
      <w:r w:rsidRPr="001E2295">
        <w:rPr>
          <w:rFonts w:ascii="Times New Roman" w:hAnsi="Times New Roman" w:cs="Times New Roman"/>
          <w:sz w:val="25"/>
          <w:szCs w:val="25"/>
        </w:rPr>
        <w:t>действующего</w:t>
      </w:r>
      <w:proofErr w:type="gramEnd"/>
      <w:r w:rsidRPr="001E2295">
        <w:rPr>
          <w:rFonts w:ascii="Times New Roman" w:hAnsi="Times New Roman" w:cs="Times New Roman"/>
          <w:sz w:val="25"/>
          <w:szCs w:val="25"/>
        </w:rPr>
        <w:t xml:space="preserve"> на основании_____________________</w:t>
      </w:r>
      <w:r w:rsidR="001E2295">
        <w:rPr>
          <w:rFonts w:ascii="Times New Roman" w:hAnsi="Times New Roman" w:cs="Times New Roman"/>
          <w:sz w:val="25"/>
          <w:szCs w:val="25"/>
        </w:rPr>
        <w:t>____________________________</w:t>
      </w:r>
    </w:p>
    <w:p w:rsidR="00F7336C" w:rsidRPr="001E2295" w:rsidRDefault="00F7336C" w:rsidP="00F7336C">
      <w:pPr>
        <w:pStyle w:val="ConsPlusNormal"/>
        <w:jc w:val="both"/>
        <w:rPr>
          <w:rFonts w:ascii="Times New Roman" w:hAnsi="Times New Roman" w:cs="Times New Roman"/>
          <w:sz w:val="20"/>
          <w:szCs w:val="20"/>
        </w:rPr>
      </w:pPr>
      <w:r w:rsidRPr="001E2295">
        <w:rPr>
          <w:rFonts w:ascii="Times New Roman" w:hAnsi="Times New Roman" w:cs="Times New Roman"/>
          <w:sz w:val="20"/>
          <w:szCs w:val="20"/>
        </w:rPr>
        <w:t xml:space="preserve">                                                       (наименование, дата, номер правового акта)</w:t>
      </w:r>
    </w:p>
    <w:p w:rsidR="00F7336C" w:rsidRPr="001E2295" w:rsidRDefault="00F7336C" w:rsidP="00F7336C">
      <w:pPr>
        <w:pStyle w:val="ConsPlusNormal"/>
        <w:ind w:firstLine="0"/>
        <w:jc w:val="both"/>
        <w:rPr>
          <w:rFonts w:ascii="Times New Roman" w:hAnsi="Times New Roman" w:cs="Times New Roman"/>
          <w:sz w:val="25"/>
          <w:szCs w:val="25"/>
        </w:rPr>
      </w:pPr>
      <w:proofErr w:type="gramStart"/>
      <w:r w:rsidRPr="001E2295">
        <w:rPr>
          <w:rFonts w:ascii="Times New Roman" w:hAnsi="Times New Roman" w:cs="Times New Roman"/>
          <w:sz w:val="25"/>
          <w:szCs w:val="25"/>
        </w:rPr>
        <w:t>с другой стороны, вместе именуемые Сторонами, заключили настоящее Соглашение о</w:t>
      </w:r>
      <w:proofErr w:type="gramEnd"/>
    </w:p>
    <w:p w:rsidR="00F7336C" w:rsidRPr="001E2295" w:rsidRDefault="00F7336C" w:rsidP="00F7336C">
      <w:pPr>
        <w:pStyle w:val="ConsPlusNormal"/>
        <w:ind w:firstLine="0"/>
        <w:jc w:val="both"/>
        <w:rPr>
          <w:rFonts w:ascii="Times New Roman" w:hAnsi="Times New Roman" w:cs="Times New Roman"/>
          <w:sz w:val="25"/>
          <w:szCs w:val="25"/>
        </w:rPr>
      </w:pPr>
      <w:proofErr w:type="gramStart"/>
      <w:r w:rsidRPr="001E2295">
        <w:rPr>
          <w:rFonts w:ascii="Times New Roman" w:hAnsi="Times New Roman" w:cs="Times New Roman"/>
          <w:sz w:val="25"/>
          <w:szCs w:val="25"/>
        </w:rPr>
        <w:t>нижеследующем</w:t>
      </w:r>
      <w:proofErr w:type="gramEnd"/>
      <w:r w:rsidRPr="001E2295">
        <w:rPr>
          <w:rFonts w:ascii="Times New Roman" w:hAnsi="Times New Roman" w:cs="Times New Roman"/>
          <w:sz w:val="25"/>
          <w:szCs w:val="25"/>
        </w:rPr>
        <w:t>.</w:t>
      </w:r>
    </w:p>
    <w:p w:rsidR="00F7336C" w:rsidRPr="001E2295" w:rsidRDefault="00F7336C" w:rsidP="00F7336C">
      <w:pPr>
        <w:pStyle w:val="ConsPlusNormal"/>
        <w:ind w:firstLine="0"/>
        <w:jc w:val="both"/>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1. Предмет Соглашения</w:t>
      </w:r>
    </w:p>
    <w:p w:rsidR="004652C0" w:rsidRPr="001E2295" w:rsidRDefault="001E2295" w:rsidP="001E2295">
      <w:pPr>
        <w:pStyle w:val="ConsPlusNormal"/>
        <w:jc w:val="both"/>
        <w:rPr>
          <w:rFonts w:ascii="Times New Roman" w:hAnsi="Times New Roman" w:cs="Times New Roman"/>
          <w:sz w:val="25"/>
          <w:szCs w:val="25"/>
        </w:rPr>
      </w:pPr>
      <w:r>
        <w:rPr>
          <w:rFonts w:ascii="Times New Roman" w:hAnsi="Times New Roman" w:cs="Times New Roman"/>
          <w:sz w:val="25"/>
          <w:szCs w:val="25"/>
        </w:rPr>
        <w:t xml:space="preserve"> </w:t>
      </w:r>
      <w:r w:rsidR="00F7336C" w:rsidRPr="001E2295">
        <w:rPr>
          <w:rFonts w:ascii="Times New Roman" w:hAnsi="Times New Roman" w:cs="Times New Roman"/>
          <w:sz w:val="25"/>
          <w:szCs w:val="25"/>
        </w:rPr>
        <w:t xml:space="preserve">  Предметом настоящего Соглашения является </w:t>
      </w:r>
      <w:r>
        <w:rPr>
          <w:rFonts w:ascii="Times New Roman" w:hAnsi="Times New Roman" w:cs="Times New Roman"/>
          <w:sz w:val="25"/>
          <w:szCs w:val="25"/>
        </w:rPr>
        <w:t xml:space="preserve"> определение порядка и условий </w:t>
      </w:r>
      <w:r w:rsidR="004652C0" w:rsidRPr="001E2295">
        <w:rPr>
          <w:rFonts w:ascii="Times New Roman" w:hAnsi="Times New Roman" w:cs="Times New Roman"/>
          <w:sz w:val="25"/>
          <w:szCs w:val="25"/>
        </w:rPr>
        <w:t xml:space="preserve">предоставления Учредителем Учреждению субсидии  из  бюджета МО МР «Печора» </w:t>
      </w:r>
      <w:r>
        <w:rPr>
          <w:rFonts w:ascii="Times New Roman" w:hAnsi="Times New Roman" w:cs="Times New Roman"/>
          <w:sz w:val="25"/>
          <w:szCs w:val="25"/>
        </w:rPr>
        <w:t>(</w:t>
      </w:r>
      <w:r w:rsidR="004652C0" w:rsidRPr="001E2295">
        <w:rPr>
          <w:rFonts w:ascii="Times New Roman" w:hAnsi="Times New Roman" w:cs="Times New Roman"/>
          <w:sz w:val="25"/>
          <w:szCs w:val="25"/>
        </w:rPr>
        <w:t>МО ГП «Печора»</w:t>
      </w:r>
      <w:r>
        <w:rPr>
          <w:rFonts w:ascii="Times New Roman" w:hAnsi="Times New Roman" w:cs="Times New Roman"/>
          <w:sz w:val="25"/>
          <w:szCs w:val="25"/>
        </w:rPr>
        <w:t>)</w:t>
      </w:r>
      <w:r w:rsidR="004652C0" w:rsidRPr="001E2295">
        <w:rPr>
          <w:rFonts w:ascii="Times New Roman" w:hAnsi="Times New Roman" w:cs="Times New Roman"/>
          <w:sz w:val="25"/>
          <w:szCs w:val="25"/>
        </w:rPr>
        <w:t xml:space="preserve">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F7336C" w:rsidRPr="001E2295" w:rsidRDefault="00F7336C" w:rsidP="00F7336C">
      <w:pPr>
        <w:pStyle w:val="ConsPlusNormal"/>
        <w:ind w:firstLine="0"/>
        <w:jc w:val="both"/>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2. Права и обязанности Сторон</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2.1. Учредитель обязуется:</w:t>
      </w:r>
    </w:p>
    <w:p w:rsidR="00F7336C" w:rsidRPr="001E2295" w:rsidRDefault="00F7336C" w:rsidP="00F7336C">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 xml:space="preserve">           2.1.1. Определять размер субсидии на финансовое обеспечение выполнения муниципального задания (далее - Субсидия): </w:t>
      </w:r>
    </w:p>
    <w:p w:rsidR="00F7336C" w:rsidRPr="001E2295" w:rsidRDefault="00F7336C" w:rsidP="00F7336C">
      <w:pPr>
        <w:pStyle w:val="ConsPlusNormal"/>
        <w:jc w:val="both"/>
        <w:rPr>
          <w:rFonts w:ascii="Times New Roman" w:hAnsi="Times New Roman" w:cs="Times New Roman"/>
          <w:sz w:val="25"/>
          <w:szCs w:val="25"/>
        </w:rPr>
      </w:pPr>
      <w:proofErr w:type="gramStart"/>
      <w:r w:rsidRPr="001E2295">
        <w:rPr>
          <w:rFonts w:ascii="Times New Roman" w:hAnsi="Times New Roman" w:cs="Times New Roman"/>
          <w:sz w:val="25"/>
          <w:szCs w:val="25"/>
        </w:rPr>
        <w:t xml:space="preserve">на  основании нормативных затрат на оказание муниципальных услуг, нормативных затрат на выполнение работ (по решению Учредителя),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w:t>
      </w:r>
      <w:r w:rsidRPr="001E2295">
        <w:rPr>
          <w:rFonts w:ascii="Times New Roman" w:hAnsi="Times New Roman" w:cs="Times New Roman"/>
          <w:sz w:val="25"/>
          <w:szCs w:val="25"/>
        </w:rPr>
        <w:lastRenderedPageBreak/>
        <w:t>такого имущества, в том числе земельных участков (за исключением имущества, сданного в аренду или переданного в</w:t>
      </w:r>
      <w:proofErr w:type="gramEnd"/>
      <w:r w:rsidRPr="001E2295">
        <w:rPr>
          <w:rFonts w:ascii="Times New Roman" w:hAnsi="Times New Roman" w:cs="Times New Roman"/>
          <w:sz w:val="25"/>
          <w:szCs w:val="25"/>
        </w:rPr>
        <w:t xml:space="preserve"> безвозмездное  пользование), затрат на уплату налогов, в качестве объекта налогообложения по которым признается имущество учреждения;</w:t>
      </w:r>
    </w:p>
    <w:p w:rsidR="00F7336C" w:rsidRPr="001E2295" w:rsidRDefault="00F7336C" w:rsidP="001E2295">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в соответствии с   порядком  определения      нормативны</w:t>
      </w:r>
      <w:r w:rsidR="001E2295">
        <w:rPr>
          <w:rFonts w:ascii="Times New Roman" w:hAnsi="Times New Roman" w:cs="Times New Roman"/>
          <w:sz w:val="25"/>
          <w:szCs w:val="25"/>
        </w:rPr>
        <w:t xml:space="preserve">х      затрат на      оказание </w:t>
      </w:r>
      <w:r w:rsidRPr="001E2295">
        <w:rPr>
          <w:rFonts w:ascii="Times New Roman" w:hAnsi="Times New Roman" w:cs="Times New Roman"/>
          <w:sz w:val="25"/>
          <w:szCs w:val="25"/>
        </w:rPr>
        <w:t xml:space="preserve">муниципальных     услуг   в  соответствующих  сферах     </w:t>
      </w:r>
      <w:r w:rsidR="001E2295">
        <w:rPr>
          <w:rFonts w:ascii="Times New Roman" w:hAnsi="Times New Roman" w:cs="Times New Roman"/>
          <w:sz w:val="25"/>
          <w:szCs w:val="25"/>
        </w:rPr>
        <w:t xml:space="preserve"> деятельности,     утвержденным </w:t>
      </w:r>
      <w:r w:rsidRPr="001E2295">
        <w:rPr>
          <w:rFonts w:ascii="Times New Roman" w:hAnsi="Times New Roman" w:cs="Times New Roman"/>
          <w:sz w:val="25"/>
          <w:szCs w:val="25"/>
        </w:rPr>
        <w:t xml:space="preserve">нормативным актом Учредителя; </w:t>
      </w:r>
    </w:p>
    <w:p w:rsidR="00F7336C" w:rsidRPr="001E2295" w:rsidRDefault="00F7336C" w:rsidP="001E2295">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в соответствии с   порядком определения  норматив</w:t>
      </w:r>
      <w:r w:rsidR="001E2295">
        <w:rPr>
          <w:rFonts w:ascii="Times New Roman" w:hAnsi="Times New Roman" w:cs="Times New Roman"/>
          <w:sz w:val="25"/>
          <w:szCs w:val="25"/>
        </w:rPr>
        <w:t xml:space="preserve">ных затрат на выполнение работ, </w:t>
      </w:r>
      <w:r w:rsidRPr="001E2295">
        <w:rPr>
          <w:rFonts w:ascii="Times New Roman" w:hAnsi="Times New Roman" w:cs="Times New Roman"/>
          <w:sz w:val="25"/>
          <w:szCs w:val="25"/>
        </w:rPr>
        <w:t>утвержденным нормативным актом Учредителя;</w:t>
      </w:r>
    </w:p>
    <w:p w:rsidR="00F7336C" w:rsidRPr="001E2295" w:rsidRDefault="00F7336C" w:rsidP="0002184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в соответствии с  порядком   формирования муниципального  </w:t>
      </w:r>
      <w:r w:rsidR="001E2295">
        <w:rPr>
          <w:rFonts w:ascii="Times New Roman" w:hAnsi="Times New Roman" w:cs="Times New Roman"/>
          <w:sz w:val="25"/>
          <w:szCs w:val="25"/>
        </w:rPr>
        <w:t xml:space="preserve">     задания на оказание </w:t>
      </w:r>
      <w:r w:rsidRPr="001E2295">
        <w:rPr>
          <w:rFonts w:ascii="Times New Roman" w:hAnsi="Times New Roman" w:cs="Times New Roman"/>
          <w:sz w:val="25"/>
          <w:szCs w:val="25"/>
        </w:rPr>
        <w:t xml:space="preserve">муниципальных услуг (выполнение работ)   в       отношении </w:t>
      </w:r>
      <w:r w:rsidR="0002184C">
        <w:rPr>
          <w:rFonts w:ascii="Times New Roman" w:hAnsi="Times New Roman" w:cs="Times New Roman"/>
          <w:sz w:val="25"/>
          <w:szCs w:val="25"/>
        </w:rPr>
        <w:t xml:space="preserve">муниципальных учреждений </w:t>
      </w:r>
      <w:r w:rsidRPr="001E2295">
        <w:rPr>
          <w:rFonts w:ascii="Times New Roman" w:hAnsi="Times New Roman" w:cs="Times New Roman"/>
          <w:sz w:val="25"/>
          <w:szCs w:val="25"/>
        </w:rPr>
        <w:t>муниципального района «Печора» и финансовом обеспечении выполнения муниципального задания, утвержденным постановлением администрации муниципального района «Печора»  от 30.11.2015 № 1411.</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2.1.2</w:t>
      </w:r>
      <w:r w:rsidR="0002184C">
        <w:rPr>
          <w:rFonts w:ascii="Times New Roman" w:hAnsi="Times New Roman" w:cs="Times New Roman"/>
          <w:sz w:val="25"/>
          <w:szCs w:val="25"/>
        </w:rPr>
        <w:t>.</w:t>
      </w:r>
      <w:r w:rsidRPr="001E2295">
        <w:rPr>
          <w:rFonts w:ascii="Times New Roman" w:hAnsi="Times New Roman" w:cs="Times New Roman"/>
          <w:sz w:val="25"/>
          <w:szCs w:val="25"/>
        </w:rPr>
        <w:t xml:space="preserve">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2.2. Учредитель вправе:</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2.2.1. Изменять размер Субсидии предоставляемой </w:t>
      </w:r>
      <w:proofErr w:type="gramStart"/>
      <w:r w:rsidRPr="001E2295">
        <w:rPr>
          <w:rFonts w:ascii="Times New Roman" w:hAnsi="Times New Roman" w:cs="Times New Roman"/>
          <w:sz w:val="25"/>
          <w:szCs w:val="25"/>
        </w:rPr>
        <w:t>в соответствии с настоящим Соглашением в течение срока        выполнения     муниципального задания в случае внесения соответствующих изменений в муниципальное задание</w:t>
      </w:r>
      <w:proofErr w:type="gramEnd"/>
      <w:r w:rsidRPr="001E2295">
        <w:rPr>
          <w:rFonts w:ascii="Times New Roman" w:hAnsi="Times New Roman" w:cs="Times New Roman"/>
          <w:sz w:val="25"/>
          <w:szCs w:val="25"/>
        </w:rPr>
        <w:t>.</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2.2.2. Уменьшить объем Субсидии, и (или) потребовать частичного или полного возврата предоставленной Учреждению Субсидии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2.2.3. </w:t>
      </w:r>
      <w:proofErr w:type="gramStart"/>
      <w:r w:rsidRPr="001E2295">
        <w:rPr>
          <w:rFonts w:ascii="Times New Roman" w:hAnsi="Times New Roman" w:cs="Times New Roman"/>
          <w:sz w:val="25"/>
          <w:szCs w:val="25"/>
        </w:rPr>
        <w:t>Перечислять субсидии в декабре текущего  финансового года не позднее 5 рабочих дней со дня представления Учреждением предварительного отчета о выполнении муниципального   задания   за  соответствующий  финансовый       год по  форме  согласно приложению № 2 к Порядку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финансовом обеспечении выполнения муниципального задания утвержденному постановлением администрации муниципального района</w:t>
      </w:r>
      <w:proofErr w:type="gramEnd"/>
      <w:r w:rsidRPr="001E2295">
        <w:rPr>
          <w:rFonts w:ascii="Times New Roman" w:hAnsi="Times New Roman" w:cs="Times New Roman"/>
          <w:sz w:val="25"/>
          <w:szCs w:val="25"/>
        </w:rPr>
        <w:t xml:space="preserve"> «Печора» от 30.11.2015 № 1411. Уменьшить показатели муниципального задания и размер </w:t>
      </w:r>
      <w:proofErr w:type="gramStart"/>
      <w:r w:rsidRPr="001E2295">
        <w:rPr>
          <w:rFonts w:ascii="Times New Roman" w:hAnsi="Times New Roman" w:cs="Times New Roman"/>
          <w:sz w:val="25"/>
          <w:szCs w:val="25"/>
        </w:rPr>
        <w:t>субсидии</w:t>
      </w:r>
      <w:proofErr w:type="gramEnd"/>
      <w:r w:rsidRPr="001E2295">
        <w:rPr>
          <w:rFonts w:ascii="Times New Roman" w:hAnsi="Times New Roman" w:cs="Times New Roman"/>
          <w:sz w:val="25"/>
          <w:szCs w:val="25"/>
        </w:rPr>
        <w:t xml:space="preserve"> в случае если показатели объема, определенные в указанном предварительном отчете, меньше показателей (с учетом допустимых (возможных) отклонений), установленных в муниципальном задании. </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2.2.4. Проводить проверки соблюдения Учреждением условий, установленных настоящим Соглашением, осуществлять мониторинг и </w:t>
      </w:r>
      <w:proofErr w:type="gramStart"/>
      <w:r w:rsidRPr="001E2295">
        <w:rPr>
          <w:rFonts w:ascii="Times New Roman" w:hAnsi="Times New Roman" w:cs="Times New Roman"/>
          <w:sz w:val="25"/>
          <w:szCs w:val="25"/>
        </w:rPr>
        <w:t>контроль за</w:t>
      </w:r>
      <w:proofErr w:type="gramEnd"/>
      <w:r w:rsidRPr="001E2295">
        <w:rPr>
          <w:rFonts w:ascii="Times New Roman" w:hAnsi="Times New Roman" w:cs="Times New Roman"/>
          <w:sz w:val="25"/>
          <w:szCs w:val="25"/>
        </w:rPr>
        <w:t xml:space="preserve"> выполнением Учреждением муниципального задания.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2.3. Учреждение обязуется: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порядку оказания муниципальных услуг (выполнения работ), определенными в муниципальном задании.</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w:t>
      </w:r>
    </w:p>
    <w:p w:rsidR="00F7336C" w:rsidRPr="001E2295" w:rsidRDefault="00F7336C" w:rsidP="00C13B82">
      <w:pPr>
        <w:pStyle w:val="ConsPlusNormal"/>
        <w:ind w:firstLine="0"/>
        <w:jc w:val="both"/>
        <w:rPr>
          <w:rFonts w:ascii="Times New Roman" w:hAnsi="Times New Roman" w:cs="Times New Roman"/>
          <w:sz w:val="25"/>
          <w:szCs w:val="25"/>
        </w:rPr>
      </w:pPr>
      <w:r w:rsidRPr="001E2295">
        <w:rPr>
          <w:rFonts w:ascii="Times New Roman" w:hAnsi="Times New Roman" w:cs="Times New Roman"/>
          <w:sz w:val="25"/>
          <w:szCs w:val="25"/>
        </w:rPr>
        <w:t>Субсидии.</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2.3.3. </w:t>
      </w:r>
      <w:r w:rsidR="006B3B29" w:rsidRPr="001E2295">
        <w:rPr>
          <w:rFonts w:ascii="Times New Roman" w:hAnsi="Times New Roman" w:cs="Times New Roman"/>
          <w:sz w:val="25"/>
          <w:szCs w:val="25"/>
        </w:rPr>
        <w:t xml:space="preserve">Осуществлять возврат Субсидии в случаях, установленных п.п.2.2.2.  </w:t>
      </w:r>
      <w:r w:rsidR="006B3B29" w:rsidRPr="001E2295">
        <w:rPr>
          <w:rFonts w:ascii="Times New Roman" w:hAnsi="Times New Roman" w:cs="Times New Roman"/>
          <w:sz w:val="25"/>
          <w:szCs w:val="25"/>
        </w:rPr>
        <w:lastRenderedPageBreak/>
        <w:t>настоящего Соглашения, п.7 Порядка предоставления субсидии бюджетным и автономным учреждениям муниципального района «Печора» из бюджетов муниципального образования муниципального района «Печора», муниципального образования городского поселения «Печора» на финансовое обеспечение выполнения муниципального задания.</w:t>
      </w:r>
    </w:p>
    <w:p w:rsidR="00C13B82" w:rsidRPr="001E2295" w:rsidRDefault="00C13B82" w:rsidP="00C13B82">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2.3.4. </w:t>
      </w:r>
      <w:proofErr w:type="gramStart"/>
      <w:r w:rsidRPr="001E2295">
        <w:rPr>
          <w:rFonts w:ascii="Times New Roman" w:hAnsi="Times New Roman" w:cs="Times New Roman"/>
          <w:sz w:val="25"/>
          <w:szCs w:val="25"/>
        </w:rPr>
        <w:t>Размещать утвержденное муниципальное задание  в  порядке и</w:t>
      </w:r>
      <w:r w:rsidR="00721FB7" w:rsidRPr="001E2295">
        <w:rPr>
          <w:rFonts w:ascii="Times New Roman" w:hAnsi="Times New Roman" w:cs="Times New Roman"/>
          <w:sz w:val="25"/>
          <w:szCs w:val="25"/>
        </w:rPr>
        <w:t xml:space="preserve"> </w:t>
      </w:r>
      <w:r w:rsidRPr="001E2295">
        <w:rPr>
          <w:rFonts w:ascii="Times New Roman" w:hAnsi="Times New Roman" w:cs="Times New Roman"/>
          <w:sz w:val="25"/>
          <w:szCs w:val="25"/>
        </w:rPr>
        <w:t>сроки,  установленные Требованиями к порядку формирования структурированной информации   о   государственном  (муниципальном)  учреждении,  информации, указанной  в  абзаце  первом  пункта 15.1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N 86н (утверждены Федеральным  Казначейством  26  декабря  2016</w:t>
      </w:r>
      <w:proofErr w:type="gramEnd"/>
      <w:r w:rsidRPr="001E2295">
        <w:rPr>
          <w:rFonts w:ascii="Times New Roman" w:hAnsi="Times New Roman" w:cs="Times New Roman"/>
          <w:sz w:val="25"/>
          <w:szCs w:val="25"/>
        </w:rPr>
        <w:t xml:space="preserve">  г.)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F7336C" w:rsidRPr="001E2295" w:rsidRDefault="00C13B82"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2.3.5</w:t>
      </w:r>
      <w:r w:rsidR="00F7336C" w:rsidRPr="001E2295">
        <w:rPr>
          <w:rFonts w:ascii="Times New Roman" w:hAnsi="Times New Roman" w:cs="Times New Roman"/>
          <w:sz w:val="25"/>
          <w:szCs w:val="25"/>
        </w:rPr>
        <w:t>. Качественно формировать и своевременно представлять Учредителю установленную в разделе  3 отчетность.</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2.4. Учреждение вправе обращаться к Учредителю с предложением об изменении размера Субсидии в связи с изменением  муниципального задания, по </w:t>
      </w:r>
      <w:proofErr w:type="gramStart"/>
      <w:r w:rsidRPr="001E2295">
        <w:rPr>
          <w:rFonts w:ascii="Times New Roman" w:hAnsi="Times New Roman" w:cs="Times New Roman"/>
          <w:sz w:val="25"/>
          <w:szCs w:val="25"/>
        </w:rPr>
        <w:t>основаниям</w:t>
      </w:r>
      <w:proofErr w:type="gramEnd"/>
      <w:r w:rsidRPr="001E2295">
        <w:rPr>
          <w:rFonts w:ascii="Times New Roman" w:hAnsi="Times New Roman" w:cs="Times New Roman"/>
          <w:sz w:val="25"/>
          <w:szCs w:val="25"/>
        </w:rPr>
        <w:t xml:space="preserve"> предусмотренным пунктом 8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«Печора» и финансового обеспечения выполнения муниципального задания.</w:t>
      </w:r>
    </w:p>
    <w:p w:rsidR="00F7336C" w:rsidRPr="001E2295" w:rsidRDefault="00F7336C" w:rsidP="00721FB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Перевыполнение установленных показателей муниципального задания не  является основанием д</w:t>
      </w:r>
      <w:r w:rsidR="00721FB7" w:rsidRPr="001E2295">
        <w:rPr>
          <w:rFonts w:ascii="Times New Roman" w:hAnsi="Times New Roman" w:cs="Times New Roman"/>
          <w:sz w:val="25"/>
          <w:szCs w:val="25"/>
        </w:rPr>
        <w:t>ля увеличения размера субсидии.</w:t>
      </w:r>
    </w:p>
    <w:p w:rsidR="00721FB7" w:rsidRPr="001E2295" w:rsidRDefault="00721FB7" w:rsidP="00721FB7">
      <w:pPr>
        <w:pStyle w:val="ConsPlusNormal"/>
        <w:jc w:val="both"/>
        <w:rPr>
          <w:rFonts w:ascii="Times New Roman" w:hAnsi="Times New Roman" w:cs="Times New Roman"/>
          <w:sz w:val="25"/>
          <w:szCs w:val="25"/>
        </w:rPr>
      </w:pPr>
    </w:p>
    <w:p w:rsidR="004652C0" w:rsidRPr="001E2295" w:rsidRDefault="00F7336C" w:rsidP="00721FB7">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w:t>
      </w:r>
      <w:r w:rsidR="004652C0" w:rsidRPr="001E2295">
        <w:rPr>
          <w:rFonts w:ascii="Times New Roman" w:hAnsi="Times New Roman" w:cs="Times New Roman"/>
          <w:sz w:val="25"/>
          <w:szCs w:val="25"/>
        </w:rPr>
        <w:t xml:space="preserve">                3. Размер Субсидии </w:t>
      </w:r>
    </w:p>
    <w:p w:rsidR="004652C0" w:rsidRPr="001E2295" w:rsidRDefault="004652C0" w:rsidP="004652C0">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3.1. Учредитель предоставляет Учреждению Субсидию в размере ___________рублей.</w:t>
      </w:r>
    </w:p>
    <w:p w:rsidR="004652C0" w:rsidRPr="001E2295" w:rsidRDefault="004652C0" w:rsidP="004652C0">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3.2.    Перечисление Субсидии осуществляется перечисление  не реже одного раза в месяц в объемах, определенных Учредителем согласно утвержденному им расчету.</w:t>
      </w:r>
    </w:p>
    <w:p w:rsidR="00721FB7" w:rsidRPr="001E2295" w:rsidRDefault="00721FB7" w:rsidP="004652C0">
      <w:pPr>
        <w:pStyle w:val="ConsPlusNormal"/>
        <w:jc w:val="both"/>
        <w:rPr>
          <w:rFonts w:ascii="Times New Roman" w:hAnsi="Times New Roman" w:cs="Times New Roman"/>
          <w:sz w:val="25"/>
          <w:szCs w:val="25"/>
        </w:rPr>
      </w:pPr>
    </w:p>
    <w:p w:rsidR="00F7336C" w:rsidRPr="001E2295" w:rsidRDefault="004652C0" w:rsidP="004652C0">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4</w:t>
      </w:r>
      <w:r w:rsidR="00F7336C" w:rsidRPr="001E2295">
        <w:rPr>
          <w:rFonts w:ascii="Times New Roman" w:hAnsi="Times New Roman" w:cs="Times New Roman"/>
          <w:sz w:val="25"/>
          <w:szCs w:val="25"/>
        </w:rPr>
        <w:t xml:space="preserve">. Отчетность и контроль </w:t>
      </w:r>
    </w:p>
    <w:p w:rsidR="00F7336C" w:rsidRPr="001E2295" w:rsidRDefault="004652C0"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4</w:t>
      </w:r>
      <w:r w:rsidR="00F7336C" w:rsidRPr="001E2295">
        <w:rPr>
          <w:rFonts w:ascii="Times New Roman" w:hAnsi="Times New Roman" w:cs="Times New Roman"/>
          <w:sz w:val="25"/>
          <w:szCs w:val="25"/>
        </w:rPr>
        <w:t>.1. В рамках мониторинга выполнения муниципального задания Учреждение представляет Учредителю:</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ежеквартальный отчет об исполнении муниципального задания;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предварительный отчет о выполнении муниципального   задания   за  соответствующий  финансовый       год;</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данные статистической, финансовой и иной официальной отчетности, иные дополнительных сведений по запросу Учредителя.</w:t>
      </w:r>
    </w:p>
    <w:p w:rsidR="00F7336C" w:rsidRPr="001E2295" w:rsidRDefault="004652C0"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4</w:t>
      </w:r>
      <w:r w:rsidR="00F7336C" w:rsidRPr="001E2295">
        <w:rPr>
          <w:rFonts w:ascii="Times New Roman" w:hAnsi="Times New Roman" w:cs="Times New Roman"/>
          <w:sz w:val="25"/>
          <w:szCs w:val="25"/>
        </w:rPr>
        <w:t>.2. Контроль выполнения Учреждением муниципального задания осуществляется Учредителем в порядке, установленном муниципальным заданием.</w:t>
      </w:r>
    </w:p>
    <w:p w:rsidR="00F7336C" w:rsidRPr="001E2295" w:rsidRDefault="004652C0" w:rsidP="00373146">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4</w:t>
      </w:r>
      <w:r w:rsidR="00F7336C" w:rsidRPr="001E2295">
        <w:rPr>
          <w:rFonts w:ascii="Times New Roman" w:hAnsi="Times New Roman" w:cs="Times New Roman"/>
          <w:sz w:val="25"/>
          <w:szCs w:val="25"/>
        </w:rPr>
        <w:t xml:space="preserve">.3. </w:t>
      </w:r>
      <w:proofErr w:type="gramStart"/>
      <w:r w:rsidR="00F7336C" w:rsidRPr="001E2295">
        <w:rPr>
          <w:rFonts w:ascii="Times New Roman" w:hAnsi="Times New Roman" w:cs="Times New Roman"/>
          <w:sz w:val="25"/>
          <w:szCs w:val="25"/>
        </w:rPr>
        <w:t xml:space="preserve">Отчет о выполнении муниципального задания, размещается в порядке и сроки, </w:t>
      </w:r>
      <w:r w:rsidR="00373146" w:rsidRPr="00373146">
        <w:rPr>
          <w:rFonts w:ascii="Times New Roman" w:hAnsi="Times New Roman" w:cs="Times New Roman"/>
          <w:sz w:val="25"/>
          <w:szCs w:val="25"/>
        </w:rPr>
        <w:t xml:space="preserve"> установленные    Требованиями    к    порядку   формирования</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структурированной  информации о государственном (муниципальном) учреждении,</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информации,  указанной  в  абзаце первом пункта 15.1 Порядка предоставления</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информации  государственным  (муниципальным)  учреждением, ее размещения на</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официальном сайте в сети интернет и ведения указанного сайта, утвержденного</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приказом  Министерства  финансов  Российской  Федерации от 21.07.2011 N 86н</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lastRenderedPageBreak/>
        <w:t>(утверждены  Федеральным  Казначейством  26</w:t>
      </w:r>
      <w:proofErr w:type="gramEnd"/>
      <w:r w:rsidR="00373146" w:rsidRPr="00373146">
        <w:rPr>
          <w:rFonts w:ascii="Times New Roman" w:hAnsi="Times New Roman" w:cs="Times New Roman"/>
          <w:sz w:val="25"/>
          <w:szCs w:val="25"/>
        </w:rPr>
        <w:t xml:space="preserve"> </w:t>
      </w:r>
      <w:proofErr w:type="gramStart"/>
      <w:r w:rsidR="00373146" w:rsidRPr="00373146">
        <w:rPr>
          <w:rFonts w:ascii="Times New Roman" w:hAnsi="Times New Roman" w:cs="Times New Roman"/>
          <w:sz w:val="25"/>
          <w:szCs w:val="25"/>
        </w:rPr>
        <w:t>декабря 2016 г.) на официальном</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сайте  в  информацио</w:t>
      </w:r>
      <w:r w:rsidR="00373146">
        <w:rPr>
          <w:rFonts w:ascii="Times New Roman" w:hAnsi="Times New Roman" w:cs="Times New Roman"/>
          <w:sz w:val="25"/>
          <w:szCs w:val="25"/>
        </w:rPr>
        <w:t>нно-телекоммуникационной  сети «Интернет»</w:t>
      </w:r>
      <w:r w:rsidR="00373146" w:rsidRPr="00373146">
        <w:rPr>
          <w:rFonts w:ascii="Times New Roman" w:hAnsi="Times New Roman" w:cs="Times New Roman"/>
          <w:sz w:val="25"/>
          <w:szCs w:val="25"/>
        </w:rPr>
        <w:t xml:space="preserve"> по размещению</w:t>
      </w:r>
      <w:r w:rsidR="00373146">
        <w:rPr>
          <w:rFonts w:ascii="Times New Roman" w:hAnsi="Times New Roman" w:cs="Times New Roman"/>
          <w:sz w:val="25"/>
          <w:szCs w:val="25"/>
        </w:rPr>
        <w:t xml:space="preserve"> </w:t>
      </w:r>
      <w:r w:rsidR="00373146" w:rsidRPr="00373146">
        <w:rPr>
          <w:rFonts w:ascii="Times New Roman" w:hAnsi="Times New Roman" w:cs="Times New Roman"/>
          <w:sz w:val="25"/>
          <w:szCs w:val="25"/>
        </w:rPr>
        <w:t>информации  о государственных и муниципальных учреждениях (www.bus.gov.ru),</w:t>
      </w:r>
      <w:r w:rsidR="00F7336C" w:rsidRPr="001E2295">
        <w:rPr>
          <w:rFonts w:ascii="Times New Roman" w:hAnsi="Times New Roman" w:cs="Times New Roman"/>
          <w:sz w:val="25"/>
          <w:szCs w:val="25"/>
        </w:rPr>
        <w:t>) и на официальных сайтах в информационно-телекоммуникационной сети Интернет» муниципальн</w:t>
      </w:r>
      <w:r w:rsidR="00721FB7" w:rsidRPr="001E2295">
        <w:rPr>
          <w:rFonts w:ascii="Times New Roman" w:hAnsi="Times New Roman" w:cs="Times New Roman"/>
          <w:sz w:val="25"/>
          <w:szCs w:val="25"/>
        </w:rPr>
        <w:t>ых учреждений (при их наличии).</w:t>
      </w:r>
      <w:proofErr w:type="gramEnd"/>
    </w:p>
    <w:p w:rsidR="00F7336C" w:rsidRPr="001E2295" w:rsidRDefault="004652C0" w:rsidP="00721FB7">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5</w:t>
      </w:r>
      <w:r w:rsidR="00F7336C" w:rsidRPr="001E2295">
        <w:rPr>
          <w:rFonts w:ascii="Times New Roman" w:hAnsi="Times New Roman" w:cs="Times New Roman"/>
          <w:sz w:val="25"/>
          <w:szCs w:val="25"/>
        </w:rPr>
        <w:t>. Ответственность Сторон</w:t>
      </w:r>
    </w:p>
    <w:p w:rsidR="00F7336C" w:rsidRPr="001E2295" w:rsidRDefault="004652C0"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5</w:t>
      </w:r>
      <w:r w:rsidR="00F7336C" w:rsidRPr="001E2295">
        <w:rPr>
          <w:rFonts w:ascii="Times New Roman" w:hAnsi="Times New Roman" w:cs="Times New Roman"/>
          <w:sz w:val="25"/>
          <w:szCs w:val="25"/>
        </w:rPr>
        <w:t>.1.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F7336C" w:rsidRPr="001E2295" w:rsidRDefault="004652C0"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5</w:t>
      </w:r>
      <w:r w:rsidR="00F7336C" w:rsidRPr="001E2295">
        <w:rPr>
          <w:rFonts w:ascii="Times New Roman" w:hAnsi="Times New Roman" w:cs="Times New Roman"/>
          <w:sz w:val="25"/>
          <w:szCs w:val="25"/>
        </w:rPr>
        <w:t>.2. Невыполнение муниципального задания, выявленное по результатам мониторинга и (или) контроля, является основанием для изменения муниципального задания и финансового обеспечения выполнения муниципального задания.</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721FB7" w:rsidP="00721FB7">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6</w:t>
      </w:r>
      <w:r w:rsidR="00F7336C" w:rsidRPr="001E2295">
        <w:rPr>
          <w:rFonts w:ascii="Times New Roman" w:hAnsi="Times New Roman" w:cs="Times New Roman"/>
          <w:sz w:val="25"/>
          <w:szCs w:val="25"/>
        </w:rPr>
        <w:t>. Срок действия Соглашения</w:t>
      </w:r>
    </w:p>
    <w:p w:rsidR="006B3B29" w:rsidRPr="001E2295" w:rsidRDefault="006B3B29"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Настоящее Соглашение вступает в силу </w:t>
      </w:r>
      <w:proofErr w:type="gramStart"/>
      <w:r w:rsidRPr="001E2295">
        <w:rPr>
          <w:rFonts w:ascii="Times New Roman" w:hAnsi="Times New Roman" w:cs="Times New Roman"/>
          <w:sz w:val="25"/>
          <w:szCs w:val="25"/>
        </w:rPr>
        <w:t>с даты подписания</w:t>
      </w:r>
      <w:proofErr w:type="gramEnd"/>
      <w:r w:rsidRPr="001E2295">
        <w:rPr>
          <w:rFonts w:ascii="Times New Roman" w:hAnsi="Times New Roman" w:cs="Times New Roman"/>
          <w:sz w:val="25"/>
          <w:szCs w:val="25"/>
        </w:rPr>
        <w:t xml:space="preserve"> обеими Сторонами и действует до полного погашения  Сторонами обязательств.</w:t>
      </w:r>
    </w:p>
    <w:p w:rsidR="00721FB7" w:rsidRPr="001E2295" w:rsidRDefault="00721FB7" w:rsidP="00F7336C">
      <w:pPr>
        <w:pStyle w:val="ConsPlusNormal"/>
        <w:jc w:val="both"/>
        <w:rPr>
          <w:rFonts w:ascii="Times New Roman" w:hAnsi="Times New Roman" w:cs="Times New Roman"/>
          <w:sz w:val="25"/>
          <w:szCs w:val="25"/>
        </w:rPr>
      </w:pPr>
    </w:p>
    <w:p w:rsidR="00F7336C" w:rsidRPr="001E2295" w:rsidRDefault="00721FB7" w:rsidP="00721FB7">
      <w:pPr>
        <w:pStyle w:val="ConsPlusNormal"/>
        <w:jc w:val="center"/>
        <w:rPr>
          <w:rFonts w:ascii="Times New Roman" w:hAnsi="Times New Roman" w:cs="Times New Roman"/>
          <w:sz w:val="25"/>
          <w:szCs w:val="25"/>
        </w:rPr>
      </w:pPr>
      <w:r w:rsidRPr="001E2295">
        <w:rPr>
          <w:rFonts w:ascii="Times New Roman" w:hAnsi="Times New Roman" w:cs="Times New Roman"/>
          <w:sz w:val="25"/>
          <w:szCs w:val="25"/>
        </w:rPr>
        <w:t>7</w:t>
      </w:r>
      <w:r w:rsidR="00F7336C" w:rsidRPr="001E2295">
        <w:rPr>
          <w:rFonts w:ascii="Times New Roman" w:hAnsi="Times New Roman" w:cs="Times New Roman"/>
          <w:sz w:val="25"/>
          <w:szCs w:val="25"/>
        </w:rPr>
        <w:t>. Заключительные положения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6.1.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F7336C" w:rsidRPr="001E2295" w:rsidRDefault="00F7336C" w:rsidP="00373146">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6.2. Расторжение настоящего Соглашения допускае</w:t>
      </w:r>
      <w:r w:rsidR="00373146">
        <w:rPr>
          <w:rFonts w:ascii="Times New Roman" w:hAnsi="Times New Roman" w:cs="Times New Roman"/>
          <w:sz w:val="25"/>
          <w:szCs w:val="25"/>
        </w:rPr>
        <w:t xml:space="preserve">тся по соглашению сторон или по </w:t>
      </w:r>
      <w:r w:rsidRPr="001E2295">
        <w:rPr>
          <w:rFonts w:ascii="Times New Roman" w:hAnsi="Times New Roman" w:cs="Times New Roman"/>
          <w:sz w:val="25"/>
          <w:szCs w:val="25"/>
        </w:rPr>
        <w:t>решению суда по основаниям, предусмотренным законодательством Российской Федерации законодательством Республики Коми и нормативно-правовыми актами муниципального района «Печора»</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6.3. Споры между Сторонами решаются путем переговоров или в судебном порядке в соответствии с законодательством Российской Федерации.</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6.4. Настоящее Соглашение составлено в двух экземплярах, имеющих одинаковую юридическую силу, на листах каждое (включая приложение) по одному экземпляру для каждой стороны Соглашения.</w:t>
      </w:r>
    </w:p>
    <w:p w:rsidR="00F7336C" w:rsidRPr="001E2295" w:rsidRDefault="00F7336C" w:rsidP="00F7336C">
      <w:pPr>
        <w:pStyle w:val="ConsPlusNormal"/>
        <w:jc w:val="both"/>
        <w:rPr>
          <w:rFonts w:ascii="Times New Roman" w:hAnsi="Times New Roman" w:cs="Times New Roman"/>
          <w:sz w:val="25"/>
          <w:szCs w:val="25"/>
        </w:rPr>
      </w:pP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                                      7. Платежные реквизиты Сторон</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Учредитель                                                                             Учреждение</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Место нахождения                                                                 Место нахождения</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Банковские реквизиты                                                           Банковские реквизиты</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ИНН                                                                                        </w:t>
      </w:r>
      <w:proofErr w:type="spellStart"/>
      <w:proofErr w:type="gramStart"/>
      <w:r w:rsidRPr="001E2295">
        <w:rPr>
          <w:rFonts w:ascii="Times New Roman" w:hAnsi="Times New Roman" w:cs="Times New Roman"/>
          <w:sz w:val="25"/>
          <w:szCs w:val="25"/>
        </w:rPr>
        <w:t>ИНН</w:t>
      </w:r>
      <w:proofErr w:type="spellEnd"/>
      <w:proofErr w:type="gramEnd"/>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БИК                                                                                         </w:t>
      </w:r>
      <w:proofErr w:type="spellStart"/>
      <w:r w:rsidRPr="001E2295">
        <w:rPr>
          <w:rFonts w:ascii="Times New Roman" w:hAnsi="Times New Roman" w:cs="Times New Roman"/>
          <w:sz w:val="25"/>
          <w:szCs w:val="25"/>
        </w:rPr>
        <w:t>БИК</w:t>
      </w:r>
      <w:proofErr w:type="spellEnd"/>
    </w:p>
    <w:p w:rsidR="00F7336C" w:rsidRPr="001E2295" w:rsidRDefault="00F7336C" w:rsidP="00F7336C">
      <w:pPr>
        <w:pStyle w:val="ConsPlusNormal"/>
        <w:jc w:val="both"/>
        <w:rPr>
          <w:rFonts w:ascii="Times New Roman" w:hAnsi="Times New Roman" w:cs="Times New Roman"/>
          <w:sz w:val="25"/>
          <w:szCs w:val="25"/>
        </w:rPr>
      </w:pPr>
      <w:proofErr w:type="gramStart"/>
      <w:r w:rsidRPr="001E2295">
        <w:rPr>
          <w:rFonts w:ascii="Times New Roman" w:hAnsi="Times New Roman" w:cs="Times New Roman"/>
          <w:sz w:val="25"/>
          <w:szCs w:val="25"/>
        </w:rPr>
        <w:t>р</w:t>
      </w:r>
      <w:proofErr w:type="gramEnd"/>
      <w:r w:rsidRPr="001E2295">
        <w:rPr>
          <w:rFonts w:ascii="Times New Roman" w:hAnsi="Times New Roman" w:cs="Times New Roman"/>
          <w:sz w:val="25"/>
          <w:szCs w:val="25"/>
        </w:rPr>
        <w:t>/с                                                                                            р/с</w:t>
      </w:r>
    </w:p>
    <w:p w:rsidR="00F7336C" w:rsidRPr="001E2295" w:rsidRDefault="00F7336C" w:rsidP="00F7336C">
      <w:pPr>
        <w:pStyle w:val="ConsPlusNormal"/>
        <w:jc w:val="both"/>
        <w:rPr>
          <w:rFonts w:ascii="Times New Roman" w:hAnsi="Times New Roman" w:cs="Times New Roman"/>
          <w:sz w:val="25"/>
          <w:szCs w:val="25"/>
        </w:rPr>
      </w:pPr>
      <w:proofErr w:type="gramStart"/>
      <w:r w:rsidRPr="001E2295">
        <w:rPr>
          <w:rFonts w:ascii="Times New Roman" w:hAnsi="Times New Roman" w:cs="Times New Roman"/>
          <w:sz w:val="25"/>
          <w:szCs w:val="25"/>
        </w:rPr>
        <w:t>л</w:t>
      </w:r>
      <w:proofErr w:type="gramEnd"/>
      <w:r w:rsidRPr="001E2295">
        <w:rPr>
          <w:rFonts w:ascii="Times New Roman" w:hAnsi="Times New Roman" w:cs="Times New Roman"/>
          <w:sz w:val="25"/>
          <w:szCs w:val="25"/>
        </w:rPr>
        <w:t>/с                                                                                            л/с</w:t>
      </w:r>
    </w:p>
    <w:p w:rsidR="00F7336C" w:rsidRPr="001E2295" w:rsidRDefault="00F7336C" w:rsidP="00F7336C">
      <w:pPr>
        <w:pStyle w:val="ConsPlusNormal"/>
        <w:jc w:val="both"/>
        <w:rPr>
          <w:rFonts w:ascii="Times New Roman" w:hAnsi="Times New Roman" w:cs="Times New Roman"/>
          <w:sz w:val="25"/>
          <w:szCs w:val="25"/>
        </w:rPr>
      </w:pPr>
      <w:r w:rsidRPr="001E2295">
        <w:rPr>
          <w:rFonts w:ascii="Times New Roman" w:hAnsi="Times New Roman" w:cs="Times New Roman"/>
          <w:sz w:val="25"/>
          <w:szCs w:val="25"/>
        </w:rPr>
        <w:t xml:space="preserve">Руководитель                                                                          </w:t>
      </w:r>
      <w:proofErr w:type="spellStart"/>
      <w:proofErr w:type="gramStart"/>
      <w:r w:rsidRPr="001E2295">
        <w:rPr>
          <w:rFonts w:ascii="Times New Roman" w:hAnsi="Times New Roman" w:cs="Times New Roman"/>
          <w:sz w:val="25"/>
          <w:szCs w:val="25"/>
        </w:rPr>
        <w:t>Руководитель</w:t>
      </w:r>
      <w:proofErr w:type="spellEnd"/>
      <w:proofErr w:type="gramEnd"/>
    </w:p>
    <w:p w:rsidR="00F7336C" w:rsidRPr="001E2295" w:rsidRDefault="00373146" w:rsidP="00F7336C">
      <w:pPr>
        <w:pStyle w:val="ConsPlusNormal"/>
        <w:jc w:val="both"/>
        <w:rPr>
          <w:rFonts w:ascii="Times New Roman" w:hAnsi="Times New Roman" w:cs="Times New Roman"/>
          <w:sz w:val="25"/>
          <w:szCs w:val="25"/>
        </w:rPr>
      </w:pPr>
      <w:r>
        <w:rPr>
          <w:rFonts w:ascii="Times New Roman" w:hAnsi="Times New Roman" w:cs="Times New Roman"/>
          <w:sz w:val="25"/>
          <w:szCs w:val="25"/>
        </w:rPr>
        <w:t>______________________</w:t>
      </w:r>
      <w:r w:rsidR="00F7336C" w:rsidRPr="001E2295">
        <w:rPr>
          <w:rFonts w:ascii="Times New Roman" w:hAnsi="Times New Roman" w:cs="Times New Roman"/>
          <w:sz w:val="25"/>
          <w:szCs w:val="25"/>
        </w:rPr>
        <w:t xml:space="preserve">                                    </w:t>
      </w:r>
      <w:r>
        <w:rPr>
          <w:rFonts w:ascii="Times New Roman" w:hAnsi="Times New Roman" w:cs="Times New Roman"/>
          <w:sz w:val="25"/>
          <w:szCs w:val="25"/>
        </w:rPr>
        <w:t xml:space="preserve">        ________________</w:t>
      </w:r>
      <w:r w:rsidR="00F7336C" w:rsidRPr="001E2295">
        <w:rPr>
          <w:rFonts w:ascii="Times New Roman" w:hAnsi="Times New Roman" w:cs="Times New Roman"/>
          <w:sz w:val="25"/>
          <w:szCs w:val="25"/>
        </w:rPr>
        <w:t xml:space="preserve">                                      </w:t>
      </w:r>
    </w:p>
    <w:p w:rsidR="00F7336C" w:rsidRPr="00373146" w:rsidRDefault="00F7336C" w:rsidP="00F7336C">
      <w:pPr>
        <w:pStyle w:val="ConsPlusNormal"/>
        <w:jc w:val="both"/>
        <w:rPr>
          <w:rFonts w:ascii="Times New Roman" w:hAnsi="Times New Roman" w:cs="Times New Roman"/>
          <w:sz w:val="20"/>
          <w:szCs w:val="20"/>
        </w:rPr>
      </w:pPr>
      <w:r w:rsidRPr="00373146">
        <w:rPr>
          <w:rFonts w:ascii="Times New Roman" w:hAnsi="Times New Roman" w:cs="Times New Roman"/>
          <w:sz w:val="20"/>
          <w:szCs w:val="20"/>
        </w:rPr>
        <w:t xml:space="preserve">     (Ф.И.О.)   </w:t>
      </w:r>
      <w:r w:rsidR="00373146" w:rsidRPr="00373146">
        <w:rPr>
          <w:rFonts w:ascii="Times New Roman" w:hAnsi="Times New Roman" w:cs="Times New Roman"/>
          <w:sz w:val="20"/>
          <w:szCs w:val="20"/>
        </w:rPr>
        <w:t xml:space="preserve">              </w:t>
      </w:r>
      <w:r w:rsidRPr="00373146">
        <w:rPr>
          <w:rFonts w:ascii="Times New Roman" w:hAnsi="Times New Roman" w:cs="Times New Roman"/>
          <w:sz w:val="20"/>
          <w:szCs w:val="20"/>
        </w:rPr>
        <w:t xml:space="preserve">                                                                                            (Ф.И.О.)</w:t>
      </w:r>
    </w:p>
    <w:p w:rsidR="00F7336C" w:rsidRPr="001E2295" w:rsidRDefault="00F7336C" w:rsidP="00F7336C">
      <w:pPr>
        <w:pStyle w:val="ConsPlusNormal"/>
        <w:jc w:val="both"/>
        <w:rPr>
          <w:rFonts w:ascii="Times New Roman" w:hAnsi="Times New Roman" w:cs="Times New Roman"/>
          <w:sz w:val="25"/>
          <w:szCs w:val="25"/>
        </w:rPr>
      </w:pPr>
    </w:p>
    <w:p w:rsidR="00FD06D1" w:rsidRDefault="00F7336C" w:rsidP="00373146">
      <w:pPr>
        <w:pStyle w:val="ConsPlusNormal"/>
        <w:jc w:val="both"/>
        <w:rPr>
          <w:rFonts w:ascii="Times New Roman" w:hAnsi="Times New Roman" w:cs="Times New Roman"/>
          <w:sz w:val="25"/>
          <w:szCs w:val="25"/>
        </w:rPr>
      </w:pPr>
      <w:proofErr w:type="spellStart"/>
      <w:r w:rsidRPr="001E2295">
        <w:rPr>
          <w:rFonts w:ascii="Times New Roman" w:hAnsi="Times New Roman" w:cs="Times New Roman"/>
          <w:sz w:val="25"/>
          <w:szCs w:val="25"/>
        </w:rPr>
        <w:t>м.п</w:t>
      </w:r>
      <w:proofErr w:type="spellEnd"/>
      <w:r w:rsidRPr="001E2295">
        <w:rPr>
          <w:rFonts w:ascii="Times New Roman" w:hAnsi="Times New Roman" w:cs="Times New Roman"/>
          <w:sz w:val="25"/>
          <w:szCs w:val="25"/>
        </w:rPr>
        <w:t xml:space="preserve">.                                                                                           </w:t>
      </w:r>
      <w:proofErr w:type="spellStart"/>
      <w:r w:rsidRPr="001E2295">
        <w:rPr>
          <w:rFonts w:ascii="Times New Roman" w:hAnsi="Times New Roman" w:cs="Times New Roman"/>
          <w:sz w:val="25"/>
          <w:szCs w:val="25"/>
        </w:rPr>
        <w:t>м.п</w:t>
      </w:r>
      <w:proofErr w:type="spellEnd"/>
      <w:r w:rsidRPr="001E2295">
        <w:rPr>
          <w:rFonts w:ascii="Times New Roman" w:hAnsi="Times New Roman" w:cs="Times New Roman"/>
          <w:sz w:val="25"/>
          <w:szCs w:val="25"/>
        </w:rPr>
        <w:t xml:space="preserve">.     </w:t>
      </w:r>
    </w:p>
    <w:p w:rsidR="00373146" w:rsidRPr="001E2295" w:rsidRDefault="00373146" w:rsidP="00373146">
      <w:pPr>
        <w:pStyle w:val="ConsPlusNormal"/>
        <w:jc w:val="both"/>
        <w:rPr>
          <w:rFonts w:ascii="Times New Roman" w:hAnsi="Times New Roman" w:cs="Times New Roman"/>
          <w:sz w:val="25"/>
          <w:szCs w:val="25"/>
        </w:rPr>
      </w:pPr>
      <w:r>
        <w:rPr>
          <w:rFonts w:ascii="Times New Roman" w:hAnsi="Times New Roman" w:cs="Times New Roman"/>
          <w:sz w:val="25"/>
          <w:szCs w:val="25"/>
        </w:rPr>
        <w:t xml:space="preserve">                                                                                                                      »</w:t>
      </w:r>
    </w:p>
    <w:sectPr w:rsidR="00373146" w:rsidRPr="001E2295" w:rsidSect="00F733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86862"/>
    <w:multiLevelType w:val="hybridMultilevel"/>
    <w:tmpl w:val="A89C0128"/>
    <w:lvl w:ilvl="0" w:tplc="8FF091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9B5131C"/>
    <w:multiLevelType w:val="hybridMultilevel"/>
    <w:tmpl w:val="D85E4A94"/>
    <w:lvl w:ilvl="0" w:tplc="71D80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D743FFD"/>
    <w:multiLevelType w:val="hybridMultilevel"/>
    <w:tmpl w:val="2A380DB0"/>
    <w:lvl w:ilvl="0" w:tplc="FA8A16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7F53522"/>
    <w:multiLevelType w:val="hybridMultilevel"/>
    <w:tmpl w:val="D2A6D3D6"/>
    <w:lvl w:ilvl="0" w:tplc="67E4F7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B1"/>
    <w:rsid w:val="00001BAE"/>
    <w:rsid w:val="00003285"/>
    <w:rsid w:val="00004C61"/>
    <w:rsid w:val="00011B4B"/>
    <w:rsid w:val="00015140"/>
    <w:rsid w:val="0001604F"/>
    <w:rsid w:val="0002184C"/>
    <w:rsid w:val="000227AD"/>
    <w:rsid w:val="00027C8A"/>
    <w:rsid w:val="00035913"/>
    <w:rsid w:val="00041D97"/>
    <w:rsid w:val="000421A7"/>
    <w:rsid w:val="00042938"/>
    <w:rsid w:val="000448B9"/>
    <w:rsid w:val="0005030D"/>
    <w:rsid w:val="00053445"/>
    <w:rsid w:val="00055EE7"/>
    <w:rsid w:val="00056DF4"/>
    <w:rsid w:val="00057121"/>
    <w:rsid w:val="00057E98"/>
    <w:rsid w:val="0006332D"/>
    <w:rsid w:val="00067C0D"/>
    <w:rsid w:val="000718E6"/>
    <w:rsid w:val="00072105"/>
    <w:rsid w:val="00072857"/>
    <w:rsid w:val="00072AE4"/>
    <w:rsid w:val="00072F45"/>
    <w:rsid w:val="0007582C"/>
    <w:rsid w:val="00083C6F"/>
    <w:rsid w:val="00084155"/>
    <w:rsid w:val="00084E5C"/>
    <w:rsid w:val="00086B59"/>
    <w:rsid w:val="000907C6"/>
    <w:rsid w:val="000965F9"/>
    <w:rsid w:val="000A0A38"/>
    <w:rsid w:val="000A4152"/>
    <w:rsid w:val="000A5597"/>
    <w:rsid w:val="000A583A"/>
    <w:rsid w:val="000B02E5"/>
    <w:rsid w:val="000B037B"/>
    <w:rsid w:val="000B2EE1"/>
    <w:rsid w:val="000B6F59"/>
    <w:rsid w:val="000B7E8E"/>
    <w:rsid w:val="000B7E92"/>
    <w:rsid w:val="000C2756"/>
    <w:rsid w:val="000C6111"/>
    <w:rsid w:val="000C6250"/>
    <w:rsid w:val="000C6898"/>
    <w:rsid w:val="000D158A"/>
    <w:rsid w:val="000D31CA"/>
    <w:rsid w:val="000D3B44"/>
    <w:rsid w:val="000D6F4B"/>
    <w:rsid w:val="000E179C"/>
    <w:rsid w:val="000E377B"/>
    <w:rsid w:val="000E7317"/>
    <w:rsid w:val="000F0263"/>
    <w:rsid w:val="000F227D"/>
    <w:rsid w:val="000F4075"/>
    <w:rsid w:val="000F4244"/>
    <w:rsid w:val="00105B12"/>
    <w:rsid w:val="00112A2C"/>
    <w:rsid w:val="00112AD8"/>
    <w:rsid w:val="001145E7"/>
    <w:rsid w:val="00120551"/>
    <w:rsid w:val="00123E90"/>
    <w:rsid w:val="00125500"/>
    <w:rsid w:val="00125BF6"/>
    <w:rsid w:val="00126489"/>
    <w:rsid w:val="00130A33"/>
    <w:rsid w:val="00134280"/>
    <w:rsid w:val="00141888"/>
    <w:rsid w:val="00142861"/>
    <w:rsid w:val="001434A6"/>
    <w:rsid w:val="00147C47"/>
    <w:rsid w:val="00153369"/>
    <w:rsid w:val="0015672A"/>
    <w:rsid w:val="00165A9D"/>
    <w:rsid w:val="001732D2"/>
    <w:rsid w:val="00174FAE"/>
    <w:rsid w:val="00176072"/>
    <w:rsid w:val="00176199"/>
    <w:rsid w:val="00180A73"/>
    <w:rsid w:val="00182C4C"/>
    <w:rsid w:val="00183243"/>
    <w:rsid w:val="00184857"/>
    <w:rsid w:val="001861C9"/>
    <w:rsid w:val="001868FB"/>
    <w:rsid w:val="00186EFA"/>
    <w:rsid w:val="0019050C"/>
    <w:rsid w:val="00191570"/>
    <w:rsid w:val="001945A1"/>
    <w:rsid w:val="0019473A"/>
    <w:rsid w:val="001969C3"/>
    <w:rsid w:val="00197896"/>
    <w:rsid w:val="00197FA3"/>
    <w:rsid w:val="001A1FB4"/>
    <w:rsid w:val="001A214F"/>
    <w:rsid w:val="001A3FB7"/>
    <w:rsid w:val="001A56CF"/>
    <w:rsid w:val="001A703E"/>
    <w:rsid w:val="001B5B51"/>
    <w:rsid w:val="001B6273"/>
    <w:rsid w:val="001D2BB7"/>
    <w:rsid w:val="001D7DDA"/>
    <w:rsid w:val="001E03EF"/>
    <w:rsid w:val="001E1BDE"/>
    <w:rsid w:val="001E2295"/>
    <w:rsid w:val="001E3A9E"/>
    <w:rsid w:val="001E7697"/>
    <w:rsid w:val="001E7948"/>
    <w:rsid w:val="001F49D6"/>
    <w:rsid w:val="001F65F6"/>
    <w:rsid w:val="001F6B6E"/>
    <w:rsid w:val="001F784D"/>
    <w:rsid w:val="001F7B2B"/>
    <w:rsid w:val="00200849"/>
    <w:rsid w:val="002049A5"/>
    <w:rsid w:val="002078CF"/>
    <w:rsid w:val="0021016D"/>
    <w:rsid w:val="00213B71"/>
    <w:rsid w:val="00220359"/>
    <w:rsid w:val="00220A39"/>
    <w:rsid w:val="002216B1"/>
    <w:rsid w:val="00224220"/>
    <w:rsid w:val="0022625A"/>
    <w:rsid w:val="00233359"/>
    <w:rsid w:val="002400BD"/>
    <w:rsid w:val="0024372E"/>
    <w:rsid w:val="00250D07"/>
    <w:rsid w:val="002561ED"/>
    <w:rsid w:val="002626B4"/>
    <w:rsid w:val="002651C1"/>
    <w:rsid w:val="00265581"/>
    <w:rsid w:val="00277482"/>
    <w:rsid w:val="00280EF9"/>
    <w:rsid w:val="002810EF"/>
    <w:rsid w:val="00283437"/>
    <w:rsid w:val="00286CF4"/>
    <w:rsid w:val="00287518"/>
    <w:rsid w:val="002908D3"/>
    <w:rsid w:val="00291BC3"/>
    <w:rsid w:val="00293322"/>
    <w:rsid w:val="00293FC2"/>
    <w:rsid w:val="002A0516"/>
    <w:rsid w:val="002A055C"/>
    <w:rsid w:val="002A332D"/>
    <w:rsid w:val="002A3A91"/>
    <w:rsid w:val="002A613A"/>
    <w:rsid w:val="002A6437"/>
    <w:rsid w:val="002A70C1"/>
    <w:rsid w:val="002B0B91"/>
    <w:rsid w:val="002B7BAE"/>
    <w:rsid w:val="002C19BF"/>
    <w:rsid w:val="002C2970"/>
    <w:rsid w:val="002D2334"/>
    <w:rsid w:val="002D3625"/>
    <w:rsid w:val="002D44F7"/>
    <w:rsid w:val="002D6D30"/>
    <w:rsid w:val="002E2732"/>
    <w:rsid w:val="002E6247"/>
    <w:rsid w:val="002E65A0"/>
    <w:rsid w:val="002E7A19"/>
    <w:rsid w:val="002F1C85"/>
    <w:rsid w:val="002F202A"/>
    <w:rsid w:val="002F4E0E"/>
    <w:rsid w:val="003007EF"/>
    <w:rsid w:val="003013D5"/>
    <w:rsid w:val="00302AE0"/>
    <w:rsid w:val="00305B55"/>
    <w:rsid w:val="003112D9"/>
    <w:rsid w:val="003149B5"/>
    <w:rsid w:val="00316F68"/>
    <w:rsid w:val="00331420"/>
    <w:rsid w:val="00337BD4"/>
    <w:rsid w:val="003460AB"/>
    <w:rsid w:val="0034769A"/>
    <w:rsid w:val="00351D92"/>
    <w:rsid w:val="00352C0E"/>
    <w:rsid w:val="003620C7"/>
    <w:rsid w:val="003648DE"/>
    <w:rsid w:val="00370702"/>
    <w:rsid w:val="00372C23"/>
    <w:rsid w:val="00373146"/>
    <w:rsid w:val="00373EB6"/>
    <w:rsid w:val="00381C83"/>
    <w:rsid w:val="00383A38"/>
    <w:rsid w:val="00385E08"/>
    <w:rsid w:val="003861EB"/>
    <w:rsid w:val="00390EF0"/>
    <w:rsid w:val="00393B5F"/>
    <w:rsid w:val="0039410D"/>
    <w:rsid w:val="00395EB8"/>
    <w:rsid w:val="003A09E8"/>
    <w:rsid w:val="003A267C"/>
    <w:rsid w:val="003A2FC6"/>
    <w:rsid w:val="003A34EB"/>
    <w:rsid w:val="003A44D4"/>
    <w:rsid w:val="003A4D58"/>
    <w:rsid w:val="003A75FD"/>
    <w:rsid w:val="003B623C"/>
    <w:rsid w:val="003B6C5D"/>
    <w:rsid w:val="003B793C"/>
    <w:rsid w:val="003C00A2"/>
    <w:rsid w:val="003C03F1"/>
    <w:rsid w:val="003C55D9"/>
    <w:rsid w:val="003E0D26"/>
    <w:rsid w:val="003E7568"/>
    <w:rsid w:val="003F0477"/>
    <w:rsid w:val="003F29EE"/>
    <w:rsid w:val="00401064"/>
    <w:rsid w:val="00405DB9"/>
    <w:rsid w:val="00407A48"/>
    <w:rsid w:val="00410B88"/>
    <w:rsid w:val="00410F9B"/>
    <w:rsid w:val="00411673"/>
    <w:rsid w:val="00411A4E"/>
    <w:rsid w:val="00414DFD"/>
    <w:rsid w:val="004170B4"/>
    <w:rsid w:val="00423D6E"/>
    <w:rsid w:val="00426AA0"/>
    <w:rsid w:val="00426ADE"/>
    <w:rsid w:val="00427E24"/>
    <w:rsid w:val="00432777"/>
    <w:rsid w:val="004377AB"/>
    <w:rsid w:val="004377FE"/>
    <w:rsid w:val="004425ED"/>
    <w:rsid w:val="00446C55"/>
    <w:rsid w:val="00447506"/>
    <w:rsid w:val="00450AD6"/>
    <w:rsid w:val="00457C1E"/>
    <w:rsid w:val="004652C0"/>
    <w:rsid w:val="00473044"/>
    <w:rsid w:val="00474A71"/>
    <w:rsid w:val="004806CF"/>
    <w:rsid w:val="004812F5"/>
    <w:rsid w:val="00483A90"/>
    <w:rsid w:val="00483CB0"/>
    <w:rsid w:val="00492728"/>
    <w:rsid w:val="00495314"/>
    <w:rsid w:val="004B1425"/>
    <w:rsid w:val="004B152F"/>
    <w:rsid w:val="004B28A2"/>
    <w:rsid w:val="004B3D3D"/>
    <w:rsid w:val="004B7201"/>
    <w:rsid w:val="004B76F4"/>
    <w:rsid w:val="004C0900"/>
    <w:rsid w:val="004C54BE"/>
    <w:rsid w:val="004D0DEF"/>
    <w:rsid w:val="004D2DA3"/>
    <w:rsid w:val="004D3F6F"/>
    <w:rsid w:val="004D47A7"/>
    <w:rsid w:val="004D4CD3"/>
    <w:rsid w:val="004D796F"/>
    <w:rsid w:val="004F5CD8"/>
    <w:rsid w:val="005049C4"/>
    <w:rsid w:val="005117BF"/>
    <w:rsid w:val="00514D87"/>
    <w:rsid w:val="00521D22"/>
    <w:rsid w:val="005230B6"/>
    <w:rsid w:val="005237C6"/>
    <w:rsid w:val="005311A1"/>
    <w:rsid w:val="00536869"/>
    <w:rsid w:val="00537613"/>
    <w:rsid w:val="0054092D"/>
    <w:rsid w:val="005409EF"/>
    <w:rsid w:val="00541B32"/>
    <w:rsid w:val="0054262D"/>
    <w:rsid w:val="00542A88"/>
    <w:rsid w:val="00543645"/>
    <w:rsid w:val="0054420A"/>
    <w:rsid w:val="00550B9E"/>
    <w:rsid w:val="005531E0"/>
    <w:rsid w:val="005543EC"/>
    <w:rsid w:val="00555187"/>
    <w:rsid w:val="00555502"/>
    <w:rsid w:val="00556ABE"/>
    <w:rsid w:val="00556CEC"/>
    <w:rsid w:val="005576B5"/>
    <w:rsid w:val="00557BE7"/>
    <w:rsid w:val="0056300F"/>
    <w:rsid w:val="00564553"/>
    <w:rsid w:val="0057414B"/>
    <w:rsid w:val="0057419F"/>
    <w:rsid w:val="005761E4"/>
    <w:rsid w:val="00580962"/>
    <w:rsid w:val="00583814"/>
    <w:rsid w:val="00592312"/>
    <w:rsid w:val="00593773"/>
    <w:rsid w:val="005973E3"/>
    <w:rsid w:val="0059764F"/>
    <w:rsid w:val="005A4E8D"/>
    <w:rsid w:val="005A62E5"/>
    <w:rsid w:val="005A7D13"/>
    <w:rsid w:val="005B0264"/>
    <w:rsid w:val="005B0DBE"/>
    <w:rsid w:val="005B1774"/>
    <w:rsid w:val="005C0F9B"/>
    <w:rsid w:val="005C3EE2"/>
    <w:rsid w:val="005C5E61"/>
    <w:rsid w:val="005D270C"/>
    <w:rsid w:val="005D566F"/>
    <w:rsid w:val="005D79D9"/>
    <w:rsid w:val="005E4D65"/>
    <w:rsid w:val="005F01B7"/>
    <w:rsid w:val="005F36E9"/>
    <w:rsid w:val="005F458A"/>
    <w:rsid w:val="0061110C"/>
    <w:rsid w:val="00614DCD"/>
    <w:rsid w:val="00617571"/>
    <w:rsid w:val="006218A7"/>
    <w:rsid w:val="006277A5"/>
    <w:rsid w:val="00631411"/>
    <w:rsid w:val="006317C2"/>
    <w:rsid w:val="00633241"/>
    <w:rsid w:val="0063721E"/>
    <w:rsid w:val="006433F2"/>
    <w:rsid w:val="006464D9"/>
    <w:rsid w:val="00647165"/>
    <w:rsid w:val="006472AA"/>
    <w:rsid w:val="006472F1"/>
    <w:rsid w:val="00647F76"/>
    <w:rsid w:val="00651443"/>
    <w:rsid w:val="00651D4E"/>
    <w:rsid w:val="00651F3C"/>
    <w:rsid w:val="00652E82"/>
    <w:rsid w:val="00657199"/>
    <w:rsid w:val="00657937"/>
    <w:rsid w:val="00670061"/>
    <w:rsid w:val="0067666C"/>
    <w:rsid w:val="00677A10"/>
    <w:rsid w:val="00682D1D"/>
    <w:rsid w:val="00683D24"/>
    <w:rsid w:val="006978AD"/>
    <w:rsid w:val="006A5268"/>
    <w:rsid w:val="006B0CF4"/>
    <w:rsid w:val="006B0DD4"/>
    <w:rsid w:val="006B3B29"/>
    <w:rsid w:val="006B3F7F"/>
    <w:rsid w:val="006B430E"/>
    <w:rsid w:val="006B62B0"/>
    <w:rsid w:val="006C0526"/>
    <w:rsid w:val="006C628C"/>
    <w:rsid w:val="006D163A"/>
    <w:rsid w:val="006E2699"/>
    <w:rsid w:val="006F260E"/>
    <w:rsid w:val="006F7B0B"/>
    <w:rsid w:val="00700E1E"/>
    <w:rsid w:val="00704B50"/>
    <w:rsid w:val="007168BB"/>
    <w:rsid w:val="0072008D"/>
    <w:rsid w:val="00720E9F"/>
    <w:rsid w:val="00721F22"/>
    <w:rsid w:val="00721FB7"/>
    <w:rsid w:val="00722225"/>
    <w:rsid w:val="007230BB"/>
    <w:rsid w:val="00726A73"/>
    <w:rsid w:val="00730BB3"/>
    <w:rsid w:val="00741346"/>
    <w:rsid w:val="007421C6"/>
    <w:rsid w:val="00747E0B"/>
    <w:rsid w:val="00753310"/>
    <w:rsid w:val="007536B5"/>
    <w:rsid w:val="00755175"/>
    <w:rsid w:val="00755295"/>
    <w:rsid w:val="007573EA"/>
    <w:rsid w:val="007613A8"/>
    <w:rsid w:val="0076363E"/>
    <w:rsid w:val="00763704"/>
    <w:rsid w:val="00764465"/>
    <w:rsid w:val="00764BEE"/>
    <w:rsid w:val="00766AA4"/>
    <w:rsid w:val="00771109"/>
    <w:rsid w:val="00771C0C"/>
    <w:rsid w:val="007720CD"/>
    <w:rsid w:val="00772245"/>
    <w:rsid w:val="00773BC1"/>
    <w:rsid w:val="00776416"/>
    <w:rsid w:val="00786A6A"/>
    <w:rsid w:val="00787733"/>
    <w:rsid w:val="00793165"/>
    <w:rsid w:val="007A10DD"/>
    <w:rsid w:val="007A5DD0"/>
    <w:rsid w:val="007C15D9"/>
    <w:rsid w:val="007C2BF2"/>
    <w:rsid w:val="007D4705"/>
    <w:rsid w:val="007E0529"/>
    <w:rsid w:val="007F41B1"/>
    <w:rsid w:val="007F5A88"/>
    <w:rsid w:val="00801ACD"/>
    <w:rsid w:val="008068E7"/>
    <w:rsid w:val="0081493F"/>
    <w:rsid w:val="00814CEF"/>
    <w:rsid w:val="00814FF1"/>
    <w:rsid w:val="00816C07"/>
    <w:rsid w:val="00817D1E"/>
    <w:rsid w:val="008214C9"/>
    <w:rsid w:val="00822EC6"/>
    <w:rsid w:val="0082322E"/>
    <w:rsid w:val="00823CAB"/>
    <w:rsid w:val="008241B2"/>
    <w:rsid w:val="00825D9D"/>
    <w:rsid w:val="008331B3"/>
    <w:rsid w:val="00840761"/>
    <w:rsid w:val="0084132F"/>
    <w:rsid w:val="00841BD4"/>
    <w:rsid w:val="00845C9E"/>
    <w:rsid w:val="00847526"/>
    <w:rsid w:val="008538BF"/>
    <w:rsid w:val="00855589"/>
    <w:rsid w:val="00855DCB"/>
    <w:rsid w:val="00861820"/>
    <w:rsid w:val="00873102"/>
    <w:rsid w:val="008820C3"/>
    <w:rsid w:val="0088422A"/>
    <w:rsid w:val="0089076B"/>
    <w:rsid w:val="0089195F"/>
    <w:rsid w:val="00891E2F"/>
    <w:rsid w:val="00893498"/>
    <w:rsid w:val="0089397E"/>
    <w:rsid w:val="0089645A"/>
    <w:rsid w:val="008977BE"/>
    <w:rsid w:val="008979F4"/>
    <w:rsid w:val="008A1179"/>
    <w:rsid w:val="008A5E67"/>
    <w:rsid w:val="008A65AD"/>
    <w:rsid w:val="008A6B81"/>
    <w:rsid w:val="008B01F6"/>
    <w:rsid w:val="008B210C"/>
    <w:rsid w:val="008B3959"/>
    <w:rsid w:val="008B5D8E"/>
    <w:rsid w:val="008C0D5A"/>
    <w:rsid w:val="008C28AC"/>
    <w:rsid w:val="008C3EE4"/>
    <w:rsid w:val="008C46B4"/>
    <w:rsid w:val="008C60E8"/>
    <w:rsid w:val="008C6831"/>
    <w:rsid w:val="008C7474"/>
    <w:rsid w:val="008C79D9"/>
    <w:rsid w:val="008C7A42"/>
    <w:rsid w:val="008C7DBF"/>
    <w:rsid w:val="008D23BC"/>
    <w:rsid w:val="008D5B49"/>
    <w:rsid w:val="008E3789"/>
    <w:rsid w:val="008E73F7"/>
    <w:rsid w:val="008E7E0E"/>
    <w:rsid w:val="008F2DDC"/>
    <w:rsid w:val="008F3D03"/>
    <w:rsid w:val="00900A04"/>
    <w:rsid w:val="00903DEF"/>
    <w:rsid w:val="00903F77"/>
    <w:rsid w:val="0090412C"/>
    <w:rsid w:val="00906CDA"/>
    <w:rsid w:val="00913F14"/>
    <w:rsid w:val="0091488F"/>
    <w:rsid w:val="00914E33"/>
    <w:rsid w:val="00914F21"/>
    <w:rsid w:val="00917B0F"/>
    <w:rsid w:val="00920B4D"/>
    <w:rsid w:val="0092222B"/>
    <w:rsid w:val="00922446"/>
    <w:rsid w:val="00925138"/>
    <w:rsid w:val="00925A2A"/>
    <w:rsid w:val="009302D1"/>
    <w:rsid w:val="0093078E"/>
    <w:rsid w:val="009335EB"/>
    <w:rsid w:val="00933F7B"/>
    <w:rsid w:val="00935690"/>
    <w:rsid w:val="0094164B"/>
    <w:rsid w:val="00945D83"/>
    <w:rsid w:val="00946685"/>
    <w:rsid w:val="00947639"/>
    <w:rsid w:val="00947B75"/>
    <w:rsid w:val="009556AA"/>
    <w:rsid w:val="0096041A"/>
    <w:rsid w:val="009642AB"/>
    <w:rsid w:val="00986B0F"/>
    <w:rsid w:val="009942E8"/>
    <w:rsid w:val="00996AC2"/>
    <w:rsid w:val="009A75CB"/>
    <w:rsid w:val="009B5A20"/>
    <w:rsid w:val="009B72C2"/>
    <w:rsid w:val="009C17E1"/>
    <w:rsid w:val="009C24EF"/>
    <w:rsid w:val="009C5E41"/>
    <w:rsid w:val="009D2827"/>
    <w:rsid w:val="009E3D0B"/>
    <w:rsid w:val="009F29D4"/>
    <w:rsid w:val="009F577D"/>
    <w:rsid w:val="00A0009A"/>
    <w:rsid w:val="00A04C41"/>
    <w:rsid w:val="00A05E7B"/>
    <w:rsid w:val="00A05FAF"/>
    <w:rsid w:val="00A10A31"/>
    <w:rsid w:val="00A115D1"/>
    <w:rsid w:val="00A15B7A"/>
    <w:rsid w:val="00A25C9D"/>
    <w:rsid w:val="00A35CF9"/>
    <w:rsid w:val="00A37CDE"/>
    <w:rsid w:val="00A4153B"/>
    <w:rsid w:val="00A50E4F"/>
    <w:rsid w:val="00A521AC"/>
    <w:rsid w:val="00A55E0F"/>
    <w:rsid w:val="00A563DE"/>
    <w:rsid w:val="00A60412"/>
    <w:rsid w:val="00A61DB1"/>
    <w:rsid w:val="00A6420F"/>
    <w:rsid w:val="00A65B22"/>
    <w:rsid w:val="00A72810"/>
    <w:rsid w:val="00A7484C"/>
    <w:rsid w:val="00A74D8A"/>
    <w:rsid w:val="00A7597C"/>
    <w:rsid w:val="00A7749D"/>
    <w:rsid w:val="00A81EE2"/>
    <w:rsid w:val="00A823F3"/>
    <w:rsid w:val="00A83F9A"/>
    <w:rsid w:val="00A86FAA"/>
    <w:rsid w:val="00A97911"/>
    <w:rsid w:val="00AA339C"/>
    <w:rsid w:val="00AA716F"/>
    <w:rsid w:val="00AA726F"/>
    <w:rsid w:val="00AA7F28"/>
    <w:rsid w:val="00AB00D2"/>
    <w:rsid w:val="00AB54D3"/>
    <w:rsid w:val="00AC1C16"/>
    <w:rsid w:val="00AC2887"/>
    <w:rsid w:val="00AC333E"/>
    <w:rsid w:val="00AC3ACB"/>
    <w:rsid w:val="00AC46A3"/>
    <w:rsid w:val="00AD1204"/>
    <w:rsid w:val="00AD1793"/>
    <w:rsid w:val="00AD59E2"/>
    <w:rsid w:val="00AD7ADC"/>
    <w:rsid w:val="00AE5A26"/>
    <w:rsid w:val="00AE5A6A"/>
    <w:rsid w:val="00AE78C6"/>
    <w:rsid w:val="00AE7F11"/>
    <w:rsid w:val="00AF1A1C"/>
    <w:rsid w:val="00AF29D5"/>
    <w:rsid w:val="00AF65E7"/>
    <w:rsid w:val="00AF76DF"/>
    <w:rsid w:val="00B00722"/>
    <w:rsid w:val="00B011BE"/>
    <w:rsid w:val="00B0431B"/>
    <w:rsid w:val="00B05C8C"/>
    <w:rsid w:val="00B10D2A"/>
    <w:rsid w:val="00B2154F"/>
    <w:rsid w:val="00B2351A"/>
    <w:rsid w:val="00B31150"/>
    <w:rsid w:val="00B320D5"/>
    <w:rsid w:val="00B337C2"/>
    <w:rsid w:val="00B37E23"/>
    <w:rsid w:val="00B40A85"/>
    <w:rsid w:val="00B465D0"/>
    <w:rsid w:val="00B52256"/>
    <w:rsid w:val="00B52C6A"/>
    <w:rsid w:val="00B55EFD"/>
    <w:rsid w:val="00B606EA"/>
    <w:rsid w:val="00B64395"/>
    <w:rsid w:val="00B649E3"/>
    <w:rsid w:val="00B6799C"/>
    <w:rsid w:val="00B72CB3"/>
    <w:rsid w:val="00B7331D"/>
    <w:rsid w:val="00B7640D"/>
    <w:rsid w:val="00B85A89"/>
    <w:rsid w:val="00B85EB5"/>
    <w:rsid w:val="00B87FED"/>
    <w:rsid w:val="00B9094A"/>
    <w:rsid w:val="00B95742"/>
    <w:rsid w:val="00B95F59"/>
    <w:rsid w:val="00B97A07"/>
    <w:rsid w:val="00BB23A5"/>
    <w:rsid w:val="00BB731B"/>
    <w:rsid w:val="00BC06F3"/>
    <w:rsid w:val="00BC0851"/>
    <w:rsid w:val="00BC526D"/>
    <w:rsid w:val="00BD39F3"/>
    <w:rsid w:val="00BD7207"/>
    <w:rsid w:val="00BE23D2"/>
    <w:rsid w:val="00BE273D"/>
    <w:rsid w:val="00BE3961"/>
    <w:rsid w:val="00BE7093"/>
    <w:rsid w:val="00BE7719"/>
    <w:rsid w:val="00BF1D69"/>
    <w:rsid w:val="00BF3806"/>
    <w:rsid w:val="00BF525E"/>
    <w:rsid w:val="00C00389"/>
    <w:rsid w:val="00C00B80"/>
    <w:rsid w:val="00C0118E"/>
    <w:rsid w:val="00C1075B"/>
    <w:rsid w:val="00C1353E"/>
    <w:rsid w:val="00C13B82"/>
    <w:rsid w:val="00C17477"/>
    <w:rsid w:val="00C20F93"/>
    <w:rsid w:val="00C264B0"/>
    <w:rsid w:val="00C27158"/>
    <w:rsid w:val="00C32909"/>
    <w:rsid w:val="00C34712"/>
    <w:rsid w:val="00C354BA"/>
    <w:rsid w:val="00C37810"/>
    <w:rsid w:val="00C53F5D"/>
    <w:rsid w:val="00C54573"/>
    <w:rsid w:val="00C569FF"/>
    <w:rsid w:val="00C6405E"/>
    <w:rsid w:val="00C67F4A"/>
    <w:rsid w:val="00C74273"/>
    <w:rsid w:val="00C74A5A"/>
    <w:rsid w:val="00C77295"/>
    <w:rsid w:val="00C80BC9"/>
    <w:rsid w:val="00C817A1"/>
    <w:rsid w:val="00C82F53"/>
    <w:rsid w:val="00C85697"/>
    <w:rsid w:val="00C868E3"/>
    <w:rsid w:val="00C87648"/>
    <w:rsid w:val="00C90532"/>
    <w:rsid w:val="00C94903"/>
    <w:rsid w:val="00CA2BE7"/>
    <w:rsid w:val="00CA2C15"/>
    <w:rsid w:val="00CA7BAD"/>
    <w:rsid w:val="00CB17C6"/>
    <w:rsid w:val="00CB26C6"/>
    <w:rsid w:val="00CB5291"/>
    <w:rsid w:val="00CC0E93"/>
    <w:rsid w:val="00CC46E2"/>
    <w:rsid w:val="00CC59E0"/>
    <w:rsid w:val="00CC5A6B"/>
    <w:rsid w:val="00CC7664"/>
    <w:rsid w:val="00CE246F"/>
    <w:rsid w:val="00CE481C"/>
    <w:rsid w:val="00CE525F"/>
    <w:rsid w:val="00CF205D"/>
    <w:rsid w:val="00CF2EA2"/>
    <w:rsid w:val="00CF3250"/>
    <w:rsid w:val="00CF4824"/>
    <w:rsid w:val="00D00CA2"/>
    <w:rsid w:val="00D01200"/>
    <w:rsid w:val="00D0157C"/>
    <w:rsid w:val="00D015E9"/>
    <w:rsid w:val="00D034F8"/>
    <w:rsid w:val="00D05F92"/>
    <w:rsid w:val="00D13E8D"/>
    <w:rsid w:val="00D1464E"/>
    <w:rsid w:val="00D15C77"/>
    <w:rsid w:val="00D17F16"/>
    <w:rsid w:val="00D215BD"/>
    <w:rsid w:val="00D24CDF"/>
    <w:rsid w:val="00D25C5D"/>
    <w:rsid w:val="00D26EA4"/>
    <w:rsid w:val="00D27C64"/>
    <w:rsid w:val="00D3720F"/>
    <w:rsid w:val="00D37AA5"/>
    <w:rsid w:val="00D4035F"/>
    <w:rsid w:val="00D44281"/>
    <w:rsid w:val="00D509AD"/>
    <w:rsid w:val="00D533A8"/>
    <w:rsid w:val="00D5600C"/>
    <w:rsid w:val="00D62890"/>
    <w:rsid w:val="00D62F0B"/>
    <w:rsid w:val="00D66351"/>
    <w:rsid w:val="00D7097E"/>
    <w:rsid w:val="00D70EA7"/>
    <w:rsid w:val="00D731AA"/>
    <w:rsid w:val="00D747B2"/>
    <w:rsid w:val="00D80802"/>
    <w:rsid w:val="00D81214"/>
    <w:rsid w:val="00D849EA"/>
    <w:rsid w:val="00D857C1"/>
    <w:rsid w:val="00D864D7"/>
    <w:rsid w:val="00D877F4"/>
    <w:rsid w:val="00D93248"/>
    <w:rsid w:val="00D938EA"/>
    <w:rsid w:val="00D9568D"/>
    <w:rsid w:val="00D96E78"/>
    <w:rsid w:val="00DA104E"/>
    <w:rsid w:val="00DA12C7"/>
    <w:rsid w:val="00DA186D"/>
    <w:rsid w:val="00DA3248"/>
    <w:rsid w:val="00DA56B8"/>
    <w:rsid w:val="00DA77F7"/>
    <w:rsid w:val="00DB2AC6"/>
    <w:rsid w:val="00DB3FCF"/>
    <w:rsid w:val="00DB53F6"/>
    <w:rsid w:val="00DC2326"/>
    <w:rsid w:val="00DC377F"/>
    <w:rsid w:val="00DC7CB8"/>
    <w:rsid w:val="00DD2701"/>
    <w:rsid w:val="00DD344B"/>
    <w:rsid w:val="00DD3957"/>
    <w:rsid w:val="00DD5B46"/>
    <w:rsid w:val="00DD65A2"/>
    <w:rsid w:val="00DE0055"/>
    <w:rsid w:val="00DE6101"/>
    <w:rsid w:val="00DE6E5C"/>
    <w:rsid w:val="00DE7629"/>
    <w:rsid w:val="00DF2C85"/>
    <w:rsid w:val="00E021A1"/>
    <w:rsid w:val="00E04422"/>
    <w:rsid w:val="00E07D3A"/>
    <w:rsid w:val="00E13003"/>
    <w:rsid w:val="00E16383"/>
    <w:rsid w:val="00E24BBA"/>
    <w:rsid w:val="00E25AA0"/>
    <w:rsid w:val="00E26DFF"/>
    <w:rsid w:val="00E31F91"/>
    <w:rsid w:val="00E32A87"/>
    <w:rsid w:val="00E333F4"/>
    <w:rsid w:val="00E3363C"/>
    <w:rsid w:val="00E4029D"/>
    <w:rsid w:val="00E42C97"/>
    <w:rsid w:val="00E434E3"/>
    <w:rsid w:val="00E43B94"/>
    <w:rsid w:val="00E45757"/>
    <w:rsid w:val="00E472AC"/>
    <w:rsid w:val="00E479FA"/>
    <w:rsid w:val="00E538C2"/>
    <w:rsid w:val="00E54D1E"/>
    <w:rsid w:val="00E56207"/>
    <w:rsid w:val="00E62750"/>
    <w:rsid w:val="00E661A6"/>
    <w:rsid w:val="00E66F00"/>
    <w:rsid w:val="00E6784D"/>
    <w:rsid w:val="00E73B29"/>
    <w:rsid w:val="00E77136"/>
    <w:rsid w:val="00E81CD5"/>
    <w:rsid w:val="00E81F8A"/>
    <w:rsid w:val="00E848C2"/>
    <w:rsid w:val="00E87626"/>
    <w:rsid w:val="00E90EBD"/>
    <w:rsid w:val="00EA0435"/>
    <w:rsid w:val="00EA0E22"/>
    <w:rsid w:val="00EA10AB"/>
    <w:rsid w:val="00EA2899"/>
    <w:rsid w:val="00EA2FDC"/>
    <w:rsid w:val="00EA3E61"/>
    <w:rsid w:val="00EA4A21"/>
    <w:rsid w:val="00EB102A"/>
    <w:rsid w:val="00EB1790"/>
    <w:rsid w:val="00EC0E33"/>
    <w:rsid w:val="00EC186A"/>
    <w:rsid w:val="00ED04C8"/>
    <w:rsid w:val="00ED06BB"/>
    <w:rsid w:val="00ED12DF"/>
    <w:rsid w:val="00ED1961"/>
    <w:rsid w:val="00ED7961"/>
    <w:rsid w:val="00EE2244"/>
    <w:rsid w:val="00EE6147"/>
    <w:rsid w:val="00EE7B2A"/>
    <w:rsid w:val="00EE7FC4"/>
    <w:rsid w:val="00EF3AC7"/>
    <w:rsid w:val="00EF66C5"/>
    <w:rsid w:val="00F009B3"/>
    <w:rsid w:val="00F0104A"/>
    <w:rsid w:val="00F01F4F"/>
    <w:rsid w:val="00F038DE"/>
    <w:rsid w:val="00F06F25"/>
    <w:rsid w:val="00F10641"/>
    <w:rsid w:val="00F11E2C"/>
    <w:rsid w:val="00F12AF7"/>
    <w:rsid w:val="00F12FBC"/>
    <w:rsid w:val="00F21542"/>
    <w:rsid w:val="00F300C3"/>
    <w:rsid w:val="00F351DB"/>
    <w:rsid w:val="00F35867"/>
    <w:rsid w:val="00F50847"/>
    <w:rsid w:val="00F52988"/>
    <w:rsid w:val="00F53BCF"/>
    <w:rsid w:val="00F56188"/>
    <w:rsid w:val="00F57D9B"/>
    <w:rsid w:val="00F57DA8"/>
    <w:rsid w:val="00F64A3B"/>
    <w:rsid w:val="00F6551B"/>
    <w:rsid w:val="00F66C58"/>
    <w:rsid w:val="00F7336C"/>
    <w:rsid w:val="00F8201B"/>
    <w:rsid w:val="00F86491"/>
    <w:rsid w:val="00F903DE"/>
    <w:rsid w:val="00F920B5"/>
    <w:rsid w:val="00F9231F"/>
    <w:rsid w:val="00F95AF8"/>
    <w:rsid w:val="00FA0D52"/>
    <w:rsid w:val="00FA5D56"/>
    <w:rsid w:val="00FA6E09"/>
    <w:rsid w:val="00FB056B"/>
    <w:rsid w:val="00FB1C6E"/>
    <w:rsid w:val="00FC12B7"/>
    <w:rsid w:val="00FC203A"/>
    <w:rsid w:val="00FC3F90"/>
    <w:rsid w:val="00FC5C5A"/>
    <w:rsid w:val="00FD06D1"/>
    <w:rsid w:val="00FE59EF"/>
    <w:rsid w:val="00FF04FA"/>
    <w:rsid w:val="00FF123E"/>
    <w:rsid w:val="00FF2CB3"/>
    <w:rsid w:val="00FF5275"/>
    <w:rsid w:val="00FF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12"/>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71C0C"/>
    <w:pPr>
      <w:keepNext/>
      <w:overflowPunct/>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C0C"/>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C34712"/>
    <w:pPr>
      <w:jc w:val="center"/>
    </w:pPr>
    <w:rPr>
      <w:b/>
      <w:bCs/>
      <w:sz w:val="18"/>
    </w:rPr>
  </w:style>
  <w:style w:type="character" w:customStyle="1" w:styleId="20">
    <w:name w:val="Основной текст 2 Знак"/>
    <w:basedOn w:val="a0"/>
    <w:link w:val="2"/>
    <w:semiHidden/>
    <w:rsid w:val="00C34712"/>
    <w:rPr>
      <w:rFonts w:ascii="Times New Roman" w:eastAsia="Times New Roman" w:hAnsi="Times New Roman" w:cs="Times New Roman"/>
      <w:b/>
      <w:bCs/>
      <w:sz w:val="18"/>
      <w:szCs w:val="20"/>
      <w:lang w:eastAsia="ru-RU"/>
    </w:rPr>
  </w:style>
  <w:style w:type="paragraph" w:styleId="3">
    <w:name w:val="Body Text 3"/>
    <w:basedOn w:val="a"/>
    <w:link w:val="30"/>
    <w:semiHidden/>
    <w:unhideWhenUsed/>
    <w:rsid w:val="00C34712"/>
    <w:pPr>
      <w:jc w:val="both"/>
    </w:pPr>
    <w:rPr>
      <w:sz w:val="24"/>
    </w:rPr>
  </w:style>
  <w:style w:type="character" w:customStyle="1" w:styleId="30">
    <w:name w:val="Основной текст 3 Знак"/>
    <w:basedOn w:val="a0"/>
    <w:link w:val="3"/>
    <w:semiHidden/>
    <w:rsid w:val="00C34712"/>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34712"/>
    <w:rPr>
      <w:rFonts w:ascii="Tahoma" w:hAnsi="Tahoma" w:cs="Tahoma"/>
      <w:sz w:val="16"/>
      <w:szCs w:val="16"/>
    </w:rPr>
  </w:style>
  <w:style w:type="character" w:customStyle="1" w:styleId="a4">
    <w:name w:val="Текст выноски Знак"/>
    <w:basedOn w:val="a0"/>
    <w:link w:val="a3"/>
    <w:uiPriority w:val="99"/>
    <w:semiHidden/>
    <w:rsid w:val="00C34712"/>
    <w:rPr>
      <w:rFonts w:ascii="Tahoma" w:eastAsia="Times New Roman" w:hAnsi="Tahoma" w:cs="Tahoma"/>
      <w:sz w:val="16"/>
      <w:szCs w:val="16"/>
      <w:lang w:eastAsia="ru-RU"/>
    </w:rPr>
  </w:style>
  <w:style w:type="character" w:styleId="a5">
    <w:name w:val="Hyperlink"/>
    <w:basedOn w:val="a0"/>
    <w:uiPriority w:val="99"/>
    <w:unhideWhenUsed/>
    <w:rsid w:val="00B9094A"/>
    <w:rPr>
      <w:color w:val="0000FF"/>
      <w:u w:val="single"/>
    </w:rPr>
  </w:style>
  <w:style w:type="paragraph" w:customStyle="1" w:styleId="ConsPlusNormal">
    <w:name w:val="ConsPlusNormal"/>
    <w:rsid w:val="00771C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6">
    <w:name w:val="List Paragraph"/>
    <w:basedOn w:val="a"/>
    <w:uiPriority w:val="34"/>
    <w:qFormat/>
    <w:rsid w:val="00763704"/>
    <w:pPr>
      <w:ind w:left="720"/>
      <w:contextualSpacing/>
    </w:pPr>
  </w:style>
  <w:style w:type="character" w:customStyle="1" w:styleId="apple-converted-space">
    <w:name w:val="apple-converted-space"/>
    <w:basedOn w:val="a0"/>
    <w:rsid w:val="007536B5"/>
  </w:style>
  <w:style w:type="paragraph" w:customStyle="1" w:styleId="ConsPlusNonformat">
    <w:name w:val="ConsPlusNonformat"/>
    <w:rsid w:val="00D533A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D8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12"/>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71C0C"/>
    <w:pPr>
      <w:keepNext/>
      <w:overflowPunct/>
      <w:autoSpaceDE/>
      <w:autoSpaceDN/>
      <w:adjustRightInd/>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C0C"/>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C34712"/>
    <w:pPr>
      <w:jc w:val="center"/>
    </w:pPr>
    <w:rPr>
      <w:b/>
      <w:bCs/>
      <w:sz w:val="18"/>
    </w:rPr>
  </w:style>
  <w:style w:type="character" w:customStyle="1" w:styleId="20">
    <w:name w:val="Основной текст 2 Знак"/>
    <w:basedOn w:val="a0"/>
    <w:link w:val="2"/>
    <w:semiHidden/>
    <w:rsid w:val="00C34712"/>
    <w:rPr>
      <w:rFonts w:ascii="Times New Roman" w:eastAsia="Times New Roman" w:hAnsi="Times New Roman" w:cs="Times New Roman"/>
      <w:b/>
      <w:bCs/>
      <w:sz w:val="18"/>
      <w:szCs w:val="20"/>
      <w:lang w:eastAsia="ru-RU"/>
    </w:rPr>
  </w:style>
  <w:style w:type="paragraph" w:styleId="3">
    <w:name w:val="Body Text 3"/>
    <w:basedOn w:val="a"/>
    <w:link w:val="30"/>
    <w:semiHidden/>
    <w:unhideWhenUsed/>
    <w:rsid w:val="00C34712"/>
    <w:pPr>
      <w:jc w:val="both"/>
    </w:pPr>
    <w:rPr>
      <w:sz w:val="24"/>
    </w:rPr>
  </w:style>
  <w:style w:type="character" w:customStyle="1" w:styleId="30">
    <w:name w:val="Основной текст 3 Знак"/>
    <w:basedOn w:val="a0"/>
    <w:link w:val="3"/>
    <w:semiHidden/>
    <w:rsid w:val="00C34712"/>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C34712"/>
    <w:rPr>
      <w:rFonts w:ascii="Tahoma" w:hAnsi="Tahoma" w:cs="Tahoma"/>
      <w:sz w:val="16"/>
      <w:szCs w:val="16"/>
    </w:rPr>
  </w:style>
  <w:style w:type="character" w:customStyle="1" w:styleId="a4">
    <w:name w:val="Текст выноски Знак"/>
    <w:basedOn w:val="a0"/>
    <w:link w:val="a3"/>
    <w:uiPriority w:val="99"/>
    <w:semiHidden/>
    <w:rsid w:val="00C34712"/>
    <w:rPr>
      <w:rFonts w:ascii="Tahoma" w:eastAsia="Times New Roman" w:hAnsi="Tahoma" w:cs="Tahoma"/>
      <w:sz w:val="16"/>
      <w:szCs w:val="16"/>
      <w:lang w:eastAsia="ru-RU"/>
    </w:rPr>
  </w:style>
  <w:style w:type="character" w:styleId="a5">
    <w:name w:val="Hyperlink"/>
    <w:basedOn w:val="a0"/>
    <w:uiPriority w:val="99"/>
    <w:unhideWhenUsed/>
    <w:rsid w:val="00B9094A"/>
    <w:rPr>
      <w:color w:val="0000FF"/>
      <w:u w:val="single"/>
    </w:rPr>
  </w:style>
  <w:style w:type="paragraph" w:customStyle="1" w:styleId="ConsPlusNormal">
    <w:name w:val="ConsPlusNormal"/>
    <w:rsid w:val="00771C0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6">
    <w:name w:val="List Paragraph"/>
    <w:basedOn w:val="a"/>
    <w:uiPriority w:val="34"/>
    <w:qFormat/>
    <w:rsid w:val="00763704"/>
    <w:pPr>
      <w:ind w:left="720"/>
      <w:contextualSpacing/>
    </w:pPr>
  </w:style>
  <w:style w:type="character" w:customStyle="1" w:styleId="apple-converted-space">
    <w:name w:val="apple-converted-space"/>
    <w:basedOn w:val="a0"/>
    <w:rsid w:val="007536B5"/>
  </w:style>
  <w:style w:type="paragraph" w:customStyle="1" w:styleId="ConsPlusNonformat">
    <w:name w:val="ConsPlusNonformat"/>
    <w:rsid w:val="00D533A8"/>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D85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3314">
      <w:bodyDiv w:val="1"/>
      <w:marLeft w:val="0"/>
      <w:marRight w:val="0"/>
      <w:marTop w:val="0"/>
      <w:marBottom w:val="0"/>
      <w:divBdr>
        <w:top w:val="none" w:sz="0" w:space="0" w:color="auto"/>
        <w:left w:val="none" w:sz="0" w:space="0" w:color="auto"/>
        <w:bottom w:val="none" w:sz="0" w:space="0" w:color="auto"/>
        <w:right w:val="none" w:sz="0" w:space="0" w:color="auto"/>
      </w:divBdr>
    </w:div>
    <w:div w:id="981540258">
      <w:bodyDiv w:val="1"/>
      <w:marLeft w:val="0"/>
      <w:marRight w:val="0"/>
      <w:marTop w:val="0"/>
      <w:marBottom w:val="0"/>
      <w:divBdr>
        <w:top w:val="none" w:sz="0" w:space="0" w:color="auto"/>
        <w:left w:val="none" w:sz="0" w:space="0" w:color="auto"/>
        <w:bottom w:val="none" w:sz="0" w:space="0" w:color="auto"/>
        <w:right w:val="none" w:sz="0" w:space="0" w:color="auto"/>
      </w:divBdr>
    </w:div>
    <w:div w:id="1281255373">
      <w:bodyDiv w:val="1"/>
      <w:marLeft w:val="0"/>
      <w:marRight w:val="0"/>
      <w:marTop w:val="0"/>
      <w:marBottom w:val="0"/>
      <w:divBdr>
        <w:top w:val="none" w:sz="0" w:space="0" w:color="auto"/>
        <w:left w:val="none" w:sz="0" w:space="0" w:color="auto"/>
        <w:bottom w:val="none" w:sz="0" w:space="0" w:color="auto"/>
        <w:right w:val="none" w:sz="0" w:space="0" w:color="auto"/>
      </w:divBdr>
    </w:div>
    <w:div w:id="1523587113">
      <w:bodyDiv w:val="1"/>
      <w:marLeft w:val="0"/>
      <w:marRight w:val="0"/>
      <w:marTop w:val="0"/>
      <w:marBottom w:val="0"/>
      <w:divBdr>
        <w:top w:val="none" w:sz="0" w:space="0" w:color="auto"/>
        <w:left w:val="none" w:sz="0" w:space="0" w:color="auto"/>
        <w:bottom w:val="none" w:sz="0" w:space="0" w:color="auto"/>
        <w:right w:val="none" w:sz="0" w:space="0" w:color="auto"/>
      </w:divBdr>
    </w:div>
    <w:div w:id="19248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9D33B18669136880DDF3088CC351EC15410A4DCFA267A9E3FF09F4A4E7F663B753C4321A229C1O3XBJ" TargetMode="External"/><Relationship Id="rId13" Type="http://schemas.openxmlformats.org/officeDocument/2006/relationships/hyperlink" Target="consultantplus://offline/ref=8EF9D33B18669136880DDF3088CC351EC15410A4DCFA267A9E3FF09F4A4E7F663B753C4321A229C1O3XBJ" TargetMode="External"/><Relationship Id="rId18" Type="http://schemas.openxmlformats.org/officeDocument/2006/relationships/hyperlink" Target="consultantplus://offline/ref=047C0F471B3E200CBC4A636F5CAEFD6F1803F8AB3555794791CE9A2D21P3XC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EF9D33B18669136880DDF3088CC351EC15418ABD8FA267A9E3FF09F4AO4XEJ" TargetMode="External"/><Relationship Id="rId17" Type="http://schemas.openxmlformats.org/officeDocument/2006/relationships/hyperlink" Target="consultantplus://offline/ref=047C0F471B3E200CBC4A636F5CAEFD6F1803F8AB3555794791CE9A2D21P3XCJ" TargetMode="External"/><Relationship Id="rId2" Type="http://schemas.openxmlformats.org/officeDocument/2006/relationships/numbering" Target="numbering.xml"/><Relationship Id="rId16" Type="http://schemas.openxmlformats.org/officeDocument/2006/relationships/hyperlink" Target="consultantplus://offline/ref=047C0F471B3E200CBC4A636F5CAEFD6F1803F8AB3555794791CE9A2D21P3XC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7C0F471B3E200CBC4A636F5CAEFD6F1803F8AB3555794791CE9A2D21P3XCJ" TargetMode="External"/><Relationship Id="rId5" Type="http://schemas.openxmlformats.org/officeDocument/2006/relationships/settings" Target="settings.xml"/><Relationship Id="rId15" Type="http://schemas.openxmlformats.org/officeDocument/2006/relationships/hyperlink" Target="consultantplus://offline/ref=8EF9D33B18669136880DDF3088CC351EC15410A4DCFA267A9E3FF09F4A4E7F663B753C4321A229C1O3XBJ" TargetMode="External"/><Relationship Id="rId10" Type="http://schemas.openxmlformats.org/officeDocument/2006/relationships/hyperlink" Target="consultantplus://offline/ref=8EF9D33B18669136880DDF3088CC351EC1551FA8DAF6267A9E3FF09F4AO4XEJ" TargetMode="External"/><Relationship Id="rId19" Type="http://schemas.openxmlformats.org/officeDocument/2006/relationships/hyperlink" Target="consultantplus://offline/ref=047C0F471B3E200CBC4A636F5CAEFD6F1803F8AB3555794791CE9A2D21P3XCJ" TargetMode="External"/><Relationship Id="rId4" Type="http://schemas.microsoft.com/office/2007/relationships/stylesWithEffects" Target="stylesWithEffects.xml"/><Relationship Id="rId9" Type="http://schemas.openxmlformats.org/officeDocument/2006/relationships/hyperlink" Target="consultantplus://offline/ref=8EF9D33B18669136880DDF3088CC351EC15410A4DCFA267A9E3FF09F4A4E7F663B753C4321A229C1O3XBJ" TargetMode="External"/><Relationship Id="rId14" Type="http://schemas.openxmlformats.org/officeDocument/2006/relationships/hyperlink" Target="consultantplus://offline/ref=8EF9D33B18669136880DDF3088CC351EC15410A4DCFA267A9E3FF09F4A4E7F663B753C4321A229C1O3X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D933-E808-40EA-A772-8501EDF7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11056</Words>
  <Characters>63021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Муниципального района "Печора""</Company>
  <LinksUpToDate>false</LinksUpToDate>
  <CharactersWithSpaces>73930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Горланова</dc:creator>
  <cp:lastModifiedBy>Ануфриева ГГ</cp:lastModifiedBy>
  <cp:revision>4</cp:revision>
  <cp:lastPrinted>2018-01-22T09:00:00Z</cp:lastPrinted>
  <dcterms:created xsi:type="dcterms:W3CDTF">2018-01-18T06:20:00Z</dcterms:created>
  <dcterms:modified xsi:type="dcterms:W3CDTF">2018-01-23T07:00:00Z</dcterms:modified>
</cp:coreProperties>
</file>