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9" w:type="dxa"/>
        <w:tblInd w:w="1263" w:type="dxa"/>
        <w:tblLayout w:type="fixed"/>
        <w:tblLook w:val="04A0" w:firstRow="1" w:lastRow="0" w:firstColumn="1" w:lastColumn="0" w:noHBand="0" w:noVBand="1"/>
      </w:tblPr>
      <w:tblGrid>
        <w:gridCol w:w="3960"/>
        <w:gridCol w:w="2118"/>
        <w:gridCol w:w="4111"/>
      </w:tblGrid>
      <w:tr w:rsidR="0035321E" w:rsidRPr="0035321E" w:rsidTr="005A2393">
        <w:tc>
          <w:tcPr>
            <w:tcW w:w="3960" w:type="dxa"/>
          </w:tcPr>
          <w:p w:rsidR="0035321E" w:rsidRPr="0035321E" w:rsidRDefault="0035321E" w:rsidP="0035321E">
            <w:pPr>
              <w:overflowPunct w:val="0"/>
              <w:autoSpaceDE w:val="0"/>
              <w:autoSpaceDN w:val="0"/>
              <w:adjustRightInd w:val="0"/>
              <w:spacing w:after="0" w:line="240" w:lineRule="auto"/>
              <w:rPr>
                <w:rFonts w:ascii="Times New Roman" w:eastAsia="Times New Roman" w:hAnsi="Times New Roman" w:cs="Times New Roman"/>
                <w:b/>
                <w:bCs/>
                <w:sz w:val="26"/>
                <w:szCs w:val="26"/>
                <w:lang w:eastAsia="ru-RU"/>
              </w:rPr>
            </w:pPr>
          </w:p>
          <w:p w:rsidR="0035321E" w:rsidRPr="005A2393" w:rsidRDefault="0035321E" w:rsidP="0035321E">
            <w:pPr>
              <w:overflowPunct w:val="0"/>
              <w:autoSpaceDE w:val="0"/>
              <w:autoSpaceDN w:val="0"/>
              <w:adjustRightInd w:val="0"/>
              <w:spacing w:after="0" w:line="240" w:lineRule="auto"/>
              <w:jc w:val="center"/>
              <w:rPr>
                <w:rFonts w:ascii="Times New Roman" w:eastAsia="Times New Roman" w:hAnsi="Times New Roman" w:cs="Times New Roman"/>
                <w:b/>
                <w:bCs/>
                <w:lang w:eastAsia="ru-RU"/>
              </w:rPr>
            </w:pPr>
            <w:r w:rsidRPr="005A2393">
              <w:rPr>
                <w:rFonts w:ascii="Times New Roman" w:eastAsia="Times New Roman" w:hAnsi="Times New Roman" w:cs="Times New Roman"/>
                <w:b/>
                <w:bCs/>
                <w:lang w:eastAsia="ru-RU"/>
              </w:rPr>
              <w:t>АДМИНИСТРАЦИЯ</w:t>
            </w:r>
          </w:p>
          <w:p w:rsidR="0035321E" w:rsidRPr="005A2393" w:rsidRDefault="0035321E" w:rsidP="0035321E">
            <w:pPr>
              <w:overflowPunct w:val="0"/>
              <w:autoSpaceDE w:val="0"/>
              <w:autoSpaceDN w:val="0"/>
              <w:adjustRightInd w:val="0"/>
              <w:spacing w:after="0" w:line="240" w:lineRule="auto"/>
              <w:jc w:val="center"/>
              <w:rPr>
                <w:rFonts w:ascii="Times New Roman" w:eastAsia="Times New Roman" w:hAnsi="Times New Roman" w:cs="Times New Roman"/>
                <w:b/>
                <w:bCs/>
                <w:lang w:eastAsia="ru-RU"/>
              </w:rPr>
            </w:pPr>
            <w:r w:rsidRPr="005A2393">
              <w:rPr>
                <w:rFonts w:ascii="Times New Roman" w:eastAsia="Times New Roman" w:hAnsi="Times New Roman" w:cs="Times New Roman"/>
                <w:b/>
                <w:bCs/>
                <w:lang w:eastAsia="ru-RU"/>
              </w:rPr>
              <w:t xml:space="preserve"> МУНИЦИПАЛЬНОГО РАЙОНА «ПЕЧОРА»</w:t>
            </w:r>
          </w:p>
          <w:p w:rsidR="0035321E" w:rsidRPr="0035321E" w:rsidRDefault="0035321E" w:rsidP="0035321E">
            <w:pPr>
              <w:tabs>
                <w:tab w:val="left" w:pos="2850"/>
              </w:tabs>
              <w:overflowPunct w:val="0"/>
              <w:autoSpaceDE w:val="0"/>
              <w:autoSpaceDN w:val="0"/>
              <w:adjustRightInd w:val="0"/>
              <w:spacing w:after="0" w:line="240" w:lineRule="auto"/>
              <w:rPr>
                <w:rFonts w:ascii="Times New Roman" w:eastAsia="Times New Roman" w:hAnsi="Times New Roman" w:cs="Times New Roman"/>
                <w:b/>
                <w:bCs/>
                <w:sz w:val="26"/>
                <w:szCs w:val="26"/>
                <w:lang w:eastAsia="ru-RU"/>
              </w:rPr>
            </w:pPr>
            <w:r w:rsidRPr="0035321E">
              <w:rPr>
                <w:rFonts w:ascii="Times New Roman" w:eastAsia="Times New Roman" w:hAnsi="Times New Roman" w:cs="Times New Roman"/>
                <w:sz w:val="26"/>
                <w:szCs w:val="26"/>
                <w:lang w:eastAsia="ru-RU"/>
              </w:rPr>
              <w:tab/>
            </w:r>
          </w:p>
        </w:tc>
        <w:tc>
          <w:tcPr>
            <w:tcW w:w="2118" w:type="dxa"/>
          </w:tcPr>
          <w:p w:rsidR="0035321E" w:rsidRPr="0035321E" w:rsidRDefault="00BF303C" w:rsidP="0035321E">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35321E" w:rsidRPr="0035321E">
              <w:rPr>
                <w:rFonts w:ascii="Times New Roman" w:eastAsia="Times New Roman" w:hAnsi="Times New Roman" w:cs="Times New Roman"/>
                <w:noProof/>
                <w:sz w:val="26"/>
                <w:szCs w:val="26"/>
                <w:lang w:eastAsia="ru-RU"/>
              </w:rPr>
              <w:drawing>
                <wp:inline distT="0" distB="0" distL="0" distR="0" wp14:anchorId="0A5B7016" wp14:editId="70E7A2CD">
                  <wp:extent cx="829310" cy="1095375"/>
                  <wp:effectExtent l="0" t="0" r="889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9310" cy="1095375"/>
                          </a:xfrm>
                          <a:prstGeom prst="rect">
                            <a:avLst/>
                          </a:prstGeom>
                          <a:noFill/>
                          <a:ln>
                            <a:noFill/>
                          </a:ln>
                        </pic:spPr>
                      </pic:pic>
                    </a:graphicData>
                  </a:graphic>
                </wp:inline>
              </w:drawing>
            </w:r>
          </w:p>
          <w:p w:rsidR="0035321E" w:rsidRPr="0035321E" w:rsidRDefault="0035321E" w:rsidP="0035321E">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4111" w:type="dxa"/>
          </w:tcPr>
          <w:p w:rsidR="0035321E" w:rsidRPr="0035321E" w:rsidRDefault="0035321E" w:rsidP="0035321E">
            <w:pPr>
              <w:overflowPunct w:val="0"/>
              <w:autoSpaceDE w:val="0"/>
              <w:autoSpaceDN w:val="0"/>
              <w:adjustRightInd w:val="0"/>
              <w:spacing w:after="0" w:line="240" w:lineRule="auto"/>
              <w:ind w:right="-108"/>
              <w:jc w:val="center"/>
              <w:rPr>
                <w:rFonts w:ascii="Times New Roman" w:eastAsia="Times New Roman" w:hAnsi="Times New Roman" w:cs="Times New Roman"/>
                <w:sz w:val="26"/>
                <w:szCs w:val="26"/>
                <w:lang w:eastAsia="ru-RU"/>
              </w:rPr>
            </w:pPr>
          </w:p>
          <w:p w:rsidR="0035321E" w:rsidRPr="005A2393" w:rsidRDefault="0035321E" w:rsidP="005A2393">
            <w:pPr>
              <w:overflowPunct w:val="0"/>
              <w:autoSpaceDE w:val="0"/>
              <w:autoSpaceDN w:val="0"/>
              <w:adjustRightInd w:val="0"/>
              <w:spacing w:after="0" w:line="240" w:lineRule="auto"/>
              <w:jc w:val="center"/>
              <w:rPr>
                <w:rFonts w:ascii="Times New Roman" w:eastAsia="Times New Roman" w:hAnsi="Times New Roman" w:cs="Times New Roman"/>
                <w:b/>
                <w:bCs/>
                <w:lang w:eastAsia="ru-RU"/>
              </w:rPr>
            </w:pPr>
            <w:r w:rsidRPr="005A2393">
              <w:rPr>
                <w:rFonts w:ascii="Times New Roman" w:eastAsia="Times New Roman" w:hAnsi="Times New Roman" w:cs="Times New Roman"/>
                <w:b/>
                <w:bCs/>
                <w:lang w:eastAsia="ru-RU"/>
              </w:rPr>
              <w:t>«ПЕЧОРА»</w:t>
            </w:r>
          </w:p>
          <w:p w:rsidR="0035321E" w:rsidRPr="005A2393" w:rsidRDefault="0035321E" w:rsidP="005A2393">
            <w:pPr>
              <w:overflowPunct w:val="0"/>
              <w:autoSpaceDE w:val="0"/>
              <w:autoSpaceDN w:val="0"/>
              <w:adjustRightInd w:val="0"/>
              <w:spacing w:after="0" w:line="240" w:lineRule="auto"/>
              <w:jc w:val="center"/>
              <w:rPr>
                <w:rFonts w:ascii="Times New Roman" w:eastAsia="Times New Roman" w:hAnsi="Times New Roman" w:cs="Times New Roman"/>
                <w:lang w:eastAsia="ru-RU"/>
              </w:rPr>
            </w:pPr>
            <w:r w:rsidRPr="005A2393">
              <w:rPr>
                <w:rFonts w:ascii="Times New Roman" w:eastAsia="Times New Roman" w:hAnsi="Times New Roman" w:cs="Times New Roman"/>
                <w:b/>
                <w:bCs/>
                <w:lang w:eastAsia="ru-RU"/>
              </w:rPr>
              <w:t xml:space="preserve">МУНИЦИПАЛЬНÖЙ  </w:t>
            </w:r>
            <w:r w:rsidR="00BF303C" w:rsidRPr="005A2393">
              <w:rPr>
                <w:rFonts w:ascii="Times New Roman" w:eastAsia="Times New Roman" w:hAnsi="Times New Roman" w:cs="Times New Roman"/>
                <w:b/>
                <w:bCs/>
                <w:lang w:eastAsia="ru-RU"/>
              </w:rPr>
              <w:t xml:space="preserve">                 </w:t>
            </w:r>
            <w:r w:rsidR="005A2393">
              <w:rPr>
                <w:rFonts w:ascii="Times New Roman" w:eastAsia="Times New Roman" w:hAnsi="Times New Roman" w:cs="Times New Roman"/>
                <w:b/>
                <w:bCs/>
                <w:lang w:eastAsia="ru-RU"/>
              </w:rPr>
              <w:t>РАЙОНСА</w:t>
            </w:r>
            <w:r w:rsidR="00BF303C" w:rsidRPr="005A2393">
              <w:rPr>
                <w:rFonts w:ascii="Times New Roman" w:eastAsia="Times New Roman" w:hAnsi="Times New Roman" w:cs="Times New Roman"/>
                <w:b/>
                <w:bCs/>
                <w:lang w:eastAsia="ru-RU"/>
              </w:rPr>
              <w:t xml:space="preserve"> </w:t>
            </w:r>
            <w:r w:rsidRPr="005A2393">
              <w:rPr>
                <w:rFonts w:ascii="Times New Roman" w:eastAsia="Times New Roman" w:hAnsi="Times New Roman" w:cs="Times New Roman"/>
                <w:b/>
                <w:bCs/>
                <w:lang w:eastAsia="ru-RU"/>
              </w:rPr>
              <w:t>АДМИНИСТРАЦИЯ</w:t>
            </w:r>
          </w:p>
          <w:p w:rsidR="0035321E" w:rsidRPr="0035321E" w:rsidRDefault="0035321E" w:rsidP="0035321E">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tc>
      </w:tr>
      <w:tr w:rsidR="0035321E" w:rsidRPr="0035321E" w:rsidTr="005A2393">
        <w:tc>
          <w:tcPr>
            <w:tcW w:w="10189" w:type="dxa"/>
            <w:gridSpan w:val="3"/>
          </w:tcPr>
          <w:p w:rsidR="00BF303C" w:rsidRDefault="00BF303C" w:rsidP="0035321E">
            <w:pPr>
              <w:overflowPunct w:val="0"/>
              <w:autoSpaceDE w:val="0"/>
              <w:autoSpaceDN w:val="0"/>
              <w:adjustRightInd w:val="0"/>
              <w:spacing w:after="0" w:line="240" w:lineRule="auto"/>
              <w:ind w:right="-108"/>
              <w:jc w:val="center"/>
              <w:rPr>
                <w:rFonts w:ascii="Times New Roman" w:eastAsia="Times New Roman" w:hAnsi="Times New Roman" w:cs="Times New Roman"/>
                <w:b/>
                <w:sz w:val="26"/>
                <w:szCs w:val="26"/>
                <w:lang w:eastAsia="ru-RU"/>
              </w:rPr>
            </w:pPr>
          </w:p>
          <w:p w:rsidR="0035321E" w:rsidRPr="0035321E" w:rsidRDefault="0035321E" w:rsidP="0035321E">
            <w:pPr>
              <w:overflowPunct w:val="0"/>
              <w:autoSpaceDE w:val="0"/>
              <w:autoSpaceDN w:val="0"/>
              <w:adjustRightInd w:val="0"/>
              <w:spacing w:after="0" w:line="240" w:lineRule="auto"/>
              <w:ind w:right="-108"/>
              <w:jc w:val="center"/>
              <w:rPr>
                <w:rFonts w:ascii="Times New Roman" w:eastAsia="Times New Roman" w:hAnsi="Times New Roman" w:cs="Times New Roman"/>
                <w:b/>
                <w:sz w:val="26"/>
                <w:szCs w:val="26"/>
                <w:lang w:eastAsia="ru-RU"/>
              </w:rPr>
            </w:pPr>
            <w:r w:rsidRPr="0035321E">
              <w:rPr>
                <w:rFonts w:ascii="Times New Roman" w:eastAsia="Times New Roman" w:hAnsi="Times New Roman" w:cs="Times New Roman"/>
                <w:b/>
                <w:sz w:val="26"/>
                <w:szCs w:val="26"/>
                <w:lang w:eastAsia="ru-RU"/>
              </w:rPr>
              <w:t>ПОСТАНОВЛЕНИЕ</w:t>
            </w:r>
          </w:p>
          <w:p w:rsidR="0035321E" w:rsidRPr="0035321E" w:rsidRDefault="0035321E" w:rsidP="0035321E">
            <w:pPr>
              <w:overflowPunct w:val="0"/>
              <w:autoSpaceDE w:val="0"/>
              <w:autoSpaceDN w:val="0"/>
              <w:adjustRightInd w:val="0"/>
              <w:spacing w:after="0" w:line="240" w:lineRule="auto"/>
              <w:ind w:right="-108"/>
              <w:jc w:val="center"/>
              <w:rPr>
                <w:rFonts w:ascii="Times New Roman" w:eastAsia="Times New Roman" w:hAnsi="Times New Roman" w:cs="Times New Roman"/>
                <w:b/>
                <w:sz w:val="26"/>
                <w:szCs w:val="26"/>
                <w:lang w:eastAsia="ru-RU"/>
              </w:rPr>
            </w:pPr>
            <w:proofErr w:type="gramStart"/>
            <w:r w:rsidRPr="0035321E">
              <w:rPr>
                <w:rFonts w:ascii="Times New Roman" w:eastAsia="Times New Roman" w:hAnsi="Times New Roman" w:cs="Times New Roman"/>
                <w:b/>
                <w:sz w:val="26"/>
                <w:szCs w:val="26"/>
                <w:lang w:eastAsia="ru-RU"/>
              </w:rPr>
              <w:t>ШУÖМ</w:t>
            </w:r>
            <w:proofErr w:type="gramEnd"/>
          </w:p>
          <w:p w:rsidR="0035321E" w:rsidRPr="0035321E" w:rsidRDefault="0035321E" w:rsidP="0035321E">
            <w:pPr>
              <w:overflowPunct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35321E" w:rsidRPr="0035321E" w:rsidRDefault="0035321E" w:rsidP="0035321E">
            <w:pPr>
              <w:overflowPunct w:val="0"/>
              <w:autoSpaceDE w:val="0"/>
              <w:autoSpaceDN w:val="0"/>
              <w:adjustRightInd w:val="0"/>
              <w:spacing w:after="0" w:line="240" w:lineRule="auto"/>
              <w:rPr>
                <w:rFonts w:ascii="Times New Roman" w:eastAsia="Times New Roman" w:hAnsi="Times New Roman" w:cs="Times New Roman"/>
                <w:b/>
                <w:sz w:val="26"/>
                <w:szCs w:val="26"/>
                <w:lang w:eastAsia="ru-RU"/>
              </w:rPr>
            </w:pPr>
            <w:r w:rsidRPr="0035321E">
              <w:rPr>
                <w:rFonts w:ascii="Times New Roman" w:eastAsia="Times New Roman" w:hAnsi="Times New Roman" w:cs="Times New Roman"/>
                <w:sz w:val="26"/>
                <w:szCs w:val="26"/>
                <w:lang w:eastAsia="ru-RU"/>
              </w:rPr>
              <w:t xml:space="preserve"> </w:t>
            </w:r>
          </w:p>
        </w:tc>
      </w:tr>
      <w:tr w:rsidR="0035321E" w:rsidRPr="0035321E" w:rsidTr="005A2393">
        <w:trPr>
          <w:trHeight w:val="565"/>
        </w:trPr>
        <w:tc>
          <w:tcPr>
            <w:tcW w:w="3960" w:type="dxa"/>
            <w:hideMark/>
          </w:tcPr>
          <w:p w:rsidR="0035321E" w:rsidRPr="0035321E" w:rsidRDefault="0035321E" w:rsidP="00F701F2">
            <w:pPr>
              <w:tabs>
                <w:tab w:val="left" w:pos="2862"/>
              </w:tabs>
              <w:overflowPunct w:val="0"/>
              <w:autoSpaceDE w:val="0"/>
              <w:autoSpaceDN w:val="0"/>
              <w:adjustRightInd w:val="0"/>
              <w:spacing w:after="0" w:line="240" w:lineRule="auto"/>
              <w:ind w:left="300"/>
              <w:jc w:val="both"/>
              <w:rPr>
                <w:rFonts w:ascii="Times New Roman" w:eastAsia="Times New Roman" w:hAnsi="Times New Roman" w:cs="Times New Roman"/>
                <w:sz w:val="26"/>
                <w:szCs w:val="26"/>
                <w:u w:val="single"/>
                <w:lang w:eastAsia="ru-RU"/>
              </w:rPr>
            </w:pPr>
            <w:r w:rsidRPr="0035321E">
              <w:rPr>
                <w:rFonts w:ascii="Times New Roman" w:eastAsia="Times New Roman" w:hAnsi="Times New Roman" w:cs="Times New Roman"/>
                <w:sz w:val="26"/>
                <w:szCs w:val="26"/>
                <w:u w:val="single"/>
                <w:lang w:eastAsia="ru-RU"/>
              </w:rPr>
              <w:t xml:space="preserve">« </w:t>
            </w:r>
            <w:r w:rsidR="00E65E73">
              <w:rPr>
                <w:rFonts w:ascii="Times New Roman" w:eastAsia="Times New Roman" w:hAnsi="Times New Roman" w:cs="Times New Roman"/>
                <w:sz w:val="26"/>
                <w:szCs w:val="26"/>
                <w:u w:val="single"/>
                <w:lang w:eastAsia="ru-RU"/>
              </w:rPr>
              <w:t xml:space="preserve"> </w:t>
            </w:r>
            <w:r w:rsidR="002A2FCE">
              <w:rPr>
                <w:rFonts w:ascii="Times New Roman" w:eastAsia="Times New Roman" w:hAnsi="Times New Roman" w:cs="Times New Roman"/>
                <w:sz w:val="26"/>
                <w:szCs w:val="26"/>
                <w:u w:val="single"/>
                <w:lang w:eastAsia="ru-RU"/>
              </w:rPr>
              <w:t xml:space="preserve"> 15</w:t>
            </w:r>
            <w:r w:rsidRPr="0035321E">
              <w:rPr>
                <w:rFonts w:ascii="Times New Roman" w:eastAsia="Times New Roman" w:hAnsi="Times New Roman" w:cs="Times New Roman"/>
                <w:sz w:val="26"/>
                <w:szCs w:val="26"/>
                <w:u w:val="single"/>
                <w:lang w:eastAsia="ru-RU"/>
              </w:rPr>
              <w:t xml:space="preserve">  » </w:t>
            </w:r>
            <w:r w:rsidR="00511E27">
              <w:rPr>
                <w:rFonts w:ascii="Times New Roman" w:eastAsia="Times New Roman" w:hAnsi="Times New Roman" w:cs="Times New Roman"/>
                <w:sz w:val="26"/>
                <w:szCs w:val="26"/>
                <w:u w:val="single"/>
                <w:lang w:eastAsia="ru-RU"/>
              </w:rPr>
              <w:t xml:space="preserve"> </w:t>
            </w:r>
            <w:r w:rsidRPr="0035321E">
              <w:rPr>
                <w:rFonts w:ascii="Times New Roman" w:eastAsia="Times New Roman" w:hAnsi="Times New Roman" w:cs="Times New Roman"/>
                <w:sz w:val="26"/>
                <w:szCs w:val="26"/>
                <w:u w:val="single"/>
                <w:lang w:eastAsia="ru-RU"/>
              </w:rPr>
              <w:t xml:space="preserve"> </w:t>
            </w:r>
            <w:r w:rsidR="002C293C">
              <w:rPr>
                <w:rFonts w:ascii="Times New Roman" w:eastAsia="Times New Roman" w:hAnsi="Times New Roman" w:cs="Times New Roman"/>
                <w:sz w:val="26"/>
                <w:szCs w:val="26"/>
                <w:u w:val="single"/>
                <w:lang w:eastAsia="ru-RU"/>
              </w:rPr>
              <w:t>февраля</w:t>
            </w:r>
            <w:r w:rsidRPr="0035321E">
              <w:rPr>
                <w:rFonts w:ascii="Times New Roman" w:eastAsia="Times New Roman" w:hAnsi="Times New Roman" w:cs="Times New Roman"/>
                <w:sz w:val="26"/>
                <w:szCs w:val="26"/>
                <w:u w:val="single"/>
                <w:lang w:eastAsia="ru-RU"/>
              </w:rPr>
              <w:t xml:space="preserve"> </w:t>
            </w:r>
            <w:r w:rsidR="00511E27">
              <w:rPr>
                <w:rFonts w:ascii="Times New Roman" w:eastAsia="Times New Roman" w:hAnsi="Times New Roman" w:cs="Times New Roman"/>
                <w:sz w:val="26"/>
                <w:szCs w:val="26"/>
                <w:u w:val="single"/>
                <w:lang w:eastAsia="ru-RU"/>
              </w:rPr>
              <w:t xml:space="preserve">  </w:t>
            </w:r>
            <w:r w:rsidRPr="0035321E">
              <w:rPr>
                <w:rFonts w:ascii="Times New Roman" w:eastAsia="Times New Roman" w:hAnsi="Times New Roman" w:cs="Times New Roman"/>
                <w:sz w:val="26"/>
                <w:szCs w:val="26"/>
                <w:u w:val="single"/>
                <w:lang w:eastAsia="ru-RU"/>
              </w:rPr>
              <w:t>201</w:t>
            </w:r>
            <w:r w:rsidR="002C293C">
              <w:rPr>
                <w:rFonts w:ascii="Times New Roman" w:eastAsia="Times New Roman" w:hAnsi="Times New Roman" w:cs="Times New Roman"/>
                <w:sz w:val="26"/>
                <w:szCs w:val="26"/>
                <w:u w:val="single"/>
                <w:lang w:eastAsia="ru-RU"/>
              </w:rPr>
              <w:t>8</w:t>
            </w:r>
            <w:r w:rsidRPr="0035321E">
              <w:rPr>
                <w:rFonts w:ascii="Times New Roman" w:eastAsia="Times New Roman" w:hAnsi="Times New Roman" w:cs="Times New Roman"/>
                <w:sz w:val="26"/>
                <w:szCs w:val="26"/>
                <w:u w:val="single"/>
                <w:lang w:eastAsia="ru-RU"/>
              </w:rPr>
              <w:t xml:space="preserve"> г.</w:t>
            </w:r>
          </w:p>
          <w:p w:rsidR="0035321E" w:rsidRPr="008240F5" w:rsidRDefault="0035321E" w:rsidP="00F701F2">
            <w:pPr>
              <w:overflowPunct w:val="0"/>
              <w:autoSpaceDE w:val="0"/>
              <w:autoSpaceDN w:val="0"/>
              <w:adjustRightInd w:val="0"/>
              <w:spacing w:after="0" w:line="240" w:lineRule="auto"/>
              <w:ind w:left="300"/>
              <w:jc w:val="both"/>
              <w:rPr>
                <w:rFonts w:ascii="Times New Roman" w:eastAsia="Times New Roman" w:hAnsi="Times New Roman" w:cs="Times New Roman"/>
                <w:lang w:eastAsia="ru-RU"/>
              </w:rPr>
            </w:pPr>
            <w:r w:rsidRPr="008240F5">
              <w:rPr>
                <w:rFonts w:ascii="Times New Roman" w:eastAsia="Times New Roman" w:hAnsi="Times New Roman" w:cs="Times New Roman"/>
                <w:lang w:eastAsia="ru-RU"/>
              </w:rPr>
              <w:t>г. Печора, Республика Коми</w:t>
            </w:r>
          </w:p>
        </w:tc>
        <w:tc>
          <w:tcPr>
            <w:tcW w:w="2118" w:type="dxa"/>
          </w:tcPr>
          <w:p w:rsidR="0035321E" w:rsidRPr="0035321E" w:rsidRDefault="0035321E" w:rsidP="00F701F2">
            <w:pPr>
              <w:overflowPunct w:val="0"/>
              <w:autoSpaceDE w:val="0"/>
              <w:autoSpaceDN w:val="0"/>
              <w:adjustRightInd w:val="0"/>
              <w:spacing w:after="0" w:line="240" w:lineRule="auto"/>
              <w:ind w:left="300"/>
              <w:jc w:val="both"/>
              <w:rPr>
                <w:rFonts w:ascii="Times New Roman" w:eastAsia="Times New Roman" w:hAnsi="Times New Roman" w:cs="Times New Roman"/>
                <w:b/>
                <w:sz w:val="26"/>
                <w:szCs w:val="26"/>
                <w:lang w:eastAsia="ru-RU"/>
              </w:rPr>
            </w:pPr>
          </w:p>
        </w:tc>
        <w:tc>
          <w:tcPr>
            <w:tcW w:w="4111" w:type="dxa"/>
          </w:tcPr>
          <w:p w:rsidR="0035321E" w:rsidRPr="0035321E" w:rsidRDefault="005A2393" w:rsidP="005A2393">
            <w:pPr>
              <w:tabs>
                <w:tab w:val="left" w:pos="480"/>
                <w:tab w:val="left" w:pos="2697"/>
                <w:tab w:val="left" w:pos="2952"/>
                <w:tab w:val="right" w:pos="3611"/>
              </w:tabs>
              <w:overflowPunct w:val="0"/>
              <w:autoSpaceDE w:val="0"/>
              <w:autoSpaceDN w:val="0"/>
              <w:adjustRightInd w:val="0"/>
              <w:spacing w:after="0" w:line="240" w:lineRule="auto"/>
              <w:ind w:left="30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0035321E" w:rsidRPr="0035321E">
              <w:rPr>
                <w:rFonts w:ascii="Times New Roman" w:eastAsia="Times New Roman" w:hAnsi="Times New Roman" w:cs="Times New Roman"/>
                <w:bCs/>
                <w:sz w:val="26"/>
                <w:szCs w:val="26"/>
                <w:lang w:eastAsia="ru-RU"/>
              </w:rPr>
              <w:t xml:space="preserve"> № </w:t>
            </w:r>
            <w:r w:rsidR="002A2FCE">
              <w:rPr>
                <w:rFonts w:ascii="Times New Roman" w:eastAsia="Times New Roman" w:hAnsi="Times New Roman" w:cs="Times New Roman"/>
                <w:bCs/>
                <w:sz w:val="26"/>
                <w:szCs w:val="26"/>
                <w:lang w:eastAsia="ru-RU"/>
              </w:rPr>
              <w:t>130</w:t>
            </w:r>
          </w:p>
          <w:p w:rsidR="0035321E" w:rsidRPr="0035321E" w:rsidRDefault="0035321E" w:rsidP="00F701F2">
            <w:pPr>
              <w:overflowPunct w:val="0"/>
              <w:autoSpaceDE w:val="0"/>
              <w:autoSpaceDN w:val="0"/>
              <w:adjustRightInd w:val="0"/>
              <w:spacing w:after="0" w:line="240" w:lineRule="auto"/>
              <w:ind w:left="300"/>
              <w:jc w:val="both"/>
              <w:rPr>
                <w:rFonts w:ascii="Times New Roman" w:eastAsia="Times New Roman" w:hAnsi="Times New Roman" w:cs="Times New Roman"/>
                <w:b/>
                <w:bCs/>
                <w:sz w:val="26"/>
                <w:szCs w:val="26"/>
                <w:lang w:eastAsia="ru-RU"/>
              </w:rPr>
            </w:pPr>
          </w:p>
        </w:tc>
      </w:tr>
    </w:tbl>
    <w:p w:rsidR="006E6570" w:rsidRDefault="006E6570" w:rsidP="006E6570">
      <w:pPr>
        <w:spacing w:after="0" w:line="240" w:lineRule="auto"/>
        <w:ind w:left="1418" w:right="2693"/>
        <w:jc w:val="both"/>
        <w:rPr>
          <w:rFonts w:ascii="Times New Roman" w:hAnsi="Times New Roman" w:cs="Times New Roman"/>
          <w:sz w:val="26"/>
          <w:szCs w:val="26"/>
        </w:rPr>
      </w:pPr>
    </w:p>
    <w:p w:rsidR="006E6570" w:rsidRDefault="006E6570" w:rsidP="006E6570">
      <w:pPr>
        <w:spacing w:after="0" w:line="240" w:lineRule="auto"/>
        <w:ind w:left="1418" w:right="2693"/>
        <w:jc w:val="both"/>
        <w:rPr>
          <w:rFonts w:ascii="Times New Roman" w:hAnsi="Times New Roman" w:cs="Times New Roman"/>
          <w:sz w:val="26"/>
          <w:szCs w:val="26"/>
        </w:rPr>
      </w:pPr>
    </w:p>
    <w:p w:rsidR="006E6570" w:rsidRDefault="006E6570" w:rsidP="006E6570">
      <w:pPr>
        <w:spacing w:after="0" w:line="240" w:lineRule="auto"/>
        <w:ind w:left="1418" w:right="2693"/>
        <w:jc w:val="both"/>
        <w:rPr>
          <w:rFonts w:ascii="Times New Roman" w:hAnsi="Times New Roman" w:cs="Times New Roman"/>
          <w:sz w:val="26"/>
          <w:szCs w:val="26"/>
        </w:rPr>
      </w:pPr>
      <w:r w:rsidRPr="006E6570">
        <w:rPr>
          <w:rFonts w:ascii="Times New Roman" w:hAnsi="Times New Roman" w:cs="Times New Roman"/>
          <w:sz w:val="26"/>
          <w:szCs w:val="26"/>
        </w:rPr>
        <w:t>О назначении голосования по проектам</w:t>
      </w:r>
    </w:p>
    <w:p w:rsidR="006E6570" w:rsidRPr="006E6570" w:rsidRDefault="006E6570" w:rsidP="006E6570">
      <w:pPr>
        <w:spacing w:after="0" w:line="240" w:lineRule="auto"/>
        <w:ind w:left="1418" w:right="2693"/>
        <w:jc w:val="both"/>
        <w:rPr>
          <w:rFonts w:ascii="Times New Roman" w:hAnsi="Times New Roman" w:cs="Times New Roman"/>
          <w:sz w:val="26"/>
          <w:szCs w:val="26"/>
        </w:rPr>
      </w:pPr>
      <w:r w:rsidRPr="006E6570">
        <w:rPr>
          <w:rFonts w:ascii="Times New Roman" w:hAnsi="Times New Roman" w:cs="Times New Roman"/>
          <w:sz w:val="26"/>
          <w:szCs w:val="26"/>
        </w:rPr>
        <w:t xml:space="preserve">благоустройства </w:t>
      </w:r>
      <w:proofErr w:type="gramStart"/>
      <w:r w:rsidRPr="006E6570">
        <w:rPr>
          <w:rFonts w:ascii="Times New Roman" w:hAnsi="Times New Roman" w:cs="Times New Roman"/>
          <w:sz w:val="26"/>
          <w:szCs w:val="26"/>
        </w:rPr>
        <w:t>общественных</w:t>
      </w:r>
      <w:proofErr w:type="gramEnd"/>
      <w:r>
        <w:rPr>
          <w:rFonts w:ascii="Times New Roman" w:hAnsi="Times New Roman" w:cs="Times New Roman"/>
          <w:sz w:val="26"/>
          <w:szCs w:val="26"/>
        </w:rPr>
        <w:t xml:space="preserve"> </w:t>
      </w:r>
    </w:p>
    <w:p w:rsidR="0026485D" w:rsidRDefault="006E6570" w:rsidP="006E6570">
      <w:pPr>
        <w:spacing w:after="0" w:line="240" w:lineRule="auto"/>
        <w:ind w:left="1418" w:right="2693"/>
        <w:jc w:val="both"/>
        <w:rPr>
          <w:rFonts w:ascii="Times New Roman" w:hAnsi="Times New Roman" w:cs="Times New Roman"/>
          <w:sz w:val="26"/>
          <w:szCs w:val="26"/>
        </w:rPr>
      </w:pPr>
      <w:r w:rsidRPr="006E6570">
        <w:rPr>
          <w:rFonts w:ascii="Times New Roman" w:hAnsi="Times New Roman" w:cs="Times New Roman"/>
          <w:sz w:val="26"/>
          <w:szCs w:val="26"/>
        </w:rPr>
        <w:t>территорий муниципального образования</w:t>
      </w:r>
    </w:p>
    <w:p w:rsidR="006E6570" w:rsidRDefault="006E6570" w:rsidP="006E6570">
      <w:pPr>
        <w:spacing w:after="0" w:line="240" w:lineRule="auto"/>
        <w:ind w:left="1418" w:right="2693"/>
        <w:jc w:val="both"/>
        <w:rPr>
          <w:rFonts w:ascii="Times New Roman" w:hAnsi="Times New Roman" w:cs="Times New Roman"/>
          <w:sz w:val="26"/>
          <w:szCs w:val="26"/>
        </w:rPr>
      </w:pPr>
      <w:r>
        <w:rPr>
          <w:rFonts w:ascii="Times New Roman" w:hAnsi="Times New Roman" w:cs="Times New Roman"/>
          <w:sz w:val="26"/>
          <w:szCs w:val="26"/>
        </w:rPr>
        <w:t>городского поселения «Печора»</w:t>
      </w:r>
    </w:p>
    <w:p w:rsidR="006E6570" w:rsidRDefault="006E6570" w:rsidP="006E6570">
      <w:pPr>
        <w:spacing w:after="0" w:line="240" w:lineRule="auto"/>
        <w:ind w:left="1418" w:right="2693"/>
        <w:jc w:val="both"/>
        <w:rPr>
          <w:rFonts w:ascii="Times New Roman" w:hAnsi="Times New Roman" w:cs="Times New Roman"/>
          <w:sz w:val="26"/>
          <w:szCs w:val="26"/>
        </w:rPr>
      </w:pPr>
    </w:p>
    <w:p w:rsidR="006E6570" w:rsidRPr="005937D9" w:rsidRDefault="006E6570" w:rsidP="006E6570">
      <w:pPr>
        <w:spacing w:after="0" w:line="240" w:lineRule="auto"/>
        <w:ind w:left="1418" w:right="2693"/>
        <w:jc w:val="both"/>
        <w:rPr>
          <w:rFonts w:ascii="Times New Roman" w:hAnsi="Times New Roman" w:cs="Times New Roman"/>
          <w:sz w:val="26"/>
          <w:szCs w:val="26"/>
        </w:rPr>
      </w:pPr>
    </w:p>
    <w:p w:rsidR="00564E3D" w:rsidRDefault="002C293C" w:rsidP="002C293C">
      <w:pPr>
        <w:autoSpaceDE w:val="0"/>
        <w:autoSpaceDN w:val="0"/>
        <w:adjustRightInd w:val="0"/>
        <w:spacing w:after="0" w:line="240" w:lineRule="auto"/>
        <w:ind w:left="1418" w:right="426" w:firstLine="70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соответствии с постановлением Правительства РФ от 16.12.2017 года № 1578 «О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00E65E73" w:rsidRPr="00E65E73">
        <w:rPr>
          <w:rFonts w:ascii="Times New Roman" w:eastAsia="Times New Roman" w:hAnsi="Times New Roman" w:cs="Times New Roman"/>
          <w:sz w:val="26"/>
          <w:szCs w:val="26"/>
          <w:lang w:eastAsia="ru-RU"/>
        </w:rPr>
        <w:t>,</w:t>
      </w:r>
    </w:p>
    <w:p w:rsidR="005A2393" w:rsidRPr="00564E3D" w:rsidRDefault="005A2393" w:rsidP="008240F5">
      <w:pPr>
        <w:autoSpaceDE w:val="0"/>
        <w:autoSpaceDN w:val="0"/>
        <w:adjustRightInd w:val="0"/>
        <w:spacing w:after="0" w:line="240" w:lineRule="auto"/>
        <w:ind w:left="1418" w:right="426" w:hanging="284"/>
        <w:jc w:val="both"/>
        <w:rPr>
          <w:rFonts w:ascii="Times New Roman" w:eastAsia="Times New Roman" w:hAnsi="Times New Roman" w:cs="Times New Roman"/>
          <w:sz w:val="26"/>
          <w:szCs w:val="26"/>
          <w:lang w:eastAsia="ru-RU"/>
        </w:rPr>
      </w:pPr>
    </w:p>
    <w:p w:rsidR="00564E3D" w:rsidRDefault="00F701F2" w:rsidP="008240F5">
      <w:pPr>
        <w:autoSpaceDE w:val="0"/>
        <w:autoSpaceDN w:val="0"/>
        <w:adjustRightInd w:val="0"/>
        <w:spacing w:after="0" w:line="240" w:lineRule="auto"/>
        <w:ind w:left="1418" w:right="426" w:hanging="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C3C52">
        <w:rPr>
          <w:rFonts w:ascii="Times New Roman" w:eastAsia="Times New Roman" w:hAnsi="Times New Roman" w:cs="Times New Roman"/>
          <w:sz w:val="26"/>
          <w:szCs w:val="26"/>
          <w:lang w:eastAsia="ru-RU"/>
        </w:rPr>
        <w:tab/>
      </w:r>
      <w:r w:rsidR="001C3C52">
        <w:rPr>
          <w:rFonts w:ascii="Times New Roman" w:eastAsia="Times New Roman" w:hAnsi="Times New Roman" w:cs="Times New Roman"/>
          <w:sz w:val="26"/>
          <w:szCs w:val="26"/>
          <w:lang w:eastAsia="ru-RU"/>
        </w:rPr>
        <w:tab/>
      </w:r>
      <w:r w:rsidR="00564E3D" w:rsidRPr="00564E3D">
        <w:rPr>
          <w:rFonts w:ascii="Times New Roman" w:eastAsia="Times New Roman" w:hAnsi="Times New Roman" w:cs="Times New Roman"/>
          <w:sz w:val="26"/>
          <w:szCs w:val="26"/>
          <w:lang w:eastAsia="ru-RU"/>
        </w:rPr>
        <w:t>администрация ПОСТАНОВЛЯЕТ:</w:t>
      </w:r>
    </w:p>
    <w:p w:rsidR="00564E3D" w:rsidRDefault="00564E3D" w:rsidP="008240F5">
      <w:pPr>
        <w:autoSpaceDE w:val="0"/>
        <w:autoSpaceDN w:val="0"/>
        <w:adjustRightInd w:val="0"/>
        <w:spacing w:after="0" w:line="240" w:lineRule="auto"/>
        <w:ind w:left="1560" w:right="426" w:hanging="284"/>
        <w:jc w:val="both"/>
        <w:rPr>
          <w:rFonts w:ascii="Times New Roman" w:eastAsia="Times New Roman" w:hAnsi="Times New Roman" w:cs="Times New Roman"/>
          <w:sz w:val="26"/>
          <w:szCs w:val="26"/>
          <w:lang w:eastAsia="ru-RU"/>
        </w:rPr>
      </w:pPr>
    </w:p>
    <w:p w:rsidR="002C293C" w:rsidRPr="002C293C" w:rsidRDefault="002C293C" w:rsidP="002C293C">
      <w:pPr>
        <w:ind w:left="1418" w:right="426" w:hanging="284"/>
        <w:jc w:val="both"/>
        <w:rPr>
          <w:rFonts w:ascii="Times New Roman" w:hAnsi="Times New Roman" w:cs="Times New Roman"/>
          <w:sz w:val="26"/>
          <w:szCs w:val="26"/>
        </w:rPr>
      </w:pPr>
      <w:r w:rsidRPr="002C293C">
        <w:rPr>
          <w:rFonts w:ascii="Times New Roman" w:hAnsi="Times New Roman" w:cs="Times New Roman"/>
          <w:sz w:val="26"/>
          <w:szCs w:val="26"/>
        </w:rPr>
        <w:t xml:space="preserve">1. Назначить голосование по проектам благоустройства общественных территорий муниципального образования </w:t>
      </w:r>
      <w:r w:rsidR="006F0553">
        <w:rPr>
          <w:rFonts w:ascii="Times New Roman" w:hAnsi="Times New Roman" w:cs="Times New Roman"/>
          <w:sz w:val="26"/>
          <w:szCs w:val="26"/>
        </w:rPr>
        <w:t>городского поселения Печора</w:t>
      </w:r>
      <w:r w:rsidRPr="002C293C">
        <w:rPr>
          <w:rFonts w:ascii="Times New Roman" w:hAnsi="Times New Roman" w:cs="Times New Roman"/>
          <w:sz w:val="26"/>
          <w:szCs w:val="26"/>
        </w:rPr>
        <w:t>,  подлежащих в первоочередном порядке благоустройству в 2018 году в соответствии с государственной программой (подпрограммой) субъекта Российской Федерации на 2018 - 2022 годы (далее – «голосование по общественным территориям») на 18 марта 2018 года. Определить время голосования по общественным территориям – с 8:00 до 20:00.</w:t>
      </w:r>
    </w:p>
    <w:p w:rsidR="002C293C" w:rsidRPr="002C293C" w:rsidRDefault="002C293C" w:rsidP="002C293C">
      <w:pPr>
        <w:ind w:left="1418" w:right="426" w:hanging="284"/>
        <w:jc w:val="both"/>
        <w:rPr>
          <w:rFonts w:ascii="Times New Roman" w:hAnsi="Times New Roman" w:cs="Times New Roman"/>
          <w:sz w:val="26"/>
          <w:szCs w:val="26"/>
        </w:rPr>
      </w:pPr>
      <w:r w:rsidRPr="002C293C">
        <w:rPr>
          <w:rFonts w:ascii="Times New Roman" w:hAnsi="Times New Roman" w:cs="Times New Roman"/>
          <w:sz w:val="26"/>
          <w:szCs w:val="26"/>
        </w:rPr>
        <w:t xml:space="preserve">2. Определить места для голосования по общественным территориям (адреса </w:t>
      </w:r>
      <w:r w:rsidR="006E6570">
        <w:rPr>
          <w:rFonts w:ascii="Times New Roman" w:hAnsi="Times New Roman" w:cs="Times New Roman"/>
          <w:sz w:val="26"/>
          <w:szCs w:val="26"/>
        </w:rPr>
        <w:t xml:space="preserve">территориальных </w:t>
      </w:r>
      <w:r w:rsidRPr="002C293C">
        <w:rPr>
          <w:rFonts w:ascii="Times New Roman" w:hAnsi="Times New Roman" w:cs="Times New Roman"/>
          <w:sz w:val="26"/>
          <w:szCs w:val="26"/>
        </w:rPr>
        <w:t xml:space="preserve">счетных участков) </w:t>
      </w:r>
      <w:r w:rsidR="006F0553">
        <w:rPr>
          <w:rFonts w:ascii="Times New Roman" w:hAnsi="Times New Roman" w:cs="Times New Roman"/>
          <w:sz w:val="26"/>
          <w:szCs w:val="26"/>
        </w:rPr>
        <w:t>в соответствии с приложением</w:t>
      </w:r>
      <w:r w:rsidRPr="002C293C">
        <w:rPr>
          <w:rFonts w:ascii="Times New Roman" w:hAnsi="Times New Roman" w:cs="Times New Roman"/>
          <w:sz w:val="26"/>
          <w:szCs w:val="26"/>
        </w:rPr>
        <w:t xml:space="preserve"> 1.</w:t>
      </w:r>
    </w:p>
    <w:p w:rsidR="00696E7F" w:rsidRDefault="002C293C" w:rsidP="002C293C">
      <w:pPr>
        <w:ind w:left="1418" w:right="426" w:hanging="284"/>
        <w:jc w:val="both"/>
        <w:rPr>
          <w:rFonts w:ascii="Times New Roman" w:hAnsi="Times New Roman" w:cs="Times New Roman"/>
          <w:sz w:val="26"/>
          <w:szCs w:val="26"/>
        </w:rPr>
      </w:pPr>
      <w:r w:rsidRPr="002C293C">
        <w:rPr>
          <w:rFonts w:ascii="Times New Roman" w:hAnsi="Times New Roman" w:cs="Times New Roman"/>
          <w:sz w:val="26"/>
          <w:szCs w:val="26"/>
        </w:rPr>
        <w:t xml:space="preserve">3. </w:t>
      </w:r>
      <w:r w:rsidR="006F0553">
        <w:rPr>
          <w:rFonts w:ascii="Times New Roman" w:hAnsi="Times New Roman" w:cs="Times New Roman"/>
          <w:sz w:val="26"/>
          <w:szCs w:val="26"/>
        </w:rPr>
        <w:t>Утвердить итоги общественного обсуждения, проведенного с 09.01.2018 по 09.02.2018 года</w:t>
      </w:r>
      <w:r w:rsidR="00040769">
        <w:rPr>
          <w:rFonts w:ascii="Times New Roman" w:hAnsi="Times New Roman" w:cs="Times New Roman"/>
          <w:sz w:val="26"/>
          <w:szCs w:val="26"/>
        </w:rPr>
        <w:t xml:space="preserve"> по выбору общественных территорий, подлежащих первоочередному благоустройству в 2018 году и представленных в приложении 2. </w:t>
      </w:r>
    </w:p>
    <w:p w:rsidR="006F0553" w:rsidRDefault="006F0553" w:rsidP="002C293C">
      <w:pPr>
        <w:ind w:left="1418" w:right="426" w:hanging="284"/>
        <w:jc w:val="both"/>
        <w:rPr>
          <w:rFonts w:ascii="Times New Roman" w:hAnsi="Times New Roman" w:cs="Times New Roman"/>
          <w:sz w:val="26"/>
          <w:szCs w:val="26"/>
        </w:rPr>
      </w:pPr>
      <w:r>
        <w:rPr>
          <w:rFonts w:ascii="Times New Roman" w:hAnsi="Times New Roman" w:cs="Times New Roman"/>
          <w:sz w:val="26"/>
          <w:szCs w:val="26"/>
        </w:rPr>
        <w:t xml:space="preserve">4. Утвердить </w:t>
      </w:r>
      <w:r w:rsidR="00696E7F" w:rsidRPr="00696E7F">
        <w:rPr>
          <w:rFonts w:ascii="Times New Roman" w:hAnsi="Times New Roman" w:cs="Times New Roman"/>
          <w:sz w:val="26"/>
          <w:szCs w:val="26"/>
        </w:rPr>
        <w:t xml:space="preserve">перечень общественных территорий, представленных на </w:t>
      </w:r>
      <w:r w:rsidR="00696E7F">
        <w:rPr>
          <w:rFonts w:ascii="Times New Roman" w:hAnsi="Times New Roman" w:cs="Times New Roman"/>
          <w:sz w:val="26"/>
          <w:szCs w:val="26"/>
        </w:rPr>
        <w:t xml:space="preserve">рейтинговое </w:t>
      </w:r>
      <w:r w:rsidR="00696E7F" w:rsidRPr="00696E7F">
        <w:rPr>
          <w:rFonts w:ascii="Times New Roman" w:hAnsi="Times New Roman" w:cs="Times New Roman"/>
          <w:sz w:val="26"/>
          <w:szCs w:val="26"/>
        </w:rPr>
        <w:t>голосование</w:t>
      </w:r>
      <w:r>
        <w:rPr>
          <w:rFonts w:ascii="Times New Roman" w:hAnsi="Times New Roman" w:cs="Times New Roman"/>
          <w:sz w:val="26"/>
          <w:szCs w:val="26"/>
        </w:rPr>
        <w:t xml:space="preserve"> в соответствии с приложением 3. </w:t>
      </w:r>
    </w:p>
    <w:p w:rsidR="006F0553" w:rsidRDefault="00121BFD" w:rsidP="002C293C">
      <w:pPr>
        <w:ind w:left="1418" w:right="426" w:hanging="284"/>
        <w:jc w:val="both"/>
        <w:rPr>
          <w:rFonts w:ascii="Times New Roman" w:hAnsi="Times New Roman" w:cs="Times New Roman"/>
          <w:sz w:val="26"/>
          <w:szCs w:val="26"/>
        </w:rPr>
      </w:pPr>
      <w:r>
        <w:rPr>
          <w:rFonts w:ascii="Times New Roman" w:hAnsi="Times New Roman" w:cs="Times New Roman"/>
          <w:sz w:val="26"/>
          <w:szCs w:val="26"/>
        </w:rPr>
        <w:lastRenderedPageBreak/>
        <w:t>5. Утвердить порядок определения победителя по итогам рейтингового голосования в соответствии с приложением 4.</w:t>
      </w:r>
    </w:p>
    <w:p w:rsidR="004D3093" w:rsidRDefault="004D3093" w:rsidP="004D3093">
      <w:pPr>
        <w:ind w:left="1418" w:right="426" w:hanging="284"/>
        <w:jc w:val="both"/>
        <w:rPr>
          <w:rFonts w:ascii="Times New Roman" w:hAnsi="Times New Roman" w:cs="Times New Roman"/>
          <w:sz w:val="26"/>
          <w:szCs w:val="26"/>
        </w:rPr>
      </w:pPr>
      <w:r>
        <w:rPr>
          <w:rFonts w:ascii="Times New Roman" w:hAnsi="Times New Roman" w:cs="Times New Roman"/>
          <w:sz w:val="26"/>
          <w:szCs w:val="26"/>
        </w:rPr>
        <w:t>6. Утвердить п</w:t>
      </w:r>
      <w:r w:rsidRPr="004D3093">
        <w:rPr>
          <w:rFonts w:ascii="Times New Roman" w:hAnsi="Times New Roman" w:cs="Times New Roman"/>
          <w:sz w:val="26"/>
          <w:szCs w:val="26"/>
        </w:rPr>
        <w:t>орядок формирования и деятельности территориальной счетной комиссии</w:t>
      </w:r>
      <w:r>
        <w:rPr>
          <w:rFonts w:ascii="Times New Roman" w:hAnsi="Times New Roman" w:cs="Times New Roman"/>
          <w:sz w:val="26"/>
          <w:szCs w:val="26"/>
        </w:rPr>
        <w:t xml:space="preserve"> </w:t>
      </w:r>
      <w:r w:rsidRPr="004D3093">
        <w:rPr>
          <w:rFonts w:ascii="Times New Roman" w:hAnsi="Times New Roman" w:cs="Times New Roman"/>
          <w:sz w:val="26"/>
          <w:szCs w:val="26"/>
        </w:rPr>
        <w:t>для подведения итогов рейтингового голосования</w:t>
      </w:r>
      <w:r>
        <w:rPr>
          <w:rFonts w:ascii="Times New Roman" w:hAnsi="Times New Roman" w:cs="Times New Roman"/>
          <w:sz w:val="26"/>
          <w:szCs w:val="26"/>
        </w:rPr>
        <w:t xml:space="preserve"> в соответствии с приложением 5. </w:t>
      </w:r>
    </w:p>
    <w:p w:rsidR="007A776D" w:rsidRDefault="004D3093" w:rsidP="002C293C">
      <w:pPr>
        <w:ind w:left="1418" w:right="426" w:hanging="284"/>
        <w:jc w:val="both"/>
        <w:rPr>
          <w:rFonts w:ascii="Times New Roman" w:hAnsi="Times New Roman" w:cs="Times New Roman"/>
          <w:sz w:val="26"/>
          <w:szCs w:val="26"/>
        </w:rPr>
      </w:pPr>
      <w:r>
        <w:rPr>
          <w:rFonts w:ascii="Times New Roman" w:hAnsi="Times New Roman" w:cs="Times New Roman"/>
          <w:sz w:val="26"/>
          <w:szCs w:val="26"/>
        </w:rPr>
        <w:t>7</w:t>
      </w:r>
      <w:r w:rsidR="002C293C" w:rsidRPr="002C293C">
        <w:rPr>
          <w:rFonts w:ascii="Times New Roman" w:hAnsi="Times New Roman" w:cs="Times New Roman"/>
          <w:sz w:val="26"/>
          <w:szCs w:val="26"/>
        </w:rPr>
        <w:t xml:space="preserve">. Настоящее постановление вступает в силу со дня его подписания и подлежит официальному опубликованию и размещению на официальном сайте муниципального образования </w:t>
      </w:r>
      <w:r w:rsidR="006F0553">
        <w:rPr>
          <w:rFonts w:ascii="Times New Roman" w:hAnsi="Times New Roman" w:cs="Times New Roman"/>
          <w:sz w:val="26"/>
          <w:szCs w:val="26"/>
        </w:rPr>
        <w:t>муниципального района «Печора»</w:t>
      </w:r>
      <w:r w:rsidR="002C293C" w:rsidRPr="002C293C">
        <w:rPr>
          <w:rFonts w:ascii="Times New Roman" w:hAnsi="Times New Roman" w:cs="Times New Roman"/>
          <w:sz w:val="26"/>
          <w:szCs w:val="26"/>
        </w:rPr>
        <w:t>.</w:t>
      </w:r>
    </w:p>
    <w:p w:rsidR="006F0553" w:rsidRDefault="006F0553" w:rsidP="002C293C">
      <w:pPr>
        <w:ind w:left="1418" w:right="426" w:hanging="284"/>
        <w:jc w:val="both"/>
        <w:rPr>
          <w:rFonts w:ascii="Times New Roman" w:hAnsi="Times New Roman" w:cs="Times New Roman"/>
          <w:sz w:val="26"/>
          <w:szCs w:val="26"/>
        </w:rPr>
      </w:pPr>
    </w:p>
    <w:p w:rsidR="007A776D" w:rsidRDefault="001545A3" w:rsidP="002C4C09">
      <w:pPr>
        <w:ind w:left="851" w:right="426" w:hanging="284"/>
        <w:jc w:val="both"/>
        <w:rPr>
          <w:rFonts w:ascii="Times New Roman" w:hAnsi="Times New Roman" w:cs="Times New Roman"/>
          <w:sz w:val="26"/>
          <w:szCs w:val="26"/>
        </w:rPr>
      </w:pPr>
      <w:r>
        <w:rPr>
          <w:rFonts w:ascii="Times New Roman" w:hAnsi="Times New Roman" w:cs="Times New Roman"/>
          <w:sz w:val="26"/>
          <w:szCs w:val="26"/>
        </w:rPr>
        <w:t xml:space="preserve">    </w:t>
      </w:r>
      <w:r w:rsidR="00182CB6">
        <w:rPr>
          <w:rFonts w:ascii="Times New Roman" w:hAnsi="Times New Roman" w:cs="Times New Roman"/>
          <w:sz w:val="26"/>
          <w:szCs w:val="26"/>
        </w:rPr>
        <w:t xml:space="preserve">        </w:t>
      </w:r>
      <w:proofErr w:type="spellStart"/>
      <w:r w:rsidR="002E3F47">
        <w:rPr>
          <w:rFonts w:ascii="Times New Roman" w:hAnsi="Times New Roman" w:cs="Times New Roman"/>
          <w:sz w:val="26"/>
          <w:szCs w:val="26"/>
        </w:rPr>
        <w:t>И.о</w:t>
      </w:r>
      <w:proofErr w:type="spellEnd"/>
      <w:r w:rsidR="002E3F47">
        <w:rPr>
          <w:rFonts w:ascii="Times New Roman" w:hAnsi="Times New Roman" w:cs="Times New Roman"/>
          <w:sz w:val="26"/>
          <w:szCs w:val="26"/>
        </w:rPr>
        <w:t>. главы</w:t>
      </w:r>
      <w:r w:rsidRPr="001545A3">
        <w:rPr>
          <w:rFonts w:ascii="Times New Roman" w:hAnsi="Times New Roman" w:cs="Times New Roman"/>
          <w:sz w:val="26"/>
          <w:szCs w:val="26"/>
        </w:rPr>
        <w:t xml:space="preserve"> администрации </w:t>
      </w:r>
      <w:r w:rsidRPr="001545A3">
        <w:rPr>
          <w:rFonts w:ascii="Times New Roman" w:hAnsi="Times New Roman" w:cs="Times New Roman"/>
          <w:sz w:val="26"/>
          <w:szCs w:val="26"/>
        </w:rPr>
        <w:tab/>
      </w:r>
      <w:r w:rsidRPr="001545A3">
        <w:rPr>
          <w:rFonts w:ascii="Times New Roman" w:hAnsi="Times New Roman" w:cs="Times New Roman"/>
          <w:sz w:val="26"/>
          <w:szCs w:val="26"/>
        </w:rPr>
        <w:tab/>
      </w:r>
      <w:r w:rsidRPr="001545A3">
        <w:rPr>
          <w:rFonts w:ascii="Times New Roman" w:hAnsi="Times New Roman" w:cs="Times New Roman"/>
          <w:sz w:val="26"/>
          <w:szCs w:val="26"/>
        </w:rPr>
        <w:tab/>
      </w:r>
      <w:r w:rsidRPr="001545A3">
        <w:rPr>
          <w:rFonts w:ascii="Times New Roman" w:hAnsi="Times New Roman" w:cs="Times New Roman"/>
          <w:sz w:val="26"/>
          <w:szCs w:val="26"/>
        </w:rPr>
        <w:tab/>
      </w:r>
      <w:r w:rsidRPr="001545A3">
        <w:rPr>
          <w:rFonts w:ascii="Times New Roman" w:hAnsi="Times New Roman" w:cs="Times New Roman"/>
          <w:sz w:val="26"/>
          <w:szCs w:val="26"/>
        </w:rPr>
        <w:tab/>
      </w:r>
      <w:r w:rsidRPr="001545A3">
        <w:rPr>
          <w:rFonts w:ascii="Times New Roman" w:hAnsi="Times New Roman" w:cs="Times New Roman"/>
          <w:sz w:val="26"/>
          <w:szCs w:val="26"/>
        </w:rPr>
        <w:tab/>
      </w:r>
      <w:r w:rsidR="00182CB6">
        <w:rPr>
          <w:rFonts w:ascii="Times New Roman" w:hAnsi="Times New Roman" w:cs="Times New Roman"/>
          <w:sz w:val="26"/>
          <w:szCs w:val="26"/>
        </w:rPr>
        <w:t xml:space="preserve"> </w:t>
      </w:r>
      <w:r w:rsidR="00AB1511">
        <w:rPr>
          <w:rFonts w:ascii="Times New Roman" w:hAnsi="Times New Roman" w:cs="Times New Roman"/>
          <w:sz w:val="26"/>
          <w:szCs w:val="26"/>
        </w:rPr>
        <w:t xml:space="preserve">    </w:t>
      </w:r>
      <w:r w:rsidR="002C4C09">
        <w:rPr>
          <w:rFonts w:ascii="Times New Roman" w:hAnsi="Times New Roman" w:cs="Times New Roman"/>
          <w:sz w:val="26"/>
          <w:szCs w:val="26"/>
        </w:rPr>
        <w:t xml:space="preserve">     </w:t>
      </w:r>
      <w:r w:rsidR="002E3F47">
        <w:rPr>
          <w:rFonts w:ascii="Times New Roman" w:hAnsi="Times New Roman" w:cs="Times New Roman"/>
          <w:sz w:val="26"/>
          <w:szCs w:val="26"/>
        </w:rPr>
        <w:t>Н.Н. Паншина</w:t>
      </w:r>
    </w:p>
    <w:p w:rsidR="002E3F47" w:rsidRDefault="002E3F47" w:rsidP="002C4C09">
      <w:pPr>
        <w:ind w:left="851" w:right="426" w:hanging="284"/>
        <w:jc w:val="both"/>
        <w:rPr>
          <w:rFonts w:ascii="Times New Roman" w:hAnsi="Times New Roman" w:cs="Times New Roman"/>
          <w:sz w:val="26"/>
          <w:szCs w:val="26"/>
        </w:rPr>
      </w:pPr>
    </w:p>
    <w:p w:rsidR="002E3F47" w:rsidRDefault="002E3F47" w:rsidP="002C4C09">
      <w:pPr>
        <w:ind w:left="851" w:right="426" w:hanging="284"/>
        <w:jc w:val="both"/>
        <w:rPr>
          <w:rFonts w:ascii="Times New Roman" w:hAnsi="Times New Roman" w:cs="Times New Roman"/>
          <w:sz w:val="26"/>
          <w:szCs w:val="26"/>
        </w:rPr>
      </w:pPr>
    </w:p>
    <w:p w:rsidR="00732D53" w:rsidRDefault="00732D53" w:rsidP="002C4C09">
      <w:pPr>
        <w:ind w:left="851" w:right="426" w:hanging="284"/>
        <w:jc w:val="both"/>
        <w:rPr>
          <w:rFonts w:ascii="Times New Roman" w:hAnsi="Times New Roman" w:cs="Times New Roman"/>
          <w:sz w:val="26"/>
          <w:szCs w:val="26"/>
        </w:rPr>
      </w:pPr>
    </w:p>
    <w:p w:rsidR="00732D53" w:rsidRDefault="00732D53" w:rsidP="002C4C09">
      <w:pPr>
        <w:ind w:left="851" w:right="426" w:hanging="284"/>
        <w:jc w:val="both"/>
        <w:rPr>
          <w:rFonts w:ascii="Times New Roman" w:hAnsi="Times New Roman" w:cs="Times New Roman"/>
          <w:sz w:val="26"/>
          <w:szCs w:val="26"/>
        </w:rPr>
      </w:pPr>
    </w:p>
    <w:p w:rsidR="00732D53" w:rsidRDefault="00732D53" w:rsidP="002C4C09">
      <w:pPr>
        <w:ind w:left="851" w:right="426" w:hanging="284"/>
        <w:jc w:val="both"/>
        <w:rPr>
          <w:rFonts w:ascii="Times New Roman" w:hAnsi="Times New Roman" w:cs="Times New Roman"/>
          <w:sz w:val="26"/>
          <w:szCs w:val="26"/>
        </w:rPr>
      </w:pPr>
    </w:p>
    <w:p w:rsidR="00732D53" w:rsidRDefault="00732D53" w:rsidP="002C4C09">
      <w:pPr>
        <w:ind w:left="851" w:right="426" w:hanging="284"/>
        <w:jc w:val="both"/>
        <w:rPr>
          <w:rFonts w:ascii="Times New Roman" w:hAnsi="Times New Roman" w:cs="Times New Roman"/>
          <w:sz w:val="26"/>
          <w:szCs w:val="26"/>
        </w:rPr>
      </w:pPr>
    </w:p>
    <w:p w:rsidR="00732D53" w:rsidRDefault="00732D53" w:rsidP="002C4C09">
      <w:pPr>
        <w:ind w:left="851" w:right="426" w:hanging="284"/>
        <w:jc w:val="both"/>
        <w:rPr>
          <w:rFonts w:ascii="Times New Roman" w:hAnsi="Times New Roman" w:cs="Times New Roman"/>
          <w:sz w:val="26"/>
          <w:szCs w:val="26"/>
        </w:rPr>
      </w:pPr>
    </w:p>
    <w:p w:rsidR="00732D53" w:rsidRDefault="00732D53" w:rsidP="002C4C09">
      <w:pPr>
        <w:ind w:left="851" w:right="426" w:hanging="284"/>
        <w:jc w:val="both"/>
        <w:rPr>
          <w:rFonts w:ascii="Times New Roman" w:hAnsi="Times New Roman" w:cs="Times New Roman"/>
          <w:sz w:val="26"/>
          <w:szCs w:val="26"/>
        </w:rPr>
      </w:pPr>
    </w:p>
    <w:p w:rsidR="00732D53" w:rsidRDefault="00732D53" w:rsidP="002C4C09">
      <w:pPr>
        <w:ind w:left="851" w:right="426" w:hanging="284"/>
        <w:jc w:val="both"/>
        <w:rPr>
          <w:rFonts w:ascii="Times New Roman" w:hAnsi="Times New Roman" w:cs="Times New Roman"/>
          <w:sz w:val="26"/>
          <w:szCs w:val="26"/>
        </w:rPr>
      </w:pPr>
    </w:p>
    <w:p w:rsidR="00732D53" w:rsidRDefault="00732D53" w:rsidP="002C4C09">
      <w:pPr>
        <w:ind w:left="851" w:right="426" w:hanging="284"/>
        <w:jc w:val="both"/>
        <w:rPr>
          <w:rFonts w:ascii="Times New Roman" w:hAnsi="Times New Roman" w:cs="Times New Roman"/>
          <w:sz w:val="26"/>
          <w:szCs w:val="26"/>
        </w:rPr>
      </w:pPr>
    </w:p>
    <w:p w:rsidR="00732D53" w:rsidRDefault="00732D53" w:rsidP="002C4C09">
      <w:pPr>
        <w:ind w:left="851" w:right="426" w:hanging="284"/>
        <w:jc w:val="both"/>
        <w:rPr>
          <w:rFonts w:ascii="Times New Roman" w:hAnsi="Times New Roman" w:cs="Times New Roman"/>
          <w:sz w:val="26"/>
          <w:szCs w:val="26"/>
        </w:rPr>
      </w:pPr>
    </w:p>
    <w:p w:rsidR="00732D53" w:rsidRDefault="00732D53" w:rsidP="002C4C09">
      <w:pPr>
        <w:ind w:left="851" w:right="426" w:hanging="284"/>
        <w:jc w:val="both"/>
        <w:rPr>
          <w:rFonts w:ascii="Times New Roman" w:hAnsi="Times New Roman" w:cs="Times New Roman"/>
          <w:sz w:val="26"/>
          <w:szCs w:val="26"/>
        </w:rPr>
      </w:pPr>
    </w:p>
    <w:p w:rsidR="00732D53" w:rsidRDefault="00732D53" w:rsidP="002C4C09">
      <w:pPr>
        <w:ind w:left="851" w:right="426" w:hanging="284"/>
        <w:jc w:val="both"/>
        <w:rPr>
          <w:rFonts w:ascii="Times New Roman" w:hAnsi="Times New Roman" w:cs="Times New Roman"/>
          <w:sz w:val="26"/>
          <w:szCs w:val="26"/>
        </w:rPr>
      </w:pPr>
    </w:p>
    <w:p w:rsidR="00732D53" w:rsidRDefault="00732D53" w:rsidP="002C4C09">
      <w:pPr>
        <w:ind w:left="851" w:right="426" w:hanging="284"/>
        <w:jc w:val="both"/>
        <w:rPr>
          <w:rFonts w:ascii="Times New Roman" w:hAnsi="Times New Roman" w:cs="Times New Roman"/>
          <w:sz w:val="26"/>
          <w:szCs w:val="26"/>
        </w:rPr>
      </w:pPr>
    </w:p>
    <w:p w:rsidR="00732D53" w:rsidRDefault="00732D53" w:rsidP="002C4C09">
      <w:pPr>
        <w:ind w:left="851" w:right="426" w:hanging="284"/>
        <w:jc w:val="both"/>
        <w:rPr>
          <w:rFonts w:ascii="Times New Roman" w:hAnsi="Times New Roman" w:cs="Times New Roman"/>
          <w:sz w:val="26"/>
          <w:szCs w:val="26"/>
        </w:rPr>
      </w:pPr>
    </w:p>
    <w:p w:rsidR="00732D53" w:rsidRDefault="00732D53" w:rsidP="002C4C09">
      <w:pPr>
        <w:ind w:left="851" w:right="426" w:hanging="284"/>
        <w:jc w:val="both"/>
        <w:rPr>
          <w:rFonts w:ascii="Times New Roman" w:hAnsi="Times New Roman" w:cs="Times New Roman"/>
          <w:sz w:val="26"/>
          <w:szCs w:val="26"/>
        </w:rPr>
      </w:pPr>
    </w:p>
    <w:p w:rsidR="00732D53" w:rsidRDefault="00732D53" w:rsidP="002C4C09">
      <w:pPr>
        <w:ind w:left="851" w:right="426" w:hanging="284"/>
        <w:jc w:val="both"/>
        <w:rPr>
          <w:rFonts w:ascii="Times New Roman" w:hAnsi="Times New Roman" w:cs="Times New Roman"/>
          <w:sz w:val="26"/>
          <w:szCs w:val="26"/>
        </w:rPr>
      </w:pPr>
    </w:p>
    <w:p w:rsidR="00732D53" w:rsidRDefault="00732D53" w:rsidP="002C4C09">
      <w:pPr>
        <w:ind w:left="851" w:right="426" w:hanging="284"/>
        <w:jc w:val="both"/>
        <w:rPr>
          <w:rFonts w:ascii="Times New Roman" w:hAnsi="Times New Roman" w:cs="Times New Roman"/>
          <w:sz w:val="26"/>
          <w:szCs w:val="26"/>
        </w:rPr>
      </w:pPr>
    </w:p>
    <w:p w:rsidR="00696E7F" w:rsidRDefault="00696E7F" w:rsidP="002C4C09">
      <w:pPr>
        <w:ind w:left="851" w:right="426" w:hanging="284"/>
        <w:jc w:val="both"/>
        <w:rPr>
          <w:rFonts w:ascii="Times New Roman" w:hAnsi="Times New Roman" w:cs="Times New Roman"/>
          <w:sz w:val="26"/>
          <w:szCs w:val="26"/>
        </w:rPr>
      </w:pPr>
    </w:p>
    <w:p w:rsidR="00182CB6" w:rsidRPr="00182CB6" w:rsidRDefault="004D3093" w:rsidP="00182CB6">
      <w:pPr>
        <w:shd w:val="clear" w:color="auto" w:fill="FFFFFF"/>
        <w:spacing w:after="0" w:line="240" w:lineRule="auto"/>
        <w:contextualSpacing/>
        <w:jc w:val="right"/>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П</w:t>
      </w:r>
      <w:r w:rsidR="00182CB6" w:rsidRPr="00182CB6">
        <w:rPr>
          <w:rFonts w:ascii="Times New Roman" w:eastAsia="Times New Roman" w:hAnsi="Times New Roman" w:cs="Times New Roman"/>
          <w:sz w:val="26"/>
          <w:szCs w:val="26"/>
          <w:lang w:eastAsia="ru-RU"/>
        </w:rPr>
        <w:t>риложение 1</w:t>
      </w:r>
    </w:p>
    <w:p w:rsidR="00182CB6" w:rsidRPr="00182CB6" w:rsidRDefault="00182CB6" w:rsidP="00182CB6">
      <w:pPr>
        <w:shd w:val="clear" w:color="auto" w:fill="FFFFFF"/>
        <w:spacing w:after="0" w:line="240" w:lineRule="auto"/>
        <w:contextualSpacing/>
        <w:jc w:val="right"/>
        <w:textAlignment w:val="baseline"/>
        <w:rPr>
          <w:rFonts w:ascii="Times New Roman" w:eastAsia="Times New Roman" w:hAnsi="Times New Roman" w:cs="Times New Roman"/>
          <w:sz w:val="26"/>
          <w:szCs w:val="26"/>
          <w:lang w:eastAsia="ru-RU"/>
        </w:rPr>
      </w:pPr>
      <w:r w:rsidRPr="00182CB6">
        <w:rPr>
          <w:rFonts w:ascii="Times New Roman" w:eastAsia="Times New Roman" w:hAnsi="Times New Roman" w:cs="Times New Roman"/>
          <w:sz w:val="26"/>
          <w:szCs w:val="26"/>
          <w:lang w:eastAsia="ru-RU"/>
        </w:rPr>
        <w:t>к постановлению администрации</w:t>
      </w:r>
    </w:p>
    <w:p w:rsidR="00182CB6" w:rsidRPr="00182CB6" w:rsidRDefault="00182CB6" w:rsidP="00182CB6">
      <w:pPr>
        <w:shd w:val="clear" w:color="auto" w:fill="FFFFFF"/>
        <w:spacing w:after="0" w:line="240" w:lineRule="auto"/>
        <w:contextualSpacing/>
        <w:jc w:val="right"/>
        <w:textAlignment w:val="baseline"/>
        <w:rPr>
          <w:rFonts w:ascii="Times New Roman" w:eastAsia="Times New Roman" w:hAnsi="Times New Roman" w:cs="Times New Roman"/>
          <w:sz w:val="26"/>
          <w:szCs w:val="26"/>
          <w:lang w:eastAsia="ru-RU"/>
        </w:rPr>
      </w:pPr>
      <w:r w:rsidRPr="00182CB6">
        <w:rPr>
          <w:rFonts w:ascii="Times New Roman" w:eastAsia="Times New Roman" w:hAnsi="Times New Roman" w:cs="Times New Roman"/>
          <w:sz w:val="26"/>
          <w:szCs w:val="26"/>
          <w:lang w:eastAsia="ru-RU"/>
        </w:rPr>
        <w:t>муниципального района «Печора»</w:t>
      </w:r>
    </w:p>
    <w:p w:rsidR="00182CB6" w:rsidRPr="00182CB6" w:rsidRDefault="00182CB6" w:rsidP="00182CB6">
      <w:pPr>
        <w:shd w:val="clear" w:color="auto" w:fill="FFFFFF"/>
        <w:spacing w:after="0" w:line="240" w:lineRule="auto"/>
        <w:contextualSpacing/>
        <w:jc w:val="right"/>
        <w:textAlignment w:val="baseline"/>
        <w:rPr>
          <w:rFonts w:ascii="Times New Roman" w:eastAsia="Times New Roman" w:hAnsi="Times New Roman" w:cs="Times New Roman"/>
          <w:sz w:val="26"/>
          <w:szCs w:val="26"/>
          <w:lang w:eastAsia="ru-RU"/>
        </w:rPr>
      </w:pPr>
      <w:r w:rsidRPr="00182CB6">
        <w:rPr>
          <w:rFonts w:ascii="Times New Roman" w:eastAsia="Times New Roman" w:hAnsi="Times New Roman" w:cs="Times New Roman"/>
          <w:sz w:val="26"/>
          <w:szCs w:val="26"/>
          <w:lang w:eastAsia="ru-RU"/>
        </w:rPr>
        <w:t>от «____» __________ 2017 года № _____</w:t>
      </w:r>
    </w:p>
    <w:p w:rsidR="00182CB6" w:rsidRDefault="00182CB6" w:rsidP="00182CB6">
      <w:pPr>
        <w:spacing w:after="0" w:line="240" w:lineRule="auto"/>
        <w:ind w:left="1134"/>
        <w:jc w:val="center"/>
        <w:rPr>
          <w:rFonts w:ascii="Times New Roman" w:eastAsia="Calibri" w:hAnsi="Times New Roman" w:cs="Times New Roman"/>
          <w:sz w:val="24"/>
          <w:szCs w:val="24"/>
        </w:rPr>
      </w:pPr>
    </w:p>
    <w:p w:rsidR="00182CB6" w:rsidRDefault="00182CB6" w:rsidP="00182CB6">
      <w:pPr>
        <w:spacing w:after="0" w:line="240" w:lineRule="auto"/>
        <w:ind w:left="1134"/>
        <w:jc w:val="center"/>
        <w:rPr>
          <w:rFonts w:ascii="Times New Roman" w:eastAsia="Calibri" w:hAnsi="Times New Roman" w:cs="Times New Roman"/>
          <w:sz w:val="24"/>
          <w:szCs w:val="24"/>
        </w:rPr>
      </w:pPr>
    </w:p>
    <w:p w:rsidR="006E6570" w:rsidRPr="00696E7F" w:rsidRDefault="006E6570" w:rsidP="00085DC7">
      <w:pPr>
        <w:widowControl w:val="0"/>
        <w:autoSpaceDE w:val="0"/>
        <w:autoSpaceDN w:val="0"/>
        <w:adjustRightInd w:val="0"/>
        <w:spacing w:after="0" w:line="240" w:lineRule="auto"/>
        <w:ind w:left="1134"/>
        <w:jc w:val="center"/>
        <w:rPr>
          <w:rFonts w:ascii="Times New Roman" w:eastAsia="Calibri" w:hAnsi="Times New Roman" w:cs="Times New Roman"/>
          <w:b/>
          <w:sz w:val="26"/>
          <w:szCs w:val="26"/>
        </w:rPr>
      </w:pPr>
      <w:r w:rsidRPr="00696E7F">
        <w:rPr>
          <w:rFonts w:ascii="Times New Roman" w:eastAsia="Calibri" w:hAnsi="Times New Roman" w:cs="Times New Roman"/>
          <w:b/>
          <w:sz w:val="26"/>
          <w:szCs w:val="26"/>
        </w:rPr>
        <w:t>Места</w:t>
      </w:r>
    </w:p>
    <w:p w:rsidR="00085DC7" w:rsidRPr="00696E7F" w:rsidRDefault="006E6570" w:rsidP="00085DC7">
      <w:pPr>
        <w:widowControl w:val="0"/>
        <w:autoSpaceDE w:val="0"/>
        <w:autoSpaceDN w:val="0"/>
        <w:adjustRightInd w:val="0"/>
        <w:spacing w:after="0" w:line="240" w:lineRule="auto"/>
        <w:ind w:left="1134"/>
        <w:jc w:val="center"/>
        <w:rPr>
          <w:rFonts w:ascii="Times New Roman" w:eastAsia="Calibri" w:hAnsi="Times New Roman" w:cs="Times New Roman"/>
          <w:b/>
          <w:sz w:val="26"/>
          <w:szCs w:val="26"/>
        </w:rPr>
      </w:pPr>
      <w:r w:rsidRPr="00696E7F">
        <w:rPr>
          <w:rFonts w:ascii="Times New Roman" w:eastAsia="Calibri" w:hAnsi="Times New Roman" w:cs="Times New Roman"/>
          <w:b/>
          <w:sz w:val="26"/>
          <w:szCs w:val="26"/>
        </w:rPr>
        <w:t xml:space="preserve"> для голосования по общественным территориям (адреса территориальных счетных участков)</w:t>
      </w:r>
    </w:p>
    <w:p w:rsidR="00732D53" w:rsidRDefault="00732D53" w:rsidP="00085DC7">
      <w:pPr>
        <w:widowControl w:val="0"/>
        <w:autoSpaceDE w:val="0"/>
        <w:autoSpaceDN w:val="0"/>
        <w:adjustRightInd w:val="0"/>
        <w:spacing w:after="0" w:line="240" w:lineRule="auto"/>
        <w:ind w:left="1134"/>
        <w:jc w:val="center"/>
        <w:rPr>
          <w:rFonts w:ascii="Times New Roman" w:eastAsia="Calibri" w:hAnsi="Times New Roman" w:cs="Times New Roman"/>
          <w:sz w:val="26"/>
          <w:szCs w:val="26"/>
        </w:rPr>
      </w:pPr>
    </w:p>
    <w:tbl>
      <w:tblPr>
        <w:tblW w:w="10206"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410"/>
        <w:gridCol w:w="7087"/>
      </w:tblGrid>
      <w:tr w:rsidR="00040769" w:rsidRPr="00732D53" w:rsidTr="00040769">
        <w:tc>
          <w:tcPr>
            <w:tcW w:w="709" w:type="dxa"/>
          </w:tcPr>
          <w:p w:rsidR="00040769" w:rsidRPr="00732D53" w:rsidRDefault="00040769" w:rsidP="00732D5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п</w:t>
            </w:r>
            <w:proofErr w:type="gramEnd"/>
            <w:r>
              <w:rPr>
                <w:rFonts w:ascii="Times New Roman" w:eastAsia="Times New Roman" w:hAnsi="Times New Roman" w:cs="Times New Roman"/>
                <w:sz w:val="26"/>
                <w:szCs w:val="26"/>
                <w:lang w:eastAsia="ru-RU"/>
              </w:rPr>
              <w:t>/п</w:t>
            </w:r>
          </w:p>
        </w:tc>
        <w:tc>
          <w:tcPr>
            <w:tcW w:w="2410" w:type="dxa"/>
          </w:tcPr>
          <w:p w:rsidR="00040769" w:rsidRDefault="00040769" w:rsidP="00732D5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избирательного участка</w:t>
            </w:r>
          </w:p>
        </w:tc>
        <w:tc>
          <w:tcPr>
            <w:tcW w:w="7087" w:type="dxa"/>
          </w:tcPr>
          <w:p w:rsidR="00040769" w:rsidRPr="00732D53" w:rsidRDefault="00040769" w:rsidP="00732D5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Место рейтингового голосования</w:t>
            </w:r>
          </w:p>
        </w:tc>
      </w:tr>
      <w:tr w:rsidR="00040769" w:rsidRPr="00732D53" w:rsidTr="00040769">
        <w:tc>
          <w:tcPr>
            <w:tcW w:w="709" w:type="dxa"/>
            <w:vAlign w:val="center"/>
          </w:tcPr>
          <w:p w:rsidR="00040769" w:rsidRPr="00732D53" w:rsidRDefault="00040769" w:rsidP="00CA7B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2410" w:type="dxa"/>
          </w:tcPr>
          <w:p w:rsidR="00040769" w:rsidRPr="00732D53" w:rsidRDefault="00040769" w:rsidP="00732D5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206</w:t>
            </w:r>
          </w:p>
        </w:tc>
        <w:tc>
          <w:tcPr>
            <w:tcW w:w="7087" w:type="dxa"/>
          </w:tcPr>
          <w:p w:rsidR="00040769" w:rsidRDefault="00040769" w:rsidP="00732D53">
            <w:pPr>
              <w:spacing w:after="0" w:line="240" w:lineRule="auto"/>
              <w:jc w:val="center"/>
              <w:rPr>
                <w:rFonts w:ascii="Times New Roman" w:eastAsia="Times New Roman" w:hAnsi="Times New Roman" w:cs="Times New Roman"/>
                <w:sz w:val="26"/>
                <w:szCs w:val="26"/>
                <w:lang w:eastAsia="ru-RU"/>
              </w:rPr>
            </w:pPr>
            <w:r w:rsidRPr="00732D53">
              <w:rPr>
                <w:rFonts w:ascii="Times New Roman" w:eastAsia="Times New Roman" w:hAnsi="Times New Roman" w:cs="Times New Roman"/>
                <w:sz w:val="26"/>
                <w:szCs w:val="26"/>
                <w:lang w:eastAsia="ru-RU"/>
              </w:rPr>
              <w:t>МОУ «Гимназия № 1»</w:t>
            </w:r>
          </w:p>
          <w:p w:rsidR="00040769" w:rsidRPr="00732D53" w:rsidRDefault="00040769" w:rsidP="00732D5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Ул. Гагарина, д. 44</w:t>
            </w:r>
          </w:p>
        </w:tc>
      </w:tr>
      <w:tr w:rsidR="00040769" w:rsidRPr="00732D53" w:rsidTr="00040769">
        <w:tc>
          <w:tcPr>
            <w:tcW w:w="709" w:type="dxa"/>
            <w:vAlign w:val="center"/>
          </w:tcPr>
          <w:p w:rsidR="00040769" w:rsidRPr="00732D53" w:rsidRDefault="00040769" w:rsidP="00CA7B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2410" w:type="dxa"/>
          </w:tcPr>
          <w:p w:rsidR="00040769" w:rsidRPr="00732D53" w:rsidRDefault="00040769" w:rsidP="00732D5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211</w:t>
            </w:r>
          </w:p>
        </w:tc>
        <w:tc>
          <w:tcPr>
            <w:tcW w:w="7087" w:type="dxa"/>
          </w:tcPr>
          <w:p w:rsidR="00040769" w:rsidRDefault="00040769" w:rsidP="00732D53">
            <w:pPr>
              <w:spacing w:after="0" w:line="240" w:lineRule="auto"/>
              <w:jc w:val="center"/>
              <w:rPr>
                <w:rFonts w:ascii="Times New Roman" w:eastAsia="Times New Roman" w:hAnsi="Times New Roman" w:cs="Times New Roman"/>
                <w:sz w:val="26"/>
                <w:szCs w:val="26"/>
                <w:lang w:eastAsia="ru-RU"/>
              </w:rPr>
            </w:pPr>
            <w:r w:rsidRPr="00732D53">
              <w:rPr>
                <w:rFonts w:ascii="Times New Roman" w:eastAsia="Times New Roman" w:hAnsi="Times New Roman" w:cs="Times New Roman"/>
                <w:sz w:val="26"/>
                <w:szCs w:val="26"/>
                <w:lang w:eastAsia="ru-RU"/>
              </w:rPr>
              <w:t>МОУ «СОШ № 2»</w:t>
            </w:r>
          </w:p>
          <w:p w:rsidR="00040769" w:rsidRPr="00732D53" w:rsidRDefault="00040769" w:rsidP="00732D5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Ул. Ленинградская, д. 10</w:t>
            </w:r>
          </w:p>
        </w:tc>
      </w:tr>
      <w:tr w:rsidR="00040769" w:rsidRPr="00732D53" w:rsidTr="00040769">
        <w:tc>
          <w:tcPr>
            <w:tcW w:w="709" w:type="dxa"/>
            <w:vAlign w:val="center"/>
          </w:tcPr>
          <w:p w:rsidR="00040769" w:rsidRPr="00732D53" w:rsidRDefault="00040769" w:rsidP="00CA7B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2410" w:type="dxa"/>
          </w:tcPr>
          <w:p w:rsidR="00040769" w:rsidRPr="00732D53" w:rsidRDefault="00040769" w:rsidP="00732D5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212</w:t>
            </w:r>
          </w:p>
        </w:tc>
        <w:tc>
          <w:tcPr>
            <w:tcW w:w="7087" w:type="dxa"/>
          </w:tcPr>
          <w:p w:rsidR="00040769" w:rsidRDefault="00040769" w:rsidP="00732D53">
            <w:pPr>
              <w:spacing w:after="0" w:line="240" w:lineRule="auto"/>
              <w:jc w:val="center"/>
              <w:rPr>
                <w:rFonts w:ascii="Times New Roman" w:eastAsia="Times New Roman" w:hAnsi="Times New Roman" w:cs="Times New Roman"/>
                <w:sz w:val="26"/>
                <w:szCs w:val="26"/>
                <w:lang w:eastAsia="ru-RU"/>
              </w:rPr>
            </w:pPr>
            <w:r w:rsidRPr="00732D53">
              <w:rPr>
                <w:rFonts w:ascii="Times New Roman" w:eastAsia="Times New Roman" w:hAnsi="Times New Roman" w:cs="Times New Roman"/>
                <w:sz w:val="26"/>
                <w:szCs w:val="26"/>
                <w:lang w:eastAsia="ru-RU"/>
              </w:rPr>
              <w:t>МОУ «СОШ № 3»</w:t>
            </w:r>
          </w:p>
          <w:p w:rsidR="00040769" w:rsidRPr="00732D53" w:rsidRDefault="00040769" w:rsidP="00732D5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Ул. Гагарина, д. 17</w:t>
            </w:r>
          </w:p>
        </w:tc>
      </w:tr>
      <w:tr w:rsidR="00040769" w:rsidRPr="00732D53" w:rsidTr="00040769">
        <w:tc>
          <w:tcPr>
            <w:tcW w:w="709" w:type="dxa"/>
            <w:vAlign w:val="center"/>
          </w:tcPr>
          <w:p w:rsidR="00040769" w:rsidRPr="00732D53" w:rsidRDefault="00040769" w:rsidP="00CA7B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2410" w:type="dxa"/>
          </w:tcPr>
          <w:p w:rsidR="00040769" w:rsidRPr="00732D53" w:rsidRDefault="00040769" w:rsidP="00732D5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207</w:t>
            </w:r>
          </w:p>
        </w:tc>
        <w:tc>
          <w:tcPr>
            <w:tcW w:w="7087" w:type="dxa"/>
          </w:tcPr>
          <w:p w:rsidR="00040769" w:rsidRDefault="00040769" w:rsidP="00732D53">
            <w:pPr>
              <w:spacing w:after="0" w:line="240" w:lineRule="auto"/>
              <w:jc w:val="center"/>
              <w:rPr>
                <w:rFonts w:ascii="Times New Roman" w:eastAsia="Times New Roman" w:hAnsi="Times New Roman" w:cs="Times New Roman"/>
                <w:sz w:val="26"/>
                <w:szCs w:val="26"/>
                <w:lang w:eastAsia="ru-RU"/>
              </w:rPr>
            </w:pPr>
            <w:r w:rsidRPr="00732D53">
              <w:rPr>
                <w:rFonts w:ascii="Times New Roman" w:eastAsia="Times New Roman" w:hAnsi="Times New Roman" w:cs="Times New Roman"/>
                <w:sz w:val="26"/>
                <w:szCs w:val="26"/>
                <w:lang w:eastAsia="ru-RU"/>
              </w:rPr>
              <w:t>МОУ «СОШ № 4»</w:t>
            </w:r>
          </w:p>
          <w:p w:rsidR="00040769" w:rsidRPr="00732D53" w:rsidRDefault="00040769" w:rsidP="00732D5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Ул. Спортивная, д.42</w:t>
            </w:r>
          </w:p>
        </w:tc>
      </w:tr>
      <w:tr w:rsidR="00040769" w:rsidRPr="00732D53" w:rsidTr="00040769">
        <w:tc>
          <w:tcPr>
            <w:tcW w:w="709" w:type="dxa"/>
            <w:vAlign w:val="center"/>
          </w:tcPr>
          <w:p w:rsidR="00040769" w:rsidRPr="00732D53" w:rsidRDefault="00040769" w:rsidP="00CA7B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2410" w:type="dxa"/>
          </w:tcPr>
          <w:p w:rsidR="00040769" w:rsidRPr="00732D53" w:rsidRDefault="00040769" w:rsidP="00732D5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204/205</w:t>
            </w:r>
          </w:p>
        </w:tc>
        <w:tc>
          <w:tcPr>
            <w:tcW w:w="7087" w:type="dxa"/>
          </w:tcPr>
          <w:p w:rsidR="00040769" w:rsidRDefault="00040769" w:rsidP="00732D53">
            <w:pPr>
              <w:spacing w:after="0" w:line="240" w:lineRule="auto"/>
              <w:jc w:val="center"/>
              <w:rPr>
                <w:rFonts w:ascii="Times New Roman" w:eastAsia="Times New Roman" w:hAnsi="Times New Roman" w:cs="Times New Roman"/>
                <w:sz w:val="26"/>
                <w:szCs w:val="26"/>
                <w:lang w:eastAsia="ru-RU"/>
              </w:rPr>
            </w:pPr>
            <w:r w:rsidRPr="00732D53">
              <w:rPr>
                <w:rFonts w:ascii="Times New Roman" w:eastAsia="Times New Roman" w:hAnsi="Times New Roman" w:cs="Times New Roman"/>
                <w:sz w:val="26"/>
                <w:szCs w:val="26"/>
                <w:lang w:eastAsia="ru-RU"/>
              </w:rPr>
              <w:t>МОУ «СОШ № 9»</w:t>
            </w:r>
          </w:p>
          <w:p w:rsidR="00040769" w:rsidRPr="00732D53" w:rsidRDefault="00040769" w:rsidP="00732D5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Ул. Печорский </w:t>
            </w:r>
            <w:proofErr w:type="spellStart"/>
            <w:r>
              <w:rPr>
                <w:rFonts w:ascii="Times New Roman" w:eastAsia="Times New Roman" w:hAnsi="Times New Roman" w:cs="Times New Roman"/>
                <w:sz w:val="26"/>
                <w:szCs w:val="26"/>
                <w:lang w:eastAsia="ru-RU"/>
              </w:rPr>
              <w:t>пр-кт</w:t>
            </w:r>
            <w:proofErr w:type="spellEnd"/>
            <w:r>
              <w:rPr>
                <w:rFonts w:ascii="Times New Roman" w:eastAsia="Times New Roman" w:hAnsi="Times New Roman" w:cs="Times New Roman"/>
                <w:sz w:val="26"/>
                <w:szCs w:val="26"/>
                <w:lang w:eastAsia="ru-RU"/>
              </w:rPr>
              <w:t>, д. 75</w:t>
            </w:r>
          </w:p>
        </w:tc>
      </w:tr>
      <w:tr w:rsidR="00040769" w:rsidRPr="00732D53" w:rsidTr="00040769">
        <w:tc>
          <w:tcPr>
            <w:tcW w:w="709" w:type="dxa"/>
            <w:vAlign w:val="center"/>
          </w:tcPr>
          <w:p w:rsidR="00040769" w:rsidRPr="00732D53" w:rsidRDefault="00040769" w:rsidP="00CA7B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c>
          <w:tcPr>
            <w:tcW w:w="2410" w:type="dxa"/>
          </w:tcPr>
          <w:p w:rsidR="00040769" w:rsidRPr="00732D53" w:rsidRDefault="00040769" w:rsidP="00732D5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189/190</w:t>
            </w:r>
          </w:p>
        </w:tc>
        <w:tc>
          <w:tcPr>
            <w:tcW w:w="7087" w:type="dxa"/>
          </w:tcPr>
          <w:p w:rsidR="00040769" w:rsidRDefault="00040769" w:rsidP="00732D53">
            <w:pPr>
              <w:spacing w:after="0" w:line="240" w:lineRule="auto"/>
              <w:jc w:val="center"/>
              <w:rPr>
                <w:rFonts w:ascii="Times New Roman" w:eastAsia="Times New Roman" w:hAnsi="Times New Roman" w:cs="Times New Roman"/>
                <w:sz w:val="26"/>
                <w:szCs w:val="26"/>
                <w:lang w:eastAsia="ru-RU"/>
              </w:rPr>
            </w:pPr>
            <w:r w:rsidRPr="00732D53">
              <w:rPr>
                <w:rFonts w:ascii="Times New Roman" w:eastAsia="Times New Roman" w:hAnsi="Times New Roman" w:cs="Times New Roman"/>
                <w:sz w:val="26"/>
                <w:szCs w:val="26"/>
                <w:lang w:eastAsia="ru-RU"/>
              </w:rPr>
              <w:t>МОУ «СОШ № 10»</w:t>
            </w:r>
          </w:p>
          <w:p w:rsidR="00040769" w:rsidRPr="00732D53" w:rsidRDefault="00040769" w:rsidP="00732D5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Ул. Комсомольская, д. 27</w:t>
            </w:r>
          </w:p>
        </w:tc>
      </w:tr>
      <w:tr w:rsidR="00040769" w:rsidRPr="00732D53" w:rsidTr="00040769">
        <w:tc>
          <w:tcPr>
            <w:tcW w:w="709" w:type="dxa"/>
            <w:vAlign w:val="center"/>
          </w:tcPr>
          <w:p w:rsidR="00040769" w:rsidRPr="00732D53" w:rsidRDefault="00040769" w:rsidP="00CA7B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p>
        </w:tc>
        <w:tc>
          <w:tcPr>
            <w:tcW w:w="2410" w:type="dxa"/>
          </w:tcPr>
          <w:p w:rsidR="00040769" w:rsidRPr="00732D53" w:rsidRDefault="00040769" w:rsidP="00732D5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194/203</w:t>
            </w:r>
          </w:p>
        </w:tc>
        <w:tc>
          <w:tcPr>
            <w:tcW w:w="7087" w:type="dxa"/>
          </w:tcPr>
          <w:p w:rsidR="00040769" w:rsidRDefault="00040769" w:rsidP="00732D53">
            <w:pPr>
              <w:spacing w:after="0" w:line="240" w:lineRule="auto"/>
              <w:jc w:val="center"/>
              <w:rPr>
                <w:rFonts w:ascii="Times New Roman" w:eastAsia="Times New Roman" w:hAnsi="Times New Roman" w:cs="Times New Roman"/>
                <w:sz w:val="26"/>
                <w:szCs w:val="26"/>
                <w:lang w:eastAsia="ru-RU"/>
              </w:rPr>
            </w:pPr>
            <w:r w:rsidRPr="00732D53">
              <w:rPr>
                <w:rFonts w:ascii="Times New Roman" w:eastAsia="Times New Roman" w:hAnsi="Times New Roman" w:cs="Times New Roman"/>
                <w:sz w:val="26"/>
                <w:szCs w:val="26"/>
                <w:lang w:eastAsia="ru-RU"/>
              </w:rPr>
              <w:t>МОУ «СОШ № 49»</w:t>
            </w:r>
          </w:p>
          <w:p w:rsidR="00040769" w:rsidRPr="00732D53" w:rsidRDefault="00040769" w:rsidP="00732D5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Ул. Московская, д. 27</w:t>
            </w:r>
          </w:p>
        </w:tc>
      </w:tr>
      <w:tr w:rsidR="00040769" w:rsidRPr="00732D53" w:rsidTr="00040769">
        <w:tc>
          <w:tcPr>
            <w:tcW w:w="709" w:type="dxa"/>
            <w:vAlign w:val="center"/>
          </w:tcPr>
          <w:p w:rsidR="00040769" w:rsidRPr="00732D53" w:rsidRDefault="00040769" w:rsidP="00CA7B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p>
        </w:tc>
        <w:tc>
          <w:tcPr>
            <w:tcW w:w="2410" w:type="dxa"/>
          </w:tcPr>
          <w:p w:rsidR="00040769" w:rsidRPr="00732D53" w:rsidRDefault="00040769" w:rsidP="00732D5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187/188</w:t>
            </w:r>
          </w:p>
        </w:tc>
        <w:tc>
          <w:tcPr>
            <w:tcW w:w="7087" w:type="dxa"/>
          </w:tcPr>
          <w:p w:rsidR="00040769" w:rsidRDefault="00040769" w:rsidP="00732D53">
            <w:pPr>
              <w:spacing w:after="0" w:line="240" w:lineRule="auto"/>
              <w:jc w:val="center"/>
              <w:rPr>
                <w:rFonts w:ascii="Times New Roman" w:eastAsia="Times New Roman" w:hAnsi="Times New Roman" w:cs="Times New Roman"/>
                <w:sz w:val="26"/>
                <w:szCs w:val="26"/>
                <w:lang w:eastAsia="ru-RU"/>
              </w:rPr>
            </w:pPr>
            <w:r w:rsidRPr="00732D53">
              <w:rPr>
                <w:rFonts w:ascii="Times New Roman" w:eastAsia="Times New Roman" w:hAnsi="Times New Roman" w:cs="Times New Roman"/>
                <w:sz w:val="26"/>
                <w:szCs w:val="26"/>
                <w:lang w:eastAsia="ru-RU"/>
              </w:rPr>
              <w:t>МОУ «СОШ № 83»</w:t>
            </w:r>
          </w:p>
          <w:p w:rsidR="00040769" w:rsidRPr="00732D53" w:rsidRDefault="00040769" w:rsidP="00732D5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Ул. Советская, д. 12а</w:t>
            </w:r>
          </w:p>
        </w:tc>
      </w:tr>
      <w:tr w:rsidR="00040769" w:rsidRPr="00732D53" w:rsidTr="00040769">
        <w:tc>
          <w:tcPr>
            <w:tcW w:w="709" w:type="dxa"/>
            <w:vAlign w:val="center"/>
          </w:tcPr>
          <w:p w:rsidR="00040769" w:rsidRPr="00732D53" w:rsidRDefault="00040769" w:rsidP="00CA7B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p>
        </w:tc>
        <w:tc>
          <w:tcPr>
            <w:tcW w:w="2410" w:type="dxa"/>
          </w:tcPr>
          <w:p w:rsidR="00040769" w:rsidRPr="00732D53" w:rsidRDefault="00040769" w:rsidP="00732D5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208</w:t>
            </w:r>
          </w:p>
        </w:tc>
        <w:tc>
          <w:tcPr>
            <w:tcW w:w="7087" w:type="dxa"/>
          </w:tcPr>
          <w:p w:rsidR="00040769" w:rsidRDefault="00040769" w:rsidP="00732D53">
            <w:pPr>
              <w:spacing w:after="0" w:line="240" w:lineRule="auto"/>
              <w:jc w:val="center"/>
              <w:rPr>
                <w:rFonts w:ascii="Times New Roman" w:eastAsia="Times New Roman" w:hAnsi="Times New Roman" w:cs="Times New Roman"/>
                <w:sz w:val="26"/>
                <w:szCs w:val="26"/>
                <w:lang w:eastAsia="ru-RU"/>
              </w:rPr>
            </w:pPr>
            <w:r w:rsidRPr="00732D53">
              <w:rPr>
                <w:rFonts w:ascii="Times New Roman" w:eastAsia="Times New Roman" w:hAnsi="Times New Roman" w:cs="Times New Roman"/>
                <w:sz w:val="26"/>
                <w:szCs w:val="26"/>
                <w:lang w:eastAsia="ru-RU"/>
              </w:rPr>
              <w:t>МАУ ДО «ДДТ»</w:t>
            </w:r>
          </w:p>
          <w:p w:rsidR="00040769" w:rsidRPr="00732D53" w:rsidRDefault="00040769" w:rsidP="00732D5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Ул. Булгаковой, д. 11</w:t>
            </w:r>
          </w:p>
        </w:tc>
      </w:tr>
      <w:tr w:rsidR="00040769" w:rsidRPr="00732D53" w:rsidTr="00040769">
        <w:tc>
          <w:tcPr>
            <w:tcW w:w="709" w:type="dxa"/>
            <w:vAlign w:val="center"/>
          </w:tcPr>
          <w:p w:rsidR="00040769" w:rsidRDefault="00040769" w:rsidP="00CA7B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p>
        </w:tc>
        <w:tc>
          <w:tcPr>
            <w:tcW w:w="2410" w:type="dxa"/>
          </w:tcPr>
          <w:p w:rsidR="00040769" w:rsidRDefault="00040769" w:rsidP="00732D5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191/192</w:t>
            </w:r>
          </w:p>
        </w:tc>
        <w:tc>
          <w:tcPr>
            <w:tcW w:w="7087" w:type="dxa"/>
          </w:tcPr>
          <w:p w:rsidR="00040769" w:rsidRDefault="00040769" w:rsidP="00732D5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Здание ДКЖ</w:t>
            </w:r>
          </w:p>
          <w:p w:rsidR="00040769" w:rsidRPr="00732D53" w:rsidRDefault="00040769" w:rsidP="00732D5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Ул. Советская, д. 47</w:t>
            </w:r>
          </w:p>
        </w:tc>
      </w:tr>
      <w:tr w:rsidR="00040769" w:rsidRPr="00732D53" w:rsidTr="00040769">
        <w:tc>
          <w:tcPr>
            <w:tcW w:w="709" w:type="dxa"/>
            <w:vAlign w:val="center"/>
          </w:tcPr>
          <w:p w:rsidR="00040769" w:rsidRDefault="00040769" w:rsidP="00CA7B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w:t>
            </w:r>
          </w:p>
        </w:tc>
        <w:tc>
          <w:tcPr>
            <w:tcW w:w="2410" w:type="dxa"/>
          </w:tcPr>
          <w:p w:rsidR="00040769" w:rsidRDefault="00040769" w:rsidP="00732D5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193</w:t>
            </w:r>
          </w:p>
        </w:tc>
        <w:tc>
          <w:tcPr>
            <w:tcW w:w="7087" w:type="dxa"/>
          </w:tcPr>
          <w:p w:rsidR="00040769" w:rsidRDefault="00040769" w:rsidP="00732D5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Кинотеатр им. </w:t>
            </w:r>
            <w:proofErr w:type="spellStart"/>
            <w:r>
              <w:rPr>
                <w:rFonts w:ascii="Times New Roman" w:eastAsia="Times New Roman" w:hAnsi="Times New Roman" w:cs="Times New Roman"/>
                <w:sz w:val="26"/>
                <w:szCs w:val="26"/>
                <w:lang w:eastAsia="ru-RU"/>
              </w:rPr>
              <w:t>М.Горького</w:t>
            </w:r>
            <w:proofErr w:type="spellEnd"/>
          </w:p>
          <w:p w:rsidR="00040769" w:rsidRPr="00732D53" w:rsidRDefault="00040769" w:rsidP="00732D5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Ул. Советская, д. 16а</w:t>
            </w:r>
          </w:p>
        </w:tc>
      </w:tr>
      <w:tr w:rsidR="00040769" w:rsidRPr="00732D53" w:rsidTr="00040769">
        <w:tc>
          <w:tcPr>
            <w:tcW w:w="709" w:type="dxa"/>
            <w:vAlign w:val="center"/>
          </w:tcPr>
          <w:p w:rsidR="00040769" w:rsidRDefault="00040769" w:rsidP="00CA7B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w:t>
            </w:r>
          </w:p>
        </w:tc>
        <w:tc>
          <w:tcPr>
            <w:tcW w:w="2410" w:type="dxa"/>
          </w:tcPr>
          <w:p w:rsidR="00040769" w:rsidRDefault="00040769" w:rsidP="00732D5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209</w:t>
            </w:r>
          </w:p>
        </w:tc>
        <w:tc>
          <w:tcPr>
            <w:tcW w:w="7087" w:type="dxa"/>
          </w:tcPr>
          <w:p w:rsidR="00040769" w:rsidRDefault="00040769" w:rsidP="00732D53">
            <w:pPr>
              <w:spacing w:after="0" w:line="240" w:lineRule="auto"/>
              <w:jc w:val="center"/>
              <w:rPr>
                <w:rFonts w:ascii="Times New Roman" w:eastAsia="Times New Roman" w:hAnsi="Times New Roman" w:cs="Times New Roman"/>
                <w:sz w:val="26"/>
                <w:szCs w:val="26"/>
                <w:lang w:eastAsia="ru-RU"/>
              </w:rPr>
            </w:pPr>
            <w:r w:rsidRPr="006610B7">
              <w:rPr>
                <w:rFonts w:ascii="Times New Roman" w:eastAsia="Times New Roman" w:hAnsi="Times New Roman" w:cs="Times New Roman"/>
                <w:sz w:val="26"/>
                <w:szCs w:val="26"/>
                <w:lang w:eastAsia="ru-RU"/>
              </w:rPr>
              <w:t>Административное здание,</w:t>
            </w:r>
          </w:p>
          <w:p w:rsidR="00040769" w:rsidRPr="00732D53" w:rsidRDefault="00040769" w:rsidP="00732D53">
            <w:pPr>
              <w:spacing w:after="0" w:line="240" w:lineRule="auto"/>
              <w:jc w:val="center"/>
              <w:rPr>
                <w:rFonts w:ascii="Times New Roman" w:eastAsia="Times New Roman" w:hAnsi="Times New Roman" w:cs="Times New Roman"/>
                <w:sz w:val="26"/>
                <w:szCs w:val="26"/>
                <w:lang w:eastAsia="ru-RU"/>
              </w:rPr>
            </w:pPr>
            <w:r w:rsidRPr="006610B7">
              <w:rPr>
                <w:rFonts w:ascii="Times New Roman" w:eastAsia="Times New Roman" w:hAnsi="Times New Roman" w:cs="Times New Roman"/>
                <w:sz w:val="26"/>
                <w:szCs w:val="26"/>
                <w:lang w:eastAsia="ru-RU"/>
              </w:rPr>
              <w:t xml:space="preserve"> Печорский пр., д.65</w:t>
            </w:r>
          </w:p>
        </w:tc>
      </w:tr>
      <w:tr w:rsidR="00040769" w:rsidRPr="00732D53" w:rsidTr="00040769">
        <w:tc>
          <w:tcPr>
            <w:tcW w:w="709" w:type="dxa"/>
            <w:vAlign w:val="center"/>
          </w:tcPr>
          <w:p w:rsidR="00040769" w:rsidRDefault="00040769" w:rsidP="00CA7B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w:t>
            </w:r>
          </w:p>
        </w:tc>
        <w:tc>
          <w:tcPr>
            <w:tcW w:w="2410" w:type="dxa"/>
          </w:tcPr>
          <w:p w:rsidR="00040769" w:rsidRDefault="00040769" w:rsidP="00732D5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210</w:t>
            </w:r>
          </w:p>
        </w:tc>
        <w:tc>
          <w:tcPr>
            <w:tcW w:w="7087" w:type="dxa"/>
          </w:tcPr>
          <w:p w:rsidR="00040769" w:rsidRDefault="00040769" w:rsidP="00732D53">
            <w:pPr>
              <w:spacing w:after="0" w:line="240" w:lineRule="auto"/>
              <w:jc w:val="center"/>
              <w:rPr>
                <w:rFonts w:ascii="Times New Roman" w:eastAsia="Times New Roman" w:hAnsi="Times New Roman" w:cs="Times New Roman"/>
                <w:sz w:val="26"/>
                <w:szCs w:val="26"/>
                <w:lang w:eastAsia="ru-RU"/>
              </w:rPr>
            </w:pPr>
            <w:r w:rsidRPr="006610B7">
              <w:rPr>
                <w:rFonts w:ascii="Times New Roman" w:eastAsia="Times New Roman" w:hAnsi="Times New Roman" w:cs="Times New Roman"/>
                <w:sz w:val="26"/>
                <w:szCs w:val="26"/>
                <w:lang w:eastAsia="ru-RU"/>
              </w:rPr>
              <w:t>Дворец спорта им.</w:t>
            </w:r>
            <w:r>
              <w:rPr>
                <w:rFonts w:ascii="Times New Roman" w:eastAsia="Times New Roman" w:hAnsi="Times New Roman" w:cs="Times New Roman"/>
                <w:sz w:val="26"/>
                <w:szCs w:val="26"/>
                <w:lang w:eastAsia="ru-RU"/>
              </w:rPr>
              <w:t xml:space="preserve"> </w:t>
            </w:r>
            <w:r w:rsidRPr="006610B7">
              <w:rPr>
                <w:rFonts w:ascii="Times New Roman" w:eastAsia="Times New Roman" w:hAnsi="Times New Roman" w:cs="Times New Roman"/>
                <w:sz w:val="26"/>
                <w:szCs w:val="26"/>
                <w:lang w:eastAsia="ru-RU"/>
              </w:rPr>
              <w:t>И.</w:t>
            </w:r>
            <w:r>
              <w:rPr>
                <w:rFonts w:ascii="Times New Roman" w:eastAsia="Times New Roman" w:hAnsi="Times New Roman" w:cs="Times New Roman"/>
                <w:sz w:val="26"/>
                <w:szCs w:val="26"/>
                <w:lang w:eastAsia="ru-RU"/>
              </w:rPr>
              <w:t xml:space="preserve"> </w:t>
            </w:r>
            <w:r w:rsidRPr="006610B7">
              <w:rPr>
                <w:rFonts w:ascii="Times New Roman" w:eastAsia="Times New Roman" w:hAnsi="Times New Roman" w:cs="Times New Roman"/>
                <w:sz w:val="26"/>
                <w:szCs w:val="26"/>
                <w:lang w:eastAsia="ru-RU"/>
              </w:rPr>
              <w:t>Кулакова,</w:t>
            </w:r>
          </w:p>
          <w:p w:rsidR="00040769" w:rsidRPr="00732D53" w:rsidRDefault="00040769" w:rsidP="00732D53">
            <w:pPr>
              <w:spacing w:after="0" w:line="240" w:lineRule="auto"/>
              <w:jc w:val="center"/>
              <w:rPr>
                <w:rFonts w:ascii="Times New Roman" w:eastAsia="Times New Roman" w:hAnsi="Times New Roman" w:cs="Times New Roman"/>
                <w:sz w:val="26"/>
                <w:szCs w:val="26"/>
                <w:lang w:eastAsia="ru-RU"/>
              </w:rPr>
            </w:pPr>
            <w:r w:rsidRPr="006610B7">
              <w:rPr>
                <w:rFonts w:ascii="Times New Roman" w:eastAsia="Times New Roman" w:hAnsi="Times New Roman" w:cs="Times New Roman"/>
                <w:sz w:val="26"/>
                <w:szCs w:val="26"/>
                <w:lang w:eastAsia="ru-RU"/>
              </w:rPr>
              <w:t xml:space="preserve"> Печорский пр., д.31 а</w:t>
            </w:r>
          </w:p>
        </w:tc>
      </w:tr>
      <w:tr w:rsidR="00040769" w:rsidRPr="00732D53" w:rsidTr="00040769">
        <w:tc>
          <w:tcPr>
            <w:tcW w:w="709" w:type="dxa"/>
            <w:vAlign w:val="center"/>
          </w:tcPr>
          <w:p w:rsidR="00040769" w:rsidRDefault="00040769" w:rsidP="00CA7B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w:t>
            </w:r>
          </w:p>
        </w:tc>
        <w:tc>
          <w:tcPr>
            <w:tcW w:w="2410" w:type="dxa"/>
          </w:tcPr>
          <w:p w:rsidR="00040769" w:rsidRDefault="00040769" w:rsidP="00732D5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213</w:t>
            </w:r>
          </w:p>
        </w:tc>
        <w:tc>
          <w:tcPr>
            <w:tcW w:w="7087" w:type="dxa"/>
          </w:tcPr>
          <w:p w:rsidR="00040769" w:rsidRDefault="00040769" w:rsidP="00732D53">
            <w:pPr>
              <w:spacing w:after="0" w:line="240" w:lineRule="auto"/>
              <w:jc w:val="center"/>
              <w:rPr>
                <w:rFonts w:ascii="Times New Roman" w:eastAsia="Times New Roman" w:hAnsi="Times New Roman" w:cs="Times New Roman"/>
                <w:sz w:val="26"/>
                <w:szCs w:val="26"/>
                <w:lang w:eastAsia="ru-RU"/>
              </w:rPr>
            </w:pPr>
            <w:r w:rsidRPr="006610B7">
              <w:rPr>
                <w:rFonts w:ascii="Times New Roman" w:eastAsia="Times New Roman" w:hAnsi="Times New Roman" w:cs="Times New Roman"/>
                <w:sz w:val="26"/>
                <w:szCs w:val="26"/>
                <w:lang w:eastAsia="ru-RU"/>
              </w:rPr>
              <w:t>Печорское речное училище,</w:t>
            </w:r>
          </w:p>
          <w:p w:rsidR="00040769" w:rsidRPr="00732D53" w:rsidRDefault="00040769" w:rsidP="00732D53">
            <w:pPr>
              <w:spacing w:after="0" w:line="240" w:lineRule="auto"/>
              <w:jc w:val="center"/>
              <w:rPr>
                <w:rFonts w:ascii="Times New Roman" w:eastAsia="Times New Roman" w:hAnsi="Times New Roman" w:cs="Times New Roman"/>
                <w:sz w:val="26"/>
                <w:szCs w:val="26"/>
                <w:lang w:eastAsia="ru-RU"/>
              </w:rPr>
            </w:pPr>
            <w:r w:rsidRPr="006610B7">
              <w:rPr>
                <w:rFonts w:ascii="Times New Roman" w:eastAsia="Times New Roman" w:hAnsi="Times New Roman" w:cs="Times New Roman"/>
                <w:sz w:val="26"/>
                <w:szCs w:val="26"/>
                <w:lang w:eastAsia="ru-RU"/>
              </w:rPr>
              <w:t xml:space="preserve"> Печорский пр., д.47</w:t>
            </w:r>
          </w:p>
        </w:tc>
      </w:tr>
      <w:tr w:rsidR="00040769" w:rsidRPr="00732D53" w:rsidTr="00040769">
        <w:tc>
          <w:tcPr>
            <w:tcW w:w="709" w:type="dxa"/>
            <w:vAlign w:val="center"/>
          </w:tcPr>
          <w:p w:rsidR="00040769" w:rsidRDefault="00040769" w:rsidP="00CA7B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w:t>
            </w:r>
          </w:p>
        </w:tc>
        <w:tc>
          <w:tcPr>
            <w:tcW w:w="2410" w:type="dxa"/>
          </w:tcPr>
          <w:p w:rsidR="00040769" w:rsidRDefault="00040769" w:rsidP="00732D5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215</w:t>
            </w:r>
          </w:p>
        </w:tc>
        <w:tc>
          <w:tcPr>
            <w:tcW w:w="7087" w:type="dxa"/>
          </w:tcPr>
          <w:p w:rsidR="00040769" w:rsidRDefault="00040769" w:rsidP="00732D53">
            <w:pPr>
              <w:spacing w:after="0" w:line="240" w:lineRule="auto"/>
              <w:jc w:val="center"/>
              <w:rPr>
                <w:rFonts w:ascii="Times New Roman" w:eastAsia="Times New Roman" w:hAnsi="Times New Roman" w:cs="Times New Roman"/>
                <w:sz w:val="26"/>
                <w:szCs w:val="26"/>
                <w:lang w:eastAsia="ru-RU"/>
              </w:rPr>
            </w:pPr>
            <w:r w:rsidRPr="006610B7">
              <w:rPr>
                <w:rFonts w:ascii="Times New Roman" w:eastAsia="Times New Roman" w:hAnsi="Times New Roman" w:cs="Times New Roman"/>
                <w:sz w:val="26"/>
                <w:szCs w:val="26"/>
                <w:lang w:eastAsia="ru-RU"/>
              </w:rPr>
              <w:t>Печорский ПЭ техникум,</w:t>
            </w:r>
          </w:p>
          <w:p w:rsidR="00040769" w:rsidRPr="00732D53" w:rsidRDefault="00040769" w:rsidP="00732D53">
            <w:pPr>
              <w:spacing w:after="0" w:line="240" w:lineRule="auto"/>
              <w:jc w:val="center"/>
              <w:rPr>
                <w:rFonts w:ascii="Times New Roman" w:eastAsia="Times New Roman" w:hAnsi="Times New Roman" w:cs="Times New Roman"/>
                <w:sz w:val="26"/>
                <w:szCs w:val="26"/>
                <w:lang w:eastAsia="ru-RU"/>
              </w:rPr>
            </w:pPr>
            <w:r w:rsidRPr="006610B7">
              <w:rPr>
                <w:rFonts w:ascii="Times New Roman" w:eastAsia="Times New Roman" w:hAnsi="Times New Roman" w:cs="Times New Roman"/>
                <w:sz w:val="26"/>
                <w:szCs w:val="26"/>
                <w:lang w:eastAsia="ru-RU"/>
              </w:rPr>
              <w:t xml:space="preserve">     Печорский пр., д.3</w:t>
            </w:r>
          </w:p>
        </w:tc>
      </w:tr>
    </w:tbl>
    <w:p w:rsidR="00C43368" w:rsidRDefault="00C43368" w:rsidP="00732D53">
      <w:pPr>
        <w:shd w:val="clear" w:color="auto" w:fill="FFFFFF"/>
        <w:tabs>
          <w:tab w:val="left" w:pos="1276"/>
        </w:tabs>
        <w:spacing w:after="0" w:line="240" w:lineRule="auto"/>
        <w:ind w:left="1276" w:right="426"/>
        <w:contextualSpacing/>
        <w:textAlignment w:val="baseline"/>
        <w:rPr>
          <w:rFonts w:ascii="Times New Roman" w:hAnsi="Times New Roman" w:cs="Times New Roman"/>
          <w:sz w:val="26"/>
          <w:szCs w:val="26"/>
          <w:lang w:bidi="ru-RU"/>
        </w:rPr>
      </w:pPr>
    </w:p>
    <w:p w:rsidR="005C0A81" w:rsidRDefault="005C0A81" w:rsidP="00732D53">
      <w:pPr>
        <w:shd w:val="clear" w:color="auto" w:fill="FFFFFF"/>
        <w:tabs>
          <w:tab w:val="left" w:pos="1276"/>
        </w:tabs>
        <w:spacing w:after="0" w:line="240" w:lineRule="auto"/>
        <w:ind w:left="1276" w:right="426"/>
        <w:contextualSpacing/>
        <w:textAlignment w:val="baseline"/>
        <w:rPr>
          <w:rFonts w:ascii="Times New Roman" w:hAnsi="Times New Roman" w:cs="Times New Roman"/>
          <w:sz w:val="26"/>
          <w:szCs w:val="26"/>
          <w:lang w:bidi="ru-RU"/>
        </w:rPr>
      </w:pPr>
    </w:p>
    <w:p w:rsidR="005C0A81" w:rsidRDefault="005C0A81" w:rsidP="00732D53">
      <w:pPr>
        <w:shd w:val="clear" w:color="auto" w:fill="FFFFFF"/>
        <w:tabs>
          <w:tab w:val="left" w:pos="1276"/>
        </w:tabs>
        <w:spacing w:after="0" w:line="240" w:lineRule="auto"/>
        <w:ind w:left="1276" w:right="426"/>
        <w:contextualSpacing/>
        <w:textAlignment w:val="baseline"/>
        <w:rPr>
          <w:rFonts w:ascii="Times New Roman" w:hAnsi="Times New Roman" w:cs="Times New Roman"/>
          <w:sz w:val="26"/>
          <w:szCs w:val="26"/>
          <w:lang w:bidi="ru-RU"/>
        </w:rPr>
      </w:pPr>
    </w:p>
    <w:p w:rsidR="005C0A81" w:rsidRDefault="005C0A81" w:rsidP="00732D53">
      <w:pPr>
        <w:shd w:val="clear" w:color="auto" w:fill="FFFFFF"/>
        <w:tabs>
          <w:tab w:val="left" w:pos="1276"/>
        </w:tabs>
        <w:spacing w:after="0" w:line="240" w:lineRule="auto"/>
        <w:ind w:left="1276" w:right="426"/>
        <w:contextualSpacing/>
        <w:textAlignment w:val="baseline"/>
        <w:rPr>
          <w:rFonts w:ascii="Times New Roman" w:hAnsi="Times New Roman" w:cs="Times New Roman"/>
          <w:sz w:val="26"/>
          <w:szCs w:val="26"/>
          <w:lang w:bidi="ru-RU"/>
        </w:rPr>
      </w:pPr>
    </w:p>
    <w:p w:rsidR="00D307AC" w:rsidRDefault="00D307AC" w:rsidP="005C0A81">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sectPr w:rsidR="00D307AC" w:rsidSect="00732D53">
          <w:pgSz w:w="11900" w:h="16840"/>
          <w:pgMar w:top="1134" w:right="560" w:bottom="851" w:left="0" w:header="0" w:footer="3" w:gutter="0"/>
          <w:cols w:space="720"/>
          <w:docGrid w:linePitch="299"/>
        </w:sectPr>
      </w:pPr>
    </w:p>
    <w:p w:rsidR="005C0A81" w:rsidRPr="005C0A81" w:rsidRDefault="005C0A81" w:rsidP="005C0A81">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r>
        <w:rPr>
          <w:rFonts w:ascii="Times New Roman" w:hAnsi="Times New Roman" w:cs="Times New Roman"/>
          <w:sz w:val="26"/>
          <w:szCs w:val="26"/>
          <w:lang w:bidi="ru-RU"/>
        </w:rPr>
        <w:lastRenderedPageBreak/>
        <w:t>Приложение 2</w:t>
      </w:r>
    </w:p>
    <w:p w:rsidR="005C0A81" w:rsidRPr="005C0A81" w:rsidRDefault="005C0A81" w:rsidP="005C0A81">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r w:rsidRPr="005C0A81">
        <w:rPr>
          <w:rFonts w:ascii="Times New Roman" w:hAnsi="Times New Roman" w:cs="Times New Roman"/>
          <w:sz w:val="26"/>
          <w:szCs w:val="26"/>
          <w:lang w:bidi="ru-RU"/>
        </w:rPr>
        <w:t>к постановлению администрации</w:t>
      </w:r>
    </w:p>
    <w:p w:rsidR="005C0A81" w:rsidRPr="005C0A81" w:rsidRDefault="005C0A81" w:rsidP="005C0A81">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r w:rsidRPr="005C0A81">
        <w:rPr>
          <w:rFonts w:ascii="Times New Roman" w:hAnsi="Times New Roman" w:cs="Times New Roman"/>
          <w:sz w:val="26"/>
          <w:szCs w:val="26"/>
          <w:lang w:bidi="ru-RU"/>
        </w:rPr>
        <w:t>муниципального района «Печора»</w:t>
      </w:r>
    </w:p>
    <w:p w:rsidR="005C0A81" w:rsidRPr="005C0A81" w:rsidRDefault="005C0A81" w:rsidP="00D307AC">
      <w:pPr>
        <w:shd w:val="clear" w:color="auto" w:fill="FFFFFF"/>
        <w:tabs>
          <w:tab w:val="left" w:pos="1276"/>
        </w:tabs>
        <w:spacing w:after="0" w:line="240" w:lineRule="auto"/>
        <w:ind w:left="1276" w:right="425"/>
        <w:contextualSpacing/>
        <w:jc w:val="right"/>
        <w:textAlignment w:val="baseline"/>
        <w:rPr>
          <w:rFonts w:ascii="Times New Roman" w:hAnsi="Times New Roman" w:cs="Times New Roman"/>
          <w:sz w:val="26"/>
          <w:szCs w:val="26"/>
          <w:lang w:bidi="ru-RU"/>
        </w:rPr>
      </w:pPr>
      <w:r w:rsidRPr="005C0A81">
        <w:rPr>
          <w:rFonts w:ascii="Times New Roman" w:hAnsi="Times New Roman" w:cs="Times New Roman"/>
          <w:sz w:val="26"/>
          <w:szCs w:val="26"/>
          <w:lang w:bidi="ru-RU"/>
        </w:rPr>
        <w:t>от «____» __________ 2017 года № _____</w:t>
      </w:r>
    </w:p>
    <w:p w:rsidR="005C0A81" w:rsidRPr="005C0A81" w:rsidRDefault="005C0A81" w:rsidP="005C0A81">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p>
    <w:tbl>
      <w:tblPr>
        <w:tblW w:w="15629" w:type="dxa"/>
        <w:tblLayout w:type="fixed"/>
        <w:tblCellMar>
          <w:left w:w="30" w:type="dxa"/>
          <w:right w:w="30" w:type="dxa"/>
        </w:tblCellMar>
        <w:tblLook w:val="0000" w:firstRow="0" w:lastRow="0" w:firstColumn="0" w:lastColumn="0" w:noHBand="0" w:noVBand="0"/>
      </w:tblPr>
      <w:tblGrid>
        <w:gridCol w:w="470"/>
        <w:gridCol w:w="4238"/>
        <w:gridCol w:w="841"/>
        <w:gridCol w:w="1173"/>
        <w:gridCol w:w="1136"/>
        <w:gridCol w:w="1293"/>
        <w:gridCol w:w="1162"/>
        <w:gridCol w:w="1111"/>
        <w:gridCol w:w="1150"/>
        <w:gridCol w:w="1111"/>
        <w:gridCol w:w="1317"/>
        <w:gridCol w:w="627"/>
      </w:tblGrid>
      <w:tr w:rsidR="00D307AC" w:rsidTr="00040769">
        <w:trPr>
          <w:trHeight w:val="1056"/>
        </w:trPr>
        <w:tc>
          <w:tcPr>
            <w:tcW w:w="15629" w:type="dxa"/>
            <w:gridSpan w:val="12"/>
            <w:tcBorders>
              <w:top w:val="nil"/>
              <w:left w:val="nil"/>
              <w:right w:val="nil"/>
            </w:tcBorders>
          </w:tcPr>
          <w:p w:rsidR="00D307AC" w:rsidRPr="00D307AC" w:rsidRDefault="00D307AC" w:rsidP="00D307AC">
            <w:pPr>
              <w:spacing w:after="0" w:line="240" w:lineRule="auto"/>
              <w:jc w:val="center"/>
              <w:rPr>
                <w:rFonts w:ascii="Times New Roman" w:hAnsi="Times New Roman" w:cs="Times New Roman"/>
                <w:b/>
                <w:sz w:val="28"/>
                <w:szCs w:val="28"/>
              </w:rPr>
            </w:pPr>
            <w:r w:rsidRPr="00D307AC">
              <w:rPr>
                <w:rFonts w:ascii="Times New Roman" w:hAnsi="Times New Roman" w:cs="Times New Roman"/>
                <w:b/>
                <w:sz w:val="28"/>
                <w:szCs w:val="28"/>
              </w:rPr>
              <w:t>Итоги</w:t>
            </w:r>
          </w:p>
          <w:p w:rsidR="00D307AC" w:rsidRPr="00D307AC" w:rsidRDefault="00D307AC" w:rsidP="00D307AC">
            <w:pPr>
              <w:spacing w:after="0" w:line="240" w:lineRule="auto"/>
              <w:jc w:val="center"/>
              <w:rPr>
                <w:rFonts w:ascii="Times New Roman" w:hAnsi="Times New Roman" w:cs="Times New Roman"/>
                <w:b/>
              </w:rPr>
            </w:pPr>
            <w:r w:rsidRPr="00D307AC">
              <w:rPr>
                <w:rFonts w:ascii="Times New Roman" w:hAnsi="Times New Roman" w:cs="Times New Roman"/>
                <w:b/>
                <w:sz w:val="28"/>
                <w:szCs w:val="28"/>
              </w:rPr>
              <w:t xml:space="preserve"> общественного обсуждения, проведенного с 09.01.2018 по 09.02.2018 года </w:t>
            </w:r>
            <w:r>
              <w:rPr>
                <w:rFonts w:ascii="Times New Roman" w:hAnsi="Times New Roman" w:cs="Times New Roman"/>
                <w:b/>
                <w:sz w:val="28"/>
                <w:szCs w:val="28"/>
              </w:rPr>
              <w:t>с перечнем</w:t>
            </w:r>
            <w:r w:rsidRPr="00D307AC">
              <w:rPr>
                <w:rFonts w:ascii="Times New Roman" w:hAnsi="Times New Roman" w:cs="Times New Roman"/>
                <w:b/>
                <w:sz w:val="28"/>
                <w:szCs w:val="28"/>
              </w:rPr>
              <w:t xml:space="preserve"> </w:t>
            </w:r>
            <w:r>
              <w:rPr>
                <w:rFonts w:ascii="Times New Roman" w:hAnsi="Times New Roman" w:cs="Times New Roman"/>
                <w:b/>
                <w:sz w:val="28"/>
                <w:szCs w:val="28"/>
              </w:rPr>
              <w:t>объектов</w:t>
            </w:r>
            <w:r w:rsidRPr="00D307AC">
              <w:rPr>
                <w:rFonts w:ascii="Times New Roman" w:hAnsi="Times New Roman" w:cs="Times New Roman"/>
                <w:b/>
                <w:sz w:val="28"/>
                <w:szCs w:val="28"/>
              </w:rPr>
              <w:t xml:space="preserve"> благоустройства </w:t>
            </w:r>
            <w:r w:rsidR="00040769">
              <w:rPr>
                <w:rFonts w:ascii="Times New Roman" w:hAnsi="Times New Roman" w:cs="Times New Roman"/>
                <w:b/>
                <w:sz w:val="28"/>
                <w:szCs w:val="28"/>
              </w:rPr>
              <w:t>(</w:t>
            </w:r>
            <w:r w:rsidRPr="00D307AC">
              <w:rPr>
                <w:rFonts w:ascii="Times New Roman" w:hAnsi="Times New Roman" w:cs="Times New Roman"/>
                <w:b/>
                <w:sz w:val="28"/>
                <w:szCs w:val="28"/>
              </w:rPr>
              <w:t>общественных территорий</w:t>
            </w:r>
            <w:r w:rsidR="00040769">
              <w:rPr>
                <w:rFonts w:ascii="Times New Roman" w:hAnsi="Times New Roman" w:cs="Times New Roman"/>
                <w:b/>
                <w:sz w:val="28"/>
                <w:szCs w:val="28"/>
              </w:rPr>
              <w:t>)</w:t>
            </w:r>
            <w:r w:rsidRPr="00D307AC">
              <w:rPr>
                <w:rFonts w:ascii="Times New Roman" w:hAnsi="Times New Roman" w:cs="Times New Roman"/>
                <w:b/>
                <w:sz w:val="28"/>
                <w:szCs w:val="28"/>
              </w:rPr>
              <w:t xml:space="preserve"> муниципального образования городского поселения «Печора»</w:t>
            </w:r>
          </w:p>
        </w:tc>
      </w:tr>
      <w:tr w:rsidR="00D307AC" w:rsidTr="00040769">
        <w:trPr>
          <w:trHeight w:val="247"/>
        </w:trPr>
        <w:tc>
          <w:tcPr>
            <w:tcW w:w="470" w:type="dxa"/>
            <w:tcBorders>
              <w:top w:val="single" w:sz="6" w:space="0" w:color="auto"/>
              <w:left w:val="single" w:sz="6" w:space="0" w:color="auto"/>
              <w:bottom w:val="nil"/>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roofErr w:type="gramStart"/>
            <w:r>
              <w:rPr>
                <w:rFonts w:ascii="Times New Roman" w:hAnsi="Times New Roman" w:cs="Times New Roman"/>
                <w:b/>
                <w:bCs/>
                <w:color w:val="000000"/>
                <w:sz w:val="24"/>
                <w:szCs w:val="24"/>
              </w:rPr>
              <w:t>п</w:t>
            </w:r>
            <w:proofErr w:type="gramEnd"/>
            <w:r>
              <w:rPr>
                <w:rFonts w:ascii="Times New Roman" w:hAnsi="Times New Roman" w:cs="Times New Roman"/>
                <w:b/>
                <w:bCs/>
                <w:color w:val="000000"/>
                <w:sz w:val="24"/>
                <w:szCs w:val="24"/>
              </w:rPr>
              <w:t>/п/</w:t>
            </w:r>
          </w:p>
        </w:tc>
        <w:tc>
          <w:tcPr>
            <w:tcW w:w="4238" w:type="dxa"/>
            <w:tcBorders>
              <w:top w:val="single" w:sz="6" w:space="0" w:color="auto"/>
              <w:left w:val="single" w:sz="6" w:space="0" w:color="auto"/>
              <w:bottom w:val="nil"/>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территорий</w:t>
            </w:r>
          </w:p>
        </w:tc>
        <w:tc>
          <w:tcPr>
            <w:tcW w:w="3150" w:type="dxa"/>
            <w:gridSpan w:val="3"/>
            <w:tcBorders>
              <w:top w:val="single" w:sz="6" w:space="0" w:color="auto"/>
              <w:left w:val="single" w:sz="6" w:space="0" w:color="auto"/>
              <w:bottom w:val="single" w:sz="6" w:space="0" w:color="auto"/>
              <w:right w:val="nil"/>
            </w:tcBorders>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Количество предложение</w:t>
            </w:r>
          </w:p>
        </w:tc>
        <w:tc>
          <w:tcPr>
            <w:tcW w:w="1293" w:type="dxa"/>
            <w:tcBorders>
              <w:top w:val="single" w:sz="6" w:space="0" w:color="auto"/>
              <w:left w:val="nil"/>
              <w:bottom w:val="single" w:sz="6" w:space="0" w:color="auto"/>
              <w:right w:val="nil"/>
            </w:tcBorders>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62" w:type="dxa"/>
            <w:tcBorders>
              <w:top w:val="single" w:sz="6" w:space="0" w:color="auto"/>
              <w:left w:val="nil"/>
              <w:bottom w:val="single" w:sz="6" w:space="0" w:color="auto"/>
              <w:right w:val="nil"/>
            </w:tcBorders>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11" w:type="dxa"/>
            <w:tcBorders>
              <w:top w:val="single" w:sz="6" w:space="0" w:color="auto"/>
              <w:left w:val="nil"/>
              <w:bottom w:val="single" w:sz="6" w:space="0" w:color="auto"/>
              <w:right w:val="nil"/>
            </w:tcBorders>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50" w:type="dxa"/>
            <w:tcBorders>
              <w:top w:val="single" w:sz="6" w:space="0" w:color="auto"/>
              <w:left w:val="nil"/>
              <w:bottom w:val="single" w:sz="6" w:space="0" w:color="auto"/>
              <w:right w:val="nil"/>
            </w:tcBorders>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11" w:type="dxa"/>
            <w:tcBorders>
              <w:top w:val="single" w:sz="6" w:space="0" w:color="auto"/>
              <w:left w:val="nil"/>
              <w:bottom w:val="single" w:sz="6" w:space="0" w:color="auto"/>
              <w:right w:val="nil"/>
            </w:tcBorders>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17" w:type="dxa"/>
            <w:tcBorders>
              <w:top w:val="single" w:sz="6" w:space="0" w:color="auto"/>
              <w:left w:val="nil"/>
              <w:bottom w:val="single" w:sz="6" w:space="0" w:color="auto"/>
              <w:right w:val="nil"/>
            </w:tcBorders>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627" w:type="dxa"/>
            <w:tcBorders>
              <w:top w:val="single" w:sz="6" w:space="0" w:color="auto"/>
              <w:left w:val="nil"/>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D307AC" w:rsidTr="00040769">
        <w:trPr>
          <w:trHeight w:val="247"/>
        </w:trPr>
        <w:tc>
          <w:tcPr>
            <w:tcW w:w="470" w:type="dxa"/>
            <w:tcBorders>
              <w:top w:val="nil"/>
              <w:left w:val="single" w:sz="6" w:space="0" w:color="auto"/>
              <w:bottom w:val="nil"/>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4238" w:type="dxa"/>
            <w:tcBorders>
              <w:top w:val="nil"/>
              <w:left w:val="single" w:sz="6" w:space="0" w:color="auto"/>
              <w:bottom w:val="nil"/>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014" w:type="dxa"/>
            <w:gridSpan w:val="2"/>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на 24.01.2018г</w:t>
            </w:r>
          </w:p>
        </w:tc>
        <w:tc>
          <w:tcPr>
            <w:tcW w:w="2429" w:type="dxa"/>
            <w:gridSpan w:val="2"/>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на 01.02.2018г</w:t>
            </w:r>
          </w:p>
        </w:tc>
        <w:tc>
          <w:tcPr>
            <w:tcW w:w="2273" w:type="dxa"/>
            <w:gridSpan w:val="2"/>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на 09.02.2018г</w:t>
            </w:r>
          </w:p>
        </w:tc>
        <w:tc>
          <w:tcPr>
            <w:tcW w:w="3578" w:type="dxa"/>
            <w:gridSpan w:val="3"/>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итого с нарастающим итогом</w:t>
            </w:r>
          </w:p>
        </w:tc>
        <w:tc>
          <w:tcPr>
            <w:tcW w:w="627" w:type="dxa"/>
            <w:tcBorders>
              <w:top w:val="single" w:sz="6" w:space="0" w:color="auto"/>
              <w:left w:val="single" w:sz="6" w:space="0" w:color="auto"/>
              <w:bottom w:val="nil"/>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рейтинг</w:t>
            </w:r>
          </w:p>
        </w:tc>
      </w:tr>
      <w:tr w:rsidR="00D307AC" w:rsidTr="002A2FCE">
        <w:trPr>
          <w:trHeight w:val="742"/>
        </w:trPr>
        <w:tc>
          <w:tcPr>
            <w:tcW w:w="470" w:type="dxa"/>
            <w:tcBorders>
              <w:top w:val="nil"/>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4238" w:type="dxa"/>
            <w:tcBorders>
              <w:top w:val="nil"/>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41" w:type="dxa"/>
            <w:tcBorders>
              <w:top w:val="single" w:sz="6" w:space="0" w:color="auto"/>
              <w:left w:val="single" w:sz="6" w:space="0" w:color="auto"/>
              <w:bottom w:val="nil"/>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бюллетени</w:t>
            </w:r>
          </w:p>
        </w:tc>
        <w:tc>
          <w:tcPr>
            <w:tcW w:w="1173" w:type="dxa"/>
            <w:tcBorders>
              <w:top w:val="single" w:sz="6" w:space="0" w:color="auto"/>
              <w:left w:val="single" w:sz="6" w:space="0" w:color="auto"/>
              <w:bottom w:val="nil"/>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онлайн </w:t>
            </w:r>
            <w:proofErr w:type="spellStart"/>
            <w:proofErr w:type="gramStart"/>
            <w:r>
              <w:rPr>
                <w:rFonts w:ascii="Times New Roman" w:hAnsi="Times New Roman" w:cs="Times New Roman"/>
                <w:b/>
                <w:bCs/>
                <w:color w:val="000000"/>
                <w:sz w:val="24"/>
                <w:szCs w:val="24"/>
              </w:rPr>
              <w:t>голосова-ние</w:t>
            </w:r>
            <w:proofErr w:type="spellEnd"/>
            <w:proofErr w:type="gramEnd"/>
          </w:p>
        </w:tc>
        <w:tc>
          <w:tcPr>
            <w:tcW w:w="1136" w:type="dxa"/>
            <w:tcBorders>
              <w:top w:val="single" w:sz="6" w:space="0" w:color="auto"/>
              <w:left w:val="single" w:sz="6" w:space="0" w:color="auto"/>
              <w:bottom w:val="nil"/>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бюллетени</w:t>
            </w:r>
          </w:p>
        </w:tc>
        <w:tc>
          <w:tcPr>
            <w:tcW w:w="1293" w:type="dxa"/>
            <w:tcBorders>
              <w:top w:val="single" w:sz="6" w:space="0" w:color="auto"/>
              <w:left w:val="single" w:sz="6" w:space="0" w:color="auto"/>
              <w:bottom w:val="nil"/>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онлайн </w:t>
            </w:r>
            <w:proofErr w:type="spellStart"/>
            <w:proofErr w:type="gramStart"/>
            <w:r>
              <w:rPr>
                <w:rFonts w:ascii="Times New Roman" w:hAnsi="Times New Roman" w:cs="Times New Roman"/>
                <w:b/>
                <w:bCs/>
                <w:color w:val="000000"/>
                <w:sz w:val="24"/>
                <w:szCs w:val="24"/>
              </w:rPr>
              <w:t>голосова-ние</w:t>
            </w:r>
            <w:proofErr w:type="spellEnd"/>
            <w:proofErr w:type="gramEnd"/>
          </w:p>
        </w:tc>
        <w:tc>
          <w:tcPr>
            <w:tcW w:w="1162" w:type="dxa"/>
            <w:tcBorders>
              <w:top w:val="single" w:sz="6" w:space="0" w:color="auto"/>
              <w:left w:val="single" w:sz="6" w:space="0" w:color="auto"/>
              <w:bottom w:val="nil"/>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бюллетени</w:t>
            </w:r>
          </w:p>
        </w:tc>
        <w:tc>
          <w:tcPr>
            <w:tcW w:w="1111" w:type="dxa"/>
            <w:tcBorders>
              <w:top w:val="single" w:sz="6" w:space="0" w:color="auto"/>
              <w:left w:val="single" w:sz="6" w:space="0" w:color="auto"/>
              <w:bottom w:val="nil"/>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онлайн </w:t>
            </w:r>
            <w:proofErr w:type="spellStart"/>
            <w:proofErr w:type="gramStart"/>
            <w:r>
              <w:rPr>
                <w:rFonts w:ascii="Times New Roman" w:hAnsi="Times New Roman" w:cs="Times New Roman"/>
                <w:b/>
                <w:bCs/>
                <w:color w:val="000000"/>
                <w:sz w:val="24"/>
                <w:szCs w:val="24"/>
              </w:rPr>
              <w:t>голосова-ние</w:t>
            </w:r>
            <w:proofErr w:type="spellEnd"/>
            <w:proofErr w:type="gramEnd"/>
          </w:p>
        </w:tc>
        <w:tc>
          <w:tcPr>
            <w:tcW w:w="1150" w:type="dxa"/>
            <w:tcBorders>
              <w:top w:val="single" w:sz="6" w:space="0" w:color="auto"/>
              <w:left w:val="single" w:sz="6" w:space="0" w:color="auto"/>
              <w:bottom w:val="nil"/>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бюллетени</w:t>
            </w:r>
          </w:p>
        </w:tc>
        <w:tc>
          <w:tcPr>
            <w:tcW w:w="1111" w:type="dxa"/>
            <w:tcBorders>
              <w:top w:val="single" w:sz="6" w:space="0" w:color="auto"/>
              <w:left w:val="single" w:sz="6" w:space="0" w:color="auto"/>
              <w:bottom w:val="nil"/>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онлайн </w:t>
            </w:r>
            <w:proofErr w:type="spellStart"/>
            <w:proofErr w:type="gramStart"/>
            <w:r>
              <w:rPr>
                <w:rFonts w:ascii="Times New Roman" w:hAnsi="Times New Roman" w:cs="Times New Roman"/>
                <w:b/>
                <w:bCs/>
                <w:color w:val="000000"/>
                <w:sz w:val="24"/>
                <w:szCs w:val="24"/>
              </w:rPr>
              <w:t>голосова-ние</w:t>
            </w:r>
            <w:proofErr w:type="spellEnd"/>
            <w:proofErr w:type="gramEnd"/>
          </w:p>
        </w:tc>
        <w:tc>
          <w:tcPr>
            <w:tcW w:w="1317" w:type="dxa"/>
            <w:tcBorders>
              <w:top w:val="single" w:sz="6" w:space="0" w:color="auto"/>
              <w:left w:val="single" w:sz="6" w:space="0" w:color="auto"/>
              <w:bottom w:val="nil"/>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всего</w:t>
            </w:r>
          </w:p>
        </w:tc>
        <w:tc>
          <w:tcPr>
            <w:tcW w:w="627" w:type="dxa"/>
            <w:tcBorders>
              <w:top w:val="nil"/>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D307AC" w:rsidTr="002A2FCE">
        <w:trPr>
          <w:trHeight w:val="1058"/>
        </w:trPr>
        <w:tc>
          <w:tcPr>
            <w:tcW w:w="470"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238"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Пешеходные зоны улично – дорожной сети г. Печора </w:t>
            </w:r>
          </w:p>
          <w:p w:rsidR="00D307AC" w:rsidRDefault="00D307AC" w:rsidP="0004076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(ул. Социал</w:t>
            </w:r>
            <w:r w:rsidR="00040769">
              <w:rPr>
                <w:rFonts w:ascii="Times New Roman" w:hAnsi="Times New Roman" w:cs="Times New Roman"/>
                <w:color w:val="000000"/>
                <w:sz w:val="24"/>
                <w:szCs w:val="24"/>
              </w:rPr>
              <w:t>-</w:t>
            </w:r>
            <w:r>
              <w:rPr>
                <w:rFonts w:ascii="Times New Roman" w:hAnsi="Times New Roman" w:cs="Times New Roman"/>
                <w:color w:val="000000"/>
                <w:sz w:val="24"/>
                <w:szCs w:val="24"/>
              </w:rPr>
              <w:t xml:space="preserve">кая, ул. </w:t>
            </w:r>
            <w:proofErr w:type="gramStart"/>
            <w:r>
              <w:rPr>
                <w:rFonts w:ascii="Times New Roman" w:hAnsi="Times New Roman" w:cs="Times New Roman"/>
                <w:color w:val="000000"/>
                <w:sz w:val="24"/>
                <w:szCs w:val="24"/>
              </w:rPr>
              <w:t>Печорский</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пр-кт</w:t>
            </w:r>
            <w:proofErr w:type="spellEnd"/>
            <w:r>
              <w:rPr>
                <w:rFonts w:ascii="Times New Roman" w:hAnsi="Times New Roman" w:cs="Times New Roman"/>
                <w:color w:val="000000"/>
                <w:sz w:val="24"/>
                <w:szCs w:val="24"/>
              </w:rPr>
              <w:t>, ул. Советская, ул. Ленина)</w:t>
            </w:r>
          </w:p>
        </w:tc>
        <w:tc>
          <w:tcPr>
            <w:tcW w:w="841"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130</w:t>
            </w:r>
          </w:p>
        </w:tc>
        <w:tc>
          <w:tcPr>
            <w:tcW w:w="1173"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36"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621</w:t>
            </w:r>
          </w:p>
        </w:tc>
        <w:tc>
          <w:tcPr>
            <w:tcW w:w="1293"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267</w:t>
            </w:r>
          </w:p>
        </w:tc>
        <w:tc>
          <w:tcPr>
            <w:tcW w:w="1162"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913</w:t>
            </w:r>
          </w:p>
        </w:tc>
        <w:tc>
          <w:tcPr>
            <w:tcW w:w="1111"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290</w:t>
            </w:r>
          </w:p>
        </w:tc>
        <w:tc>
          <w:tcPr>
            <w:tcW w:w="1150"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1664</w:t>
            </w:r>
          </w:p>
        </w:tc>
        <w:tc>
          <w:tcPr>
            <w:tcW w:w="1111"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290</w:t>
            </w:r>
          </w:p>
        </w:tc>
        <w:tc>
          <w:tcPr>
            <w:tcW w:w="1317"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1954</w:t>
            </w:r>
          </w:p>
        </w:tc>
        <w:tc>
          <w:tcPr>
            <w:tcW w:w="627"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p>
        </w:tc>
      </w:tr>
      <w:tr w:rsidR="00D307AC" w:rsidTr="002A2FCE">
        <w:trPr>
          <w:trHeight w:val="293"/>
        </w:trPr>
        <w:tc>
          <w:tcPr>
            <w:tcW w:w="470"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238"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Парк им. В. Дубинина</w:t>
            </w:r>
          </w:p>
        </w:tc>
        <w:tc>
          <w:tcPr>
            <w:tcW w:w="841"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107</w:t>
            </w:r>
          </w:p>
        </w:tc>
        <w:tc>
          <w:tcPr>
            <w:tcW w:w="1173"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36"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597</w:t>
            </w:r>
          </w:p>
        </w:tc>
        <w:tc>
          <w:tcPr>
            <w:tcW w:w="1293"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366</w:t>
            </w:r>
          </w:p>
        </w:tc>
        <w:tc>
          <w:tcPr>
            <w:tcW w:w="1162"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914</w:t>
            </w:r>
          </w:p>
        </w:tc>
        <w:tc>
          <w:tcPr>
            <w:tcW w:w="1111"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404</w:t>
            </w:r>
          </w:p>
        </w:tc>
        <w:tc>
          <w:tcPr>
            <w:tcW w:w="1150"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1618</w:t>
            </w:r>
          </w:p>
        </w:tc>
        <w:tc>
          <w:tcPr>
            <w:tcW w:w="1111"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404</w:t>
            </w:r>
          </w:p>
        </w:tc>
        <w:tc>
          <w:tcPr>
            <w:tcW w:w="1317"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2022</w:t>
            </w:r>
          </w:p>
        </w:tc>
        <w:tc>
          <w:tcPr>
            <w:tcW w:w="627"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w:t>
            </w:r>
          </w:p>
        </w:tc>
      </w:tr>
      <w:tr w:rsidR="00D307AC" w:rsidTr="002A2FCE">
        <w:trPr>
          <w:trHeight w:val="293"/>
        </w:trPr>
        <w:tc>
          <w:tcPr>
            <w:tcW w:w="470"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238"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площадь Юбилейная</w:t>
            </w:r>
          </w:p>
        </w:tc>
        <w:tc>
          <w:tcPr>
            <w:tcW w:w="841"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1173"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36"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410</w:t>
            </w:r>
          </w:p>
        </w:tc>
        <w:tc>
          <w:tcPr>
            <w:tcW w:w="1293"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1162"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555</w:t>
            </w:r>
          </w:p>
        </w:tc>
        <w:tc>
          <w:tcPr>
            <w:tcW w:w="1111"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w:t>
            </w:r>
          </w:p>
        </w:tc>
        <w:tc>
          <w:tcPr>
            <w:tcW w:w="1150"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1007</w:t>
            </w:r>
          </w:p>
        </w:tc>
        <w:tc>
          <w:tcPr>
            <w:tcW w:w="1111"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w:t>
            </w:r>
          </w:p>
        </w:tc>
        <w:tc>
          <w:tcPr>
            <w:tcW w:w="1317"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1090</w:t>
            </w:r>
          </w:p>
        </w:tc>
        <w:tc>
          <w:tcPr>
            <w:tcW w:w="627"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p>
        </w:tc>
      </w:tr>
      <w:tr w:rsidR="00D307AC" w:rsidTr="002A2FCE">
        <w:trPr>
          <w:trHeight w:val="293"/>
        </w:trPr>
        <w:tc>
          <w:tcPr>
            <w:tcW w:w="470"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238"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Парк Победы</w:t>
            </w:r>
          </w:p>
        </w:tc>
        <w:tc>
          <w:tcPr>
            <w:tcW w:w="841"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66</w:t>
            </w:r>
          </w:p>
        </w:tc>
        <w:tc>
          <w:tcPr>
            <w:tcW w:w="1173"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36"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417</w:t>
            </w:r>
          </w:p>
        </w:tc>
        <w:tc>
          <w:tcPr>
            <w:tcW w:w="1293"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73</w:t>
            </w:r>
          </w:p>
        </w:tc>
        <w:tc>
          <w:tcPr>
            <w:tcW w:w="1162"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652</w:t>
            </w:r>
          </w:p>
        </w:tc>
        <w:tc>
          <w:tcPr>
            <w:tcW w:w="1111"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w:t>
            </w:r>
          </w:p>
        </w:tc>
        <w:tc>
          <w:tcPr>
            <w:tcW w:w="1150"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1135</w:t>
            </w:r>
          </w:p>
        </w:tc>
        <w:tc>
          <w:tcPr>
            <w:tcW w:w="1111"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w:t>
            </w:r>
          </w:p>
        </w:tc>
        <w:tc>
          <w:tcPr>
            <w:tcW w:w="1317"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1216</w:t>
            </w:r>
          </w:p>
        </w:tc>
        <w:tc>
          <w:tcPr>
            <w:tcW w:w="627"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p>
        </w:tc>
      </w:tr>
      <w:tr w:rsidR="00D307AC" w:rsidTr="002A2FCE">
        <w:trPr>
          <w:trHeight w:val="775"/>
        </w:trPr>
        <w:tc>
          <w:tcPr>
            <w:tcW w:w="470"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238"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Пешеходные зоны улично – дорожной сети г. Печора </w:t>
            </w:r>
          </w:p>
          <w:p w:rsidR="00D307AC" w:rsidRDefault="00D307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(ул. Привокзальная – ул. Советская)</w:t>
            </w:r>
          </w:p>
        </w:tc>
        <w:tc>
          <w:tcPr>
            <w:tcW w:w="841"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1173"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36"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250</w:t>
            </w:r>
          </w:p>
        </w:tc>
        <w:tc>
          <w:tcPr>
            <w:tcW w:w="1293"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1162"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446</w:t>
            </w:r>
          </w:p>
        </w:tc>
        <w:tc>
          <w:tcPr>
            <w:tcW w:w="1111"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1150"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735</w:t>
            </w:r>
          </w:p>
        </w:tc>
        <w:tc>
          <w:tcPr>
            <w:tcW w:w="1111"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1317"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778</w:t>
            </w:r>
          </w:p>
        </w:tc>
        <w:tc>
          <w:tcPr>
            <w:tcW w:w="627"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10</w:t>
            </w:r>
          </w:p>
        </w:tc>
      </w:tr>
      <w:tr w:rsidR="00D307AC" w:rsidTr="002A2FCE">
        <w:trPr>
          <w:trHeight w:val="528"/>
        </w:trPr>
        <w:tc>
          <w:tcPr>
            <w:tcW w:w="470"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238"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Площадь им. М. Горького, сквер у памятника с прилегающей территорией</w:t>
            </w:r>
          </w:p>
        </w:tc>
        <w:tc>
          <w:tcPr>
            <w:tcW w:w="841"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77</w:t>
            </w:r>
          </w:p>
        </w:tc>
        <w:tc>
          <w:tcPr>
            <w:tcW w:w="1173"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36"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379</w:t>
            </w:r>
          </w:p>
        </w:tc>
        <w:tc>
          <w:tcPr>
            <w:tcW w:w="1293"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1162"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477</w:t>
            </w:r>
          </w:p>
        </w:tc>
        <w:tc>
          <w:tcPr>
            <w:tcW w:w="1111"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82</w:t>
            </w:r>
          </w:p>
        </w:tc>
        <w:tc>
          <w:tcPr>
            <w:tcW w:w="1150"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933</w:t>
            </w:r>
          </w:p>
        </w:tc>
        <w:tc>
          <w:tcPr>
            <w:tcW w:w="1111"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82</w:t>
            </w:r>
          </w:p>
        </w:tc>
        <w:tc>
          <w:tcPr>
            <w:tcW w:w="1317"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1015</w:t>
            </w:r>
          </w:p>
        </w:tc>
        <w:tc>
          <w:tcPr>
            <w:tcW w:w="627"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p>
        </w:tc>
      </w:tr>
      <w:tr w:rsidR="00D307AC" w:rsidTr="002A2FCE">
        <w:trPr>
          <w:trHeight w:val="293"/>
        </w:trPr>
        <w:tc>
          <w:tcPr>
            <w:tcW w:w="470"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238"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Молодежный бульвар</w:t>
            </w:r>
          </w:p>
        </w:tc>
        <w:tc>
          <w:tcPr>
            <w:tcW w:w="841"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49</w:t>
            </w:r>
          </w:p>
        </w:tc>
        <w:tc>
          <w:tcPr>
            <w:tcW w:w="1173"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36"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350</w:t>
            </w:r>
          </w:p>
        </w:tc>
        <w:tc>
          <w:tcPr>
            <w:tcW w:w="1293"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71</w:t>
            </w:r>
          </w:p>
        </w:tc>
        <w:tc>
          <w:tcPr>
            <w:tcW w:w="1162"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539</w:t>
            </w:r>
          </w:p>
        </w:tc>
        <w:tc>
          <w:tcPr>
            <w:tcW w:w="1111"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1150"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938</w:t>
            </w:r>
          </w:p>
        </w:tc>
        <w:tc>
          <w:tcPr>
            <w:tcW w:w="1111"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1317"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1018</w:t>
            </w:r>
          </w:p>
        </w:tc>
        <w:tc>
          <w:tcPr>
            <w:tcW w:w="627"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w:t>
            </w:r>
          </w:p>
        </w:tc>
      </w:tr>
      <w:tr w:rsidR="00D307AC" w:rsidTr="002A2FCE">
        <w:trPr>
          <w:trHeight w:val="293"/>
        </w:trPr>
        <w:tc>
          <w:tcPr>
            <w:tcW w:w="470"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4238"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Сквер </w:t>
            </w:r>
            <w:proofErr w:type="gramStart"/>
            <w:r>
              <w:rPr>
                <w:rFonts w:ascii="Times New Roman" w:hAnsi="Times New Roman" w:cs="Times New Roman"/>
                <w:color w:val="000000"/>
                <w:sz w:val="24"/>
                <w:szCs w:val="24"/>
              </w:rPr>
              <w:t>у ж</w:t>
            </w:r>
            <w:proofErr w:type="gramEnd"/>
            <w:r>
              <w:rPr>
                <w:rFonts w:ascii="Times New Roman" w:hAnsi="Times New Roman" w:cs="Times New Roman"/>
                <w:color w:val="000000"/>
                <w:sz w:val="24"/>
                <w:szCs w:val="24"/>
              </w:rPr>
              <w:t>/д вокзала</w:t>
            </w:r>
          </w:p>
        </w:tc>
        <w:tc>
          <w:tcPr>
            <w:tcW w:w="841"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1173"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36"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344</w:t>
            </w:r>
          </w:p>
        </w:tc>
        <w:tc>
          <w:tcPr>
            <w:tcW w:w="1293"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162"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432</w:t>
            </w:r>
          </w:p>
        </w:tc>
        <w:tc>
          <w:tcPr>
            <w:tcW w:w="1111"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1150"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817</w:t>
            </w:r>
          </w:p>
        </w:tc>
        <w:tc>
          <w:tcPr>
            <w:tcW w:w="1111"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1317"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856</w:t>
            </w:r>
          </w:p>
        </w:tc>
        <w:tc>
          <w:tcPr>
            <w:tcW w:w="627"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8</w:t>
            </w:r>
          </w:p>
        </w:tc>
      </w:tr>
      <w:tr w:rsidR="00D307AC" w:rsidTr="002A2FCE">
        <w:trPr>
          <w:trHeight w:val="888"/>
        </w:trPr>
        <w:tc>
          <w:tcPr>
            <w:tcW w:w="470"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4238" w:type="dxa"/>
            <w:tcBorders>
              <w:top w:val="single" w:sz="6" w:space="0" w:color="auto"/>
              <w:left w:val="single" w:sz="6" w:space="0" w:color="auto"/>
              <w:bottom w:val="single" w:sz="6" w:space="0" w:color="auto"/>
              <w:right w:val="single" w:sz="6" w:space="0" w:color="auto"/>
            </w:tcBorders>
          </w:tcPr>
          <w:p w:rsidR="00D307AC" w:rsidRDefault="00D307AC" w:rsidP="00040769">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Пешеходные зоны улично – дорожной сети г. Печора (ул. Пионерская, ул. Железнодорожная, ул. Гагарина)</w:t>
            </w:r>
            <w:proofErr w:type="gramEnd"/>
          </w:p>
        </w:tc>
        <w:tc>
          <w:tcPr>
            <w:tcW w:w="841"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w:t>
            </w:r>
          </w:p>
        </w:tc>
        <w:tc>
          <w:tcPr>
            <w:tcW w:w="1173"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36"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338</w:t>
            </w:r>
          </w:p>
        </w:tc>
        <w:tc>
          <w:tcPr>
            <w:tcW w:w="1293"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1162"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503</w:t>
            </w:r>
          </w:p>
        </w:tc>
        <w:tc>
          <w:tcPr>
            <w:tcW w:w="1111"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c>
          <w:tcPr>
            <w:tcW w:w="1150"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904</w:t>
            </w:r>
          </w:p>
        </w:tc>
        <w:tc>
          <w:tcPr>
            <w:tcW w:w="1111"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c>
          <w:tcPr>
            <w:tcW w:w="1317"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952</w:t>
            </w:r>
          </w:p>
        </w:tc>
        <w:tc>
          <w:tcPr>
            <w:tcW w:w="627"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7</w:t>
            </w:r>
          </w:p>
        </w:tc>
      </w:tr>
      <w:tr w:rsidR="00D307AC" w:rsidTr="002A2FCE">
        <w:trPr>
          <w:trHeight w:val="528"/>
        </w:trPr>
        <w:tc>
          <w:tcPr>
            <w:tcW w:w="470"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4238"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Сквер у «ДКЖ» с прилегающей территорией</w:t>
            </w:r>
          </w:p>
        </w:tc>
        <w:tc>
          <w:tcPr>
            <w:tcW w:w="841"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1173"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36"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284</w:t>
            </w:r>
          </w:p>
        </w:tc>
        <w:tc>
          <w:tcPr>
            <w:tcW w:w="1293"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1162"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460</w:t>
            </w:r>
          </w:p>
        </w:tc>
        <w:tc>
          <w:tcPr>
            <w:tcW w:w="1111"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1150"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783</w:t>
            </w:r>
          </w:p>
        </w:tc>
        <w:tc>
          <w:tcPr>
            <w:tcW w:w="1111"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1317"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825</w:t>
            </w:r>
          </w:p>
        </w:tc>
        <w:tc>
          <w:tcPr>
            <w:tcW w:w="627"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9</w:t>
            </w:r>
          </w:p>
        </w:tc>
      </w:tr>
      <w:tr w:rsidR="00D307AC" w:rsidTr="002A2FCE">
        <w:trPr>
          <w:trHeight w:val="247"/>
        </w:trPr>
        <w:tc>
          <w:tcPr>
            <w:tcW w:w="4708"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right"/>
              <w:rPr>
                <w:rFonts w:ascii="Times New Roman" w:hAnsi="Times New Roman" w:cs="Times New Roman"/>
                <w:b/>
                <w:bCs/>
                <w:color w:val="000000"/>
                <w:sz w:val="24"/>
                <w:szCs w:val="24"/>
              </w:rPr>
            </w:pPr>
            <w:bookmarkStart w:id="0" w:name="_GoBack" w:colFirst="0" w:colLast="7"/>
            <w:r>
              <w:rPr>
                <w:rFonts w:ascii="Times New Roman" w:hAnsi="Times New Roman" w:cs="Times New Roman"/>
                <w:b/>
                <w:bCs/>
                <w:color w:val="000000"/>
                <w:sz w:val="24"/>
                <w:szCs w:val="24"/>
              </w:rPr>
              <w:t>ИТОГО:</w:t>
            </w:r>
          </w:p>
        </w:tc>
        <w:tc>
          <w:tcPr>
            <w:tcW w:w="841"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653</w:t>
            </w:r>
          </w:p>
        </w:tc>
        <w:tc>
          <w:tcPr>
            <w:tcW w:w="1173"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3990</w:t>
            </w:r>
          </w:p>
        </w:tc>
        <w:tc>
          <w:tcPr>
            <w:tcW w:w="1293"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1080</w:t>
            </w:r>
          </w:p>
        </w:tc>
        <w:tc>
          <w:tcPr>
            <w:tcW w:w="1162"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5891</w:t>
            </w:r>
          </w:p>
        </w:tc>
        <w:tc>
          <w:tcPr>
            <w:tcW w:w="1111"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1192</w:t>
            </w:r>
          </w:p>
        </w:tc>
        <w:tc>
          <w:tcPr>
            <w:tcW w:w="1150"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10534</w:t>
            </w:r>
          </w:p>
        </w:tc>
        <w:tc>
          <w:tcPr>
            <w:tcW w:w="1111"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1192</w:t>
            </w:r>
          </w:p>
        </w:tc>
        <w:tc>
          <w:tcPr>
            <w:tcW w:w="1317" w:type="dxa"/>
            <w:tcBorders>
              <w:top w:val="single" w:sz="6" w:space="0" w:color="auto"/>
              <w:left w:val="single" w:sz="6" w:space="0" w:color="auto"/>
              <w:bottom w:val="single" w:sz="6" w:space="0" w:color="auto"/>
              <w:right w:val="single" w:sz="6" w:space="0" w:color="auto"/>
            </w:tcBorders>
            <w:shd w:val="clear" w:color="auto" w:fill="FFFFFF" w:themeFill="background1"/>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11726</w:t>
            </w:r>
          </w:p>
        </w:tc>
        <w:tc>
          <w:tcPr>
            <w:tcW w:w="627" w:type="dxa"/>
            <w:tcBorders>
              <w:top w:val="single" w:sz="6" w:space="0" w:color="auto"/>
              <w:left w:val="single" w:sz="6" w:space="0" w:color="auto"/>
              <w:bottom w:val="single" w:sz="6" w:space="0" w:color="auto"/>
              <w:right w:val="single" w:sz="6" w:space="0" w:color="auto"/>
            </w:tcBorders>
          </w:tcPr>
          <w:p w:rsidR="00D307AC" w:rsidRDefault="00D307AC">
            <w:pPr>
              <w:autoSpaceDE w:val="0"/>
              <w:autoSpaceDN w:val="0"/>
              <w:adjustRightInd w:val="0"/>
              <w:spacing w:after="0" w:line="240" w:lineRule="auto"/>
              <w:jc w:val="right"/>
              <w:rPr>
                <w:rFonts w:ascii="Times New Roman" w:hAnsi="Times New Roman" w:cs="Times New Roman"/>
                <w:b/>
                <w:bCs/>
                <w:color w:val="000000"/>
                <w:sz w:val="24"/>
                <w:szCs w:val="24"/>
              </w:rPr>
            </w:pPr>
          </w:p>
        </w:tc>
      </w:tr>
      <w:bookmarkEnd w:id="0"/>
      <w:tr w:rsidR="00D307AC" w:rsidTr="00040769">
        <w:trPr>
          <w:trHeight w:val="247"/>
        </w:trPr>
        <w:tc>
          <w:tcPr>
            <w:tcW w:w="470" w:type="dxa"/>
            <w:tcBorders>
              <w:top w:val="nil"/>
              <w:left w:val="nil"/>
              <w:bottom w:val="nil"/>
              <w:right w:val="nil"/>
            </w:tcBorders>
            <w:shd w:val="solid" w:color="FFFFFF" w:fill="auto"/>
          </w:tcPr>
          <w:p w:rsidR="00D307AC" w:rsidRDefault="00D307A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238" w:type="dxa"/>
            <w:tcBorders>
              <w:top w:val="nil"/>
              <w:left w:val="nil"/>
              <w:bottom w:val="nil"/>
              <w:right w:val="nil"/>
            </w:tcBorders>
            <w:shd w:val="solid" w:color="FFFFFF" w:fill="auto"/>
          </w:tcPr>
          <w:p w:rsidR="00D307AC" w:rsidRDefault="00D307A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841" w:type="dxa"/>
            <w:tcBorders>
              <w:top w:val="nil"/>
              <w:left w:val="nil"/>
              <w:bottom w:val="nil"/>
              <w:right w:val="nil"/>
            </w:tcBorders>
            <w:shd w:val="solid" w:color="FFFFFF" w:fill="auto"/>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73" w:type="dxa"/>
            <w:tcBorders>
              <w:top w:val="nil"/>
              <w:left w:val="nil"/>
              <w:bottom w:val="nil"/>
              <w:right w:val="nil"/>
            </w:tcBorders>
            <w:shd w:val="solid" w:color="FFFFFF" w:fill="auto"/>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36" w:type="dxa"/>
            <w:tcBorders>
              <w:top w:val="nil"/>
              <w:left w:val="nil"/>
              <w:bottom w:val="nil"/>
              <w:right w:val="nil"/>
            </w:tcBorders>
            <w:shd w:val="solid" w:color="FFFFFF" w:fill="auto"/>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93" w:type="dxa"/>
            <w:tcBorders>
              <w:top w:val="nil"/>
              <w:left w:val="nil"/>
              <w:bottom w:val="nil"/>
              <w:right w:val="nil"/>
            </w:tcBorders>
            <w:shd w:val="solid" w:color="FFFFFF" w:fill="auto"/>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62" w:type="dxa"/>
            <w:tcBorders>
              <w:top w:val="nil"/>
              <w:left w:val="nil"/>
              <w:bottom w:val="nil"/>
              <w:right w:val="nil"/>
            </w:tcBorders>
            <w:shd w:val="solid" w:color="FFFFFF" w:fill="auto"/>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11" w:type="dxa"/>
            <w:tcBorders>
              <w:top w:val="nil"/>
              <w:left w:val="nil"/>
              <w:bottom w:val="nil"/>
              <w:right w:val="nil"/>
            </w:tcBorders>
            <w:shd w:val="solid" w:color="FFFFFF" w:fill="auto"/>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50" w:type="dxa"/>
            <w:tcBorders>
              <w:top w:val="nil"/>
              <w:left w:val="nil"/>
              <w:bottom w:val="nil"/>
              <w:right w:val="nil"/>
            </w:tcBorders>
            <w:shd w:val="solid" w:color="FFFFFF" w:fill="auto"/>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11" w:type="dxa"/>
            <w:tcBorders>
              <w:top w:val="nil"/>
              <w:left w:val="nil"/>
              <w:bottom w:val="nil"/>
              <w:right w:val="nil"/>
            </w:tcBorders>
            <w:shd w:val="solid" w:color="FFFFFF" w:fill="auto"/>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17" w:type="dxa"/>
            <w:tcBorders>
              <w:top w:val="nil"/>
              <w:left w:val="nil"/>
              <w:bottom w:val="nil"/>
              <w:right w:val="nil"/>
            </w:tcBorders>
            <w:shd w:val="solid" w:color="FFFFFF" w:fill="auto"/>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627" w:type="dxa"/>
            <w:tcBorders>
              <w:top w:val="nil"/>
              <w:left w:val="nil"/>
              <w:bottom w:val="nil"/>
              <w:right w:val="nil"/>
            </w:tcBorders>
            <w:shd w:val="solid" w:color="FFFFFF" w:fill="auto"/>
          </w:tcPr>
          <w:p w:rsidR="00D307AC" w:rsidRDefault="00D307AC">
            <w:pPr>
              <w:autoSpaceDE w:val="0"/>
              <w:autoSpaceDN w:val="0"/>
              <w:adjustRightInd w:val="0"/>
              <w:spacing w:after="0" w:line="240" w:lineRule="auto"/>
              <w:jc w:val="right"/>
              <w:rPr>
                <w:rFonts w:ascii="Times New Roman" w:hAnsi="Times New Roman" w:cs="Times New Roman"/>
                <w:b/>
                <w:bCs/>
                <w:color w:val="000000"/>
                <w:sz w:val="24"/>
                <w:szCs w:val="24"/>
              </w:rPr>
            </w:pPr>
          </w:p>
        </w:tc>
      </w:tr>
      <w:tr w:rsidR="00D307AC" w:rsidTr="00040769">
        <w:trPr>
          <w:trHeight w:val="247"/>
        </w:trPr>
        <w:tc>
          <w:tcPr>
            <w:tcW w:w="470" w:type="dxa"/>
            <w:tcBorders>
              <w:top w:val="nil"/>
              <w:left w:val="nil"/>
              <w:bottom w:val="single" w:sz="6" w:space="0" w:color="auto"/>
              <w:right w:val="nil"/>
            </w:tcBorders>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tc>
        <w:tc>
          <w:tcPr>
            <w:tcW w:w="4238" w:type="dxa"/>
            <w:tcBorders>
              <w:top w:val="nil"/>
              <w:left w:val="nil"/>
              <w:bottom w:val="single" w:sz="6" w:space="0" w:color="auto"/>
              <w:right w:val="nil"/>
            </w:tcBorders>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41" w:type="dxa"/>
            <w:tcBorders>
              <w:top w:val="nil"/>
              <w:left w:val="nil"/>
              <w:bottom w:val="single" w:sz="6" w:space="0" w:color="auto"/>
              <w:right w:val="nil"/>
            </w:tcBorders>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73" w:type="dxa"/>
            <w:tcBorders>
              <w:top w:val="nil"/>
              <w:left w:val="nil"/>
              <w:bottom w:val="single" w:sz="6" w:space="0" w:color="auto"/>
              <w:right w:val="nil"/>
            </w:tcBorders>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36" w:type="dxa"/>
            <w:tcBorders>
              <w:top w:val="nil"/>
              <w:left w:val="nil"/>
              <w:bottom w:val="single" w:sz="6" w:space="0" w:color="auto"/>
              <w:right w:val="nil"/>
            </w:tcBorders>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93" w:type="dxa"/>
            <w:tcBorders>
              <w:top w:val="nil"/>
              <w:left w:val="nil"/>
              <w:bottom w:val="single" w:sz="6" w:space="0" w:color="auto"/>
              <w:right w:val="nil"/>
            </w:tcBorders>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62" w:type="dxa"/>
            <w:tcBorders>
              <w:top w:val="nil"/>
              <w:left w:val="nil"/>
              <w:bottom w:val="single" w:sz="6" w:space="0" w:color="auto"/>
              <w:right w:val="nil"/>
            </w:tcBorders>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11" w:type="dxa"/>
            <w:tcBorders>
              <w:top w:val="nil"/>
              <w:left w:val="nil"/>
              <w:bottom w:val="single" w:sz="6" w:space="0" w:color="auto"/>
              <w:right w:val="nil"/>
            </w:tcBorders>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50" w:type="dxa"/>
            <w:tcBorders>
              <w:top w:val="nil"/>
              <w:left w:val="nil"/>
              <w:bottom w:val="single" w:sz="6" w:space="0" w:color="auto"/>
              <w:right w:val="nil"/>
            </w:tcBorders>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11" w:type="dxa"/>
            <w:tcBorders>
              <w:top w:val="nil"/>
              <w:left w:val="nil"/>
              <w:bottom w:val="single" w:sz="6" w:space="0" w:color="auto"/>
              <w:right w:val="nil"/>
            </w:tcBorders>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17" w:type="dxa"/>
            <w:tcBorders>
              <w:top w:val="nil"/>
              <w:left w:val="nil"/>
              <w:bottom w:val="single" w:sz="6" w:space="0" w:color="auto"/>
              <w:right w:val="nil"/>
            </w:tcBorders>
          </w:tcPr>
          <w:p w:rsidR="00D307AC" w:rsidRDefault="00D307A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627" w:type="dxa"/>
            <w:tcBorders>
              <w:top w:val="nil"/>
              <w:left w:val="nil"/>
              <w:bottom w:val="nil"/>
              <w:right w:val="nil"/>
            </w:tcBorders>
          </w:tcPr>
          <w:p w:rsidR="00D307AC" w:rsidRDefault="00D307AC">
            <w:pPr>
              <w:autoSpaceDE w:val="0"/>
              <w:autoSpaceDN w:val="0"/>
              <w:adjustRightInd w:val="0"/>
              <w:spacing w:after="0" w:line="240" w:lineRule="auto"/>
              <w:jc w:val="right"/>
              <w:rPr>
                <w:rFonts w:ascii="Times New Roman" w:hAnsi="Times New Roman" w:cs="Times New Roman"/>
                <w:color w:val="000000"/>
                <w:sz w:val="24"/>
                <w:szCs w:val="24"/>
              </w:rPr>
            </w:pPr>
          </w:p>
        </w:tc>
      </w:tr>
    </w:tbl>
    <w:p w:rsidR="005C0A81" w:rsidRDefault="005C0A81" w:rsidP="00D307AC">
      <w:pPr>
        <w:shd w:val="clear" w:color="auto" w:fill="FFFFFF"/>
        <w:tabs>
          <w:tab w:val="left" w:pos="1276"/>
        </w:tabs>
        <w:spacing w:after="0" w:line="240" w:lineRule="auto"/>
        <w:ind w:left="1276" w:right="426"/>
        <w:contextualSpacing/>
        <w:jc w:val="center"/>
        <w:textAlignment w:val="baseline"/>
        <w:rPr>
          <w:rFonts w:ascii="Times New Roman" w:hAnsi="Times New Roman" w:cs="Times New Roman"/>
          <w:sz w:val="26"/>
          <w:szCs w:val="26"/>
          <w:lang w:bidi="ru-RU"/>
        </w:rPr>
      </w:pPr>
    </w:p>
    <w:p w:rsidR="00040769" w:rsidRDefault="00040769" w:rsidP="00040769">
      <w:pPr>
        <w:shd w:val="clear" w:color="auto" w:fill="FFFFFF"/>
        <w:tabs>
          <w:tab w:val="left" w:pos="1276"/>
        </w:tabs>
        <w:spacing w:after="0" w:line="240" w:lineRule="auto"/>
        <w:ind w:left="1276" w:right="425"/>
        <w:contextualSpacing/>
        <w:jc w:val="right"/>
        <w:textAlignment w:val="baseline"/>
        <w:rPr>
          <w:rFonts w:ascii="Times New Roman" w:hAnsi="Times New Roman" w:cs="Times New Roman"/>
          <w:sz w:val="26"/>
          <w:szCs w:val="26"/>
          <w:lang w:bidi="ru-RU"/>
        </w:rPr>
        <w:sectPr w:rsidR="00040769" w:rsidSect="00D307AC">
          <w:pgSz w:w="16840" w:h="11900" w:orient="landscape"/>
          <w:pgMar w:top="238" w:right="1134" w:bottom="561" w:left="851" w:header="0" w:footer="6" w:gutter="0"/>
          <w:cols w:space="720"/>
          <w:docGrid w:linePitch="299"/>
        </w:sectPr>
      </w:pPr>
    </w:p>
    <w:p w:rsidR="005C0A81" w:rsidRPr="005C0A81" w:rsidRDefault="005C0A81" w:rsidP="005C0A81">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r>
        <w:rPr>
          <w:rFonts w:ascii="Times New Roman" w:hAnsi="Times New Roman" w:cs="Times New Roman"/>
          <w:sz w:val="26"/>
          <w:szCs w:val="26"/>
          <w:lang w:bidi="ru-RU"/>
        </w:rPr>
        <w:lastRenderedPageBreak/>
        <w:t>Приложение 3</w:t>
      </w:r>
    </w:p>
    <w:p w:rsidR="005C0A81" w:rsidRPr="005C0A81" w:rsidRDefault="005C0A81" w:rsidP="005C0A81">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r w:rsidRPr="005C0A81">
        <w:rPr>
          <w:rFonts w:ascii="Times New Roman" w:hAnsi="Times New Roman" w:cs="Times New Roman"/>
          <w:sz w:val="26"/>
          <w:szCs w:val="26"/>
          <w:lang w:bidi="ru-RU"/>
        </w:rPr>
        <w:t>к постановлению администрации</w:t>
      </w:r>
    </w:p>
    <w:p w:rsidR="005C0A81" w:rsidRPr="005C0A81" w:rsidRDefault="005C0A81" w:rsidP="005C0A81">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r w:rsidRPr="005C0A81">
        <w:rPr>
          <w:rFonts w:ascii="Times New Roman" w:hAnsi="Times New Roman" w:cs="Times New Roman"/>
          <w:sz w:val="26"/>
          <w:szCs w:val="26"/>
          <w:lang w:bidi="ru-RU"/>
        </w:rPr>
        <w:t>муниципального района «Печора»</w:t>
      </w:r>
    </w:p>
    <w:p w:rsidR="005C0A81" w:rsidRPr="005C0A81" w:rsidRDefault="005C0A81" w:rsidP="005C0A81">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r w:rsidRPr="005C0A81">
        <w:rPr>
          <w:rFonts w:ascii="Times New Roman" w:hAnsi="Times New Roman" w:cs="Times New Roman"/>
          <w:sz w:val="26"/>
          <w:szCs w:val="26"/>
          <w:lang w:bidi="ru-RU"/>
        </w:rPr>
        <w:t>от «____» __________ 2017 года № _____</w:t>
      </w:r>
    </w:p>
    <w:p w:rsidR="005C0A81" w:rsidRPr="005C0A81" w:rsidRDefault="005C0A81" w:rsidP="005C0A81">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p>
    <w:p w:rsidR="005C0A81" w:rsidRDefault="005C0A81" w:rsidP="005C0A81">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p>
    <w:p w:rsidR="00686CC1" w:rsidRDefault="00686CC1" w:rsidP="005C0A81">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p>
    <w:p w:rsidR="00696E7F" w:rsidRPr="00696E7F" w:rsidRDefault="00696E7F" w:rsidP="00696E7F">
      <w:pPr>
        <w:shd w:val="clear" w:color="auto" w:fill="FFFFFF"/>
        <w:tabs>
          <w:tab w:val="left" w:pos="1276"/>
        </w:tabs>
        <w:spacing w:after="0" w:line="240" w:lineRule="auto"/>
        <w:ind w:left="1276" w:right="426"/>
        <w:contextualSpacing/>
        <w:jc w:val="center"/>
        <w:textAlignment w:val="baseline"/>
        <w:rPr>
          <w:rFonts w:ascii="Times New Roman" w:hAnsi="Times New Roman" w:cs="Times New Roman"/>
          <w:b/>
          <w:sz w:val="26"/>
          <w:szCs w:val="26"/>
          <w:lang w:bidi="ru-RU"/>
        </w:rPr>
      </w:pPr>
      <w:r w:rsidRPr="00696E7F">
        <w:rPr>
          <w:rFonts w:ascii="Times New Roman" w:hAnsi="Times New Roman" w:cs="Times New Roman"/>
          <w:b/>
          <w:sz w:val="26"/>
          <w:szCs w:val="26"/>
          <w:lang w:bidi="ru-RU"/>
        </w:rPr>
        <w:t>Перечень общественных территорий,</w:t>
      </w:r>
    </w:p>
    <w:p w:rsidR="00686CC1" w:rsidRDefault="00696E7F" w:rsidP="00696E7F">
      <w:pPr>
        <w:shd w:val="clear" w:color="auto" w:fill="FFFFFF"/>
        <w:tabs>
          <w:tab w:val="left" w:pos="1276"/>
        </w:tabs>
        <w:spacing w:after="0" w:line="240" w:lineRule="auto"/>
        <w:ind w:left="1276" w:right="426"/>
        <w:contextualSpacing/>
        <w:jc w:val="center"/>
        <w:textAlignment w:val="baseline"/>
        <w:rPr>
          <w:rFonts w:ascii="Times New Roman" w:hAnsi="Times New Roman" w:cs="Times New Roman"/>
          <w:b/>
          <w:sz w:val="26"/>
          <w:szCs w:val="26"/>
          <w:lang w:bidi="ru-RU"/>
        </w:rPr>
      </w:pPr>
      <w:proofErr w:type="gramStart"/>
      <w:r w:rsidRPr="00696E7F">
        <w:rPr>
          <w:rFonts w:ascii="Times New Roman" w:hAnsi="Times New Roman" w:cs="Times New Roman"/>
          <w:b/>
          <w:sz w:val="26"/>
          <w:szCs w:val="26"/>
          <w:lang w:bidi="ru-RU"/>
        </w:rPr>
        <w:t>представленных</w:t>
      </w:r>
      <w:proofErr w:type="gramEnd"/>
      <w:r w:rsidRPr="00696E7F">
        <w:rPr>
          <w:rFonts w:ascii="Times New Roman" w:hAnsi="Times New Roman" w:cs="Times New Roman"/>
          <w:b/>
          <w:sz w:val="26"/>
          <w:szCs w:val="26"/>
          <w:lang w:bidi="ru-RU"/>
        </w:rPr>
        <w:t xml:space="preserve"> на </w:t>
      </w:r>
      <w:r>
        <w:rPr>
          <w:rFonts w:ascii="Times New Roman" w:hAnsi="Times New Roman" w:cs="Times New Roman"/>
          <w:b/>
          <w:sz w:val="26"/>
          <w:szCs w:val="26"/>
          <w:lang w:bidi="ru-RU"/>
        </w:rPr>
        <w:t xml:space="preserve">рейтинговое голосование </w:t>
      </w:r>
    </w:p>
    <w:p w:rsidR="00696E7F" w:rsidRDefault="00696E7F" w:rsidP="00696E7F">
      <w:pPr>
        <w:shd w:val="clear" w:color="auto" w:fill="FFFFFF"/>
        <w:tabs>
          <w:tab w:val="left" w:pos="1276"/>
        </w:tabs>
        <w:spacing w:after="0" w:line="240" w:lineRule="auto"/>
        <w:ind w:left="1276" w:right="426"/>
        <w:contextualSpacing/>
        <w:jc w:val="center"/>
        <w:textAlignment w:val="baseline"/>
        <w:rPr>
          <w:rFonts w:ascii="Times New Roman" w:hAnsi="Times New Roman" w:cs="Times New Roman"/>
          <w:b/>
          <w:sz w:val="26"/>
          <w:szCs w:val="26"/>
          <w:lang w:bidi="ru-RU"/>
        </w:rPr>
      </w:pPr>
    </w:p>
    <w:tbl>
      <w:tblPr>
        <w:tblStyle w:val="a5"/>
        <w:tblW w:w="0" w:type="auto"/>
        <w:tblInd w:w="1276" w:type="dxa"/>
        <w:tblLook w:val="04A0" w:firstRow="1" w:lastRow="0" w:firstColumn="1" w:lastColumn="0" w:noHBand="0" w:noVBand="1"/>
      </w:tblPr>
      <w:tblGrid>
        <w:gridCol w:w="1242"/>
        <w:gridCol w:w="8799"/>
      </w:tblGrid>
      <w:tr w:rsidR="00696E7F" w:rsidTr="00696E7F">
        <w:tc>
          <w:tcPr>
            <w:tcW w:w="1242" w:type="dxa"/>
          </w:tcPr>
          <w:p w:rsidR="00696E7F" w:rsidRDefault="00696E7F" w:rsidP="00696E7F">
            <w:pPr>
              <w:tabs>
                <w:tab w:val="left" w:pos="1276"/>
              </w:tabs>
              <w:ind w:right="426"/>
              <w:contextualSpacing/>
              <w:jc w:val="center"/>
              <w:textAlignment w:val="baseline"/>
              <w:rPr>
                <w:rFonts w:ascii="Times New Roman" w:hAnsi="Times New Roman" w:cs="Times New Roman"/>
                <w:b/>
                <w:sz w:val="26"/>
                <w:szCs w:val="26"/>
                <w:lang w:bidi="ru-RU"/>
              </w:rPr>
            </w:pPr>
            <w:r>
              <w:rPr>
                <w:rFonts w:ascii="Times New Roman" w:hAnsi="Times New Roman" w:cs="Times New Roman"/>
                <w:b/>
                <w:sz w:val="26"/>
                <w:szCs w:val="26"/>
                <w:lang w:bidi="ru-RU"/>
              </w:rPr>
              <w:t xml:space="preserve">№ </w:t>
            </w:r>
            <w:proofErr w:type="gramStart"/>
            <w:r>
              <w:rPr>
                <w:rFonts w:ascii="Times New Roman" w:hAnsi="Times New Roman" w:cs="Times New Roman"/>
                <w:b/>
                <w:sz w:val="26"/>
                <w:szCs w:val="26"/>
                <w:lang w:bidi="ru-RU"/>
              </w:rPr>
              <w:t>п</w:t>
            </w:r>
            <w:proofErr w:type="gramEnd"/>
            <w:r>
              <w:rPr>
                <w:rFonts w:ascii="Times New Roman" w:hAnsi="Times New Roman" w:cs="Times New Roman"/>
                <w:b/>
                <w:sz w:val="26"/>
                <w:szCs w:val="26"/>
                <w:lang w:bidi="ru-RU"/>
              </w:rPr>
              <w:t>/п</w:t>
            </w:r>
          </w:p>
        </w:tc>
        <w:tc>
          <w:tcPr>
            <w:tcW w:w="8799" w:type="dxa"/>
          </w:tcPr>
          <w:p w:rsidR="00696E7F" w:rsidRDefault="00696E7F" w:rsidP="00696E7F">
            <w:pPr>
              <w:tabs>
                <w:tab w:val="left" w:pos="1276"/>
              </w:tabs>
              <w:ind w:right="426"/>
              <w:contextualSpacing/>
              <w:jc w:val="center"/>
              <w:textAlignment w:val="baseline"/>
              <w:rPr>
                <w:rFonts w:ascii="Times New Roman" w:hAnsi="Times New Roman" w:cs="Times New Roman"/>
                <w:b/>
                <w:sz w:val="26"/>
                <w:szCs w:val="26"/>
                <w:lang w:bidi="ru-RU"/>
              </w:rPr>
            </w:pPr>
            <w:r>
              <w:rPr>
                <w:rFonts w:ascii="Times New Roman" w:hAnsi="Times New Roman" w:cs="Times New Roman"/>
                <w:b/>
                <w:sz w:val="26"/>
                <w:szCs w:val="26"/>
                <w:lang w:bidi="ru-RU"/>
              </w:rPr>
              <w:t>Наименование общественной территории</w:t>
            </w:r>
          </w:p>
        </w:tc>
      </w:tr>
      <w:tr w:rsidR="00696E7F" w:rsidTr="00696E7F">
        <w:tc>
          <w:tcPr>
            <w:tcW w:w="1242" w:type="dxa"/>
          </w:tcPr>
          <w:p w:rsidR="00696E7F" w:rsidRDefault="004D3093" w:rsidP="00696E7F">
            <w:pPr>
              <w:tabs>
                <w:tab w:val="left" w:pos="1276"/>
              </w:tabs>
              <w:ind w:right="426"/>
              <w:contextualSpacing/>
              <w:jc w:val="center"/>
              <w:textAlignment w:val="baseline"/>
              <w:rPr>
                <w:rFonts w:ascii="Times New Roman" w:hAnsi="Times New Roman" w:cs="Times New Roman"/>
                <w:b/>
                <w:sz w:val="26"/>
                <w:szCs w:val="26"/>
                <w:lang w:bidi="ru-RU"/>
              </w:rPr>
            </w:pPr>
            <w:r>
              <w:rPr>
                <w:rFonts w:ascii="Times New Roman" w:hAnsi="Times New Roman" w:cs="Times New Roman"/>
                <w:b/>
                <w:sz w:val="26"/>
                <w:szCs w:val="26"/>
                <w:lang w:bidi="ru-RU"/>
              </w:rPr>
              <w:t>1</w:t>
            </w:r>
          </w:p>
        </w:tc>
        <w:tc>
          <w:tcPr>
            <w:tcW w:w="8799" w:type="dxa"/>
          </w:tcPr>
          <w:p w:rsidR="00696E7F" w:rsidRPr="004D3093" w:rsidRDefault="004D3093" w:rsidP="004D3093">
            <w:pPr>
              <w:tabs>
                <w:tab w:val="left" w:pos="1276"/>
              </w:tabs>
              <w:ind w:right="426"/>
              <w:contextualSpacing/>
              <w:textAlignment w:val="baseline"/>
              <w:rPr>
                <w:rFonts w:ascii="Times New Roman" w:hAnsi="Times New Roman" w:cs="Times New Roman"/>
                <w:sz w:val="26"/>
                <w:szCs w:val="26"/>
                <w:lang w:bidi="ru-RU"/>
              </w:rPr>
            </w:pPr>
            <w:r w:rsidRPr="004D3093">
              <w:rPr>
                <w:rFonts w:ascii="Times New Roman" w:hAnsi="Times New Roman" w:cs="Times New Roman"/>
                <w:sz w:val="26"/>
                <w:szCs w:val="26"/>
                <w:lang w:bidi="ru-RU"/>
              </w:rPr>
              <w:t xml:space="preserve">Парк имени В. </w:t>
            </w:r>
            <w:r>
              <w:rPr>
                <w:rFonts w:ascii="Times New Roman" w:hAnsi="Times New Roman" w:cs="Times New Roman"/>
                <w:sz w:val="26"/>
                <w:szCs w:val="26"/>
                <w:lang w:bidi="ru-RU"/>
              </w:rPr>
              <w:t>Дубинин</w:t>
            </w:r>
            <w:r w:rsidRPr="004D3093">
              <w:rPr>
                <w:rFonts w:ascii="Times New Roman" w:hAnsi="Times New Roman" w:cs="Times New Roman"/>
                <w:sz w:val="26"/>
                <w:szCs w:val="26"/>
                <w:lang w:bidi="ru-RU"/>
              </w:rPr>
              <w:t>а</w:t>
            </w:r>
          </w:p>
        </w:tc>
      </w:tr>
      <w:tr w:rsidR="00696E7F" w:rsidTr="00696E7F">
        <w:tc>
          <w:tcPr>
            <w:tcW w:w="1242" w:type="dxa"/>
          </w:tcPr>
          <w:p w:rsidR="00696E7F" w:rsidRDefault="004D3093" w:rsidP="00696E7F">
            <w:pPr>
              <w:tabs>
                <w:tab w:val="left" w:pos="1276"/>
              </w:tabs>
              <w:ind w:right="426"/>
              <w:contextualSpacing/>
              <w:jc w:val="center"/>
              <w:textAlignment w:val="baseline"/>
              <w:rPr>
                <w:rFonts w:ascii="Times New Roman" w:hAnsi="Times New Roman" w:cs="Times New Roman"/>
                <w:b/>
                <w:sz w:val="26"/>
                <w:szCs w:val="26"/>
                <w:lang w:bidi="ru-RU"/>
              </w:rPr>
            </w:pPr>
            <w:r>
              <w:rPr>
                <w:rFonts w:ascii="Times New Roman" w:hAnsi="Times New Roman" w:cs="Times New Roman"/>
                <w:b/>
                <w:sz w:val="26"/>
                <w:szCs w:val="26"/>
                <w:lang w:bidi="ru-RU"/>
              </w:rPr>
              <w:t>2</w:t>
            </w:r>
          </w:p>
        </w:tc>
        <w:tc>
          <w:tcPr>
            <w:tcW w:w="8799" w:type="dxa"/>
          </w:tcPr>
          <w:p w:rsidR="004D3093" w:rsidRDefault="004D3093" w:rsidP="004D309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Пешеходные зоны улично – дорожной сети г. Печора*</w:t>
            </w:r>
          </w:p>
          <w:p w:rsidR="00696E7F" w:rsidRDefault="004D3093" w:rsidP="004D3093">
            <w:pPr>
              <w:tabs>
                <w:tab w:val="left" w:pos="1276"/>
              </w:tabs>
              <w:ind w:right="426"/>
              <w:contextualSpacing/>
              <w:jc w:val="center"/>
              <w:textAlignment w:val="baseline"/>
              <w:rPr>
                <w:rFonts w:ascii="Times New Roman" w:hAnsi="Times New Roman" w:cs="Times New Roman"/>
                <w:b/>
                <w:sz w:val="26"/>
                <w:szCs w:val="26"/>
                <w:lang w:bidi="ru-RU"/>
              </w:rPr>
            </w:pPr>
            <w:r>
              <w:rPr>
                <w:rFonts w:ascii="Times New Roman" w:hAnsi="Times New Roman" w:cs="Times New Roman"/>
                <w:color w:val="000000"/>
                <w:sz w:val="24"/>
                <w:szCs w:val="24"/>
              </w:rPr>
              <w:t xml:space="preserve">(ул. </w:t>
            </w:r>
            <w:proofErr w:type="spellStart"/>
            <w:r>
              <w:rPr>
                <w:rFonts w:ascii="Times New Roman" w:hAnsi="Times New Roman" w:cs="Times New Roman"/>
                <w:color w:val="000000"/>
                <w:sz w:val="24"/>
                <w:szCs w:val="24"/>
              </w:rPr>
              <w:t>Социалистическа</w:t>
            </w:r>
            <w:proofErr w:type="spellEnd"/>
            <w:r>
              <w:rPr>
                <w:rFonts w:ascii="Times New Roman" w:hAnsi="Times New Roman" w:cs="Times New Roman"/>
                <w:color w:val="000000"/>
                <w:sz w:val="24"/>
                <w:szCs w:val="24"/>
              </w:rPr>
              <w:t>, ул. Печорский проспект, ул. Советская, ул. Ленина)</w:t>
            </w:r>
          </w:p>
        </w:tc>
      </w:tr>
      <w:tr w:rsidR="00696E7F" w:rsidTr="00696E7F">
        <w:tc>
          <w:tcPr>
            <w:tcW w:w="1242" w:type="dxa"/>
          </w:tcPr>
          <w:p w:rsidR="00696E7F" w:rsidRDefault="004D3093" w:rsidP="00696E7F">
            <w:pPr>
              <w:tabs>
                <w:tab w:val="left" w:pos="1276"/>
              </w:tabs>
              <w:ind w:right="426"/>
              <w:contextualSpacing/>
              <w:jc w:val="center"/>
              <w:textAlignment w:val="baseline"/>
              <w:rPr>
                <w:rFonts w:ascii="Times New Roman" w:hAnsi="Times New Roman" w:cs="Times New Roman"/>
                <w:b/>
                <w:sz w:val="26"/>
                <w:szCs w:val="26"/>
                <w:lang w:bidi="ru-RU"/>
              </w:rPr>
            </w:pPr>
            <w:r>
              <w:rPr>
                <w:rFonts w:ascii="Times New Roman" w:hAnsi="Times New Roman" w:cs="Times New Roman"/>
                <w:b/>
                <w:sz w:val="26"/>
                <w:szCs w:val="26"/>
                <w:lang w:bidi="ru-RU"/>
              </w:rPr>
              <w:t>3</w:t>
            </w:r>
          </w:p>
        </w:tc>
        <w:tc>
          <w:tcPr>
            <w:tcW w:w="8799" w:type="dxa"/>
          </w:tcPr>
          <w:p w:rsidR="00696E7F" w:rsidRPr="004D3093" w:rsidRDefault="004D3093" w:rsidP="004D3093">
            <w:pPr>
              <w:tabs>
                <w:tab w:val="left" w:pos="1276"/>
              </w:tabs>
              <w:ind w:right="426"/>
              <w:contextualSpacing/>
              <w:textAlignment w:val="baseline"/>
              <w:rPr>
                <w:rFonts w:ascii="Times New Roman" w:hAnsi="Times New Roman" w:cs="Times New Roman"/>
                <w:sz w:val="26"/>
                <w:szCs w:val="26"/>
                <w:lang w:bidi="ru-RU"/>
              </w:rPr>
            </w:pPr>
            <w:r>
              <w:rPr>
                <w:rFonts w:ascii="Times New Roman" w:hAnsi="Times New Roman" w:cs="Times New Roman"/>
                <w:sz w:val="26"/>
                <w:szCs w:val="26"/>
                <w:lang w:bidi="ru-RU"/>
              </w:rPr>
              <w:t>Парк Победы</w:t>
            </w:r>
          </w:p>
        </w:tc>
      </w:tr>
    </w:tbl>
    <w:p w:rsidR="00696E7F" w:rsidRDefault="00696E7F" w:rsidP="004D3093">
      <w:pPr>
        <w:pStyle w:val="a6"/>
        <w:shd w:val="clear" w:color="auto" w:fill="FFFFFF"/>
        <w:tabs>
          <w:tab w:val="left" w:pos="1276"/>
        </w:tabs>
        <w:spacing w:after="0" w:line="240" w:lineRule="auto"/>
        <w:ind w:left="1636" w:right="426"/>
        <w:textAlignment w:val="baseline"/>
        <w:rPr>
          <w:rFonts w:ascii="Times New Roman" w:hAnsi="Times New Roman" w:cs="Times New Roman"/>
          <w:b/>
          <w:sz w:val="26"/>
          <w:szCs w:val="26"/>
          <w:lang w:bidi="ru-RU"/>
        </w:rPr>
      </w:pPr>
    </w:p>
    <w:p w:rsidR="004D3093" w:rsidRPr="004D3093" w:rsidRDefault="004D3093" w:rsidP="004D3093">
      <w:pPr>
        <w:pStyle w:val="a6"/>
        <w:shd w:val="clear" w:color="auto" w:fill="FFFFFF"/>
        <w:tabs>
          <w:tab w:val="left" w:pos="1276"/>
        </w:tabs>
        <w:spacing w:after="0" w:line="240" w:lineRule="auto"/>
        <w:ind w:left="1636" w:right="426"/>
        <w:textAlignment w:val="baseline"/>
        <w:rPr>
          <w:rFonts w:ascii="Times New Roman" w:hAnsi="Times New Roman" w:cs="Times New Roman"/>
          <w:b/>
          <w:sz w:val="26"/>
          <w:szCs w:val="26"/>
          <w:lang w:bidi="ru-RU"/>
        </w:rPr>
      </w:pPr>
      <w:r>
        <w:rPr>
          <w:rFonts w:ascii="Times New Roman" w:hAnsi="Times New Roman" w:cs="Times New Roman"/>
          <w:b/>
          <w:sz w:val="26"/>
          <w:szCs w:val="26"/>
          <w:lang w:bidi="ru-RU"/>
        </w:rPr>
        <w:t xml:space="preserve">*- </w:t>
      </w:r>
      <w:r w:rsidRPr="004D3093">
        <w:rPr>
          <w:rFonts w:ascii="Times New Roman" w:hAnsi="Times New Roman" w:cs="Times New Roman"/>
          <w:sz w:val="26"/>
          <w:szCs w:val="26"/>
          <w:lang w:bidi="ru-RU"/>
        </w:rPr>
        <w:t>участки, предусмотренные дизайн – проектом.</w:t>
      </w:r>
    </w:p>
    <w:p w:rsidR="00686CC1" w:rsidRDefault="00686CC1" w:rsidP="005C0A81">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p>
    <w:p w:rsidR="00686CC1" w:rsidRDefault="00686CC1" w:rsidP="005C0A81">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p>
    <w:p w:rsidR="00686CC1" w:rsidRDefault="00686CC1" w:rsidP="005C0A81">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p>
    <w:p w:rsidR="00686CC1" w:rsidRDefault="00686CC1" w:rsidP="005C0A81">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p>
    <w:p w:rsidR="00686CC1" w:rsidRDefault="00686CC1" w:rsidP="005C0A81">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p>
    <w:p w:rsidR="00686CC1" w:rsidRDefault="00686CC1" w:rsidP="005C0A81">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p>
    <w:p w:rsidR="00686CC1" w:rsidRDefault="00686CC1" w:rsidP="005C0A81">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p>
    <w:p w:rsidR="00686CC1" w:rsidRDefault="00686CC1" w:rsidP="005C0A81">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p>
    <w:p w:rsidR="00686CC1" w:rsidRDefault="00686CC1" w:rsidP="005C0A81">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p>
    <w:p w:rsidR="00686CC1" w:rsidRDefault="00686CC1" w:rsidP="005C0A81">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p>
    <w:p w:rsidR="00686CC1" w:rsidRDefault="00686CC1" w:rsidP="005C0A81">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p>
    <w:p w:rsidR="00686CC1" w:rsidRDefault="00686CC1" w:rsidP="005C0A81">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p>
    <w:p w:rsidR="00686CC1" w:rsidRDefault="00686CC1" w:rsidP="005C0A81">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p>
    <w:p w:rsidR="00686CC1" w:rsidRDefault="00686CC1" w:rsidP="005C0A81">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p>
    <w:p w:rsidR="00686CC1" w:rsidRDefault="00686CC1" w:rsidP="005C0A81">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p>
    <w:p w:rsidR="00686CC1" w:rsidRDefault="00686CC1" w:rsidP="005C0A81">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p>
    <w:p w:rsidR="00686CC1" w:rsidRDefault="00686CC1" w:rsidP="005C0A81">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p>
    <w:p w:rsidR="00686CC1" w:rsidRDefault="00686CC1" w:rsidP="005C0A81">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p>
    <w:p w:rsidR="00686CC1" w:rsidRDefault="00686CC1" w:rsidP="005C0A81">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p>
    <w:p w:rsidR="00686CC1" w:rsidRDefault="00686CC1" w:rsidP="005C0A81">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p>
    <w:p w:rsidR="00686CC1" w:rsidRDefault="00686CC1" w:rsidP="005C0A81">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p>
    <w:p w:rsidR="00686CC1" w:rsidRDefault="00686CC1" w:rsidP="005C0A81">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p>
    <w:p w:rsidR="00686CC1" w:rsidRDefault="00686CC1" w:rsidP="005C0A81">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p>
    <w:p w:rsidR="00686CC1" w:rsidRDefault="00686CC1" w:rsidP="005C0A81">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p>
    <w:p w:rsidR="00686CC1" w:rsidRDefault="00686CC1" w:rsidP="005C0A81">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p>
    <w:p w:rsidR="00686CC1" w:rsidRDefault="00686CC1" w:rsidP="005C0A81">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p>
    <w:p w:rsidR="00686CC1" w:rsidRDefault="00686CC1" w:rsidP="005C0A81">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p>
    <w:p w:rsidR="00686CC1" w:rsidRDefault="00686CC1" w:rsidP="005C0A81">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p>
    <w:p w:rsidR="00686CC1" w:rsidRDefault="00686CC1" w:rsidP="005C0A81">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p>
    <w:p w:rsidR="00686CC1" w:rsidRDefault="00686CC1" w:rsidP="005C0A81">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p>
    <w:p w:rsidR="00686CC1" w:rsidRDefault="00686CC1" w:rsidP="005C0A81">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p>
    <w:p w:rsidR="00686CC1" w:rsidRPr="00686CC1" w:rsidRDefault="00686CC1" w:rsidP="00686CC1">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r>
        <w:rPr>
          <w:rFonts w:ascii="Times New Roman" w:hAnsi="Times New Roman" w:cs="Times New Roman"/>
          <w:sz w:val="26"/>
          <w:szCs w:val="26"/>
          <w:lang w:bidi="ru-RU"/>
        </w:rPr>
        <w:lastRenderedPageBreak/>
        <w:t>Приложение 4</w:t>
      </w:r>
    </w:p>
    <w:p w:rsidR="00686CC1" w:rsidRPr="00686CC1" w:rsidRDefault="00686CC1" w:rsidP="00686CC1">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r w:rsidRPr="00686CC1">
        <w:rPr>
          <w:rFonts w:ascii="Times New Roman" w:hAnsi="Times New Roman" w:cs="Times New Roman"/>
          <w:sz w:val="26"/>
          <w:szCs w:val="26"/>
          <w:lang w:bidi="ru-RU"/>
        </w:rPr>
        <w:t>к постановлению администрации</w:t>
      </w:r>
    </w:p>
    <w:p w:rsidR="00686CC1" w:rsidRPr="00686CC1" w:rsidRDefault="00686CC1" w:rsidP="00686CC1">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r w:rsidRPr="00686CC1">
        <w:rPr>
          <w:rFonts w:ascii="Times New Roman" w:hAnsi="Times New Roman" w:cs="Times New Roman"/>
          <w:sz w:val="26"/>
          <w:szCs w:val="26"/>
          <w:lang w:bidi="ru-RU"/>
        </w:rPr>
        <w:t>муниципального района «Печора»</w:t>
      </w:r>
    </w:p>
    <w:p w:rsidR="00686CC1" w:rsidRPr="00686CC1" w:rsidRDefault="00686CC1" w:rsidP="00686CC1">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r w:rsidRPr="00686CC1">
        <w:rPr>
          <w:rFonts w:ascii="Times New Roman" w:hAnsi="Times New Roman" w:cs="Times New Roman"/>
          <w:sz w:val="26"/>
          <w:szCs w:val="26"/>
          <w:lang w:bidi="ru-RU"/>
        </w:rPr>
        <w:t>от «____» __________ 2017 года № _____</w:t>
      </w:r>
    </w:p>
    <w:p w:rsidR="00686CC1" w:rsidRDefault="00686CC1" w:rsidP="005C0A81">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p>
    <w:p w:rsidR="00686CC1" w:rsidRPr="00696E7F" w:rsidRDefault="00686CC1" w:rsidP="00686CC1">
      <w:pPr>
        <w:shd w:val="clear" w:color="auto" w:fill="FFFFFF"/>
        <w:tabs>
          <w:tab w:val="left" w:pos="1276"/>
        </w:tabs>
        <w:spacing w:after="0" w:line="240" w:lineRule="auto"/>
        <w:ind w:left="1276" w:right="426"/>
        <w:contextualSpacing/>
        <w:jc w:val="center"/>
        <w:textAlignment w:val="baseline"/>
        <w:rPr>
          <w:rFonts w:ascii="Times New Roman" w:hAnsi="Times New Roman" w:cs="Times New Roman"/>
          <w:b/>
          <w:sz w:val="26"/>
          <w:szCs w:val="26"/>
          <w:lang w:bidi="ru-RU"/>
        </w:rPr>
      </w:pPr>
      <w:r w:rsidRPr="00696E7F">
        <w:rPr>
          <w:rFonts w:ascii="Times New Roman" w:hAnsi="Times New Roman" w:cs="Times New Roman"/>
          <w:b/>
          <w:sz w:val="26"/>
          <w:szCs w:val="26"/>
          <w:lang w:bidi="ru-RU"/>
        </w:rPr>
        <w:t>Порядок</w:t>
      </w:r>
    </w:p>
    <w:p w:rsidR="00686CC1" w:rsidRDefault="00686CC1" w:rsidP="00686CC1">
      <w:pPr>
        <w:shd w:val="clear" w:color="auto" w:fill="FFFFFF"/>
        <w:tabs>
          <w:tab w:val="left" w:pos="1276"/>
        </w:tabs>
        <w:spacing w:after="0" w:line="240" w:lineRule="auto"/>
        <w:ind w:left="1276" w:right="426"/>
        <w:contextualSpacing/>
        <w:jc w:val="center"/>
        <w:textAlignment w:val="baseline"/>
        <w:rPr>
          <w:rFonts w:ascii="Times New Roman" w:hAnsi="Times New Roman" w:cs="Times New Roman"/>
          <w:b/>
          <w:sz w:val="26"/>
          <w:szCs w:val="26"/>
          <w:lang w:bidi="ru-RU"/>
        </w:rPr>
      </w:pPr>
      <w:r w:rsidRPr="00696E7F">
        <w:rPr>
          <w:rFonts w:ascii="Times New Roman" w:hAnsi="Times New Roman" w:cs="Times New Roman"/>
          <w:b/>
          <w:sz w:val="26"/>
          <w:szCs w:val="26"/>
          <w:lang w:bidi="ru-RU"/>
        </w:rPr>
        <w:t xml:space="preserve"> определения победителя по итогам рейтингового голосования</w:t>
      </w:r>
    </w:p>
    <w:p w:rsidR="00D66979" w:rsidRDefault="00D66979" w:rsidP="00686CC1">
      <w:pPr>
        <w:shd w:val="clear" w:color="auto" w:fill="FFFFFF"/>
        <w:tabs>
          <w:tab w:val="left" w:pos="1276"/>
        </w:tabs>
        <w:spacing w:after="0" w:line="240" w:lineRule="auto"/>
        <w:ind w:left="1276" w:right="426"/>
        <w:contextualSpacing/>
        <w:jc w:val="center"/>
        <w:textAlignment w:val="baseline"/>
        <w:rPr>
          <w:rFonts w:ascii="Times New Roman" w:hAnsi="Times New Roman" w:cs="Times New Roman"/>
          <w:b/>
          <w:sz w:val="26"/>
          <w:szCs w:val="26"/>
          <w:lang w:bidi="ru-RU"/>
        </w:rPr>
      </w:pPr>
    </w:p>
    <w:p w:rsidR="00D66979" w:rsidRPr="00976EDF" w:rsidRDefault="00D66979" w:rsidP="00976EDF">
      <w:pPr>
        <w:pStyle w:val="a6"/>
        <w:widowControl w:val="0"/>
        <w:numPr>
          <w:ilvl w:val="0"/>
          <w:numId w:val="9"/>
        </w:numPr>
        <w:autoSpaceDE w:val="0"/>
        <w:autoSpaceDN w:val="0"/>
        <w:adjustRightInd w:val="0"/>
        <w:spacing w:after="0" w:line="240" w:lineRule="auto"/>
        <w:ind w:left="1134" w:firstLine="0"/>
        <w:jc w:val="both"/>
        <w:rPr>
          <w:rFonts w:ascii="Times New Roman" w:eastAsia="Calibri" w:hAnsi="Times New Roman" w:cs="Times New Roman"/>
          <w:sz w:val="26"/>
          <w:szCs w:val="26"/>
        </w:rPr>
      </w:pPr>
      <w:r w:rsidRPr="00976EDF">
        <w:rPr>
          <w:rFonts w:ascii="Times New Roman" w:eastAsia="Calibri" w:hAnsi="Times New Roman" w:cs="Times New Roman"/>
          <w:sz w:val="26"/>
          <w:szCs w:val="26"/>
        </w:rPr>
        <w:t>Участники голосования участвуют в голосовании непосредственно. Каждый участник голосования имеет один голос.</w:t>
      </w:r>
      <w:r w:rsidR="00976EDF">
        <w:rPr>
          <w:rFonts w:ascii="Times New Roman" w:eastAsia="Calibri" w:hAnsi="Times New Roman" w:cs="Times New Roman"/>
          <w:sz w:val="26"/>
          <w:szCs w:val="26"/>
        </w:rPr>
        <w:t xml:space="preserve"> </w:t>
      </w:r>
      <w:r w:rsidRPr="00976EDF">
        <w:rPr>
          <w:rFonts w:ascii="Times New Roman" w:eastAsia="Times New Roman" w:hAnsi="Times New Roman" w:cs="Times New Roman"/>
          <w:sz w:val="26"/>
          <w:szCs w:val="26"/>
          <w:lang w:eastAsia="ru-RU"/>
        </w:rPr>
        <w:t xml:space="preserve">Голосование проводится путем внесения участником голосования в бюллетень любого знака в квадрат, относящийся к общественной территории (общественным территориям), в пользу которой сделан выбор. </w:t>
      </w:r>
    </w:p>
    <w:p w:rsidR="00D66979" w:rsidRPr="00085DC7" w:rsidRDefault="00D66979" w:rsidP="00976EDF">
      <w:pPr>
        <w:widowControl w:val="0"/>
        <w:autoSpaceDE w:val="0"/>
        <w:autoSpaceDN w:val="0"/>
        <w:adjustRightInd w:val="0"/>
        <w:spacing w:after="0" w:line="240" w:lineRule="auto"/>
        <w:ind w:left="1134"/>
        <w:jc w:val="both"/>
        <w:rPr>
          <w:rFonts w:ascii="Times New Roman" w:eastAsia="Calibri" w:hAnsi="Times New Roman" w:cs="Times New Roman"/>
          <w:sz w:val="26"/>
          <w:szCs w:val="26"/>
        </w:rPr>
      </w:pPr>
      <w:r w:rsidRPr="00085DC7">
        <w:rPr>
          <w:rFonts w:ascii="Times New Roman" w:eastAsia="Calibri" w:hAnsi="Times New Roman" w:cs="Times New Roman"/>
          <w:sz w:val="26"/>
          <w:szCs w:val="26"/>
        </w:rPr>
        <w:t xml:space="preserve">Участник голосования имеет право отметить в бюллетене </w:t>
      </w:r>
      <w:r>
        <w:rPr>
          <w:rFonts w:ascii="Times New Roman" w:eastAsia="Calibri" w:hAnsi="Times New Roman" w:cs="Times New Roman"/>
          <w:sz w:val="26"/>
          <w:szCs w:val="26"/>
        </w:rPr>
        <w:t>только 1  (один) проект.</w:t>
      </w:r>
    </w:p>
    <w:p w:rsidR="00D66979" w:rsidRPr="00085DC7" w:rsidRDefault="00D66979" w:rsidP="00976EDF">
      <w:pPr>
        <w:widowControl w:val="0"/>
        <w:autoSpaceDE w:val="0"/>
        <w:autoSpaceDN w:val="0"/>
        <w:adjustRightInd w:val="0"/>
        <w:spacing w:after="0" w:line="240" w:lineRule="auto"/>
        <w:ind w:left="1134"/>
        <w:jc w:val="both"/>
        <w:rPr>
          <w:rFonts w:ascii="Times New Roman" w:eastAsia="Calibri" w:hAnsi="Times New Roman" w:cs="Times New Roman"/>
          <w:sz w:val="26"/>
          <w:szCs w:val="26"/>
        </w:rPr>
      </w:pPr>
      <w:r w:rsidRPr="00085DC7">
        <w:rPr>
          <w:rFonts w:ascii="Times New Roman" w:eastAsia="Calibri" w:hAnsi="Times New Roman" w:cs="Times New Roman"/>
          <w:sz w:val="26"/>
          <w:szCs w:val="26"/>
        </w:rPr>
        <w:t>Голосование по общественным территориям является рейтинговым.</w:t>
      </w:r>
    </w:p>
    <w:p w:rsidR="00D66979" w:rsidRPr="00085DC7" w:rsidRDefault="00D66979" w:rsidP="00D66979">
      <w:pPr>
        <w:widowControl w:val="0"/>
        <w:autoSpaceDE w:val="0"/>
        <w:autoSpaceDN w:val="0"/>
        <w:adjustRightInd w:val="0"/>
        <w:spacing w:after="0" w:line="240" w:lineRule="auto"/>
        <w:ind w:left="1134"/>
        <w:jc w:val="both"/>
        <w:rPr>
          <w:rFonts w:ascii="Times New Roman" w:eastAsia="Calibri" w:hAnsi="Times New Roman" w:cs="Times New Roman"/>
          <w:sz w:val="26"/>
          <w:szCs w:val="26"/>
        </w:rPr>
      </w:pPr>
      <w:r>
        <w:rPr>
          <w:rFonts w:ascii="Times New Roman" w:eastAsia="Calibri" w:hAnsi="Times New Roman" w:cs="Times New Roman"/>
          <w:sz w:val="26"/>
          <w:szCs w:val="26"/>
        </w:rPr>
        <w:t>2</w:t>
      </w:r>
      <w:r w:rsidRPr="00085DC7">
        <w:rPr>
          <w:rFonts w:ascii="Times New Roman" w:eastAsia="Calibri" w:hAnsi="Times New Roman" w:cs="Times New Roman"/>
          <w:sz w:val="26"/>
          <w:szCs w:val="26"/>
        </w:rPr>
        <w:t>. Голосование проводится на территориальных счетных участках.</w:t>
      </w:r>
    </w:p>
    <w:p w:rsidR="00D66979" w:rsidRPr="00085DC7" w:rsidRDefault="00D66979" w:rsidP="00D66979">
      <w:pPr>
        <w:widowControl w:val="0"/>
        <w:autoSpaceDE w:val="0"/>
        <w:autoSpaceDN w:val="0"/>
        <w:adjustRightInd w:val="0"/>
        <w:spacing w:after="0" w:line="240" w:lineRule="auto"/>
        <w:ind w:left="1134" w:firstLine="282"/>
        <w:jc w:val="both"/>
        <w:rPr>
          <w:rFonts w:ascii="Times New Roman" w:eastAsia="Calibri" w:hAnsi="Times New Roman" w:cs="Times New Roman"/>
          <w:sz w:val="26"/>
          <w:szCs w:val="26"/>
        </w:rPr>
      </w:pPr>
      <w:r w:rsidRPr="00085DC7">
        <w:rPr>
          <w:rFonts w:ascii="Times New Roman" w:eastAsia="Calibri" w:hAnsi="Times New Roman" w:cs="Times New Roman"/>
          <w:sz w:val="26"/>
          <w:szCs w:val="26"/>
        </w:rPr>
        <w:t>Для получения бюллетеня участник голосования предъявляет паспорт гражданина Российской Федерации или иной документ и ставит подпись в списке за получение бюллетеня, а также расписывается в подтверждении согласия на обработку персональных данных.</w:t>
      </w:r>
    </w:p>
    <w:p w:rsidR="00D66979" w:rsidRPr="00085DC7" w:rsidRDefault="00D66979" w:rsidP="00D66979">
      <w:pPr>
        <w:widowControl w:val="0"/>
        <w:autoSpaceDE w:val="0"/>
        <w:autoSpaceDN w:val="0"/>
        <w:adjustRightInd w:val="0"/>
        <w:spacing w:after="0" w:line="240" w:lineRule="auto"/>
        <w:ind w:left="1134" w:firstLine="282"/>
        <w:jc w:val="both"/>
        <w:rPr>
          <w:rFonts w:ascii="Times New Roman" w:eastAsia="Calibri" w:hAnsi="Times New Roman" w:cs="Times New Roman"/>
          <w:sz w:val="26"/>
          <w:szCs w:val="26"/>
        </w:rPr>
      </w:pPr>
      <w:r w:rsidRPr="00085DC7">
        <w:rPr>
          <w:rFonts w:ascii="Times New Roman" w:eastAsia="Calibri" w:hAnsi="Times New Roman" w:cs="Times New Roman"/>
          <w:sz w:val="26"/>
          <w:szCs w:val="26"/>
        </w:rPr>
        <w:t xml:space="preserve">После этого в списке расписывается член территориальной счетной комиссии, выдавший участнику голосования бюллетень. </w:t>
      </w:r>
    </w:p>
    <w:p w:rsidR="00D66979" w:rsidRPr="00085DC7" w:rsidRDefault="00D66979" w:rsidP="00D66979">
      <w:pPr>
        <w:widowControl w:val="0"/>
        <w:autoSpaceDE w:val="0"/>
        <w:autoSpaceDN w:val="0"/>
        <w:adjustRightInd w:val="0"/>
        <w:spacing w:after="0" w:line="240" w:lineRule="auto"/>
        <w:ind w:left="1134" w:firstLine="282"/>
        <w:jc w:val="both"/>
        <w:rPr>
          <w:rFonts w:ascii="Times New Roman" w:eastAsia="Calibri" w:hAnsi="Times New Roman" w:cs="Times New Roman"/>
          <w:sz w:val="26"/>
          <w:szCs w:val="26"/>
        </w:rPr>
      </w:pPr>
      <w:r w:rsidRPr="00085DC7">
        <w:rPr>
          <w:rFonts w:ascii="Times New Roman" w:eastAsia="Calibri" w:hAnsi="Times New Roman" w:cs="Times New Roman"/>
          <w:sz w:val="26"/>
          <w:szCs w:val="26"/>
        </w:rPr>
        <w:t>Член территориальной счетной комиссии разъясняет участнику голосования порядок заполнения бюллетеня. При этом участнику голосования разъясняется, что он имеет право проголосовать не более</w:t>
      </w:r>
      <w:proofErr w:type="gramStart"/>
      <w:r w:rsidRPr="00085DC7">
        <w:rPr>
          <w:rFonts w:ascii="Times New Roman" w:eastAsia="Calibri" w:hAnsi="Times New Roman" w:cs="Times New Roman"/>
          <w:sz w:val="26"/>
          <w:szCs w:val="26"/>
        </w:rPr>
        <w:t>,</w:t>
      </w:r>
      <w:proofErr w:type="gramEnd"/>
      <w:r w:rsidRPr="00085DC7">
        <w:rPr>
          <w:rFonts w:ascii="Times New Roman" w:eastAsia="Calibri" w:hAnsi="Times New Roman" w:cs="Times New Roman"/>
          <w:sz w:val="26"/>
          <w:szCs w:val="26"/>
        </w:rPr>
        <w:t xml:space="preserve"> чем за </w:t>
      </w:r>
      <w:r>
        <w:rPr>
          <w:rFonts w:ascii="Times New Roman" w:eastAsia="Calibri" w:hAnsi="Times New Roman" w:cs="Times New Roman"/>
          <w:sz w:val="26"/>
          <w:szCs w:val="26"/>
        </w:rPr>
        <w:t>1</w:t>
      </w:r>
      <w:r w:rsidRPr="00085DC7">
        <w:rPr>
          <w:rFonts w:ascii="Times New Roman" w:eastAsia="Calibri" w:hAnsi="Times New Roman" w:cs="Times New Roman"/>
          <w:sz w:val="26"/>
          <w:szCs w:val="26"/>
        </w:rPr>
        <w:t xml:space="preserve"> (</w:t>
      </w:r>
      <w:r>
        <w:rPr>
          <w:rFonts w:ascii="Times New Roman" w:eastAsia="Calibri" w:hAnsi="Times New Roman" w:cs="Times New Roman"/>
          <w:sz w:val="26"/>
          <w:szCs w:val="26"/>
        </w:rPr>
        <w:t>одну) общественную территорию</w:t>
      </w:r>
      <w:r w:rsidRPr="00085DC7">
        <w:rPr>
          <w:rFonts w:ascii="Times New Roman" w:eastAsia="Calibri" w:hAnsi="Times New Roman" w:cs="Times New Roman"/>
          <w:sz w:val="26"/>
          <w:szCs w:val="26"/>
        </w:rPr>
        <w:t xml:space="preserve">. </w:t>
      </w:r>
    </w:p>
    <w:p w:rsidR="00D66979" w:rsidRPr="00085DC7" w:rsidRDefault="00D66979" w:rsidP="00D66979">
      <w:pPr>
        <w:widowControl w:val="0"/>
        <w:autoSpaceDE w:val="0"/>
        <w:autoSpaceDN w:val="0"/>
        <w:adjustRightInd w:val="0"/>
        <w:spacing w:after="0" w:line="240" w:lineRule="auto"/>
        <w:ind w:left="1134" w:firstLine="282"/>
        <w:jc w:val="both"/>
        <w:rPr>
          <w:rFonts w:ascii="Times New Roman" w:eastAsia="Calibri" w:hAnsi="Times New Roman" w:cs="Times New Roman"/>
          <w:sz w:val="26"/>
          <w:szCs w:val="26"/>
        </w:rPr>
      </w:pPr>
      <w:r w:rsidRPr="00085DC7">
        <w:rPr>
          <w:rFonts w:ascii="Times New Roman" w:eastAsia="Calibri" w:hAnsi="Times New Roman" w:cs="Times New Roman"/>
          <w:sz w:val="26"/>
          <w:szCs w:val="26"/>
        </w:rPr>
        <w:t>Участник голосования ставит любой знак (знаки) в квадрате напротив общественной территории (общественных территорий), за которую он собирается голосовать.</w:t>
      </w:r>
    </w:p>
    <w:p w:rsidR="00D66979" w:rsidRPr="00085DC7" w:rsidRDefault="00D66979" w:rsidP="00D66979">
      <w:pPr>
        <w:widowControl w:val="0"/>
        <w:autoSpaceDE w:val="0"/>
        <w:autoSpaceDN w:val="0"/>
        <w:adjustRightInd w:val="0"/>
        <w:spacing w:after="0" w:line="240" w:lineRule="auto"/>
        <w:ind w:left="1134" w:firstLine="282"/>
        <w:jc w:val="both"/>
        <w:rPr>
          <w:rFonts w:ascii="Times New Roman" w:eastAsia="Calibri" w:hAnsi="Times New Roman" w:cs="Times New Roman"/>
          <w:sz w:val="26"/>
          <w:szCs w:val="26"/>
        </w:rPr>
      </w:pPr>
      <w:r w:rsidRPr="00085DC7">
        <w:rPr>
          <w:rFonts w:ascii="Times New Roman" w:eastAsia="Calibri" w:hAnsi="Times New Roman" w:cs="Times New Roman"/>
          <w:sz w:val="26"/>
          <w:szCs w:val="26"/>
        </w:rPr>
        <w:t xml:space="preserve">После заполнения бюллетеня участник голосования </w:t>
      </w:r>
      <w:r>
        <w:rPr>
          <w:rFonts w:ascii="Times New Roman" w:eastAsia="Calibri" w:hAnsi="Times New Roman" w:cs="Times New Roman"/>
          <w:sz w:val="26"/>
          <w:szCs w:val="26"/>
        </w:rPr>
        <w:t>опускает</w:t>
      </w:r>
      <w:r w:rsidRPr="00085DC7">
        <w:rPr>
          <w:rFonts w:ascii="Times New Roman" w:eastAsia="Calibri" w:hAnsi="Times New Roman" w:cs="Times New Roman"/>
          <w:sz w:val="26"/>
          <w:szCs w:val="26"/>
        </w:rPr>
        <w:t xml:space="preserve"> заполненный бюллетень </w:t>
      </w:r>
      <w:r>
        <w:rPr>
          <w:rFonts w:ascii="Times New Roman" w:eastAsia="Calibri" w:hAnsi="Times New Roman" w:cs="Times New Roman"/>
          <w:sz w:val="26"/>
          <w:szCs w:val="26"/>
        </w:rPr>
        <w:t>в специальную урну.</w:t>
      </w:r>
    </w:p>
    <w:p w:rsidR="00D66979" w:rsidRPr="00085DC7" w:rsidRDefault="00D66979" w:rsidP="00D66979">
      <w:pPr>
        <w:widowControl w:val="0"/>
        <w:autoSpaceDE w:val="0"/>
        <w:autoSpaceDN w:val="0"/>
        <w:adjustRightInd w:val="0"/>
        <w:spacing w:after="0" w:line="240" w:lineRule="auto"/>
        <w:ind w:left="1134" w:firstLine="282"/>
        <w:jc w:val="both"/>
        <w:rPr>
          <w:rFonts w:ascii="Times New Roman" w:eastAsia="Calibri" w:hAnsi="Times New Roman" w:cs="Times New Roman"/>
          <w:sz w:val="26"/>
          <w:szCs w:val="26"/>
        </w:rPr>
      </w:pPr>
      <w:r w:rsidRPr="00085DC7">
        <w:rPr>
          <w:rFonts w:ascii="Times New Roman" w:eastAsia="Calibri" w:hAnsi="Times New Roman" w:cs="Times New Roman"/>
          <w:sz w:val="26"/>
          <w:szCs w:val="26"/>
        </w:rPr>
        <w:t>По окончании голосования все заполненные бюллетени передаются председателю территориальной счетной комиссии, который несет ответственность за сохранность заполненных бюллетеней.</w:t>
      </w:r>
    </w:p>
    <w:p w:rsidR="00D66979" w:rsidRPr="00085DC7" w:rsidRDefault="00D66979" w:rsidP="00D66979">
      <w:pPr>
        <w:widowControl w:val="0"/>
        <w:autoSpaceDE w:val="0"/>
        <w:autoSpaceDN w:val="0"/>
        <w:adjustRightInd w:val="0"/>
        <w:spacing w:after="0" w:line="240" w:lineRule="auto"/>
        <w:ind w:left="1134"/>
        <w:jc w:val="both"/>
        <w:rPr>
          <w:rFonts w:ascii="Times New Roman" w:eastAsia="Calibri" w:hAnsi="Times New Roman" w:cs="Times New Roman"/>
          <w:sz w:val="26"/>
          <w:szCs w:val="26"/>
        </w:rPr>
      </w:pPr>
      <w:r>
        <w:rPr>
          <w:rFonts w:ascii="Times New Roman" w:eastAsia="Calibri" w:hAnsi="Times New Roman" w:cs="Times New Roman"/>
          <w:sz w:val="26"/>
          <w:szCs w:val="26"/>
        </w:rPr>
        <w:t>3</w:t>
      </w:r>
      <w:r w:rsidRPr="00085DC7">
        <w:rPr>
          <w:rFonts w:ascii="Times New Roman" w:eastAsia="Calibri" w:hAnsi="Times New Roman" w:cs="Times New Roman"/>
          <w:sz w:val="26"/>
          <w:szCs w:val="26"/>
        </w:rPr>
        <w:t xml:space="preserve">. Граждане и организации вправе самостоятельно проводить агитацию в поддержку общественной территории, определяя ее содержание, формы и методы, в том числе с учетом рекомендаций администрации </w:t>
      </w:r>
      <w:r>
        <w:rPr>
          <w:rFonts w:ascii="Times New Roman" w:eastAsia="Calibri" w:hAnsi="Times New Roman" w:cs="Times New Roman"/>
          <w:sz w:val="26"/>
          <w:szCs w:val="26"/>
        </w:rPr>
        <w:t>МР «Печора»</w:t>
      </w:r>
      <w:r w:rsidRPr="00085DC7">
        <w:rPr>
          <w:rFonts w:ascii="Times New Roman" w:eastAsia="Calibri" w:hAnsi="Times New Roman" w:cs="Times New Roman"/>
          <w:sz w:val="26"/>
          <w:szCs w:val="26"/>
        </w:rPr>
        <w:t xml:space="preserve">. </w:t>
      </w:r>
    </w:p>
    <w:p w:rsidR="00D66979" w:rsidRPr="00085DC7" w:rsidRDefault="00D66979" w:rsidP="00D66979">
      <w:pPr>
        <w:widowControl w:val="0"/>
        <w:autoSpaceDE w:val="0"/>
        <w:autoSpaceDN w:val="0"/>
        <w:adjustRightInd w:val="0"/>
        <w:spacing w:after="0" w:line="240" w:lineRule="auto"/>
        <w:ind w:left="1134" w:firstLine="282"/>
        <w:jc w:val="both"/>
        <w:rPr>
          <w:rFonts w:ascii="Times New Roman" w:eastAsia="Calibri" w:hAnsi="Times New Roman" w:cs="Times New Roman"/>
          <w:sz w:val="26"/>
          <w:szCs w:val="26"/>
        </w:rPr>
      </w:pPr>
      <w:r w:rsidRPr="00085DC7">
        <w:rPr>
          <w:rFonts w:ascii="Times New Roman" w:eastAsia="Calibri" w:hAnsi="Times New Roman" w:cs="Times New Roman"/>
          <w:sz w:val="26"/>
          <w:szCs w:val="26"/>
        </w:rPr>
        <w:t xml:space="preserve">Агитационный период начинается со дня опубликования в средствах массовой информации </w:t>
      </w:r>
      <w:r>
        <w:rPr>
          <w:rFonts w:ascii="Times New Roman" w:eastAsia="Calibri" w:hAnsi="Times New Roman" w:cs="Times New Roman"/>
          <w:sz w:val="26"/>
          <w:szCs w:val="26"/>
        </w:rPr>
        <w:t>постановления</w:t>
      </w:r>
      <w:r w:rsidRPr="00085DC7">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администрации МР «Печора» </w:t>
      </w:r>
      <w:r w:rsidRPr="00085DC7">
        <w:rPr>
          <w:rFonts w:ascii="Times New Roman" w:eastAsia="Calibri" w:hAnsi="Times New Roman" w:cs="Times New Roman"/>
          <w:sz w:val="26"/>
          <w:szCs w:val="26"/>
        </w:rPr>
        <w:t xml:space="preserve">о назначении голосования. </w:t>
      </w:r>
    </w:p>
    <w:p w:rsidR="00D66979" w:rsidRPr="00085DC7" w:rsidRDefault="00D66979" w:rsidP="00D66979">
      <w:pPr>
        <w:widowControl w:val="0"/>
        <w:autoSpaceDE w:val="0"/>
        <w:autoSpaceDN w:val="0"/>
        <w:adjustRightInd w:val="0"/>
        <w:spacing w:after="0" w:line="240" w:lineRule="auto"/>
        <w:ind w:left="1134"/>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rPr>
        <w:t>4</w:t>
      </w:r>
      <w:r w:rsidRPr="00085DC7">
        <w:rPr>
          <w:rFonts w:ascii="Times New Roman" w:eastAsia="Calibri" w:hAnsi="Times New Roman" w:cs="Times New Roman"/>
          <w:sz w:val="26"/>
          <w:szCs w:val="26"/>
        </w:rPr>
        <w:t xml:space="preserve">. Подсчет голосов участников голосования </w:t>
      </w:r>
      <w:r w:rsidRPr="00085DC7">
        <w:rPr>
          <w:rFonts w:ascii="Times New Roman" w:eastAsia="Times New Roman" w:hAnsi="Times New Roman" w:cs="Times New Roman"/>
          <w:sz w:val="26"/>
          <w:szCs w:val="26"/>
          <w:lang w:eastAsia="ru-RU"/>
        </w:rPr>
        <w:t xml:space="preserve">осуществляется открыто и гласно и начинается сразу после окончания времени голосования. </w:t>
      </w:r>
    </w:p>
    <w:p w:rsidR="00D66979" w:rsidRPr="00085DC7" w:rsidRDefault="00D66979" w:rsidP="00D66979">
      <w:pPr>
        <w:widowControl w:val="0"/>
        <w:autoSpaceDE w:val="0"/>
        <w:autoSpaceDN w:val="0"/>
        <w:adjustRightInd w:val="0"/>
        <w:spacing w:after="0" w:line="240" w:lineRule="auto"/>
        <w:ind w:left="1134" w:firstLine="282"/>
        <w:jc w:val="both"/>
        <w:rPr>
          <w:rFonts w:ascii="Times New Roman" w:eastAsia="Times New Roman" w:hAnsi="Times New Roman" w:cs="Times New Roman"/>
          <w:sz w:val="26"/>
          <w:szCs w:val="26"/>
          <w:lang w:eastAsia="ru-RU"/>
        </w:rPr>
      </w:pPr>
      <w:r w:rsidRPr="00085DC7">
        <w:rPr>
          <w:rFonts w:ascii="Times New Roman" w:eastAsia="Calibri" w:hAnsi="Times New Roman" w:cs="Times New Roman"/>
          <w:bCs/>
          <w:sz w:val="26"/>
          <w:szCs w:val="26"/>
          <w:lang w:eastAsia="ru-RU"/>
        </w:rPr>
        <w:t>По истечении времени голосования председатель территориальной счетной комиссии объявляет о завершении голосования, и территориальная счетная комиссия приступает к подсчету голосов участников голосования.</w:t>
      </w:r>
    </w:p>
    <w:p w:rsidR="00D66979" w:rsidRPr="00085DC7" w:rsidRDefault="00D66979" w:rsidP="00D66979">
      <w:pPr>
        <w:widowControl w:val="0"/>
        <w:autoSpaceDE w:val="0"/>
        <w:autoSpaceDN w:val="0"/>
        <w:adjustRightInd w:val="0"/>
        <w:spacing w:after="0" w:line="240" w:lineRule="auto"/>
        <w:ind w:left="1134" w:firstLine="282"/>
        <w:jc w:val="both"/>
        <w:rPr>
          <w:rFonts w:ascii="Times New Roman" w:eastAsia="Times New Roman" w:hAnsi="Times New Roman" w:cs="Times New Roman"/>
          <w:sz w:val="26"/>
          <w:szCs w:val="26"/>
          <w:lang w:eastAsia="ru-RU"/>
        </w:rPr>
      </w:pPr>
      <w:r w:rsidRPr="00085DC7">
        <w:rPr>
          <w:rFonts w:ascii="Times New Roman" w:eastAsia="Times New Roman" w:hAnsi="Times New Roman" w:cs="Times New Roman"/>
          <w:sz w:val="26"/>
          <w:szCs w:val="26"/>
          <w:lang w:eastAsia="ru-RU"/>
        </w:rPr>
        <w:t xml:space="preserve">При подсчете голосов имеют право присутствовать </w:t>
      </w:r>
      <w:r w:rsidRPr="00085DC7">
        <w:rPr>
          <w:rFonts w:ascii="Times New Roman" w:eastAsia="Calibri" w:hAnsi="Times New Roman" w:cs="Times New Roman"/>
          <w:bCs/>
          <w:sz w:val="26"/>
          <w:szCs w:val="26"/>
          <w:lang w:eastAsia="ru-RU"/>
        </w:rPr>
        <w:t>представители органов государственной власти, органов местного самоуправления, общественных объединений, представители средств массовой информации</w:t>
      </w:r>
      <w:r w:rsidRPr="00085DC7">
        <w:rPr>
          <w:rFonts w:ascii="Times New Roman" w:eastAsia="Times New Roman" w:hAnsi="Times New Roman" w:cs="Times New Roman"/>
          <w:sz w:val="26"/>
          <w:szCs w:val="26"/>
          <w:lang w:eastAsia="ru-RU"/>
        </w:rPr>
        <w:t>, иные лица.</w:t>
      </w:r>
    </w:p>
    <w:p w:rsidR="00D66979" w:rsidRPr="00085DC7" w:rsidRDefault="00D66979" w:rsidP="00D66979">
      <w:pPr>
        <w:widowControl w:val="0"/>
        <w:autoSpaceDE w:val="0"/>
        <w:autoSpaceDN w:val="0"/>
        <w:adjustRightInd w:val="0"/>
        <w:spacing w:after="0" w:line="240" w:lineRule="auto"/>
        <w:ind w:left="1134" w:firstLine="282"/>
        <w:jc w:val="both"/>
        <w:rPr>
          <w:rFonts w:ascii="Times New Roman" w:eastAsia="Times New Roman" w:hAnsi="Times New Roman" w:cs="Times New Roman"/>
          <w:sz w:val="26"/>
          <w:szCs w:val="26"/>
          <w:lang w:eastAsia="ru-RU"/>
        </w:rPr>
      </w:pPr>
      <w:r w:rsidRPr="00085DC7">
        <w:rPr>
          <w:rFonts w:ascii="Times New Roman" w:eastAsia="Times New Roman" w:hAnsi="Times New Roman" w:cs="Times New Roman"/>
          <w:sz w:val="26"/>
          <w:szCs w:val="26"/>
          <w:lang w:eastAsia="ru-RU"/>
        </w:rPr>
        <w:t>Председатель территориальной счетной комиссии обеспечивает порядок при подсчете голосов.</w:t>
      </w:r>
    </w:p>
    <w:p w:rsidR="00D66979" w:rsidRPr="00085DC7" w:rsidRDefault="00D66979" w:rsidP="00D66979">
      <w:pPr>
        <w:widowControl w:val="0"/>
        <w:autoSpaceDE w:val="0"/>
        <w:autoSpaceDN w:val="0"/>
        <w:adjustRightInd w:val="0"/>
        <w:spacing w:after="0" w:line="240" w:lineRule="auto"/>
        <w:ind w:left="113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Pr="00085DC7">
        <w:rPr>
          <w:rFonts w:ascii="Times New Roman" w:eastAsia="Times New Roman" w:hAnsi="Times New Roman" w:cs="Times New Roman"/>
          <w:sz w:val="26"/>
          <w:szCs w:val="26"/>
          <w:lang w:eastAsia="ru-RU"/>
        </w:rPr>
        <w:t>. Перед непосредственным подсчетом голосов все собранные заполненные бюллетени передаются председателю территориальной счетной комиссии. При этом фиксируется общее количество участников голосования, принявших участие в голосовании.</w:t>
      </w:r>
    </w:p>
    <w:p w:rsidR="00D66979" w:rsidRPr="00085DC7" w:rsidRDefault="00D66979" w:rsidP="00D66979">
      <w:pPr>
        <w:widowControl w:val="0"/>
        <w:autoSpaceDE w:val="0"/>
        <w:autoSpaceDN w:val="0"/>
        <w:adjustRightInd w:val="0"/>
        <w:spacing w:after="0" w:line="240" w:lineRule="auto"/>
        <w:ind w:left="1134" w:firstLine="282"/>
        <w:jc w:val="both"/>
        <w:rPr>
          <w:rFonts w:ascii="Times New Roman" w:eastAsia="Times New Roman" w:hAnsi="Times New Roman" w:cs="Times New Roman"/>
          <w:sz w:val="26"/>
          <w:szCs w:val="26"/>
          <w:lang w:eastAsia="ru-RU"/>
        </w:rPr>
      </w:pPr>
      <w:r w:rsidRPr="00085DC7">
        <w:rPr>
          <w:rFonts w:ascii="Times New Roman" w:eastAsia="Times New Roman" w:hAnsi="Times New Roman" w:cs="Times New Roman"/>
          <w:sz w:val="26"/>
          <w:szCs w:val="26"/>
          <w:lang w:eastAsia="ru-RU"/>
        </w:rPr>
        <w:lastRenderedPageBreak/>
        <w:t xml:space="preserve">Неиспользованные бюллетени погашаются путем отрезания нижнего левого угла. Количество неиспользованных бюллетеней фиксируется в итоговом протоколе территориальной счетной комиссии. </w:t>
      </w:r>
    </w:p>
    <w:p w:rsidR="00D66979" w:rsidRPr="00085DC7" w:rsidRDefault="00D66979" w:rsidP="00D66979">
      <w:pPr>
        <w:widowControl w:val="0"/>
        <w:autoSpaceDE w:val="0"/>
        <w:autoSpaceDN w:val="0"/>
        <w:adjustRightInd w:val="0"/>
        <w:spacing w:after="0" w:line="240" w:lineRule="auto"/>
        <w:ind w:left="1134" w:firstLine="282"/>
        <w:jc w:val="both"/>
        <w:rPr>
          <w:rFonts w:ascii="Times New Roman" w:eastAsia="Times New Roman" w:hAnsi="Times New Roman" w:cs="Times New Roman"/>
          <w:sz w:val="26"/>
          <w:szCs w:val="26"/>
          <w:lang w:eastAsia="ru-RU"/>
        </w:rPr>
      </w:pPr>
      <w:r w:rsidRPr="00085DC7">
        <w:rPr>
          <w:rFonts w:ascii="Times New Roman" w:eastAsia="Times New Roman" w:hAnsi="Times New Roman" w:cs="Times New Roman"/>
          <w:sz w:val="26"/>
          <w:szCs w:val="26"/>
          <w:lang w:eastAsia="ru-RU"/>
        </w:rPr>
        <w:t>При непосредственном подсчете голосов данные, содержащиеся в бюллетенях, оглашаются и заносятся в специальную таблицу, которая содержит перечень всех общественных территорий, представленных в бюллетенях, после чего суммируются.</w:t>
      </w:r>
    </w:p>
    <w:p w:rsidR="00D66979" w:rsidRPr="00085DC7" w:rsidRDefault="00D66979" w:rsidP="00D66979">
      <w:pPr>
        <w:widowControl w:val="0"/>
        <w:autoSpaceDE w:val="0"/>
        <w:autoSpaceDN w:val="0"/>
        <w:adjustRightInd w:val="0"/>
        <w:spacing w:after="0" w:line="240" w:lineRule="auto"/>
        <w:ind w:left="1134" w:firstLine="282"/>
        <w:jc w:val="both"/>
        <w:rPr>
          <w:rFonts w:ascii="Times New Roman" w:eastAsia="Calibri" w:hAnsi="Times New Roman" w:cs="Times New Roman"/>
          <w:bCs/>
          <w:sz w:val="26"/>
          <w:szCs w:val="26"/>
          <w:lang w:eastAsia="ru-RU"/>
        </w:rPr>
      </w:pPr>
      <w:r w:rsidRPr="00085DC7">
        <w:rPr>
          <w:rFonts w:ascii="Times New Roman" w:eastAsia="Times New Roman" w:hAnsi="Times New Roman" w:cs="Times New Roman"/>
          <w:sz w:val="26"/>
          <w:szCs w:val="26"/>
          <w:lang w:eastAsia="ru-RU"/>
        </w:rPr>
        <w:t xml:space="preserve">Недействительные бюллетени при подсчете голосов не учитываются. </w:t>
      </w:r>
      <w:proofErr w:type="gramStart"/>
      <w:r w:rsidRPr="00085DC7">
        <w:rPr>
          <w:rFonts w:ascii="Times New Roman" w:eastAsia="Times New Roman" w:hAnsi="Times New Roman" w:cs="Times New Roman"/>
          <w:sz w:val="26"/>
          <w:szCs w:val="26"/>
          <w:lang w:eastAsia="ru-RU"/>
        </w:rPr>
        <w:t xml:space="preserve">Недействительными считаются бюллетени, которые не содержат отметок в квадратах напротив общественных территорий, и бюллетени, в которых участник голосования отметил большее количество общественных территорий, чем предусмотрено, а также любые иные бюллетени, </w:t>
      </w:r>
      <w:r w:rsidRPr="00085DC7">
        <w:rPr>
          <w:rFonts w:ascii="Times New Roman" w:eastAsia="Calibri" w:hAnsi="Times New Roman" w:cs="Times New Roman"/>
          <w:bCs/>
          <w:sz w:val="26"/>
          <w:szCs w:val="26"/>
          <w:lang w:eastAsia="ru-RU"/>
        </w:rPr>
        <w:t>по которым невозможно выявить действительную волю участника голосования.</w:t>
      </w:r>
      <w:proofErr w:type="gramEnd"/>
      <w:r w:rsidRPr="00085DC7">
        <w:rPr>
          <w:rFonts w:ascii="Times New Roman" w:eastAsia="Calibri" w:hAnsi="Times New Roman" w:cs="Times New Roman"/>
          <w:bCs/>
          <w:sz w:val="26"/>
          <w:szCs w:val="26"/>
          <w:lang w:eastAsia="ru-RU"/>
        </w:rPr>
        <w:t xml:space="preserve"> Недействительные бюллетени подсчитываются и суммируются отдельно.</w:t>
      </w:r>
    </w:p>
    <w:p w:rsidR="00D66979" w:rsidRPr="00085DC7" w:rsidRDefault="00D66979" w:rsidP="00D66979">
      <w:pPr>
        <w:widowControl w:val="0"/>
        <w:autoSpaceDE w:val="0"/>
        <w:autoSpaceDN w:val="0"/>
        <w:adjustRightInd w:val="0"/>
        <w:spacing w:after="0" w:line="240" w:lineRule="auto"/>
        <w:ind w:left="1134" w:firstLine="282"/>
        <w:jc w:val="both"/>
        <w:rPr>
          <w:rFonts w:ascii="Times New Roman" w:eastAsia="Calibri" w:hAnsi="Times New Roman" w:cs="Times New Roman"/>
          <w:bCs/>
          <w:sz w:val="26"/>
          <w:szCs w:val="26"/>
          <w:lang w:eastAsia="ru-RU"/>
        </w:rPr>
      </w:pPr>
      <w:r w:rsidRPr="00085DC7">
        <w:rPr>
          <w:rFonts w:ascii="Times New Roman" w:eastAsia="Calibri" w:hAnsi="Times New Roman" w:cs="Times New Roman"/>
          <w:bCs/>
          <w:sz w:val="26"/>
          <w:szCs w:val="26"/>
          <w:lang w:eastAsia="ru-RU"/>
        </w:rPr>
        <w:t>В случае возникновения сомнений в определении мнения участника голосования в бюллетене такой бюллетень откладывается в отдельную пачку. По окончании сортировки территориальная счетная комиссия решает вопрос о действительности всех вызвавших сомнение бюллетенях, при этом на оборотной стороне  бюллетеня указываются причины признания его действительным или недействительным. Эта запись подтверждается подписью председателя территориальной счетной комиссии.</w:t>
      </w:r>
    </w:p>
    <w:p w:rsidR="00D66979" w:rsidRPr="00085DC7" w:rsidRDefault="00D66979" w:rsidP="00D66979">
      <w:pPr>
        <w:widowControl w:val="0"/>
        <w:autoSpaceDE w:val="0"/>
        <w:autoSpaceDN w:val="0"/>
        <w:adjustRightInd w:val="0"/>
        <w:spacing w:after="0" w:line="240" w:lineRule="auto"/>
        <w:ind w:left="1134"/>
        <w:jc w:val="both"/>
        <w:rPr>
          <w:rFonts w:ascii="Times New Roman" w:eastAsia="Calibri" w:hAnsi="Times New Roman" w:cs="Times New Roman"/>
          <w:bCs/>
          <w:sz w:val="26"/>
          <w:szCs w:val="26"/>
          <w:lang w:eastAsia="ru-RU"/>
        </w:rPr>
      </w:pPr>
      <w:r>
        <w:rPr>
          <w:rFonts w:ascii="Times New Roman" w:eastAsia="Calibri" w:hAnsi="Times New Roman" w:cs="Times New Roman"/>
          <w:bCs/>
          <w:sz w:val="26"/>
          <w:szCs w:val="26"/>
          <w:lang w:eastAsia="ru-RU"/>
        </w:rPr>
        <w:t>6</w:t>
      </w:r>
      <w:r w:rsidRPr="00085DC7">
        <w:rPr>
          <w:rFonts w:ascii="Times New Roman" w:eastAsia="Calibri" w:hAnsi="Times New Roman" w:cs="Times New Roman"/>
          <w:bCs/>
          <w:sz w:val="26"/>
          <w:szCs w:val="26"/>
          <w:lang w:eastAsia="ru-RU"/>
        </w:rPr>
        <w:t xml:space="preserve">. При равенстве количества голосов, отданных участниками голосования за две или </w:t>
      </w:r>
      <w:r>
        <w:rPr>
          <w:rFonts w:ascii="Times New Roman" w:eastAsia="Calibri" w:hAnsi="Times New Roman" w:cs="Times New Roman"/>
          <w:bCs/>
          <w:sz w:val="26"/>
          <w:szCs w:val="26"/>
          <w:lang w:eastAsia="ru-RU"/>
        </w:rPr>
        <w:t>три</w:t>
      </w:r>
      <w:r w:rsidRPr="00085DC7">
        <w:rPr>
          <w:rFonts w:ascii="Times New Roman" w:eastAsia="Calibri" w:hAnsi="Times New Roman" w:cs="Times New Roman"/>
          <w:bCs/>
          <w:sz w:val="26"/>
          <w:szCs w:val="26"/>
          <w:lang w:eastAsia="ru-RU"/>
        </w:rPr>
        <w:t xml:space="preserve"> общественных территории, приоритет отдается общественной территории, </w:t>
      </w:r>
      <w:r>
        <w:rPr>
          <w:rFonts w:ascii="Times New Roman" w:eastAsia="Calibri" w:hAnsi="Times New Roman" w:cs="Times New Roman"/>
          <w:bCs/>
          <w:sz w:val="26"/>
          <w:szCs w:val="26"/>
          <w:lang w:eastAsia="ru-RU"/>
        </w:rPr>
        <w:t>набравшей большее количество голосов при проведении общественного обсуждения с 09.01.2018 по 09.02.2018 года</w:t>
      </w:r>
      <w:r w:rsidRPr="00085DC7">
        <w:rPr>
          <w:rFonts w:ascii="Times New Roman" w:eastAsia="Calibri" w:hAnsi="Times New Roman" w:cs="Times New Roman"/>
          <w:bCs/>
          <w:sz w:val="26"/>
          <w:szCs w:val="26"/>
          <w:lang w:eastAsia="ru-RU"/>
        </w:rPr>
        <w:t>.</w:t>
      </w:r>
    </w:p>
    <w:p w:rsidR="00D66979" w:rsidRPr="00085DC7" w:rsidRDefault="00D66979" w:rsidP="00D66979">
      <w:pPr>
        <w:widowControl w:val="0"/>
        <w:autoSpaceDE w:val="0"/>
        <w:autoSpaceDN w:val="0"/>
        <w:adjustRightInd w:val="0"/>
        <w:spacing w:after="0" w:line="240" w:lineRule="auto"/>
        <w:ind w:left="1134"/>
        <w:jc w:val="both"/>
        <w:rPr>
          <w:rFonts w:ascii="Times New Roman" w:eastAsia="Times New Roman" w:hAnsi="Times New Roman" w:cs="Times New Roman"/>
          <w:sz w:val="26"/>
          <w:szCs w:val="26"/>
          <w:lang w:eastAsia="ru-RU"/>
        </w:rPr>
      </w:pPr>
      <w:r>
        <w:rPr>
          <w:rFonts w:ascii="Times New Roman" w:eastAsia="Calibri" w:hAnsi="Times New Roman" w:cs="Times New Roman"/>
          <w:bCs/>
          <w:sz w:val="26"/>
          <w:szCs w:val="26"/>
          <w:lang w:eastAsia="ru-RU"/>
        </w:rPr>
        <w:t>7</w:t>
      </w:r>
      <w:r w:rsidRPr="00085DC7">
        <w:rPr>
          <w:rFonts w:ascii="Times New Roman" w:eastAsia="Calibri" w:hAnsi="Times New Roman" w:cs="Times New Roman"/>
          <w:bCs/>
          <w:sz w:val="26"/>
          <w:szCs w:val="26"/>
          <w:lang w:eastAsia="ru-RU"/>
        </w:rPr>
        <w:t>. После завершения подсчета действительные и недействительные бюллетени упаковываются в отдельные пачки, мешки или коробки, на которых указываются номер счетного участка, число упакованных действительных и недействительных бюллетеней.  Пачки, мешки или коробки с бюллетенями заклеиваются и скрепляются подписью председателя территориальной счетной комиссии.</w:t>
      </w:r>
    </w:p>
    <w:p w:rsidR="00D66979" w:rsidRPr="00085DC7" w:rsidRDefault="00D66979" w:rsidP="00D66979">
      <w:pPr>
        <w:widowControl w:val="0"/>
        <w:autoSpaceDE w:val="0"/>
        <w:autoSpaceDN w:val="0"/>
        <w:adjustRightInd w:val="0"/>
        <w:spacing w:after="0" w:line="240" w:lineRule="auto"/>
        <w:ind w:left="113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r w:rsidRPr="00085DC7">
        <w:rPr>
          <w:rFonts w:ascii="Times New Roman" w:eastAsia="Times New Roman" w:hAnsi="Times New Roman" w:cs="Times New Roman"/>
          <w:sz w:val="26"/>
          <w:szCs w:val="26"/>
          <w:lang w:eastAsia="ru-RU"/>
        </w:rPr>
        <w:t>. После проведения всех необходимых действий и подсчетов</w:t>
      </w:r>
      <w:r>
        <w:rPr>
          <w:rFonts w:ascii="Times New Roman" w:eastAsia="Times New Roman" w:hAnsi="Times New Roman" w:cs="Times New Roman"/>
          <w:sz w:val="26"/>
          <w:szCs w:val="26"/>
          <w:lang w:eastAsia="ru-RU"/>
        </w:rPr>
        <w:t>,</w:t>
      </w:r>
      <w:r w:rsidRPr="00085DC7">
        <w:rPr>
          <w:rFonts w:ascii="Times New Roman" w:eastAsia="Times New Roman" w:hAnsi="Times New Roman" w:cs="Times New Roman"/>
          <w:sz w:val="26"/>
          <w:szCs w:val="26"/>
          <w:lang w:eastAsia="ru-RU"/>
        </w:rPr>
        <w:t xml:space="preserve"> территориальная счетная комиссия устанавливает результаты голосования на своем счетном участке. Эти данные фиксируются в итоговом протоколе территориальной счетной комиссии. Территориальная счетная комиссия проводит итоговое заседание, на котором принимается решение об утверждении итогового протокола территориальной счетной комиссии.</w:t>
      </w:r>
    </w:p>
    <w:p w:rsidR="00D66979" w:rsidRPr="00085DC7" w:rsidRDefault="00D66979" w:rsidP="00D66979">
      <w:pPr>
        <w:widowControl w:val="0"/>
        <w:autoSpaceDE w:val="0"/>
        <w:autoSpaceDN w:val="0"/>
        <w:adjustRightInd w:val="0"/>
        <w:spacing w:after="0" w:line="240" w:lineRule="auto"/>
        <w:ind w:left="1134" w:firstLine="282"/>
        <w:jc w:val="both"/>
        <w:rPr>
          <w:rFonts w:ascii="Times New Roman" w:eastAsia="Times New Roman" w:hAnsi="Times New Roman" w:cs="Times New Roman"/>
          <w:sz w:val="26"/>
          <w:szCs w:val="26"/>
          <w:lang w:eastAsia="ru-RU"/>
        </w:rPr>
      </w:pPr>
      <w:r w:rsidRPr="00085DC7">
        <w:rPr>
          <w:rFonts w:ascii="Times New Roman" w:eastAsia="Times New Roman" w:hAnsi="Times New Roman" w:cs="Times New Roman"/>
          <w:sz w:val="26"/>
          <w:szCs w:val="26"/>
          <w:lang w:eastAsia="ru-RU"/>
        </w:rPr>
        <w:t xml:space="preserve">Итоговый протокол территориальной счетной комиссии подписывается всеми присутствующими членами территориальной счетной комиссии. </w:t>
      </w:r>
    </w:p>
    <w:p w:rsidR="00D66979" w:rsidRPr="00085DC7" w:rsidRDefault="00D66979" w:rsidP="00D66979">
      <w:pPr>
        <w:widowControl w:val="0"/>
        <w:autoSpaceDE w:val="0"/>
        <w:autoSpaceDN w:val="0"/>
        <w:adjustRightInd w:val="0"/>
        <w:spacing w:after="0" w:line="240" w:lineRule="auto"/>
        <w:ind w:left="1134" w:firstLine="282"/>
        <w:jc w:val="both"/>
        <w:rPr>
          <w:rFonts w:ascii="Times New Roman" w:eastAsia="Calibri" w:hAnsi="Times New Roman" w:cs="Times New Roman"/>
          <w:sz w:val="26"/>
          <w:szCs w:val="26"/>
        </w:rPr>
      </w:pPr>
      <w:r w:rsidRPr="00085DC7">
        <w:rPr>
          <w:rFonts w:ascii="Times New Roman" w:eastAsia="Calibri" w:hAnsi="Times New Roman" w:cs="Times New Roman"/>
          <w:sz w:val="26"/>
          <w:szCs w:val="26"/>
        </w:rPr>
        <w:t xml:space="preserve">Экземпляр итогового протокола территориальной счетной комиссии передается председателем территориальной счетной комиссии в </w:t>
      </w:r>
      <w:r w:rsidR="00EC1001">
        <w:rPr>
          <w:rFonts w:ascii="Times New Roman" w:eastAsia="Calibri" w:hAnsi="Times New Roman" w:cs="Times New Roman"/>
          <w:sz w:val="26"/>
          <w:szCs w:val="26"/>
        </w:rPr>
        <w:t>Общественную</w:t>
      </w:r>
      <w:r w:rsidR="00EC1001" w:rsidRPr="00EC1001">
        <w:rPr>
          <w:rFonts w:ascii="Times New Roman" w:eastAsia="Calibri" w:hAnsi="Times New Roman" w:cs="Times New Roman"/>
          <w:sz w:val="26"/>
          <w:szCs w:val="26"/>
        </w:rPr>
        <w:t xml:space="preserve"> </w:t>
      </w:r>
      <w:r w:rsidR="00EC1001">
        <w:rPr>
          <w:rFonts w:ascii="Times New Roman" w:eastAsia="Calibri" w:hAnsi="Times New Roman" w:cs="Times New Roman"/>
          <w:sz w:val="26"/>
          <w:szCs w:val="26"/>
        </w:rPr>
        <w:t>комиссию</w:t>
      </w:r>
      <w:r w:rsidR="00EC1001" w:rsidRPr="00EC1001">
        <w:rPr>
          <w:rFonts w:ascii="Times New Roman" w:eastAsia="Calibri" w:hAnsi="Times New Roman" w:cs="Times New Roman"/>
          <w:sz w:val="26"/>
          <w:szCs w:val="26"/>
        </w:rPr>
        <w:t xml:space="preserve"> по реализации приоритетного проекта (муниципальной программы) «Формирование комфортной городской среды»</w:t>
      </w:r>
      <w:r w:rsidR="00877DE0">
        <w:rPr>
          <w:rFonts w:ascii="Times New Roman" w:eastAsia="Calibri" w:hAnsi="Times New Roman" w:cs="Times New Roman"/>
          <w:sz w:val="26"/>
          <w:szCs w:val="26"/>
        </w:rPr>
        <w:t xml:space="preserve"> (далее – Общественная комиссия)</w:t>
      </w:r>
      <w:r w:rsidRPr="00085DC7">
        <w:rPr>
          <w:rFonts w:ascii="Times New Roman" w:eastAsia="Calibri" w:hAnsi="Times New Roman" w:cs="Times New Roman"/>
          <w:sz w:val="26"/>
          <w:szCs w:val="26"/>
        </w:rPr>
        <w:t>.</w:t>
      </w:r>
    </w:p>
    <w:p w:rsidR="00D66979" w:rsidRPr="00085DC7" w:rsidRDefault="00D66979" w:rsidP="00D66979">
      <w:pPr>
        <w:widowControl w:val="0"/>
        <w:autoSpaceDE w:val="0"/>
        <w:autoSpaceDN w:val="0"/>
        <w:adjustRightInd w:val="0"/>
        <w:spacing w:after="0" w:line="240" w:lineRule="auto"/>
        <w:ind w:left="1134"/>
        <w:jc w:val="both"/>
        <w:rPr>
          <w:rFonts w:ascii="Times New Roman" w:eastAsia="Calibri" w:hAnsi="Times New Roman" w:cs="Times New Roman"/>
          <w:bCs/>
          <w:sz w:val="26"/>
          <w:szCs w:val="26"/>
          <w:lang w:eastAsia="ru-RU"/>
        </w:rPr>
      </w:pPr>
      <w:r>
        <w:rPr>
          <w:rFonts w:ascii="Times New Roman" w:eastAsia="Calibri" w:hAnsi="Times New Roman" w:cs="Times New Roman"/>
          <w:sz w:val="26"/>
          <w:szCs w:val="26"/>
        </w:rPr>
        <w:t>9</w:t>
      </w:r>
      <w:r w:rsidRPr="00085DC7">
        <w:rPr>
          <w:rFonts w:ascii="Times New Roman" w:eastAsia="Calibri" w:hAnsi="Times New Roman" w:cs="Times New Roman"/>
          <w:sz w:val="26"/>
          <w:szCs w:val="26"/>
        </w:rPr>
        <w:t xml:space="preserve">. </w:t>
      </w:r>
      <w:r w:rsidRPr="00085DC7">
        <w:rPr>
          <w:rFonts w:ascii="Times New Roman" w:eastAsia="Calibri" w:hAnsi="Times New Roman" w:cs="Times New Roman"/>
          <w:bCs/>
          <w:sz w:val="26"/>
          <w:szCs w:val="26"/>
          <w:lang w:eastAsia="ru-RU"/>
        </w:rPr>
        <w:t xml:space="preserve">Жалобы, обращения, связанные с проведением голосования, подаются в </w:t>
      </w:r>
      <w:r w:rsidR="00EC1001">
        <w:rPr>
          <w:rFonts w:ascii="Times New Roman" w:eastAsia="Calibri" w:hAnsi="Times New Roman" w:cs="Times New Roman"/>
          <w:bCs/>
          <w:sz w:val="26"/>
          <w:szCs w:val="26"/>
          <w:lang w:eastAsia="ru-RU"/>
        </w:rPr>
        <w:t>Общественную</w:t>
      </w:r>
      <w:r w:rsidR="00EC1001" w:rsidRPr="00EC1001">
        <w:rPr>
          <w:rFonts w:ascii="Times New Roman" w:eastAsia="Calibri" w:hAnsi="Times New Roman" w:cs="Times New Roman"/>
          <w:bCs/>
          <w:sz w:val="26"/>
          <w:szCs w:val="26"/>
          <w:lang w:eastAsia="ru-RU"/>
        </w:rPr>
        <w:t xml:space="preserve"> </w:t>
      </w:r>
      <w:r w:rsidR="00EC1001">
        <w:rPr>
          <w:rFonts w:ascii="Times New Roman" w:eastAsia="Calibri" w:hAnsi="Times New Roman" w:cs="Times New Roman"/>
          <w:bCs/>
          <w:sz w:val="26"/>
          <w:szCs w:val="26"/>
          <w:lang w:eastAsia="ru-RU"/>
        </w:rPr>
        <w:t>комиссию</w:t>
      </w:r>
      <w:r w:rsidRPr="00085DC7">
        <w:rPr>
          <w:rFonts w:ascii="Times New Roman" w:eastAsia="Calibri" w:hAnsi="Times New Roman" w:cs="Times New Roman"/>
          <w:bCs/>
          <w:sz w:val="26"/>
          <w:szCs w:val="26"/>
          <w:lang w:eastAsia="ru-RU"/>
        </w:rPr>
        <w:t xml:space="preserve">. </w:t>
      </w:r>
      <w:r>
        <w:rPr>
          <w:rFonts w:ascii="Times New Roman" w:eastAsia="Calibri" w:hAnsi="Times New Roman" w:cs="Times New Roman"/>
          <w:bCs/>
          <w:sz w:val="26"/>
          <w:szCs w:val="26"/>
          <w:lang w:eastAsia="ru-RU"/>
        </w:rPr>
        <w:t xml:space="preserve">Общественная </w:t>
      </w:r>
      <w:r w:rsidRPr="00085DC7">
        <w:rPr>
          <w:rFonts w:ascii="Times New Roman" w:eastAsia="Calibri" w:hAnsi="Times New Roman" w:cs="Times New Roman"/>
          <w:bCs/>
          <w:sz w:val="26"/>
          <w:szCs w:val="26"/>
          <w:lang w:eastAsia="ru-RU"/>
        </w:rPr>
        <w:t xml:space="preserve">Комиссия регистрирует жалобы, обращения и рассматривает их на своем заседании в течение десяти дней – в период подготовки к голосованию, а </w:t>
      </w:r>
      <w:r w:rsidR="00EC1001">
        <w:rPr>
          <w:rFonts w:ascii="Times New Roman" w:eastAsia="Calibri" w:hAnsi="Times New Roman" w:cs="Times New Roman"/>
          <w:bCs/>
          <w:sz w:val="26"/>
          <w:szCs w:val="26"/>
          <w:lang w:eastAsia="ru-RU"/>
        </w:rPr>
        <w:t xml:space="preserve">полученные </w:t>
      </w:r>
      <w:r w:rsidRPr="00085DC7">
        <w:rPr>
          <w:rFonts w:ascii="Times New Roman" w:eastAsia="Calibri" w:hAnsi="Times New Roman" w:cs="Times New Roman"/>
          <w:bCs/>
          <w:sz w:val="26"/>
          <w:szCs w:val="26"/>
          <w:lang w:eastAsia="ru-RU"/>
        </w:rPr>
        <w:t xml:space="preserve">в день голосования – </w:t>
      </w:r>
      <w:r w:rsidR="00EC1001">
        <w:rPr>
          <w:rFonts w:ascii="Times New Roman" w:eastAsia="Calibri" w:hAnsi="Times New Roman" w:cs="Times New Roman"/>
          <w:bCs/>
          <w:sz w:val="26"/>
          <w:szCs w:val="26"/>
          <w:lang w:eastAsia="ru-RU"/>
        </w:rPr>
        <w:t>в течени</w:t>
      </w:r>
      <w:proofErr w:type="gramStart"/>
      <w:r w:rsidR="00EC1001">
        <w:rPr>
          <w:rFonts w:ascii="Times New Roman" w:eastAsia="Calibri" w:hAnsi="Times New Roman" w:cs="Times New Roman"/>
          <w:bCs/>
          <w:sz w:val="26"/>
          <w:szCs w:val="26"/>
          <w:lang w:eastAsia="ru-RU"/>
        </w:rPr>
        <w:t>и</w:t>
      </w:r>
      <w:proofErr w:type="gramEnd"/>
      <w:r w:rsidR="00EC1001">
        <w:rPr>
          <w:rFonts w:ascii="Times New Roman" w:eastAsia="Calibri" w:hAnsi="Times New Roman" w:cs="Times New Roman"/>
          <w:bCs/>
          <w:sz w:val="26"/>
          <w:szCs w:val="26"/>
          <w:lang w:eastAsia="ru-RU"/>
        </w:rPr>
        <w:t xml:space="preserve"> пяти дней после дня голосования</w:t>
      </w:r>
      <w:r w:rsidRPr="00085DC7">
        <w:rPr>
          <w:rFonts w:ascii="Times New Roman" w:eastAsia="Calibri" w:hAnsi="Times New Roman" w:cs="Times New Roman"/>
          <w:bCs/>
          <w:sz w:val="26"/>
          <w:szCs w:val="26"/>
          <w:lang w:eastAsia="ru-RU"/>
        </w:rPr>
        <w:t xml:space="preserve">. По итогам рассмотрения жалобы, обращения заявителю направляется ответ в письменной форме за подписью председателя </w:t>
      </w:r>
      <w:r w:rsidR="00877DE0">
        <w:rPr>
          <w:rFonts w:ascii="Times New Roman" w:eastAsia="Calibri" w:hAnsi="Times New Roman" w:cs="Times New Roman"/>
          <w:bCs/>
          <w:sz w:val="26"/>
          <w:szCs w:val="26"/>
          <w:lang w:eastAsia="ru-RU"/>
        </w:rPr>
        <w:t>Общественной комиссии</w:t>
      </w:r>
      <w:r w:rsidRPr="00085DC7">
        <w:rPr>
          <w:rFonts w:ascii="Times New Roman" w:eastAsia="Calibri" w:hAnsi="Times New Roman" w:cs="Times New Roman"/>
          <w:bCs/>
          <w:sz w:val="26"/>
          <w:szCs w:val="26"/>
          <w:lang w:eastAsia="ru-RU"/>
        </w:rPr>
        <w:t>.</w:t>
      </w:r>
    </w:p>
    <w:p w:rsidR="00D66979" w:rsidRPr="00085DC7" w:rsidRDefault="00D66979" w:rsidP="00D66979">
      <w:pPr>
        <w:autoSpaceDE w:val="0"/>
        <w:autoSpaceDN w:val="0"/>
        <w:adjustRightInd w:val="0"/>
        <w:spacing w:after="0" w:line="240" w:lineRule="auto"/>
        <w:ind w:left="1134"/>
        <w:contextualSpacing/>
        <w:jc w:val="both"/>
        <w:rPr>
          <w:rFonts w:ascii="Times New Roman" w:eastAsia="Calibri" w:hAnsi="Times New Roman" w:cs="Times New Roman"/>
          <w:bCs/>
          <w:sz w:val="26"/>
          <w:szCs w:val="26"/>
        </w:rPr>
      </w:pPr>
      <w:r w:rsidRPr="00085DC7">
        <w:rPr>
          <w:rFonts w:ascii="Times New Roman" w:eastAsia="Calibri" w:hAnsi="Times New Roman" w:cs="Times New Roman"/>
          <w:bCs/>
          <w:sz w:val="26"/>
          <w:szCs w:val="26"/>
        </w:rPr>
        <w:t>1</w:t>
      </w:r>
      <w:r w:rsidR="00EC1001">
        <w:rPr>
          <w:rFonts w:ascii="Times New Roman" w:eastAsia="Calibri" w:hAnsi="Times New Roman" w:cs="Times New Roman"/>
          <w:bCs/>
          <w:sz w:val="26"/>
          <w:szCs w:val="26"/>
        </w:rPr>
        <w:t>0</w:t>
      </w:r>
      <w:r w:rsidRPr="00085DC7">
        <w:rPr>
          <w:rFonts w:ascii="Times New Roman" w:eastAsia="Calibri" w:hAnsi="Times New Roman" w:cs="Times New Roman"/>
          <w:bCs/>
          <w:sz w:val="26"/>
          <w:szCs w:val="26"/>
        </w:rPr>
        <w:t xml:space="preserve">. В итоговом протоколе территориальной счетной комиссии о результатах голосования на счетном участке (в итоговом протоколе </w:t>
      </w:r>
      <w:r w:rsidR="00EC1001" w:rsidRPr="00EC1001">
        <w:rPr>
          <w:rFonts w:ascii="Times New Roman" w:eastAsia="Calibri" w:hAnsi="Times New Roman" w:cs="Times New Roman"/>
          <w:bCs/>
          <w:sz w:val="26"/>
          <w:szCs w:val="26"/>
        </w:rPr>
        <w:t xml:space="preserve">Общественной </w:t>
      </w:r>
      <w:r w:rsidR="00EC1001">
        <w:rPr>
          <w:rFonts w:ascii="Times New Roman" w:eastAsia="Calibri" w:hAnsi="Times New Roman" w:cs="Times New Roman"/>
          <w:bCs/>
          <w:sz w:val="26"/>
          <w:szCs w:val="26"/>
        </w:rPr>
        <w:t>комиссии)</w:t>
      </w:r>
      <w:r w:rsidRPr="00085DC7">
        <w:rPr>
          <w:rFonts w:ascii="Times New Roman" w:eastAsia="Calibri" w:hAnsi="Times New Roman" w:cs="Times New Roman"/>
          <w:bCs/>
          <w:sz w:val="26"/>
          <w:szCs w:val="26"/>
        </w:rPr>
        <w:t xml:space="preserve"> указываются:</w:t>
      </w:r>
    </w:p>
    <w:p w:rsidR="00D66979" w:rsidRPr="00085DC7" w:rsidRDefault="00D66979" w:rsidP="00D66979">
      <w:pPr>
        <w:autoSpaceDE w:val="0"/>
        <w:autoSpaceDN w:val="0"/>
        <w:adjustRightInd w:val="0"/>
        <w:spacing w:after="0" w:line="240" w:lineRule="auto"/>
        <w:ind w:left="1134"/>
        <w:contextualSpacing/>
        <w:jc w:val="both"/>
        <w:rPr>
          <w:rFonts w:ascii="Times New Roman" w:eastAsia="Calibri" w:hAnsi="Times New Roman" w:cs="Times New Roman"/>
          <w:bCs/>
          <w:sz w:val="26"/>
          <w:szCs w:val="26"/>
        </w:rPr>
      </w:pPr>
      <w:r w:rsidRPr="00085DC7">
        <w:rPr>
          <w:rFonts w:ascii="Times New Roman" w:eastAsia="Calibri" w:hAnsi="Times New Roman" w:cs="Times New Roman"/>
          <w:bCs/>
          <w:sz w:val="26"/>
          <w:szCs w:val="26"/>
        </w:rPr>
        <w:t>1) число граждан, принявших участие в голосовании;</w:t>
      </w:r>
    </w:p>
    <w:p w:rsidR="00D66979" w:rsidRPr="00085DC7" w:rsidRDefault="00D66979" w:rsidP="00D66979">
      <w:pPr>
        <w:autoSpaceDE w:val="0"/>
        <w:autoSpaceDN w:val="0"/>
        <w:adjustRightInd w:val="0"/>
        <w:spacing w:after="0" w:line="240" w:lineRule="auto"/>
        <w:ind w:left="1134"/>
        <w:contextualSpacing/>
        <w:jc w:val="both"/>
        <w:rPr>
          <w:rFonts w:ascii="Times New Roman" w:eastAsia="Calibri" w:hAnsi="Times New Roman" w:cs="Times New Roman"/>
          <w:bCs/>
          <w:sz w:val="26"/>
          <w:szCs w:val="26"/>
        </w:rPr>
      </w:pPr>
      <w:r w:rsidRPr="00085DC7">
        <w:rPr>
          <w:rFonts w:ascii="Times New Roman" w:eastAsia="Calibri" w:hAnsi="Times New Roman" w:cs="Times New Roman"/>
          <w:bCs/>
          <w:sz w:val="26"/>
          <w:szCs w:val="26"/>
        </w:rPr>
        <w:lastRenderedPageBreak/>
        <w:t>2) результаты голосования (итоги голосования) в виде рейтинговой таблицы общественных территорий, вынесенных на голосование, составленной исходя из количества голосов участников голосования, отданных за каждую территорию;</w:t>
      </w:r>
    </w:p>
    <w:p w:rsidR="00D66979" w:rsidRPr="00085DC7" w:rsidRDefault="00D66979" w:rsidP="00D66979">
      <w:pPr>
        <w:autoSpaceDE w:val="0"/>
        <w:autoSpaceDN w:val="0"/>
        <w:adjustRightInd w:val="0"/>
        <w:spacing w:after="0" w:line="240" w:lineRule="auto"/>
        <w:ind w:left="1134"/>
        <w:contextualSpacing/>
        <w:jc w:val="both"/>
        <w:rPr>
          <w:rFonts w:ascii="Times New Roman" w:eastAsia="Calibri" w:hAnsi="Times New Roman" w:cs="Times New Roman"/>
          <w:bCs/>
          <w:sz w:val="26"/>
          <w:szCs w:val="26"/>
        </w:rPr>
      </w:pPr>
      <w:r w:rsidRPr="00085DC7">
        <w:rPr>
          <w:rFonts w:ascii="Times New Roman" w:eastAsia="Calibri" w:hAnsi="Times New Roman" w:cs="Times New Roman"/>
          <w:bCs/>
          <w:sz w:val="26"/>
          <w:szCs w:val="26"/>
        </w:rPr>
        <w:t>3) иные данные по усмотрению соответствующей комиссии.</w:t>
      </w:r>
    </w:p>
    <w:p w:rsidR="00D66979" w:rsidRPr="00085DC7" w:rsidRDefault="00D66979" w:rsidP="00D66979">
      <w:pPr>
        <w:widowControl w:val="0"/>
        <w:autoSpaceDE w:val="0"/>
        <w:autoSpaceDN w:val="0"/>
        <w:adjustRightInd w:val="0"/>
        <w:spacing w:after="0" w:line="240" w:lineRule="auto"/>
        <w:ind w:left="1134"/>
        <w:jc w:val="both"/>
        <w:rPr>
          <w:rFonts w:ascii="Times New Roman" w:eastAsia="Calibri" w:hAnsi="Times New Roman" w:cs="Times New Roman"/>
          <w:sz w:val="26"/>
          <w:szCs w:val="26"/>
        </w:rPr>
      </w:pPr>
      <w:r w:rsidRPr="00085DC7">
        <w:rPr>
          <w:rFonts w:ascii="Times New Roman" w:eastAsia="Calibri" w:hAnsi="Times New Roman" w:cs="Times New Roman"/>
          <w:bCs/>
          <w:sz w:val="26"/>
          <w:szCs w:val="26"/>
          <w:lang w:eastAsia="ru-RU"/>
        </w:rPr>
        <w:t>1</w:t>
      </w:r>
      <w:r w:rsidR="00EC1001">
        <w:rPr>
          <w:rFonts w:ascii="Times New Roman" w:eastAsia="Calibri" w:hAnsi="Times New Roman" w:cs="Times New Roman"/>
          <w:bCs/>
          <w:sz w:val="26"/>
          <w:szCs w:val="26"/>
          <w:lang w:eastAsia="ru-RU"/>
        </w:rPr>
        <w:t>1</w:t>
      </w:r>
      <w:r w:rsidRPr="00085DC7">
        <w:rPr>
          <w:rFonts w:ascii="Times New Roman" w:eastAsia="Calibri" w:hAnsi="Times New Roman" w:cs="Times New Roman"/>
          <w:bCs/>
          <w:sz w:val="26"/>
          <w:szCs w:val="26"/>
          <w:lang w:eastAsia="ru-RU"/>
        </w:rPr>
        <w:t xml:space="preserve">. </w:t>
      </w:r>
      <w:r w:rsidRPr="00085DC7">
        <w:rPr>
          <w:rFonts w:ascii="Times New Roman" w:eastAsia="Calibri" w:hAnsi="Times New Roman" w:cs="Times New Roman"/>
          <w:sz w:val="26"/>
          <w:szCs w:val="26"/>
        </w:rPr>
        <w:t xml:space="preserve">Установление итогов голосования по общественным территориям производится </w:t>
      </w:r>
      <w:r w:rsidR="00EC1001" w:rsidRPr="00EC1001">
        <w:rPr>
          <w:rFonts w:ascii="Times New Roman" w:eastAsia="Calibri" w:hAnsi="Times New Roman" w:cs="Times New Roman"/>
          <w:sz w:val="26"/>
          <w:szCs w:val="26"/>
        </w:rPr>
        <w:t xml:space="preserve">Общественной комиссией </w:t>
      </w:r>
      <w:r w:rsidRPr="00085DC7">
        <w:rPr>
          <w:rFonts w:ascii="Times New Roman" w:eastAsia="Calibri" w:hAnsi="Times New Roman" w:cs="Times New Roman"/>
          <w:sz w:val="26"/>
          <w:szCs w:val="26"/>
        </w:rPr>
        <w:t xml:space="preserve">на основании протоколов территориальных счетных комиссий, и оформляется итоговым протоколом. </w:t>
      </w:r>
    </w:p>
    <w:p w:rsidR="00D66979" w:rsidRDefault="00D66979" w:rsidP="00D66979">
      <w:pPr>
        <w:widowControl w:val="0"/>
        <w:autoSpaceDE w:val="0"/>
        <w:autoSpaceDN w:val="0"/>
        <w:adjustRightInd w:val="0"/>
        <w:spacing w:after="0" w:line="240" w:lineRule="auto"/>
        <w:ind w:left="1134"/>
        <w:jc w:val="both"/>
        <w:rPr>
          <w:rFonts w:ascii="Times New Roman" w:eastAsia="Calibri" w:hAnsi="Times New Roman" w:cs="Times New Roman"/>
          <w:sz w:val="26"/>
          <w:szCs w:val="26"/>
        </w:rPr>
      </w:pPr>
      <w:r w:rsidRPr="00085DC7">
        <w:rPr>
          <w:rFonts w:ascii="Times New Roman" w:eastAsia="Calibri" w:hAnsi="Times New Roman" w:cs="Times New Roman"/>
          <w:sz w:val="26"/>
          <w:szCs w:val="26"/>
        </w:rPr>
        <w:t xml:space="preserve">Установление итогов голосования </w:t>
      </w:r>
      <w:r w:rsidR="00EC1001" w:rsidRPr="00EC1001">
        <w:rPr>
          <w:rFonts w:ascii="Times New Roman" w:eastAsia="Calibri" w:hAnsi="Times New Roman" w:cs="Times New Roman"/>
          <w:sz w:val="26"/>
          <w:szCs w:val="26"/>
        </w:rPr>
        <w:t xml:space="preserve">Общественной комиссией </w:t>
      </w:r>
      <w:r w:rsidRPr="00085DC7">
        <w:rPr>
          <w:rFonts w:ascii="Times New Roman" w:eastAsia="Calibri" w:hAnsi="Times New Roman" w:cs="Times New Roman"/>
          <w:sz w:val="26"/>
          <w:szCs w:val="26"/>
        </w:rPr>
        <w:t xml:space="preserve">производится не позднее, чем через </w:t>
      </w:r>
      <w:r>
        <w:rPr>
          <w:rFonts w:ascii="Times New Roman" w:eastAsia="Calibri" w:hAnsi="Times New Roman" w:cs="Times New Roman"/>
          <w:sz w:val="26"/>
          <w:szCs w:val="26"/>
        </w:rPr>
        <w:t>10</w:t>
      </w:r>
      <w:r w:rsidRPr="00085DC7">
        <w:rPr>
          <w:rFonts w:ascii="Times New Roman" w:eastAsia="Calibri" w:hAnsi="Times New Roman" w:cs="Times New Roman"/>
          <w:sz w:val="26"/>
          <w:szCs w:val="26"/>
        </w:rPr>
        <w:t xml:space="preserve"> </w:t>
      </w:r>
      <w:r>
        <w:rPr>
          <w:rFonts w:ascii="Times New Roman" w:eastAsia="Calibri" w:hAnsi="Times New Roman" w:cs="Times New Roman"/>
          <w:sz w:val="26"/>
          <w:szCs w:val="26"/>
        </w:rPr>
        <w:t>(десять) дней</w:t>
      </w:r>
      <w:r w:rsidRPr="00085DC7">
        <w:rPr>
          <w:rFonts w:ascii="Times New Roman" w:eastAsia="Calibri" w:hAnsi="Times New Roman" w:cs="Times New Roman"/>
          <w:sz w:val="26"/>
          <w:szCs w:val="26"/>
        </w:rPr>
        <w:t xml:space="preserve"> со дня проведения голосования. </w:t>
      </w:r>
    </w:p>
    <w:p w:rsidR="00EC1001" w:rsidRDefault="00EC1001" w:rsidP="00D66979">
      <w:pPr>
        <w:widowControl w:val="0"/>
        <w:autoSpaceDE w:val="0"/>
        <w:autoSpaceDN w:val="0"/>
        <w:adjustRightInd w:val="0"/>
        <w:spacing w:after="0" w:line="240" w:lineRule="auto"/>
        <w:ind w:left="1134"/>
        <w:jc w:val="both"/>
        <w:rPr>
          <w:rFonts w:ascii="Times New Roman" w:eastAsia="Calibri" w:hAnsi="Times New Roman" w:cs="Times New Roman"/>
          <w:sz w:val="26"/>
          <w:szCs w:val="26"/>
        </w:rPr>
      </w:pPr>
      <w:r>
        <w:rPr>
          <w:rFonts w:ascii="Times New Roman" w:eastAsia="Calibri" w:hAnsi="Times New Roman" w:cs="Times New Roman"/>
          <w:sz w:val="26"/>
          <w:szCs w:val="26"/>
        </w:rPr>
        <w:t>Победителем рейтингового голосования является общественная территория, набравшая наибольшее число голосов. При равенстве голосов победителем считается территория, набравшее большее число голосов при проведении общественного обсуждения с 09.01.2018 по 09.02.2018 года.</w:t>
      </w:r>
    </w:p>
    <w:p w:rsidR="00877DE0" w:rsidRDefault="004D3093" w:rsidP="00D66979">
      <w:pPr>
        <w:widowControl w:val="0"/>
        <w:autoSpaceDE w:val="0"/>
        <w:autoSpaceDN w:val="0"/>
        <w:adjustRightInd w:val="0"/>
        <w:spacing w:after="0" w:line="240" w:lineRule="auto"/>
        <w:ind w:left="1134"/>
        <w:jc w:val="both"/>
        <w:rPr>
          <w:rFonts w:ascii="Times New Roman" w:hAnsi="Times New Roman"/>
          <w:sz w:val="26"/>
          <w:szCs w:val="26"/>
        </w:rPr>
      </w:pPr>
      <w:r>
        <w:rPr>
          <w:rFonts w:ascii="Times New Roman" w:eastAsia="Calibri" w:hAnsi="Times New Roman" w:cs="Times New Roman"/>
          <w:sz w:val="26"/>
          <w:szCs w:val="26"/>
        </w:rPr>
        <w:t xml:space="preserve">12. </w:t>
      </w:r>
      <w:r w:rsidR="00877DE0">
        <w:rPr>
          <w:rFonts w:ascii="Times New Roman" w:hAnsi="Times New Roman"/>
          <w:sz w:val="26"/>
          <w:szCs w:val="26"/>
        </w:rPr>
        <w:t>Победившая общественная территория подлежит реализации проекта по благоустройству в 2018 году. Общественные территории, занявшие 2 – 3 место – в 2019 году. При этом число проектов, принятых к реализации в 2019 году, определяется Общественной комиссией исходя из реального финансирования за счёт бюджетов всех уровней и внебюджетных источников.</w:t>
      </w:r>
    </w:p>
    <w:p w:rsidR="00D66979" w:rsidRPr="00085DC7" w:rsidRDefault="004D3093" w:rsidP="00D66979">
      <w:pPr>
        <w:widowControl w:val="0"/>
        <w:autoSpaceDE w:val="0"/>
        <w:autoSpaceDN w:val="0"/>
        <w:adjustRightInd w:val="0"/>
        <w:spacing w:after="0" w:line="240" w:lineRule="auto"/>
        <w:ind w:left="1134"/>
        <w:jc w:val="both"/>
        <w:rPr>
          <w:rFonts w:ascii="Times New Roman" w:eastAsia="Calibri" w:hAnsi="Times New Roman" w:cs="Times New Roman"/>
          <w:sz w:val="26"/>
          <w:szCs w:val="26"/>
        </w:rPr>
      </w:pPr>
      <w:r>
        <w:rPr>
          <w:rFonts w:ascii="Times New Roman" w:eastAsia="Calibri" w:hAnsi="Times New Roman" w:cs="Times New Roman"/>
          <w:sz w:val="26"/>
          <w:szCs w:val="26"/>
        </w:rPr>
        <w:t>13</w:t>
      </w:r>
      <w:r w:rsidR="00D66979" w:rsidRPr="00085DC7">
        <w:rPr>
          <w:rFonts w:ascii="Times New Roman" w:eastAsia="Calibri" w:hAnsi="Times New Roman" w:cs="Times New Roman"/>
          <w:sz w:val="26"/>
          <w:szCs w:val="26"/>
        </w:rPr>
        <w:t xml:space="preserve">. Итоговый протокол </w:t>
      </w:r>
      <w:r w:rsidR="00D66979">
        <w:rPr>
          <w:rFonts w:ascii="Times New Roman" w:eastAsia="Calibri" w:hAnsi="Times New Roman" w:cs="Times New Roman"/>
          <w:sz w:val="26"/>
          <w:szCs w:val="26"/>
        </w:rPr>
        <w:t>результатов голосования</w:t>
      </w:r>
      <w:r w:rsidR="00D66979" w:rsidRPr="00085DC7">
        <w:rPr>
          <w:rFonts w:ascii="Times New Roman" w:eastAsia="Calibri" w:hAnsi="Times New Roman" w:cs="Times New Roman"/>
          <w:sz w:val="26"/>
          <w:szCs w:val="26"/>
        </w:rPr>
        <w:t xml:space="preserve"> печатается на листах формата A4. Каждый лист итогового протокола должен быть пронумерован, подписан всеми присутствующими членами </w:t>
      </w:r>
      <w:r w:rsidR="00EC1001" w:rsidRPr="00EC1001">
        <w:rPr>
          <w:rFonts w:ascii="Times New Roman" w:eastAsia="Calibri" w:hAnsi="Times New Roman" w:cs="Times New Roman"/>
          <w:sz w:val="26"/>
          <w:szCs w:val="26"/>
        </w:rPr>
        <w:t xml:space="preserve">Общественной </w:t>
      </w:r>
      <w:r w:rsidR="00EC1001">
        <w:rPr>
          <w:rFonts w:ascii="Times New Roman" w:eastAsia="Calibri" w:hAnsi="Times New Roman" w:cs="Times New Roman"/>
          <w:sz w:val="26"/>
          <w:szCs w:val="26"/>
        </w:rPr>
        <w:t>комиссии</w:t>
      </w:r>
      <w:r w:rsidR="00D66979" w:rsidRPr="00085DC7">
        <w:rPr>
          <w:rFonts w:ascii="Times New Roman" w:eastAsia="Calibri" w:hAnsi="Times New Roman" w:cs="Times New Roman"/>
          <w:sz w:val="26"/>
          <w:szCs w:val="26"/>
        </w:rPr>
        <w:t xml:space="preserve">, заверен печатью администрации </w:t>
      </w:r>
      <w:r w:rsidR="00D66979">
        <w:rPr>
          <w:rFonts w:ascii="Times New Roman" w:eastAsia="Calibri" w:hAnsi="Times New Roman" w:cs="Times New Roman"/>
          <w:sz w:val="26"/>
          <w:szCs w:val="26"/>
        </w:rPr>
        <w:t>МР «Печора»</w:t>
      </w:r>
      <w:r w:rsidR="00D66979" w:rsidRPr="00085DC7">
        <w:rPr>
          <w:rFonts w:ascii="Times New Roman" w:eastAsia="Calibri" w:hAnsi="Times New Roman" w:cs="Times New Roman"/>
          <w:sz w:val="26"/>
          <w:szCs w:val="26"/>
        </w:rPr>
        <w:t xml:space="preserve"> и содержать дату и время подписания протокола. Итоговый протокол </w:t>
      </w:r>
      <w:r w:rsidR="00877DE0">
        <w:rPr>
          <w:rFonts w:ascii="Times New Roman" w:eastAsia="Calibri" w:hAnsi="Times New Roman" w:cs="Times New Roman"/>
          <w:sz w:val="26"/>
          <w:szCs w:val="26"/>
        </w:rPr>
        <w:t>О</w:t>
      </w:r>
      <w:r w:rsidR="00D66979" w:rsidRPr="00085DC7">
        <w:rPr>
          <w:rFonts w:ascii="Times New Roman" w:eastAsia="Calibri" w:hAnsi="Times New Roman" w:cs="Times New Roman"/>
          <w:sz w:val="26"/>
          <w:szCs w:val="26"/>
        </w:rPr>
        <w:t xml:space="preserve">бщественной </w:t>
      </w:r>
      <w:r w:rsidR="00877DE0">
        <w:rPr>
          <w:rFonts w:ascii="Times New Roman" w:eastAsia="Calibri" w:hAnsi="Times New Roman" w:cs="Times New Roman"/>
          <w:sz w:val="26"/>
          <w:szCs w:val="26"/>
        </w:rPr>
        <w:t>к</w:t>
      </w:r>
      <w:r w:rsidR="00D66979" w:rsidRPr="00085DC7">
        <w:rPr>
          <w:rFonts w:ascii="Times New Roman" w:eastAsia="Calibri" w:hAnsi="Times New Roman" w:cs="Times New Roman"/>
          <w:sz w:val="26"/>
          <w:szCs w:val="26"/>
        </w:rPr>
        <w:t xml:space="preserve">омиссии составляется в двух экземплярах. Время подписания протокола, указанное на каждом листе, должно быть одинаковым. Списки, использованные бюллетени и протоколы территориальных счетных комиссий для голосования передаются на ответственное хранение в </w:t>
      </w:r>
      <w:r w:rsidR="00D66979">
        <w:rPr>
          <w:rFonts w:ascii="Times New Roman" w:eastAsia="Calibri" w:hAnsi="Times New Roman" w:cs="Times New Roman"/>
          <w:sz w:val="26"/>
          <w:szCs w:val="26"/>
        </w:rPr>
        <w:t>отдел документационного обеспечения и контроля администрации</w:t>
      </w:r>
      <w:r w:rsidR="00D66979" w:rsidRPr="00085DC7">
        <w:rPr>
          <w:rFonts w:ascii="Times New Roman" w:eastAsia="Calibri" w:hAnsi="Times New Roman" w:cs="Times New Roman"/>
          <w:sz w:val="26"/>
          <w:szCs w:val="26"/>
        </w:rPr>
        <w:t xml:space="preserve"> </w:t>
      </w:r>
      <w:r w:rsidR="00D66979">
        <w:rPr>
          <w:rFonts w:ascii="Times New Roman" w:eastAsia="Calibri" w:hAnsi="Times New Roman" w:cs="Times New Roman"/>
          <w:sz w:val="26"/>
          <w:szCs w:val="26"/>
        </w:rPr>
        <w:t>МР «Печора».</w:t>
      </w:r>
    </w:p>
    <w:p w:rsidR="00D66979" w:rsidRPr="00085DC7" w:rsidRDefault="004D3093" w:rsidP="00D66979">
      <w:pPr>
        <w:widowControl w:val="0"/>
        <w:autoSpaceDE w:val="0"/>
        <w:autoSpaceDN w:val="0"/>
        <w:adjustRightInd w:val="0"/>
        <w:spacing w:after="0" w:line="240" w:lineRule="auto"/>
        <w:ind w:left="1134"/>
        <w:jc w:val="both"/>
        <w:rPr>
          <w:rFonts w:ascii="Times New Roman" w:eastAsia="Calibri" w:hAnsi="Times New Roman" w:cs="Times New Roman"/>
          <w:sz w:val="26"/>
          <w:szCs w:val="26"/>
        </w:rPr>
      </w:pPr>
      <w:r>
        <w:rPr>
          <w:rFonts w:ascii="Times New Roman" w:eastAsia="Calibri" w:hAnsi="Times New Roman" w:cs="Times New Roman"/>
          <w:sz w:val="26"/>
          <w:szCs w:val="26"/>
        </w:rPr>
        <w:t>14</w:t>
      </w:r>
      <w:r w:rsidR="00D66979" w:rsidRPr="00085DC7">
        <w:rPr>
          <w:rFonts w:ascii="Times New Roman" w:eastAsia="Calibri" w:hAnsi="Times New Roman" w:cs="Times New Roman"/>
          <w:sz w:val="26"/>
          <w:szCs w:val="26"/>
        </w:rPr>
        <w:t xml:space="preserve">. Сведения об итогах голосования подлежат официальному опубликованию (обнародованию) в порядке, установленном для официального опубликования (обнародования) муниципальных правовых актов, и размещаются на официальном сайте муниципального образования </w:t>
      </w:r>
      <w:r w:rsidR="00D66979">
        <w:rPr>
          <w:rFonts w:ascii="Times New Roman" w:eastAsia="Calibri" w:hAnsi="Times New Roman" w:cs="Times New Roman"/>
          <w:sz w:val="26"/>
          <w:szCs w:val="26"/>
        </w:rPr>
        <w:t>муниципального района «Печора»</w:t>
      </w:r>
      <w:r w:rsidR="00D66979" w:rsidRPr="00085DC7">
        <w:rPr>
          <w:rFonts w:ascii="Times New Roman" w:eastAsia="Calibri" w:hAnsi="Times New Roman" w:cs="Times New Roman"/>
          <w:sz w:val="26"/>
          <w:szCs w:val="26"/>
        </w:rPr>
        <w:t xml:space="preserve"> и в  информационно-телекоммуникационной сети «Интернет».</w:t>
      </w:r>
    </w:p>
    <w:p w:rsidR="00D66979" w:rsidRDefault="004D3093" w:rsidP="00D66979">
      <w:pPr>
        <w:widowControl w:val="0"/>
        <w:pBdr>
          <w:bottom w:val="single" w:sz="12" w:space="1" w:color="auto"/>
        </w:pBdr>
        <w:autoSpaceDE w:val="0"/>
        <w:autoSpaceDN w:val="0"/>
        <w:adjustRightInd w:val="0"/>
        <w:spacing w:after="0" w:line="240" w:lineRule="auto"/>
        <w:ind w:left="1134"/>
        <w:jc w:val="both"/>
        <w:rPr>
          <w:rFonts w:ascii="Times New Roman" w:eastAsia="Calibri" w:hAnsi="Times New Roman" w:cs="Times New Roman"/>
          <w:bCs/>
          <w:sz w:val="26"/>
          <w:szCs w:val="26"/>
          <w:lang w:eastAsia="ru-RU"/>
        </w:rPr>
      </w:pPr>
      <w:r>
        <w:rPr>
          <w:rFonts w:ascii="Times New Roman" w:eastAsia="Calibri" w:hAnsi="Times New Roman" w:cs="Times New Roman"/>
          <w:sz w:val="26"/>
          <w:szCs w:val="26"/>
        </w:rPr>
        <w:t>15</w:t>
      </w:r>
      <w:r w:rsidR="00D66979" w:rsidRPr="00085DC7">
        <w:rPr>
          <w:rFonts w:ascii="Times New Roman" w:eastAsia="Calibri" w:hAnsi="Times New Roman" w:cs="Times New Roman"/>
          <w:sz w:val="26"/>
          <w:szCs w:val="26"/>
        </w:rPr>
        <w:t xml:space="preserve">. </w:t>
      </w:r>
      <w:r w:rsidR="00D66979" w:rsidRPr="00085DC7">
        <w:rPr>
          <w:rFonts w:ascii="Times New Roman" w:eastAsia="Calibri" w:hAnsi="Times New Roman" w:cs="Times New Roman"/>
          <w:sz w:val="26"/>
          <w:szCs w:val="26"/>
          <w:lang w:eastAsia="ru-RU"/>
        </w:rPr>
        <w:t xml:space="preserve">Документация, связанная с проведением голосования, в том числе списки граждан, принявших участие в голосовании, бюллетени, протоколы территориальных счетных комиссий, итоговый протокол в течение одного года хранятся в </w:t>
      </w:r>
      <w:r w:rsidR="00D66979">
        <w:rPr>
          <w:rFonts w:ascii="Times New Roman" w:eastAsia="Calibri" w:hAnsi="Times New Roman" w:cs="Times New Roman"/>
          <w:sz w:val="26"/>
          <w:szCs w:val="26"/>
          <w:lang w:eastAsia="ru-RU"/>
        </w:rPr>
        <w:t xml:space="preserve">отделе документационного обеспечения и контроля </w:t>
      </w:r>
      <w:r w:rsidR="00D66979" w:rsidRPr="00085DC7">
        <w:rPr>
          <w:rFonts w:ascii="Times New Roman" w:eastAsia="Calibri" w:hAnsi="Times New Roman" w:cs="Times New Roman"/>
          <w:sz w:val="26"/>
          <w:szCs w:val="26"/>
          <w:lang w:eastAsia="ru-RU"/>
        </w:rPr>
        <w:t xml:space="preserve">администрации </w:t>
      </w:r>
      <w:r w:rsidR="00D66979">
        <w:rPr>
          <w:rFonts w:ascii="Times New Roman" w:eastAsia="Calibri" w:hAnsi="Times New Roman" w:cs="Times New Roman"/>
          <w:bCs/>
          <w:sz w:val="26"/>
          <w:szCs w:val="26"/>
          <w:lang w:eastAsia="ru-RU"/>
        </w:rPr>
        <w:t>МР «Печора»</w:t>
      </w:r>
      <w:r w:rsidR="00D66979" w:rsidRPr="00085DC7">
        <w:rPr>
          <w:rFonts w:ascii="Times New Roman" w:eastAsia="Calibri" w:hAnsi="Times New Roman" w:cs="Times New Roman"/>
          <w:sz w:val="26"/>
          <w:szCs w:val="26"/>
          <w:lang w:eastAsia="ru-RU"/>
        </w:rPr>
        <w:t>, а затем уничтожаются.</w:t>
      </w:r>
      <w:r w:rsidR="00D66979" w:rsidRPr="00085DC7">
        <w:rPr>
          <w:rFonts w:ascii="Times New Roman" w:eastAsia="Calibri" w:hAnsi="Times New Roman" w:cs="Times New Roman"/>
          <w:bCs/>
          <w:sz w:val="26"/>
          <w:szCs w:val="26"/>
          <w:lang w:eastAsia="ru-RU"/>
        </w:rPr>
        <w:t xml:space="preserve"> Списки граждан, принявших участие в голосовании, хранятся в сейфе, либо ином специально приспособленном для хранения документов месте, исключающем доступ к ним посторонних лиц.</w:t>
      </w:r>
    </w:p>
    <w:p w:rsidR="00D66979" w:rsidRDefault="00D66979" w:rsidP="00D66979">
      <w:pPr>
        <w:shd w:val="clear" w:color="auto" w:fill="FFFFFF"/>
        <w:tabs>
          <w:tab w:val="left" w:pos="1276"/>
        </w:tabs>
        <w:spacing w:after="0" w:line="240" w:lineRule="auto"/>
        <w:ind w:left="1276" w:right="426"/>
        <w:contextualSpacing/>
        <w:textAlignment w:val="baseline"/>
        <w:rPr>
          <w:rFonts w:ascii="Times New Roman" w:hAnsi="Times New Roman" w:cs="Times New Roman"/>
          <w:b/>
          <w:sz w:val="26"/>
          <w:szCs w:val="26"/>
          <w:lang w:bidi="ru-RU"/>
        </w:rPr>
      </w:pPr>
    </w:p>
    <w:p w:rsidR="00877DE0" w:rsidRDefault="00877DE0" w:rsidP="00D66979">
      <w:pPr>
        <w:shd w:val="clear" w:color="auto" w:fill="FFFFFF"/>
        <w:tabs>
          <w:tab w:val="left" w:pos="1276"/>
        </w:tabs>
        <w:spacing w:after="0" w:line="240" w:lineRule="auto"/>
        <w:ind w:left="1276" w:right="426"/>
        <w:contextualSpacing/>
        <w:textAlignment w:val="baseline"/>
        <w:rPr>
          <w:rFonts w:ascii="Times New Roman" w:hAnsi="Times New Roman" w:cs="Times New Roman"/>
          <w:b/>
          <w:sz w:val="26"/>
          <w:szCs w:val="26"/>
          <w:lang w:bidi="ru-RU"/>
        </w:rPr>
      </w:pPr>
    </w:p>
    <w:p w:rsidR="00877DE0" w:rsidRDefault="00877DE0" w:rsidP="00D66979">
      <w:pPr>
        <w:shd w:val="clear" w:color="auto" w:fill="FFFFFF"/>
        <w:tabs>
          <w:tab w:val="left" w:pos="1276"/>
        </w:tabs>
        <w:spacing w:after="0" w:line="240" w:lineRule="auto"/>
        <w:ind w:left="1276" w:right="426"/>
        <w:contextualSpacing/>
        <w:textAlignment w:val="baseline"/>
        <w:rPr>
          <w:rFonts w:ascii="Times New Roman" w:hAnsi="Times New Roman" w:cs="Times New Roman"/>
          <w:b/>
          <w:sz w:val="26"/>
          <w:szCs w:val="26"/>
          <w:lang w:bidi="ru-RU"/>
        </w:rPr>
      </w:pPr>
    </w:p>
    <w:p w:rsidR="00877DE0" w:rsidRDefault="00877DE0" w:rsidP="00D66979">
      <w:pPr>
        <w:shd w:val="clear" w:color="auto" w:fill="FFFFFF"/>
        <w:tabs>
          <w:tab w:val="left" w:pos="1276"/>
        </w:tabs>
        <w:spacing w:after="0" w:line="240" w:lineRule="auto"/>
        <w:ind w:left="1276" w:right="426"/>
        <w:contextualSpacing/>
        <w:textAlignment w:val="baseline"/>
        <w:rPr>
          <w:rFonts w:ascii="Times New Roman" w:hAnsi="Times New Roman" w:cs="Times New Roman"/>
          <w:b/>
          <w:sz w:val="26"/>
          <w:szCs w:val="26"/>
          <w:lang w:bidi="ru-RU"/>
        </w:rPr>
      </w:pPr>
    </w:p>
    <w:p w:rsidR="00877DE0" w:rsidRDefault="00877DE0" w:rsidP="00D66979">
      <w:pPr>
        <w:shd w:val="clear" w:color="auto" w:fill="FFFFFF"/>
        <w:tabs>
          <w:tab w:val="left" w:pos="1276"/>
        </w:tabs>
        <w:spacing w:after="0" w:line="240" w:lineRule="auto"/>
        <w:ind w:left="1276" w:right="426"/>
        <w:contextualSpacing/>
        <w:textAlignment w:val="baseline"/>
        <w:rPr>
          <w:rFonts w:ascii="Times New Roman" w:hAnsi="Times New Roman" w:cs="Times New Roman"/>
          <w:b/>
          <w:sz w:val="26"/>
          <w:szCs w:val="26"/>
          <w:lang w:bidi="ru-RU"/>
        </w:rPr>
      </w:pPr>
    </w:p>
    <w:p w:rsidR="00877DE0" w:rsidRDefault="00877DE0" w:rsidP="00D66979">
      <w:pPr>
        <w:shd w:val="clear" w:color="auto" w:fill="FFFFFF"/>
        <w:tabs>
          <w:tab w:val="left" w:pos="1276"/>
        </w:tabs>
        <w:spacing w:after="0" w:line="240" w:lineRule="auto"/>
        <w:ind w:left="1276" w:right="426"/>
        <w:contextualSpacing/>
        <w:textAlignment w:val="baseline"/>
        <w:rPr>
          <w:rFonts w:ascii="Times New Roman" w:hAnsi="Times New Roman" w:cs="Times New Roman"/>
          <w:b/>
          <w:sz w:val="26"/>
          <w:szCs w:val="26"/>
          <w:lang w:bidi="ru-RU"/>
        </w:rPr>
      </w:pPr>
    </w:p>
    <w:p w:rsidR="00877DE0" w:rsidRDefault="00877DE0" w:rsidP="00D66979">
      <w:pPr>
        <w:shd w:val="clear" w:color="auto" w:fill="FFFFFF"/>
        <w:tabs>
          <w:tab w:val="left" w:pos="1276"/>
        </w:tabs>
        <w:spacing w:after="0" w:line="240" w:lineRule="auto"/>
        <w:ind w:left="1276" w:right="426"/>
        <w:contextualSpacing/>
        <w:textAlignment w:val="baseline"/>
        <w:rPr>
          <w:rFonts w:ascii="Times New Roman" w:hAnsi="Times New Roman" w:cs="Times New Roman"/>
          <w:b/>
          <w:sz w:val="26"/>
          <w:szCs w:val="26"/>
          <w:lang w:bidi="ru-RU"/>
        </w:rPr>
      </w:pPr>
    </w:p>
    <w:p w:rsidR="00877DE0" w:rsidRDefault="00877DE0" w:rsidP="00D66979">
      <w:pPr>
        <w:shd w:val="clear" w:color="auto" w:fill="FFFFFF"/>
        <w:tabs>
          <w:tab w:val="left" w:pos="1276"/>
        </w:tabs>
        <w:spacing w:after="0" w:line="240" w:lineRule="auto"/>
        <w:ind w:left="1276" w:right="426"/>
        <w:contextualSpacing/>
        <w:textAlignment w:val="baseline"/>
        <w:rPr>
          <w:rFonts w:ascii="Times New Roman" w:hAnsi="Times New Roman" w:cs="Times New Roman"/>
          <w:b/>
          <w:sz w:val="26"/>
          <w:szCs w:val="26"/>
          <w:lang w:bidi="ru-RU"/>
        </w:rPr>
      </w:pPr>
    </w:p>
    <w:p w:rsidR="00877DE0" w:rsidRDefault="00877DE0" w:rsidP="00D66979">
      <w:pPr>
        <w:shd w:val="clear" w:color="auto" w:fill="FFFFFF"/>
        <w:tabs>
          <w:tab w:val="left" w:pos="1276"/>
        </w:tabs>
        <w:spacing w:after="0" w:line="240" w:lineRule="auto"/>
        <w:ind w:left="1276" w:right="426"/>
        <w:contextualSpacing/>
        <w:textAlignment w:val="baseline"/>
        <w:rPr>
          <w:rFonts w:ascii="Times New Roman" w:hAnsi="Times New Roman" w:cs="Times New Roman"/>
          <w:b/>
          <w:sz w:val="26"/>
          <w:szCs w:val="26"/>
          <w:lang w:bidi="ru-RU"/>
        </w:rPr>
      </w:pPr>
    </w:p>
    <w:p w:rsidR="00976EDF" w:rsidRDefault="00976EDF" w:rsidP="00976EDF">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p>
    <w:p w:rsidR="00976EDF" w:rsidRPr="00976EDF" w:rsidRDefault="00976EDF" w:rsidP="00976EDF">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r>
        <w:rPr>
          <w:rFonts w:ascii="Times New Roman" w:hAnsi="Times New Roman" w:cs="Times New Roman"/>
          <w:sz w:val="26"/>
          <w:szCs w:val="26"/>
          <w:lang w:bidi="ru-RU"/>
        </w:rPr>
        <w:lastRenderedPageBreak/>
        <w:t>Приложение 5</w:t>
      </w:r>
    </w:p>
    <w:p w:rsidR="00976EDF" w:rsidRPr="00976EDF" w:rsidRDefault="00976EDF" w:rsidP="00976EDF">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r w:rsidRPr="00976EDF">
        <w:rPr>
          <w:rFonts w:ascii="Times New Roman" w:hAnsi="Times New Roman" w:cs="Times New Roman"/>
          <w:sz w:val="26"/>
          <w:szCs w:val="26"/>
          <w:lang w:bidi="ru-RU"/>
        </w:rPr>
        <w:t>к постановлению администрации</w:t>
      </w:r>
    </w:p>
    <w:p w:rsidR="00976EDF" w:rsidRPr="00976EDF" w:rsidRDefault="00976EDF" w:rsidP="00976EDF">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r w:rsidRPr="00976EDF">
        <w:rPr>
          <w:rFonts w:ascii="Times New Roman" w:hAnsi="Times New Roman" w:cs="Times New Roman"/>
          <w:sz w:val="26"/>
          <w:szCs w:val="26"/>
          <w:lang w:bidi="ru-RU"/>
        </w:rPr>
        <w:t>муниципального района «Печора»</w:t>
      </w:r>
    </w:p>
    <w:p w:rsidR="00976EDF" w:rsidRPr="00976EDF" w:rsidRDefault="00976EDF" w:rsidP="00976EDF">
      <w:pPr>
        <w:shd w:val="clear" w:color="auto" w:fill="FFFFFF"/>
        <w:tabs>
          <w:tab w:val="left" w:pos="1276"/>
        </w:tabs>
        <w:spacing w:after="0" w:line="240" w:lineRule="auto"/>
        <w:ind w:left="1276" w:right="426"/>
        <w:contextualSpacing/>
        <w:jc w:val="right"/>
        <w:textAlignment w:val="baseline"/>
        <w:rPr>
          <w:rFonts w:ascii="Times New Roman" w:hAnsi="Times New Roman" w:cs="Times New Roman"/>
          <w:sz w:val="26"/>
          <w:szCs w:val="26"/>
          <w:lang w:bidi="ru-RU"/>
        </w:rPr>
      </w:pPr>
      <w:r w:rsidRPr="00976EDF">
        <w:rPr>
          <w:rFonts w:ascii="Times New Roman" w:hAnsi="Times New Roman" w:cs="Times New Roman"/>
          <w:sz w:val="26"/>
          <w:szCs w:val="26"/>
          <w:lang w:bidi="ru-RU"/>
        </w:rPr>
        <w:t>от «____» __________ 2017 года № _____</w:t>
      </w:r>
    </w:p>
    <w:p w:rsidR="00976EDF" w:rsidRDefault="00976EDF" w:rsidP="00D66979">
      <w:pPr>
        <w:shd w:val="clear" w:color="auto" w:fill="FFFFFF"/>
        <w:tabs>
          <w:tab w:val="left" w:pos="1276"/>
        </w:tabs>
        <w:spacing w:after="0" w:line="240" w:lineRule="auto"/>
        <w:ind w:left="1276" w:right="426"/>
        <w:contextualSpacing/>
        <w:textAlignment w:val="baseline"/>
        <w:rPr>
          <w:rFonts w:ascii="Times New Roman" w:hAnsi="Times New Roman" w:cs="Times New Roman"/>
          <w:b/>
          <w:sz w:val="26"/>
          <w:szCs w:val="26"/>
          <w:lang w:bidi="ru-RU"/>
        </w:rPr>
      </w:pPr>
    </w:p>
    <w:p w:rsidR="00976EDF" w:rsidRPr="00976EDF" w:rsidRDefault="00976EDF" w:rsidP="00976EDF">
      <w:pPr>
        <w:shd w:val="clear" w:color="auto" w:fill="FFFFFF"/>
        <w:tabs>
          <w:tab w:val="left" w:pos="1276"/>
        </w:tabs>
        <w:spacing w:after="0" w:line="240" w:lineRule="auto"/>
        <w:ind w:left="1276" w:right="426"/>
        <w:contextualSpacing/>
        <w:jc w:val="center"/>
        <w:textAlignment w:val="baseline"/>
        <w:rPr>
          <w:rFonts w:ascii="Times New Roman" w:hAnsi="Times New Roman" w:cs="Times New Roman"/>
          <w:b/>
          <w:sz w:val="26"/>
          <w:szCs w:val="26"/>
          <w:lang w:bidi="ru-RU"/>
        </w:rPr>
      </w:pPr>
      <w:r w:rsidRPr="00976EDF">
        <w:rPr>
          <w:rFonts w:ascii="Times New Roman" w:hAnsi="Times New Roman" w:cs="Times New Roman"/>
          <w:b/>
          <w:sz w:val="26"/>
          <w:szCs w:val="26"/>
          <w:lang w:bidi="ru-RU"/>
        </w:rPr>
        <w:t>Порядок формирования и деятельности территориальной счетной комиссии</w:t>
      </w:r>
    </w:p>
    <w:p w:rsidR="00976EDF" w:rsidRDefault="00976EDF" w:rsidP="00976EDF">
      <w:pPr>
        <w:shd w:val="clear" w:color="auto" w:fill="FFFFFF"/>
        <w:tabs>
          <w:tab w:val="left" w:pos="1276"/>
        </w:tabs>
        <w:spacing w:after="0" w:line="240" w:lineRule="auto"/>
        <w:ind w:left="1276" w:right="426"/>
        <w:contextualSpacing/>
        <w:jc w:val="center"/>
        <w:textAlignment w:val="baseline"/>
        <w:rPr>
          <w:rFonts w:ascii="Times New Roman" w:hAnsi="Times New Roman" w:cs="Times New Roman"/>
          <w:b/>
          <w:sz w:val="26"/>
          <w:szCs w:val="26"/>
          <w:lang w:bidi="ru-RU"/>
        </w:rPr>
      </w:pPr>
      <w:r w:rsidRPr="00976EDF">
        <w:rPr>
          <w:rFonts w:ascii="Times New Roman" w:hAnsi="Times New Roman" w:cs="Times New Roman"/>
          <w:b/>
          <w:sz w:val="26"/>
          <w:szCs w:val="26"/>
          <w:lang w:bidi="ru-RU"/>
        </w:rPr>
        <w:t>для подведения итогов рейтингового голосования</w:t>
      </w:r>
    </w:p>
    <w:p w:rsidR="00976EDF" w:rsidRDefault="00976EDF" w:rsidP="00976EDF">
      <w:pPr>
        <w:shd w:val="clear" w:color="auto" w:fill="FFFFFF"/>
        <w:tabs>
          <w:tab w:val="left" w:pos="1276"/>
        </w:tabs>
        <w:spacing w:after="0" w:line="240" w:lineRule="auto"/>
        <w:ind w:left="1276" w:right="426"/>
        <w:contextualSpacing/>
        <w:jc w:val="center"/>
        <w:textAlignment w:val="baseline"/>
        <w:rPr>
          <w:rFonts w:ascii="Times New Roman" w:hAnsi="Times New Roman" w:cs="Times New Roman"/>
          <w:b/>
          <w:sz w:val="26"/>
          <w:szCs w:val="26"/>
          <w:lang w:bidi="ru-RU"/>
        </w:rPr>
      </w:pPr>
    </w:p>
    <w:p w:rsidR="00976EDF" w:rsidRPr="00976EDF" w:rsidRDefault="00976EDF" w:rsidP="00976EDF">
      <w:pPr>
        <w:shd w:val="clear" w:color="auto" w:fill="FFFFFF"/>
        <w:tabs>
          <w:tab w:val="left" w:pos="1276"/>
        </w:tabs>
        <w:spacing w:after="0" w:line="240" w:lineRule="auto"/>
        <w:ind w:left="1276" w:right="426"/>
        <w:contextualSpacing/>
        <w:jc w:val="both"/>
        <w:textAlignment w:val="baseline"/>
        <w:rPr>
          <w:rFonts w:ascii="Times New Roman" w:hAnsi="Times New Roman" w:cs="Times New Roman"/>
          <w:sz w:val="26"/>
          <w:szCs w:val="26"/>
          <w:lang w:bidi="ru-RU"/>
        </w:rPr>
      </w:pPr>
      <w:r w:rsidRPr="00976EDF">
        <w:rPr>
          <w:rFonts w:ascii="Times New Roman" w:hAnsi="Times New Roman" w:cs="Times New Roman"/>
          <w:sz w:val="26"/>
          <w:szCs w:val="26"/>
          <w:lang w:bidi="ru-RU"/>
        </w:rPr>
        <w:t>1. Территориальная счетная комиссия для проведения рейтингового голосования (далее также – «территориальная счетная комиссия», «счетная комиссия») создается в целях обеспечения проведения рейтингового голосования непосредственно в пунктах голосования и подведения итогов рейтингового голосования.</w:t>
      </w:r>
    </w:p>
    <w:p w:rsidR="00976EDF" w:rsidRPr="00976EDF" w:rsidRDefault="00976EDF" w:rsidP="00976EDF">
      <w:pPr>
        <w:shd w:val="clear" w:color="auto" w:fill="FFFFFF"/>
        <w:tabs>
          <w:tab w:val="left" w:pos="1276"/>
        </w:tabs>
        <w:spacing w:after="0" w:line="240" w:lineRule="auto"/>
        <w:ind w:left="1276" w:right="426"/>
        <w:contextualSpacing/>
        <w:jc w:val="both"/>
        <w:textAlignment w:val="baseline"/>
        <w:rPr>
          <w:rFonts w:ascii="Times New Roman" w:hAnsi="Times New Roman" w:cs="Times New Roman"/>
          <w:sz w:val="26"/>
          <w:szCs w:val="26"/>
          <w:lang w:bidi="ru-RU"/>
        </w:rPr>
      </w:pPr>
      <w:r w:rsidRPr="00976EDF">
        <w:rPr>
          <w:rFonts w:ascii="Times New Roman" w:hAnsi="Times New Roman" w:cs="Times New Roman"/>
          <w:sz w:val="26"/>
          <w:szCs w:val="26"/>
          <w:lang w:bidi="ru-RU"/>
        </w:rPr>
        <w:t>2.Территориальная счетная комиссия формируется Общественной комиссией по реализации приоритетного проекта (муниципальной программы) «Формирование комфортной городской среды». При формировании территориальной счетной комиссии учитываются предложений политических партий, иных общественных объединений, собраний граждан.</w:t>
      </w:r>
    </w:p>
    <w:p w:rsidR="00976EDF" w:rsidRPr="00976EDF" w:rsidRDefault="00976EDF" w:rsidP="00976EDF">
      <w:pPr>
        <w:shd w:val="clear" w:color="auto" w:fill="FFFFFF"/>
        <w:tabs>
          <w:tab w:val="left" w:pos="1276"/>
        </w:tabs>
        <w:spacing w:after="0" w:line="240" w:lineRule="auto"/>
        <w:ind w:left="1276" w:right="426"/>
        <w:contextualSpacing/>
        <w:jc w:val="both"/>
        <w:textAlignment w:val="baseline"/>
        <w:rPr>
          <w:rFonts w:ascii="Times New Roman" w:hAnsi="Times New Roman" w:cs="Times New Roman"/>
          <w:sz w:val="26"/>
          <w:szCs w:val="26"/>
          <w:lang w:bidi="ru-RU"/>
        </w:rPr>
      </w:pPr>
      <w:r w:rsidRPr="00976EDF">
        <w:rPr>
          <w:rFonts w:ascii="Times New Roman" w:hAnsi="Times New Roman" w:cs="Times New Roman"/>
          <w:sz w:val="26"/>
          <w:szCs w:val="26"/>
          <w:lang w:bidi="ru-RU"/>
        </w:rPr>
        <w:t xml:space="preserve">Членом территориальной счетной комиссии может быть любой гражданин Российской Федерации, достигший возраста 18 лет на момент назначения в территориальную счетную комиссию, постоянно или временно проживающий в пределах муниципального образования, на территории которого проводится рейтинговое голосование. </w:t>
      </w:r>
    </w:p>
    <w:p w:rsidR="00976EDF" w:rsidRPr="00976EDF" w:rsidRDefault="00976EDF" w:rsidP="00976EDF">
      <w:pPr>
        <w:shd w:val="clear" w:color="auto" w:fill="FFFFFF"/>
        <w:tabs>
          <w:tab w:val="left" w:pos="1276"/>
        </w:tabs>
        <w:spacing w:after="0" w:line="240" w:lineRule="auto"/>
        <w:ind w:left="1276" w:right="426"/>
        <w:contextualSpacing/>
        <w:jc w:val="both"/>
        <w:textAlignment w:val="baseline"/>
        <w:rPr>
          <w:rFonts w:ascii="Times New Roman" w:hAnsi="Times New Roman" w:cs="Times New Roman"/>
          <w:sz w:val="26"/>
          <w:szCs w:val="26"/>
          <w:lang w:bidi="ru-RU"/>
        </w:rPr>
      </w:pPr>
      <w:r w:rsidRPr="00976EDF">
        <w:rPr>
          <w:rFonts w:ascii="Times New Roman" w:hAnsi="Times New Roman" w:cs="Times New Roman"/>
          <w:sz w:val="26"/>
          <w:szCs w:val="26"/>
          <w:lang w:bidi="ru-RU"/>
        </w:rPr>
        <w:t>Членами территориальной счетной комиссии не могут быть лица, являющиеся инициаторами по выдвижению проектов общественных территорий, по которым проводится голосование.</w:t>
      </w:r>
    </w:p>
    <w:p w:rsidR="00976EDF" w:rsidRPr="00976EDF" w:rsidRDefault="00976EDF" w:rsidP="00976EDF">
      <w:pPr>
        <w:shd w:val="clear" w:color="auto" w:fill="FFFFFF"/>
        <w:tabs>
          <w:tab w:val="left" w:pos="1276"/>
        </w:tabs>
        <w:spacing w:after="0" w:line="240" w:lineRule="auto"/>
        <w:ind w:left="1276" w:right="426"/>
        <w:contextualSpacing/>
        <w:jc w:val="both"/>
        <w:textAlignment w:val="baseline"/>
        <w:rPr>
          <w:rFonts w:ascii="Times New Roman" w:hAnsi="Times New Roman" w:cs="Times New Roman"/>
          <w:sz w:val="26"/>
          <w:szCs w:val="26"/>
          <w:lang w:bidi="ru-RU"/>
        </w:rPr>
      </w:pPr>
      <w:r w:rsidRPr="00976EDF">
        <w:rPr>
          <w:rFonts w:ascii="Times New Roman" w:hAnsi="Times New Roman" w:cs="Times New Roman"/>
          <w:sz w:val="26"/>
          <w:szCs w:val="26"/>
          <w:lang w:bidi="ru-RU"/>
        </w:rPr>
        <w:t>Количественный состав членов территориальных счетных комиссий составляет</w:t>
      </w:r>
      <w:r>
        <w:rPr>
          <w:rFonts w:ascii="Times New Roman" w:hAnsi="Times New Roman" w:cs="Times New Roman"/>
          <w:sz w:val="26"/>
          <w:szCs w:val="26"/>
          <w:lang w:bidi="ru-RU"/>
        </w:rPr>
        <w:t xml:space="preserve"> не менее 3-х членов</w:t>
      </w:r>
      <w:r w:rsidRPr="00976EDF">
        <w:rPr>
          <w:rFonts w:ascii="Times New Roman" w:hAnsi="Times New Roman" w:cs="Times New Roman"/>
          <w:sz w:val="26"/>
          <w:szCs w:val="26"/>
          <w:lang w:bidi="ru-RU"/>
        </w:rPr>
        <w:t xml:space="preserve"> при количестве проживающих на закрепленной территории менее 2,5 тысяч и 4-х членов при количестве проживающих более 2,5 тысяч человек.</w:t>
      </w:r>
    </w:p>
    <w:p w:rsidR="00976EDF" w:rsidRPr="00976EDF" w:rsidRDefault="00976EDF" w:rsidP="00976EDF">
      <w:pPr>
        <w:shd w:val="clear" w:color="auto" w:fill="FFFFFF"/>
        <w:tabs>
          <w:tab w:val="left" w:pos="1276"/>
        </w:tabs>
        <w:spacing w:after="0" w:line="240" w:lineRule="auto"/>
        <w:ind w:left="1276" w:right="426"/>
        <w:contextualSpacing/>
        <w:jc w:val="both"/>
        <w:textAlignment w:val="baseline"/>
        <w:rPr>
          <w:rFonts w:ascii="Times New Roman" w:hAnsi="Times New Roman" w:cs="Times New Roman"/>
          <w:sz w:val="26"/>
          <w:szCs w:val="26"/>
          <w:lang w:bidi="ru-RU"/>
        </w:rPr>
      </w:pPr>
      <w:r w:rsidRPr="00976EDF">
        <w:rPr>
          <w:rFonts w:ascii="Times New Roman" w:hAnsi="Times New Roman" w:cs="Times New Roman"/>
          <w:sz w:val="26"/>
          <w:szCs w:val="26"/>
          <w:lang w:bidi="ru-RU"/>
        </w:rPr>
        <w:t>3. В составе счетной комиссии Общественной комиссией по реализации приоритетного проекта (муниципальной программы) «Формирование комфортной городской среды» назначаются председатель, секретарь  и член (члены) счетной комиссии.</w:t>
      </w:r>
    </w:p>
    <w:p w:rsidR="00976EDF" w:rsidRPr="00976EDF" w:rsidRDefault="00976EDF" w:rsidP="00976EDF">
      <w:pPr>
        <w:shd w:val="clear" w:color="auto" w:fill="FFFFFF"/>
        <w:tabs>
          <w:tab w:val="left" w:pos="1276"/>
        </w:tabs>
        <w:spacing w:after="0" w:line="240" w:lineRule="auto"/>
        <w:ind w:left="1276" w:right="426"/>
        <w:contextualSpacing/>
        <w:jc w:val="both"/>
        <w:textAlignment w:val="baseline"/>
        <w:rPr>
          <w:rFonts w:ascii="Times New Roman" w:hAnsi="Times New Roman" w:cs="Times New Roman"/>
          <w:sz w:val="26"/>
          <w:szCs w:val="26"/>
          <w:lang w:bidi="ru-RU"/>
        </w:rPr>
      </w:pPr>
      <w:r w:rsidRPr="00976EDF">
        <w:rPr>
          <w:rFonts w:ascii="Times New Roman" w:hAnsi="Times New Roman" w:cs="Times New Roman"/>
          <w:sz w:val="26"/>
          <w:szCs w:val="26"/>
          <w:lang w:bidi="ru-RU"/>
        </w:rPr>
        <w:t>4. Счетная комиссия осуществляет следующие функции:</w:t>
      </w:r>
    </w:p>
    <w:p w:rsidR="00976EDF" w:rsidRPr="00976EDF" w:rsidRDefault="00976EDF" w:rsidP="00976EDF">
      <w:pPr>
        <w:shd w:val="clear" w:color="auto" w:fill="FFFFFF"/>
        <w:tabs>
          <w:tab w:val="left" w:pos="1276"/>
        </w:tabs>
        <w:spacing w:after="0" w:line="240" w:lineRule="auto"/>
        <w:ind w:left="1276" w:right="426"/>
        <w:contextualSpacing/>
        <w:jc w:val="both"/>
        <w:textAlignment w:val="baseline"/>
        <w:rPr>
          <w:rFonts w:ascii="Times New Roman" w:hAnsi="Times New Roman" w:cs="Times New Roman"/>
          <w:sz w:val="26"/>
          <w:szCs w:val="26"/>
          <w:lang w:bidi="ru-RU"/>
        </w:rPr>
      </w:pPr>
      <w:r w:rsidRPr="00976EDF">
        <w:rPr>
          <w:rFonts w:ascii="Times New Roman" w:hAnsi="Times New Roman" w:cs="Times New Roman"/>
          <w:sz w:val="26"/>
          <w:szCs w:val="26"/>
          <w:lang w:bidi="ru-RU"/>
        </w:rPr>
        <w:t xml:space="preserve">- осуществляет непосредственную подготовку к проведению рейтингового голосования у себя на территории; </w:t>
      </w:r>
    </w:p>
    <w:p w:rsidR="00976EDF" w:rsidRPr="00976EDF" w:rsidRDefault="00976EDF" w:rsidP="00976EDF">
      <w:pPr>
        <w:shd w:val="clear" w:color="auto" w:fill="FFFFFF"/>
        <w:tabs>
          <w:tab w:val="left" w:pos="1276"/>
        </w:tabs>
        <w:spacing w:after="0" w:line="240" w:lineRule="auto"/>
        <w:ind w:left="1276" w:right="426"/>
        <w:contextualSpacing/>
        <w:jc w:val="both"/>
        <w:textAlignment w:val="baseline"/>
        <w:rPr>
          <w:rFonts w:ascii="Times New Roman" w:hAnsi="Times New Roman" w:cs="Times New Roman"/>
          <w:sz w:val="26"/>
          <w:szCs w:val="26"/>
          <w:lang w:bidi="ru-RU"/>
        </w:rPr>
      </w:pPr>
      <w:r w:rsidRPr="00976EDF">
        <w:rPr>
          <w:rFonts w:ascii="Times New Roman" w:hAnsi="Times New Roman" w:cs="Times New Roman"/>
          <w:sz w:val="26"/>
          <w:szCs w:val="26"/>
          <w:lang w:bidi="ru-RU"/>
        </w:rPr>
        <w:t>- ведет разъяснительную и информационную работу по подготовке к проведению рейтингового голосования у себя на территории, в том числе информирует население об адресе счетного участка;</w:t>
      </w:r>
    </w:p>
    <w:p w:rsidR="00976EDF" w:rsidRPr="00976EDF" w:rsidRDefault="00976EDF" w:rsidP="00976EDF">
      <w:pPr>
        <w:shd w:val="clear" w:color="auto" w:fill="FFFFFF"/>
        <w:tabs>
          <w:tab w:val="left" w:pos="1276"/>
        </w:tabs>
        <w:spacing w:after="0" w:line="240" w:lineRule="auto"/>
        <w:ind w:left="1276" w:right="426"/>
        <w:contextualSpacing/>
        <w:jc w:val="both"/>
        <w:textAlignment w:val="baseline"/>
        <w:rPr>
          <w:rFonts w:ascii="Times New Roman" w:hAnsi="Times New Roman" w:cs="Times New Roman"/>
          <w:sz w:val="26"/>
          <w:szCs w:val="26"/>
          <w:lang w:bidi="ru-RU"/>
        </w:rPr>
      </w:pPr>
      <w:r w:rsidRPr="00976EDF">
        <w:rPr>
          <w:rFonts w:ascii="Times New Roman" w:hAnsi="Times New Roman" w:cs="Times New Roman"/>
          <w:sz w:val="26"/>
          <w:szCs w:val="26"/>
          <w:lang w:bidi="ru-RU"/>
        </w:rPr>
        <w:t>- составляет список граждан, пришедших на счетный участок; указанный список составляется членами территориальной счетной комиссии непосредственно в день проведения рейтингового голосования на основании предъявляемых участниками голосования при получении бюллетеней документов;</w:t>
      </w:r>
    </w:p>
    <w:p w:rsidR="00976EDF" w:rsidRPr="00976EDF" w:rsidRDefault="00976EDF" w:rsidP="00976EDF">
      <w:pPr>
        <w:shd w:val="clear" w:color="auto" w:fill="FFFFFF"/>
        <w:tabs>
          <w:tab w:val="left" w:pos="1276"/>
        </w:tabs>
        <w:spacing w:after="0" w:line="240" w:lineRule="auto"/>
        <w:ind w:left="1276" w:right="426"/>
        <w:contextualSpacing/>
        <w:jc w:val="both"/>
        <w:textAlignment w:val="baseline"/>
        <w:rPr>
          <w:rFonts w:ascii="Times New Roman" w:hAnsi="Times New Roman" w:cs="Times New Roman"/>
          <w:sz w:val="26"/>
          <w:szCs w:val="26"/>
          <w:lang w:bidi="ru-RU"/>
        </w:rPr>
      </w:pPr>
      <w:r w:rsidRPr="00976EDF">
        <w:rPr>
          <w:rFonts w:ascii="Times New Roman" w:hAnsi="Times New Roman" w:cs="Times New Roman"/>
          <w:sz w:val="26"/>
          <w:szCs w:val="26"/>
          <w:lang w:bidi="ru-RU"/>
        </w:rPr>
        <w:t>- обеспечивает подготовку помещения счетного участка для голосования, в том числе оборудует ящики для голосования, размещает информационные плакаты;</w:t>
      </w:r>
    </w:p>
    <w:p w:rsidR="00976EDF" w:rsidRPr="00976EDF" w:rsidRDefault="00976EDF" w:rsidP="00976EDF">
      <w:pPr>
        <w:shd w:val="clear" w:color="auto" w:fill="FFFFFF"/>
        <w:tabs>
          <w:tab w:val="left" w:pos="1276"/>
        </w:tabs>
        <w:spacing w:after="0" w:line="240" w:lineRule="auto"/>
        <w:ind w:left="1276" w:right="426"/>
        <w:contextualSpacing/>
        <w:jc w:val="both"/>
        <w:textAlignment w:val="baseline"/>
        <w:rPr>
          <w:rFonts w:ascii="Times New Roman" w:hAnsi="Times New Roman" w:cs="Times New Roman"/>
          <w:sz w:val="26"/>
          <w:szCs w:val="26"/>
          <w:lang w:bidi="ru-RU"/>
        </w:rPr>
      </w:pPr>
      <w:r w:rsidRPr="00976EDF">
        <w:rPr>
          <w:rFonts w:ascii="Times New Roman" w:hAnsi="Times New Roman" w:cs="Times New Roman"/>
          <w:sz w:val="26"/>
          <w:szCs w:val="26"/>
          <w:lang w:bidi="ru-RU"/>
        </w:rPr>
        <w:t>- организует на счетном участке проведение рейтингового голосования;</w:t>
      </w:r>
    </w:p>
    <w:p w:rsidR="00976EDF" w:rsidRPr="00976EDF" w:rsidRDefault="00976EDF" w:rsidP="00976EDF">
      <w:pPr>
        <w:shd w:val="clear" w:color="auto" w:fill="FFFFFF"/>
        <w:tabs>
          <w:tab w:val="left" w:pos="1276"/>
        </w:tabs>
        <w:spacing w:after="0" w:line="240" w:lineRule="auto"/>
        <w:ind w:left="1276" w:right="426"/>
        <w:contextualSpacing/>
        <w:jc w:val="both"/>
        <w:textAlignment w:val="baseline"/>
        <w:rPr>
          <w:rFonts w:ascii="Times New Roman" w:hAnsi="Times New Roman" w:cs="Times New Roman"/>
          <w:sz w:val="26"/>
          <w:szCs w:val="26"/>
          <w:lang w:bidi="ru-RU"/>
        </w:rPr>
      </w:pPr>
      <w:r w:rsidRPr="00976EDF">
        <w:rPr>
          <w:rFonts w:ascii="Times New Roman" w:hAnsi="Times New Roman" w:cs="Times New Roman"/>
          <w:sz w:val="26"/>
          <w:szCs w:val="26"/>
          <w:lang w:bidi="ru-RU"/>
        </w:rPr>
        <w:t xml:space="preserve">- проводит подсчет голосов, устанавливает итоги рейтингового голосования, составляет итоговый протокол и передает его в Общественную комиссию по </w:t>
      </w:r>
      <w:r w:rsidRPr="00976EDF">
        <w:rPr>
          <w:rFonts w:ascii="Times New Roman" w:hAnsi="Times New Roman" w:cs="Times New Roman"/>
          <w:sz w:val="26"/>
          <w:szCs w:val="26"/>
          <w:lang w:bidi="ru-RU"/>
        </w:rPr>
        <w:lastRenderedPageBreak/>
        <w:t>реализации приоритетного проекта (муниципальной программы) «Формирование комфортной городской среды»;</w:t>
      </w:r>
    </w:p>
    <w:p w:rsidR="00976EDF" w:rsidRPr="00976EDF" w:rsidRDefault="00976EDF" w:rsidP="00976EDF">
      <w:pPr>
        <w:shd w:val="clear" w:color="auto" w:fill="FFFFFF"/>
        <w:tabs>
          <w:tab w:val="left" w:pos="1276"/>
        </w:tabs>
        <w:spacing w:after="0" w:line="240" w:lineRule="auto"/>
        <w:ind w:left="1276" w:right="426"/>
        <w:contextualSpacing/>
        <w:jc w:val="both"/>
        <w:textAlignment w:val="baseline"/>
        <w:rPr>
          <w:rFonts w:ascii="Times New Roman" w:hAnsi="Times New Roman" w:cs="Times New Roman"/>
          <w:sz w:val="26"/>
          <w:szCs w:val="26"/>
          <w:lang w:bidi="ru-RU"/>
        </w:rPr>
      </w:pPr>
      <w:r w:rsidRPr="00976EDF">
        <w:rPr>
          <w:rFonts w:ascii="Times New Roman" w:hAnsi="Times New Roman" w:cs="Times New Roman"/>
          <w:sz w:val="26"/>
          <w:szCs w:val="26"/>
          <w:lang w:bidi="ru-RU"/>
        </w:rPr>
        <w:t>- обеспечивает хранение документации и передает ее в Общественную комиссию по реализации приоритетного проекта (муниципальной программы) «Формирование комфортной городской среды»;</w:t>
      </w:r>
    </w:p>
    <w:p w:rsidR="00976EDF" w:rsidRPr="00976EDF" w:rsidRDefault="00976EDF" w:rsidP="00976EDF">
      <w:pPr>
        <w:shd w:val="clear" w:color="auto" w:fill="FFFFFF"/>
        <w:tabs>
          <w:tab w:val="left" w:pos="1276"/>
        </w:tabs>
        <w:spacing w:after="0" w:line="240" w:lineRule="auto"/>
        <w:ind w:left="1276" w:right="426"/>
        <w:contextualSpacing/>
        <w:jc w:val="both"/>
        <w:textAlignment w:val="baseline"/>
        <w:rPr>
          <w:rFonts w:ascii="Times New Roman" w:hAnsi="Times New Roman" w:cs="Times New Roman"/>
          <w:sz w:val="26"/>
          <w:szCs w:val="26"/>
          <w:lang w:bidi="ru-RU"/>
        </w:rPr>
      </w:pPr>
      <w:r w:rsidRPr="00976EDF">
        <w:rPr>
          <w:rFonts w:ascii="Times New Roman" w:hAnsi="Times New Roman" w:cs="Times New Roman"/>
          <w:sz w:val="26"/>
          <w:szCs w:val="26"/>
          <w:lang w:bidi="ru-RU"/>
        </w:rPr>
        <w:t>- осуществляет иные полномочия, непосредственно связанные с проведением рейтингового голосования на территории счетного участка.</w:t>
      </w:r>
    </w:p>
    <w:p w:rsidR="00976EDF" w:rsidRPr="00976EDF" w:rsidRDefault="00976EDF" w:rsidP="00976EDF">
      <w:pPr>
        <w:shd w:val="clear" w:color="auto" w:fill="FFFFFF"/>
        <w:tabs>
          <w:tab w:val="left" w:pos="1276"/>
        </w:tabs>
        <w:spacing w:after="0" w:line="240" w:lineRule="auto"/>
        <w:ind w:left="1276" w:right="426"/>
        <w:contextualSpacing/>
        <w:jc w:val="both"/>
        <w:textAlignment w:val="baseline"/>
        <w:rPr>
          <w:rFonts w:ascii="Times New Roman" w:hAnsi="Times New Roman" w:cs="Times New Roman"/>
          <w:sz w:val="26"/>
          <w:szCs w:val="26"/>
          <w:lang w:bidi="ru-RU"/>
        </w:rPr>
      </w:pPr>
      <w:r w:rsidRPr="00976EDF">
        <w:rPr>
          <w:rFonts w:ascii="Times New Roman" w:hAnsi="Times New Roman" w:cs="Times New Roman"/>
          <w:sz w:val="26"/>
          <w:szCs w:val="26"/>
          <w:lang w:bidi="ru-RU"/>
        </w:rPr>
        <w:t xml:space="preserve">5.  Деятельность счетной комиссии осуществляется коллегиально. </w:t>
      </w:r>
    </w:p>
    <w:p w:rsidR="00976EDF" w:rsidRPr="00976EDF" w:rsidRDefault="00976EDF" w:rsidP="00976EDF">
      <w:pPr>
        <w:shd w:val="clear" w:color="auto" w:fill="FFFFFF"/>
        <w:tabs>
          <w:tab w:val="left" w:pos="1276"/>
        </w:tabs>
        <w:spacing w:after="0" w:line="240" w:lineRule="auto"/>
        <w:ind w:left="1276" w:right="426"/>
        <w:contextualSpacing/>
        <w:jc w:val="both"/>
        <w:textAlignment w:val="baseline"/>
        <w:rPr>
          <w:rFonts w:ascii="Times New Roman" w:hAnsi="Times New Roman" w:cs="Times New Roman"/>
          <w:sz w:val="26"/>
          <w:szCs w:val="26"/>
          <w:lang w:bidi="ru-RU"/>
        </w:rPr>
      </w:pPr>
      <w:r w:rsidRPr="00976EDF">
        <w:rPr>
          <w:rFonts w:ascii="Times New Roman" w:hAnsi="Times New Roman" w:cs="Times New Roman"/>
          <w:sz w:val="26"/>
          <w:szCs w:val="26"/>
          <w:lang w:bidi="ru-RU"/>
        </w:rPr>
        <w:t>6. Счетная комиссия проводит заседания по мере необходимости. Решения на заседании счетной комиссии принимаются большинством голосов от присутствующих на заседании счетной комиссии членов комиссии. При равенстве голосов, голос председателя счетной комиссии (председательствующего на заседании) является решающим.</w:t>
      </w:r>
    </w:p>
    <w:p w:rsidR="00976EDF" w:rsidRPr="00976EDF" w:rsidRDefault="00976EDF" w:rsidP="00976EDF">
      <w:pPr>
        <w:shd w:val="clear" w:color="auto" w:fill="FFFFFF"/>
        <w:tabs>
          <w:tab w:val="left" w:pos="1276"/>
        </w:tabs>
        <w:spacing w:after="0" w:line="240" w:lineRule="auto"/>
        <w:ind w:left="1276" w:right="426"/>
        <w:contextualSpacing/>
        <w:jc w:val="both"/>
        <w:textAlignment w:val="baseline"/>
        <w:rPr>
          <w:rFonts w:ascii="Times New Roman" w:hAnsi="Times New Roman" w:cs="Times New Roman"/>
          <w:sz w:val="26"/>
          <w:szCs w:val="26"/>
          <w:lang w:bidi="ru-RU"/>
        </w:rPr>
      </w:pPr>
      <w:r w:rsidRPr="00976EDF">
        <w:rPr>
          <w:rFonts w:ascii="Times New Roman" w:hAnsi="Times New Roman" w:cs="Times New Roman"/>
          <w:sz w:val="26"/>
          <w:szCs w:val="26"/>
          <w:lang w:bidi="ru-RU"/>
        </w:rPr>
        <w:t xml:space="preserve">7. </w:t>
      </w:r>
      <w:proofErr w:type="gramStart"/>
      <w:r w:rsidRPr="00976EDF">
        <w:rPr>
          <w:rFonts w:ascii="Times New Roman" w:hAnsi="Times New Roman" w:cs="Times New Roman"/>
          <w:sz w:val="26"/>
          <w:szCs w:val="26"/>
          <w:lang w:bidi="ru-RU"/>
        </w:rPr>
        <w:t>Не позднее, чем за один день до дня проведения рейтингового голосования, помещения счетного участка должно быть подготовлено территориальной счетной комиссией для проведения рейтингового голосования, а именно – в помещении должны быть размещены стационарные ящики для тайного голосования, места для тайного голосования, столы для членов счетной комиссии, выдающих бюллетени для рейтингового голосования, информационные стенды с проектами общественных территорий, вся необходимая для проведения</w:t>
      </w:r>
      <w:proofErr w:type="gramEnd"/>
      <w:r w:rsidRPr="00976EDF">
        <w:rPr>
          <w:rFonts w:ascii="Times New Roman" w:hAnsi="Times New Roman" w:cs="Times New Roman"/>
          <w:sz w:val="26"/>
          <w:szCs w:val="26"/>
          <w:lang w:bidi="ru-RU"/>
        </w:rPr>
        <w:t xml:space="preserve"> рейтингового голосования документация, включая готовый к заполнению список граждан, пришедших на счетный участок (список участников голосования). </w:t>
      </w:r>
    </w:p>
    <w:p w:rsidR="00976EDF" w:rsidRPr="00976EDF" w:rsidRDefault="00976EDF" w:rsidP="00976EDF">
      <w:pPr>
        <w:shd w:val="clear" w:color="auto" w:fill="FFFFFF"/>
        <w:tabs>
          <w:tab w:val="left" w:pos="1276"/>
        </w:tabs>
        <w:spacing w:after="0" w:line="240" w:lineRule="auto"/>
        <w:ind w:left="1276" w:right="426"/>
        <w:contextualSpacing/>
        <w:jc w:val="both"/>
        <w:textAlignment w:val="baseline"/>
        <w:rPr>
          <w:rFonts w:ascii="Times New Roman" w:hAnsi="Times New Roman" w:cs="Times New Roman"/>
          <w:sz w:val="26"/>
          <w:szCs w:val="26"/>
          <w:lang w:bidi="ru-RU"/>
        </w:rPr>
      </w:pPr>
      <w:r w:rsidRPr="00976EDF">
        <w:rPr>
          <w:rFonts w:ascii="Times New Roman" w:hAnsi="Times New Roman" w:cs="Times New Roman"/>
          <w:sz w:val="26"/>
          <w:szCs w:val="26"/>
          <w:lang w:bidi="ru-RU"/>
        </w:rPr>
        <w:t>8. В день проведения рейтингового голосования председатель территориальной счетной комиссии организует работу территориальной счетной комиссии, отвечает за порядок на счетном участке, контролирует соблюдение порядка проведения рейтингового голосования.</w:t>
      </w:r>
    </w:p>
    <w:p w:rsidR="00976EDF" w:rsidRPr="00976EDF" w:rsidRDefault="00976EDF" w:rsidP="00976EDF">
      <w:pPr>
        <w:shd w:val="clear" w:color="auto" w:fill="FFFFFF"/>
        <w:tabs>
          <w:tab w:val="left" w:pos="1276"/>
        </w:tabs>
        <w:spacing w:after="0" w:line="240" w:lineRule="auto"/>
        <w:ind w:left="1276" w:right="426"/>
        <w:contextualSpacing/>
        <w:jc w:val="both"/>
        <w:textAlignment w:val="baseline"/>
        <w:rPr>
          <w:rFonts w:ascii="Times New Roman" w:hAnsi="Times New Roman" w:cs="Times New Roman"/>
          <w:sz w:val="26"/>
          <w:szCs w:val="26"/>
          <w:lang w:bidi="ru-RU"/>
        </w:rPr>
      </w:pPr>
      <w:r w:rsidRPr="00976EDF">
        <w:rPr>
          <w:rFonts w:ascii="Times New Roman" w:hAnsi="Times New Roman" w:cs="Times New Roman"/>
          <w:sz w:val="26"/>
          <w:szCs w:val="26"/>
          <w:lang w:bidi="ru-RU"/>
        </w:rPr>
        <w:t xml:space="preserve">9. Полномочия территориальной счетной комиссии прекращаются решением Общественной комиссией по реализации приоритетного проекта (муниципальной программы) «Формирование комфортной городской среды» не ранее чем через пять дней после передачи председателем общественной муниципальной комиссии итогового протокола о результатах рейтингового голосования главе муниципального образования. </w:t>
      </w:r>
    </w:p>
    <w:p w:rsidR="00976EDF" w:rsidRPr="00976EDF" w:rsidRDefault="00976EDF" w:rsidP="00976EDF">
      <w:pPr>
        <w:pBdr>
          <w:bottom w:val="single" w:sz="12" w:space="1" w:color="auto"/>
        </w:pBdr>
        <w:shd w:val="clear" w:color="auto" w:fill="FFFFFF"/>
        <w:tabs>
          <w:tab w:val="left" w:pos="1276"/>
        </w:tabs>
        <w:spacing w:after="0" w:line="240" w:lineRule="auto"/>
        <w:ind w:left="1276" w:right="426"/>
        <w:contextualSpacing/>
        <w:jc w:val="center"/>
        <w:textAlignment w:val="baseline"/>
        <w:rPr>
          <w:rFonts w:ascii="Times New Roman" w:hAnsi="Times New Roman" w:cs="Times New Roman"/>
          <w:sz w:val="26"/>
          <w:szCs w:val="26"/>
          <w:lang w:bidi="ru-RU"/>
        </w:rPr>
      </w:pPr>
    </w:p>
    <w:p w:rsidR="00976EDF" w:rsidRPr="00976EDF" w:rsidRDefault="00976EDF" w:rsidP="00976EDF">
      <w:pPr>
        <w:shd w:val="clear" w:color="auto" w:fill="FFFFFF"/>
        <w:tabs>
          <w:tab w:val="left" w:pos="1276"/>
        </w:tabs>
        <w:spacing w:after="0" w:line="240" w:lineRule="auto"/>
        <w:ind w:left="1276" w:right="426"/>
        <w:contextualSpacing/>
        <w:jc w:val="center"/>
        <w:textAlignment w:val="baseline"/>
        <w:rPr>
          <w:rFonts w:ascii="Times New Roman" w:hAnsi="Times New Roman" w:cs="Times New Roman"/>
          <w:bCs/>
          <w:sz w:val="26"/>
          <w:szCs w:val="26"/>
          <w:lang w:bidi="ru-RU"/>
        </w:rPr>
      </w:pPr>
    </w:p>
    <w:p w:rsidR="00976EDF" w:rsidRPr="00976EDF" w:rsidRDefault="00976EDF" w:rsidP="00976EDF">
      <w:pPr>
        <w:shd w:val="clear" w:color="auto" w:fill="FFFFFF"/>
        <w:tabs>
          <w:tab w:val="left" w:pos="1276"/>
        </w:tabs>
        <w:spacing w:after="0" w:line="240" w:lineRule="auto"/>
        <w:ind w:left="1276" w:right="426"/>
        <w:contextualSpacing/>
        <w:jc w:val="center"/>
        <w:textAlignment w:val="baseline"/>
        <w:rPr>
          <w:rFonts w:ascii="Times New Roman" w:hAnsi="Times New Roman" w:cs="Times New Roman"/>
          <w:sz w:val="26"/>
          <w:szCs w:val="26"/>
          <w:lang w:bidi="ru-RU"/>
        </w:rPr>
      </w:pPr>
    </w:p>
    <w:sectPr w:rsidR="00976EDF" w:rsidRPr="00976EDF" w:rsidSect="00040769">
      <w:pgSz w:w="11900" w:h="16840"/>
      <w:pgMar w:top="1134" w:right="561" w:bottom="851" w:left="238" w:header="0" w:footer="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352"/>
    <w:multiLevelType w:val="multilevel"/>
    <w:tmpl w:val="3D44C1D0"/>
    <w:lvl w:ilvl="0">
      <w:start w:val="2"/>
      <w:numFmt w:val="decimal"/>
      <w:lvlText w:val="3.%1."/>
      <w:lvlJc w:val="left"/>
      <w:pPr>
        <w:ind w:left="567"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8453E2F"/>
    <w:multiLevelType w:val="multilevel"/>
    <w:tmpl w:val="9ACC0AFC"/>
    <w:lvl w:ilvl="0">
      <w:start w:val="2"/>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7EE1E64"/>
    <w:multiLevelType w:val="multilevel"/>
    <w:tmpl w:val="48600814"/>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9600C09"/>
    <w:multiLevelType w:val="hybridMultilevel"/>
    <w:tmpl w:val="10DE7084"/>
    <w:lvl w:ilvl="0" w:tplc="B6AA4B60">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32B87C09"/>
    <w:multiLevelType w:val="hybridMultilevel"/>
    <w:tmpl w:val="645EC100"/>
    <w:lvl w:ilvl="0" w:tplc="4CCA322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5">
    <w:nsid w:val="3D90049C"/>
    <w:multiLevelType w:val="multilevel"/>
    <w:tmpl w:val="CE9E0A3C"/>
    <w:lvl w:ilvl="0">
      <w:start w:val="1"/>
      <w:numFmt w:val="upperRoman"/>
      <w:lvlText w:val="%1."/>
      <w:lvlJc w:val="left"/>
      <w:pPr>
        <w:ind w:left="1080" w:hanging="720"/>
      </w:pPr>
      <w:rPr>
        <w:rFonts w:hint="default"/>
      </w:rPr>
    </w:lvl>
    <w:lvl w:ilvl="1">
      <w:start w:val="1"/>
      <w:numFmt w:val="decimal"/>
      <w:isLgl/>
      <w:lvlText w:val="%2."/>
      <w:lvlJc w:val="left"/>
      <w:pPr>
        <w:ind w:left="1287" w:hanging="720"/>
      </w:pPr>
      <w:rPr>
        <w:rFonts w:ascii="Times New Roman" w:eastAsiaTheme="minorHAnsi" w:hAnsi="Times New Roman" w:cs="Times New Roman"/>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6">
    <w:nsid w:val="581733D5"/>
    <w:multiLevelType w:val="multilevel"/>
    <w:tmpl w:val="DBD891BA"/>
    <w:lvl w:ilvl="0">
      <w:start w:val="1"/>
      <w:numFmt w:val="decimal"/>
      <w:lvlText w:val="%1."/>
      <w:lvlJc w:val="left"/>
      <w:pPr>
        <w:ind w:left="0" w:firstLine="0"/>
      </w:pPr>
      <w:rPr>
        <w:rFonts w:ascii="Times New Roman" w:eastAsiaTheme="minorHAnsi"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64E578FA"/>
    <w:multiLevelType w:val="hybridMultilevel"/>
    <w:tmpl w:val="28B642C8"/>
    <w:lvl w:ilvl="0" w:tplc="79F06F7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4371B0"/>
    <w:multiLevelType w:val="hybridMultilevel"/>
    <w:tmpl w:val="38C4171C"/>
    <w:lvl w:ilvl="0" w:tplc="AA86755E">
      <w:start w:val="12"/>
      <w:numFmt w:val="bullet"/>
      <w:lvlText w:val=""/>
      <w:lvlJc w:val="left"/>
      <w:pPr>
        <w:ind w:left="1636" w:hanging="360"/>
      </w:pPr>
      <w:rPr>
        <w:rFonts w:ascii="Symbol" w:eastAsiaTheme="minorHAnsi" w:hAnsi="Symbol"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9">
    <w:nsid w:val="7CA10F57"/>
    <w:multiLevelType w:val="multilevel"/>
    <w:tmpl w:val="FA90F73A"/>
    <w:lvl w:ilvl="0">
      <w:start w:val="1"/>
      <w:numFmt w:val="decimal"/>
      <w:lvlText w:val="%1."/>
      <w:lvlJc w:val="left"/>
      <w:pPr>
        <w:ind w:left="1623" w:hanging="360"/>
      </w:pPr>
    </w:lvl>
    <w:lvl w:ilvl="1">
      <w:start w:val="1"/>
      <w:numFmt w:val="decimal"/>
      <w:isLgl/>
      <w:lvlText w:val="%1.%2."/>
      <w:lvlJc w:val="left"/>
      <w:pPr>
        <w:ind w:left="1983" w:hanging="720"/>
      </w:pPr>
    </w:lvl>
    <w:lvl w:ilvl="2">
      <w:start w:val="1"/>
      <w:numFmt w:val="decimal"/>
      <w:isLgl/>
      <w:lvlText w:val="%1.%2.%3."/>
      <w:lvlJc w:val="left"/>
      <w:pPr>
        <w:ind w:left="1983" w:hanging="720"/>
      </w:pPr>
    </w:lvl>
    <w:lvl w:ilvl="3">
      <w:start w:val="1"/>
      <w:numFmt w:val="decimal"/>
      <w:isLgl/>
      <w:lvlText w:val="%1.%2.%3.%4."/>
      <w:lvlJc w:val="left"/>
      <w:pPr>
        <w:ind w:left="2343" w:hanging="1080"/>
      </w:pPr>
    </w:lvl>
    <w:lvl w:ilvl="4">
      <w:start w:val="1"/>
      <w:numFmt w:val="decimal"/>
      <w:isLgl/>
      <w:lvlText w:val="%1.%2.%3.%4.%5."/>
      <w:lvlJc w:val="left"/>
      <w:pPr>
        <w:ind w:left="2343" w:hanging="1080"/>
      </w:pPr>
    </w:lvl>
    <w:lvl w:ilvl="5">
      <w:start w:val="1"/>
      <w:numFmt w:val="decimal"/>
      <w:isLgl/>
      <w:lvlText w:val="%1.%2.%3.%4.%5.%6."/>
      <w:lvlJc w:val="left"/>
      <w:pPr>
        <w:ind w:left="2703" w:hanging="1440"/>
      </w:pPr>
    </w:lvl>
    <w:lvl w:ilvl="6">
      <w:start w:val="1"/>
      <w:numFmt w:val="decimal"/>
      <w:isLgl/>
      <w:lvlText w:val="%1.%2.%3.%4.%5.%6.%7."/>
      <w:lvlJc w:val="left"/>
      <w:pPr>
        <w:ind w:left="2703" w:hanging="1440"/>
      </w:pPr>
    </w:lvl>
    <w:lvl w:ilvl="7">
      <w:start w:val="1"/>
      <w:numFmt w:val="decimal"/>
      <w:isLgl/>
      <w:lvlText w:val="%1.%2.%3.%4.%5.%6.%7.%8."/>
      <w:lvlJc w:val="left"/>
      <w:pPr>
        <w:ind w:left="3063" w:hanging="1800"/>
      </w:pPr>
    </w:lvl>
    <w:lvl w:ilvl="8">
      <w:start w:val="1"/>
      <w:numFmt w:val="decimal"/>
      <w:isLgl/>
      <w:lvlText w:val="%1.%2.%3.%4.%5.%6.%7.%8.%9."/>
      <w:lvlJc w:val="left"/>
      <w:pPr>
        <w:ind w:left="3063" w:hanging="180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2"/>
    </w:lvlOverride>
    <w:lvlOverride w:ilvl="1"/>
    <w:lvlOverride w:ilvl="2"/>
    <w:lvlOverride w:ilvl="3"/>
    <w:lvlOverride w:ilvl="4"/>
    <w:lvlOverride w:ilvl="5"/>
    <w:lvlOverride w:ilvl="6"/>
    <w:lvlOverride w:ilvl="7"/>
    <w:lvlOverride w:ilvl="8"/>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2"/>
    </w:lvlOverride>
    <w:lvlOverride w:ilvl="1"/>
    <w:lvlOverride w:ilvl="2"/>
    <w:lvlOverride w:ilvl="3"/>
    <w:lvlOverride w:ilvl="4"/>
    <w:lvlOverride w:ilvl="5"/>
    <w:lvlOverride w:ilvl="6"/>
    <w:lvlOverride w:ilvl="7"/>
    <w:lvlOverride w:ilvl="8"/>
  </w:num>
  <w:num w:numId="6">
    <w:abstractNumId w:val="7"/>
  </w:num>
  <w:num w:numId="7">
    <w:abstractNumId w:val="5"/>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26A"/>
    <w:rsid w:val="0000140E"/>
    <w:rsid w:val="00021065"/>
    <w:rsid w:val="00040769"/>
    <w:rsid w:val="0008483D"/>
    <w:rsid w:val="00085DC7"/>
    <w:rsid w:val="00101807"/>
    <w:rsid w:val="00121BFD"/>
    <w:rsid w:val="001423A9"/>
    <w:rsid w:val="001545A3"/>
    <w:rsid w:val="0017754E"/>
    <w:rsid w:val="00182CB6"/>
    <w:rsid w:val="001B6EBA"/>
    <w:rsid w:val="001C3C52"/>
    <w:rsid w:val="001D6414"/>
    <w:rsid w:val="00250547"/>
    <w:rsid w:val="0026485D"/>
    <w:rsid w:val="002A2991"/>
    <w:rsid w:val="002A2FCE"/>
    <w:rsid w:val="002C293C"/>
    <w:rsid w:val="002C4C09"/>
    <w:rsid w:val="002E3F47"/>
    <w:rsid w:val="002E6DC3"/>
    <w:rsid w:val="002F252B"/>
    <w:rsid w:val="003329EB"/>
    <w:rsid w:val="0035321E"/>
    <w:rsid w:val="00364DCA"/>
    <w:rsid w:val="003662B6"/>
    <w:rsid w:val="003A1A5B"/>
    <w:rsid w:val="003A6FEB"/>
    <w:rsid w:val="003B63EA"/>
    <w:rsid w:val="003C324E"/>
    <w:rsid w:val="003D397A"/>
    <w:rsid w:val="003E71B8"/>
    <w:rsid w:val="004121AC"/>
    <w:rsid w:val="00416E0D"/>
    <w:rsid w:val="004207D3"/>
    <w:rsid w:val="004427CE"/>
    <w:rsid w:val="00481B3D"/>
    <w:rsid w:val="004B176E"/>
    <w:rsid w:val="004B1DC1"/>
    <w:rsid w:val="004D3093"/>
    <w:rsid w:val="004F2313"/>
    <w:rsid w:val="00511E27"/>
    <w:rsid w:val="005128B6"/>
    <w:rsid w:val="00514570"/>
    <w:rsid w:val="00564E3D"/>
    <w:rsid w:val="005937D9"/>
    <w:rsid w:val="005A2393"/>
    <w:rsid w:val="005A4749"/>
    <w:rsid w:val="005B3AAB"/>
    <w:rsid w:val="005C0A81"/>
    <w:rsid w:val="00626F62"/>
    <w:rsid w:val="006330C6"/>
    <w:rsid w:val="00645311"/>
    <w:rsid w:val="006610B7"/>
    <w:rsid w:val="00686CC1"/>
    <w:rsid w:val="00696E7F"/>
    <w:rsid w:val="006E6570"/>
    <w:rsid w:val="006F0553"/>
    <w:rsid w:val="007102AC"/>
    <w:rsid w:val="00722B65"/>
    <w:rsid w:val="00732D53"/>
    <w:rsid w:val="00792168"/>
    <w:rsid w:val="007A3C14"/>
    <w:rsid w:val="007A776D"/>
    <w:rsid w:val="008240F5"/>
    <w:rsid w:val="00825D2C"/>
    <w:rsid w:val="008279F9"/>
    <w:rsid w:val="00863756"/>
    <w:rsid w:val="00874A10"/>
    <w:rsid w:val="00877DE0"/>
    <w:rsid w:val="00880DCC"/>
    <w:rsid w:val="008865F7"/>
    <w:rsid w:val="00890F00"/>
    <w:rsid w:val="008B0802"/>
    <w:rsid w:val="00901121"/>
    <w:rsid w:val="00903774"/>
    <w:rsid w:val="00910BB8"/>
    <w:rsid w:val="0092680D"/>
    <w:rsid w:val="0094235A"/>
    <w:rsid w:val="00955916"/>
    <w:rsid w:val="00976EDF"/>
    <w:rsid w:val="00985DED"/>
    <w:rsid w:val="0099200E"/>
    <w:rsid w:val="009F6155"/>
    <w:rsid w:val="009F65AE"/>
    <w:rsid w:val="00A241D7"/>
    <w:rsid w:val="00A60056"/>
    <w:rsid w:val="00A96CA5"/>
    <w:rsid w:val="00AB1511"/>
    <w:rsid w:val="00AD7C2E"/>
    <w:rsid w:val="00B15B1C"/>
    <w:rsid w:val="00B276DA"/>
    <w:rsid w:val="00B51F60"/>
    <w:rsid w:val="00B94E57"/>
    <w:rsid w:val="00BB26E0"/>
    <w:rsid w:val="00BE262D"/>
    <w:rsid w:val="00BF0CA2"/>
    <w:rsid w:val="00BF303C"/>
    <w:rsid w:val="00C07F65"/>
    <w:rsid w:val="00C43368"/>
    <w:rsid w:val="00C6185E"/>
    <w:rsid w:val="00C72067"/>
    <w:rsid w:val="00C84C0F"/>
    <w:rsid w:val="00CA7B54"/>
    <w:rsid w:val="00CF326A"/>
    <w:rsid w:val="00CF3EE4"/>
    <w:rsid w:val="00CF559F"/>
    <w:rsid w:val="00D136E9"/>
    <w:rsid w:val="00D276BE"/>
    <w:rsid w:val="00D307AC"/>
    <w:rsid w:val="00D51452"/>
    <w:rsid w:val="00D53815"/>
    <w:rsid w:val="00D66979"/>
    <w:rsid w:val="00D9701E"/>
    <w:rsid w:val="00DB5D3A"/>
    <w:rsid w:val="00DD7116"/>
    <w:rsid w:val="00DF10DE"/>
    <w:rsid w:val="00DF547D"/>
    <w:rsid w:val="00E34EF0"/>
    <w:rsid w:val="00E65E73"/>
    <w:rsid w:val="00EC1001"/>
    <w:rsid w:val="00F701F2"/>
    <w:rsid w:val="00F70335"/>
    <w:rsid w:val="00F92F3C"/>
    <w:rsid w:val="00FB20F8"/>
    <w:rsid w:val="00FB6B04"/>
    <w:rsid w:val="00FF032D"/>
    <w:rsid w:val="00FF3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0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32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321E"/>
    <w:rPr>
      <w:rFonts w:ascii="Tahoma" w:hAnsi="Tahoma" w:cs="Tahoma"/>
      <w:sz w:val="16"/>
      <w:szCs w:val="16"/>
    </w:rPr>
  </w:style>
  <w:style w:type="table" w:styleId="a5">
    <w:name w:val="Table Grid"/>
    <w:basedOn w:val="a1"/>
    <w:uiPriority w:val="59"/>
    <w:rsid w:val="00593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A3C14"/>
    <w:pPr>
      <w:ind w:left="720"/>
      <w:contextualSpacing/>
    </w:pPr>
  </w:style>
  <w:style w:type="paragraph" w:customStyle="1" w:styleId="formattext">
    <w:name w:val="formattext"/>
    <w:basedOn w:val="a"/>
    <w:rsid w:val="00C43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D307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0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32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321E"/>
    <w:rPr>
      <w:rFonts w:ascii="Tahoma" w:hAnsi="Tahoma" w:cs="Tahoma"/>
      <w:sz w:val="16"/>
      <w:szCs w:val="16"/>
    </w:rPr>
  </w:style>
  <w:style w:type="table" w:styleId="a5">
    <w:name w:val="Table Grid"/>
    <w:basedOn w:val="a1"/>
    <w:uiPriority w:val="59"/>
    <w:rsid w:val="00593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A3C14"/>
    <w:pPr>
      <w:ind w:left="720"/>
      <w:contextualSpacing/>
    </w:pPr>
  </w:style>
  <w:style w:type="paragraph" w:customStyle="1" w:styleId="formattext">
    <w:name w:val="formattext"/>
    <w:basedOn w:val="a"/>
    <w:rsid w:val="00C43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D307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28649">
      <w:bodyDiv w:val="1"/>
      <w:marLeft w:val="0"/>
      <w:marRight w:val="0"/>
      <w:marTop w:val="0"/>
      <w:marBottom w:val="0"/>
      <w:divBdr>
        <w:top w:val="none" w:sz="0" w:space="0" w:color="auto"/>
        <w:left w:val="none" w:sz="0" w:space="0" w:color="auto"/>
        <w:bottom w:val="none" w:sz="0" w:space="0" w:color="auto"/>
        <w:right w:val="none" w:sz="0" w:space="0" w:color="auto"/>
      </w:divBdr>
    </w:div>
    <w:div w:id="439494834">
      <w:bodyDiv w:val="1"/>
      <w:marLeft w:val="0"/>
      <w:marRight w:val="0"/>
      <w:marTop w:val="0"/>
      <w:marBottom w:val="0"/>
      <w:divBdr>
        <w:top w:val="none" w:sz="0" w:space="0" w:color="auto"/>
        <w:left w:val="none" w:sz="0" w:space="0" w:color="auto"/>
        <w:bottom w:val="none" w:sz="0" w:space="0" w:color="auto"/>
        <w:right w:val="none" w:sz="0" w:space="0" w:color="auto"/>
      </w:divBdr>
    </w:div>
    <w:div w:id="658774690">
      <w:bodyDiv w:val="1"/>
      <w:marLeft w:val="0"/>
      <w:marRight w:val="0"/>
      <w:marTop w:val="0"/>
      <w:marBottom w:val="0"/>
      <w:divBdr>
        <w:top w:val="none" w:sz="0" w:space="0" w:color="auto"/>
        <w:left w:val="none" w:sz="0" w:space="0" w:color="auto"/>
        <w:bottom w:val="none" w:sz="0" w:space="0" w:color="auto"/>
        <w:right w:val="none" w:sz="0" w:space="0" w:color="auto"/>
      </w:divBdr>
    </w:div>
    <w:div w:id="1856991640">
      <w:bodyDiv w:val="1"/>
      <w:marLeft w:val="0"/>
      <w:marRight w:val="0"/>
      <w:marTop w:val="0"/>
      <w:marBottom w:val="0"/>
      <w:divBdr>
        <w:top w:val="none" w:sz="0" w:space="0" w:color="auto"/>
        <w:left w:val="none" w:sz="0" w:space="0" w:color="auto"/>
        <w:bottom w:val="none" w:sz="0" w:space="0" w:color="auto"/>
        <w:right w:val="none" w:sz="0" w:space="0" w:color="auto"/>
      </w:divBdr>
    </w:div>
    <w:div w:id="199637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B2ECE-FC16-4578-86E8-9E1D21ABA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Pages>
  <Words>2866</Words>
  <Characters>16339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Антоненко СЮ</dc:creator>
  <cp:keywords/>
  <dc:description/>
  <cp:lastModifiedBy>Пользователь</cp:lastModifiedBy>
  <cp:revision>16</cp:revision>
  <cp:lastPrinted>2018-01-17T07:38:00Z</cp:lastPrinted>
  <dcterms:created xsi:type="dcterms:W3CDTF">2017-12-27T13:00:00Z</dcterms:created>
  <dcterms:modified xsi:type="dcterms:W3CDTF">2018-02-16T12:58:00Z</dcterms:modified>
</cp:coreProperties>
</file>