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31" w:rsidRPr="00F43A49" w:rsidRDefault="00B54231" w:rsidP="00B54231">
      <w:pPr>
        <w:rPr>
          <w:b/>
          <w:bCs/>
          <w:color w:val="44444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ГРАДОСТРОИТЕЛЬНОГО </w:t>
      </w:r>
    </w:p>
    <w:p w:rsidR="00876EFE" w:rsidRDefault="00FC5F70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ПРОЕКТИРОВАНИЯ </w:t>
      </w:r>
      <w:r w:rsidR="00876EFE">
        <w:rPr>
          <w:b/>
          <w:sz w:val="28"/>
          <w:szCs w:val="28"/>
        </w:rPr>
        <w:t xml:space="preserve">МУНИЦИПАЛЬНОГО ОБРАЗОВАНИЯ </w:t>
      </w:r>
      <w:r w:rsidR="00746586">
        <w:rPr>
          <w:b/>
          <w:sz w:val="28"/>
          <w:szCs w:val="28"/>
        </w:rPr>
        <w:t>ГОРО</w:t>
      </w:r>
      <w:r w:rsidR="00746586">
        <w:rPr>
          <w:b/>
          <w:sz w:val="28"/>
          <w:szCs w:val="28"/>
        </w:rPr>
        <w:t>Д</w:t>
      </w:r>
      <w:r w:rsidR="00746586">
        <w:rPr>
          <w:b/>
          <w:sz w:val="28"/>
          <w:szCs w:val="28"/>
        </w:rPr>
        <w:t>СКОГО ПОСЕЛЕНИЯ</w:t>
      </w:r>
      <w:r w:rsidR="00876EFE">
        <w:rPr>
          <w:b/>
          <w:sz w:val="28"/>
          <w:szCs w:val="28"/>
        </w:rPr>
        <w:t xml:space="preserve"> «</w:t>
      </w:r>
      <w:r w:rsidR="00B05A83">
        <w:rPr>
          <w:b/>
          <w:sz w:val="28"/>
          <w:szCs w:val="28"/>
        </w:rPr>
        <w:t>ПЕЧОРА</w:t>
      </w:r>
      <w:r w:rsidR="00876EFE">
        <w:rPr>
          <w:b/>
          <w:sz w:val="28"/>
          <w:szCs w:val="28"/>
        </w:rPr>
        <w:t>»</w:t>
      </w:r>
    </w:p>
    <w:p w:rsidR="00FC5F70" w:rsidRPr="00D57D74" w:rsidRDefault="00876EFE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70" w:rsidRPr="00D57D74">
        <w:rPr>
          <w:b/>
          <w:sz w:val="28"/>
          <w:szCs w:val="28"/>
        </w:rPr>
        <w:t>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  <w:r w:rsidRPr="00426BD1">
        <w:t>Основная часть</w:t>
      </w:r>
    </w:p>
    <w:p w:rsidR="00FC5F70" w:rsidRDefault="00FC5F70" w:rsidP="007F6BCF">
      <w:pPr>
        <w:pStyle w:val="S5"/>
      </w:pPr>
    </w:p>
    <w:p w:rsidR="00FC5F70" w:rsidRPr="00426BD1" w:rsidRDefault="00FC5F70" w:rsidP="007F6BCF">
      <w:pPr>
        <w:pStyle w:val="S5"/>
      </w:pPr>
      <w:r>
        <w:t>ПРОЕКТ</w:t>
      </w:r>
    </w:p>
    <w:p w:rsidR="00FC5F70" w:rsidRDefault="00FC5F70" w:rsidP="00FC5F70">
      <w:pPr>
        <w:widowControl w:val="0"/>
        <w:autoSpaceDE w:val="0"/>
        <w:ind w:left="1985"/>
        <w:jc w:val="center"/>
      </w:pPr>
    </w:p>
    <w:p w:rsidR="00FC5F70" w:rsidRDefault="00FC5F70" w:rsidP="00FC5F70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8E47D6">
        <w:fldChar w:fldCharType="begin"/>
      </w:r>
      <w:r w:rsidR="00FC5F70" w:rsidRPr="00DF64FA">
        <w:instrText xml:space="preserve"> TOC \o "1-3" \h \z \u </w:instrText>
      </w:r>
      <w:r w:rsidRPr="008E47D6">
        <w:fldChar w:fldCharType="separate"/>
      </w:r>
      <w:hyperlink w:anchor="_Toc490495273" w:history="1">
        <w:r w:rsidR="00CA03C0" w:rsidRPr="001E5A3F">
          <w:rPr>
            <w:rStyle w:val="a4"/>
            <w:noProof/>
          </w:rPr>
          <w:t>ОБЩИЕ ПОЛОЖЕНИЯ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4" w:history="1">
        <w:r w:rsidR="00CA03C0" w:rsidRPr="001E5A3F">
          <w:rPr>
            <w:rStyle w:val="a4"/>
            <w:noProof/>
          </w:rPr>
          <w:t>СОСТАВ НОРМАТИВОВ И ПОРЯДОК ИХ УТВЕРЖДЕНИЯ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5" w:history="1">
        <w:r w:rsidR="00CA03C0" w:rsidRPr="001E5A3F">
          <w:rPr>
            <w:rStyle w:val="a4"/>
            <w:noProof/>
          </w:rPr>
          <w:t>НОРМАТИВНЫЕ ССЫЛКИ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6" w:history="1">
        <w:r w:rsidR="00CA03C0" w:rsidRPr="001E5A3F">
          <w:rPr>
            <w:rStyle w:val="a4"/>
            <w:noProof/>
          </w:rPr>
          <w:t>ТЕРМИНЫ И ОПРЕДЕЛЕНИЯ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7" w:history="1">
        <w:r w:rsidR="00CA03C0" w:rsidRPr="001E5A3F">
          <w:rPr>
            <w:rStyle w:val="a4"/>
            <w:noProof/>
          </w:rPr>
          <w:t>ОСНОВНЫЕ РАСЧЕТНЫЕ ПОКАЗАТЕЛИ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8" w:history="1">
        <w:r w:rsidR="00CA03C0" w:rsidRPr="001E5A3F">
          <w:rPr>
            <w:rStyle w:val="a4"/>
            <w:noProof/>
          </w:rPr>
          <w:t>1 Расчетные показатели, устанавливаемые для объектов местного значения в области жилищного строительства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9" w:history="1">
        <w:r w:rsidR="00CA03C0" w:rsidRPr="001E5A3F">
          <w:rPr>
            <w:rStyle w:val="a4"/>
            <w:noProof/>
          </w:rPr>
          <w:t>2 Расчетные показатели, устанавливаемые для объектов местного значения в области образования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0" w:history="1">
        <w:r w:rsidR="00CA03C0" w:rsidRPr="001E5A3F">
          <w:rPr>
            <w:rStyle w:val="a4"/>
            <w:noProof/>
          </w:rPr>
          <w:t>3* Расчетные показатели, устанавливаемые для объектов местного значения в области здравоохранения (справочные)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1" w:history="1">
        <w:r w:rsidR="00CA03C0" w:rsidRPr="001E5A3F">
          <w:rPr>
            <w:rStyle w:val="a4"/>
            <w:noProof/>
          </w:rPr>
          <w:t>4 Расчетные показатели, устанавливаемые для объектов местного значения в области физической культуры и массового спорта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2" w:history="1">
        <w:r w:rsidR="00CA03C0" w:rsidRPr="001E5A3F">
          <w:rPr>
            <w:rStyle w:val="a4"/>
            <w:noProof/>
          </w:rPr>
          <w:t>5 Расчетные показатели, устанавливаемые для объектов местного значения в области культуры и социального обеспечения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3" w:history="1">
        <w:r w:rsidR="00CA03C0" w:rsidRPr="001E5A3F">
          <w:rPr>
            <w:rStyle w:val="a4"/>
            <w:noProof/>
          </w:rPr>
          <w:t>6 Расчетные показатели, устанавливаемые для объектов местного значения в области рекреации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4" w:history="1">
        <w:r w:rsidR="00CA03C0" w:rsidRPr="001E5A3F">
          <w:rPr>
            <w:rStyle w:val="a4"/>
            <w:noProof/>
          </w:rPr>
          <w:t>7 Расчетные показатели, устанавливаемые для объектов местного значения в области энергетики и инженерной инфраструктуры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5" w:history="1">
        <w:r w:rsidR="00CA03C0" w:rsidRPr="001E5A3F">
          <w:rPr>
            <w:rStyle w:val="a4"/>
            <w:noProof/>
          </w:rPr>
          <w:t>8 Расчетные показатели, устанавливаемые для объектов местного значения в области автомобильных дорог местного значения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6" w:history="1">
        <w:r w:rsidR="00CA03C0" w:rsidRPr="001E5A3F">
          <w:rPr>
            <w:rStyle w:val="a4"/>
            <w:noProof/>
          </w:rPr>
          <w:t>8.1 Расчетные показатели, устанавливаемые для объектов местного значения в области транспорта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7" w:history="1">
        <w:r w:rsidR="00CA03C0" w:rsidRPr="001E5A3F">
          <w:rPr>
            <w:rStyle w:val="a4"/>
            <w:noProof/>
          </w:rPr>
          <w:t>9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8" w:history="1">
        <w:r w:rsidR="00CA03C0" w:rsidRPr="001E5A3F">
          <w:rPr>
            <w:rStyle w:val="a4"/>
            <w:noProof/>
          </w:rPr>
          <w:t>10*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 (справочные)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9" w:history="1">
        <w:r w:rsidR="00CA03C0" w:rsidRPr="001E5A3F">
          <w:rPr>
            <w:rStyle w:val="a4"/>
            <w:noProof/>
          </w:rPr>
          <w:t>11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0" w:history="1">
        <w:r w:rsidR="00CA03C0" w:rsidRPr="001E5A3F">
          <w:rPr>
            <w:rStyle w:val="a4"/>
            <w:noProof/>
          </w:rPr>
          <w:t>12 Расчетные показатели, устанавливаемые для объектов местного значения в области захоронений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CA03C0" w:rsidRDefault="008E47D6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1" w:history="1">
        <w:r w:rsidR="00CA03C0" w:rsidRPr="001E5A3F">
          <w:rPr>
            <w:rStyle w:val="a4"/>
            <w:noProof/>
          </w:rPr>
          <w:t>13 Иные области в связи с решением вопросов местного значения муниципального района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03C0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FC5F70" w:rsidRDefault="008E47D6" w:rsidP="00FC5F70">
      <w:pPr>
        <w:spacing w:after="120" w:line="276" w:lineRule="auto"/>
      </w:pPr>
      <w:r w:rsidRPr="00DF64FA">
        <w:fldChar w:fldCharType="end"/>
      </w:r>
    </w:p>
    <w:p w:rsidR="005C33CD" w:rsidRDefault="005C33CD">
      <w:pPr>
        <w:spacing w:after="200" w:line="276" w:lineRule="auto"/>
        <w:rPr>
          <w:rFonts w:eastAsiaTheme="majorEastAsia" w:cstheme="majorBidi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FC5F70" w:rsidRPr="00F43A49" w:rsidRDefault="00FC5F70" w:rsidP="00F4011C">
      <w:pPr>
        <w:pStyle w:val="1"/>
      </w:pPr>
    </w:p>
    <w:p w:rsidR="00FC5F70" w:rsidRPr="00973483" w:rsidRDefault="00FC5F70" w:rsidP="00F4011C">
      <w:pPr>
        <w:pStyle w:val="1"/>
      </w:pPr>
      <w:bookmarkStart w:id="0" w:name="_Toc490495273"/>
      <w:r w:rsidRPr="00973483">
        <w:t>ОБЩИЕ ПОЛОЖЕНИЯ</w:t>
      </w:r>
      <w:bookmarkEnd w:id="0"/>
    </w:p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>бразов</w:t>
      </w:r>
      <w:r w:rsidR="00876EFE" w:rsidRPr="00876EFE">
        <w:rPr>
          <w:rFonts w:ascii="Times New Roman" w:hAnsi="Times New Roman" w:cs="Times New Roman"/>
          <w:sz w:val="24"/>
          <w:szCs w:val="24"/>
        </w:rPr>
        <w:t>а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ния </w:t>
      </w:r>
      <w:r w:rsidR="00746586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</w:t>
      </w:r>
      <w:r w:rsidRPr="003F7B6A">
        <w:rPr>
          <w:rFonts w:ascii="Times New Roman" w:hAnsi="Times New Roman" w:cs="Times New Roman"/>
          <w:sz w:val="24"/>
          <w:szCs w:val="24"/>
        </w:rPr>
        <w:t>а</w:t>
      </w:r>
      <w:r w:rsidRPr="003F7B6A">
        <w:rPr>
          <w:rFonts w:ascii="Times New Roman" w:hAnsi="Times New Roman" w:cs="Times New Roman"/>
          <w:sz w:val="24"/>
          <w:szCs w:val="24"/>
        </w:rPr>
        <w:t xml:space="preserve">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746586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746586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 w:rsidRPr="00876EFE">
        <w:rPr>
          <w:rFonts w:ascii="Times New Roman" w:hAnsi="Times New Roman" w:cs="Times New Roman"/>
          <w:sz w:val="24"/>
          <w:szCs w:val="24"/>
        </w:rPr>
        <w:t>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</w:t>
      </w:r>
      <w:r w:rsidR="00876EFE">
        <w:rPr>
          <w:rFonts w:ascii="Times New Roman" w:hAnsi="Times New Roman" w:cs="Times New Roman"/>
          <w:sz w:val="24"/>
          <w:szCs w:val="24"/>
        </w:rPr>
        <w:t xml:space="preserve"> схемы территориального планирования,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876EFE">
        <w:rPr>
          <w:rFonts w:ascii="Times New Roman" w:hAnsi="Times New Roman" w:cs="Times New Roman"/>
          <w:sz w:val="24"/>
          <w:szCs w:val="24"/>
        </w:rPr>
        <w:t>ых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 w:rsidR="00876EFE">
        <w:rPr>
          <w:rFonts w:ascii="Times New Roman" w:hAnsi="Times New Roman" w:cs="Times New Roman"/>
          <w:sz w:val="24"/>
          <w:szCs w:val="24"/>
        </w:rPr>
        <w:t>ов</w:t>
      </w:r>
      <w:r w:rsidRPr="003F7B6A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="00876EFE">
        <w:rPr>
          <w:rFonts w:ascii="Times New Roman" w:hAnsi="Times New Roman" w:cs="Times New Roman"/>
          <w:sz w:val="24"/>
          <w:szCs w:val="24"/>
        </w:rPr>
        <w:t xml:space="preserve">, </w:t>
      </w:r>
      <w:r w:rsidRPr="003F7B6A">
        <w:rPr>
          <w:rFonts w:ascii="Times New Roman" w:hAnsi="Times New Roman" w:cs="Times New Roman"/>
          <w:sz w:val="24"/>
          <w:szCs w:val="24"/>
        </w:rPr>
        <w:t>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 учетом особенностей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 xml:space="preserve"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</w:t>
      </w:r>
      <w:r w:rsidR="00EA460A">
        <w:rPr>
          <w:rFonts w:ascii="Times New Roman" w:hAnsi="Times New Roman" w:cs="Times New Roman"/>
          <w:sz w:val="24"/>
          <w:szCs w:val="24"/>
        </w:rPr>
        <w:t>поселения</w:t>
      </w:r>
      <w:r w:rsidRPr="003F7B6A">
        <w:rPr>
          <w:rFonts w:ascii="Times New Roman" w:hAnsi="Times New Roman" w:cs="Times New Roman"/>
          <w:sz w:val="24"/>
          <w:szCs w:val="24"/>
        </w:rPr>
        <w:t xml:space="preserve">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876E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876EFE">
      <w:pPr>
        <w:numPr>
          <w:ilvl w:val="0"/>
          <w:numId w:val="23"/>
        </w:numPr>
        <w:suppressAutoHyphens/>
        <w:ind w:left="1276" w:right="12" w:hanging="283"/>
        <w:jc w:val="both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907AC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EF7199" w:rsidRPr="006C275B" w:rsidRDefault="00E907AC" w:rsidP="00E907AC">
      <w:pPr>
        <w:spacing w:after="200" w:line="276" w:lineRule="auto"/>
      </w:pPr>
      <w:r>
        <w:br w:type="page"/>
      </w:r>
    </w:p>
    <w:p w:rsidR="00EF7199" w:rsidRDefault="00EF7199" w:rsidP="00F4011C">
      <w:pPr>
        <w:pStyle w:val="1"/>
      </w:pPr>
      <w:bookmarkStart w:id="1" w:name="_Toc490495274"/>
      <w:r w:rsidRPr="00EF7199">
        <w:lastRenderedPageBreak/>
        <w:t>СОСТАВ</w:t>
      </w:r>
      <w:r w:rsidRPr="003B07B8">
        <w:t xml:space="preserve"> НОРМАТИВОВ И ПОРЯДОК ИХ УТВЕРЖДЕНИЯ</w:t>
      </w:r>
      <w:bookmarkEnd w:id="1"/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1"/>
      <w:r w:rsidRPr="00A158B6">
        <w:rPr>
          <w:rFonts w:ascii="Times New Roman" w:hAnsi="Times New Roman" w:cs="Times New Roman"/>
          <w:sz w:val="24"/>
          <w:szCs w:val="24"/>
        </w:rPr>
        <w:t xml:space="preserve">1. </w:t>
      </w:r>
      <w:r w:rsidR="00EA460A">
        <w:rPr>
          <w:rFonts w:ascii="Times New Roman" w:hAnsi="Times New Roman" w:cs="Times New Roman"/>
          <w:sz w:val="24"/>
          <w:szCs w:val="24"/>
        </w:rPr>
        <w:t>Местные н</w:t>
      </w:r>
      <w:r w:rsidRPr="00A158B6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 -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(социального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EA460A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2. В состав местных нормативов градостроительного проектирования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A460A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A460A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 w:rsidR="00EA460A">
        <w:rPr>
          <w:rFonts w:ascii="Times New Roman" w:hAnsi="Times New Roman" w:cs="Times New Roman"/>
          <w:sz w:val="24"/>
          <w:szCs w:val="24"/>
        </w:rPr>
        <w:t>;</w:t>
      </w:r>
    </w:p>
    <w:p w:rsidR="00EF7199" w:rsidRPr="00EA460A" w:rsidRDefault="00EA460A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F7199" w:rsidRPr="00EA460A">
        <w:rPr>
          <w:rFonts w:ascii="Times New Roman" w:hAnsi="Times New Roman"/>
          <w:sz w:val="24"/>
          <w:szCs w:val="24"/>
        </w:rPr>
        <w:t xml:space="preserve">бласть </w:t>
      </w:r>
      <w:r>
        <w:rPr>
          <w:rFonts w:ascii="Times New Roman" w:hAnsi="Times New Roman"/>
          <w:sz w:val="24"/>
          <w:szCs w:val="24"/>
        </w:rPr>
        <w:t xml:space="preserve">обеспечения </w:t>
      </w:r>
      <w:r w:rsidR="00EF7199" w:rsidRPr="00EA460A">
        <w:rPr>
          <w:rFonts w:ascii="Times New Roman" w:hAnsi="Times New Roman"/>
          <w:sz w:val="24"/>
          <w:szCs w:val="24"/>
        </w:rPr>
        <w:t>благоприятных условий жизнедеятельности населения, категории маломобильных</w:t>
      </w:r>
      <w:r>
        <w:rPr>
          <w:rFonts w:ascii="Times New Roman" w:hAnsi="Times New Roman"/>
          <w:sz w:val="24"/>
          <w:szCs w:val="24"/>
        </w:rPr>
        <w:t xml:space="preserve"> групп населения</w:t>
      </w:r>
      <w:r w:rsidR="00EF7199" w:rsidRPr="00EA460A">
        <w:rPr>
          <w:rFonts w:ascii="Times New Roman" w:hAnsi="Times New Roman"/>
          <w:sz w:val="24"/>
          <w:szCs w:val="24"/>
        </w:rPr>
        <w:t>, инвалидов и пожилых людей</w:t>
      </w:r>
      <w:r w:rsidRPr="00EA460A">
        <w:rPr>
          <w:rFonts w:ascii="Times New Roman" w:hAnsi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градостроительного проектирования утверждается решением Совета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="007937B9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</w:t>
      </w:r>
      <w:r w:rsidR="00EA460A">
        <w:rPr>
          <w:rFonts w:ascii="Times New Roman" w:hAnsi="Times New Roman" w:cs="Times New Roman"/>
          <w:sz w:val="24"/>
          <w:szCs w:val="24"/>
        </w:rPr>
        <w:t>Решение Совета</w:t>
      </w:r>
      <w:r w:rsidRPr="00A158B6">
        <w:rPr>
          <w:rFonts w:ascii="Times New Roman" w:hAnsi="Times New Roman" w:cs="Times New Roman"/>
          <w:sz w:val="24"/>
          <w:szCs w:val="24"/>
        </w:rPr>
        <w:t xml:space="preserve">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Интернет-портале администрации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46586">
        <w:rPr>
          <w:rFonts w:ascii="Times New Roman" w:hAnsi="Times New Roman" w:cs="Times New Roman"/>
          <w:sz w:val="24"/>
          <w:szCs w:val="24"/>
        </w:rPr>
        <w:t>ГП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EA460A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F4011C">
      <w:pPr>
        <w:pStyle w:val="1"/>
      </w:pPr>
      <w:bookmarkStart w:id="3" w:name="_Toc290536927"/>
      <w:bookmarkStart w:id="4" w:name="_Toc490495275"/>
      <w:r>
        <w:t>НОРМАТИВНЫЕ ССЫЛКИ</w:t>
      </w:r>
      <w:bookmarkEnd w:id="3"/>
      <w:bookmarkEnd w:id="4"/>
    </w:p>
    <w:p w:rsidR="00DF07E3" w:rsidRPr="002520C0" w:rsidRDefault="00DF07E3" w:rsidP="004F46A1">
      <w:pPr>
        <w:ind w:firstLine="709"/>
        <w:jc w:val="both"/>
      </w:pPr>
      <w:r w:rsidRPr="002520C0">
        <w:t>В настоящ</w:t>
      </w:r>
      <w:r w:rsidR="004F46A1" w:rsidRPr="002520C0">
        <w:t>их</w:t>
      </w:r>
      <w:r w:rsidRPr="002520C0">
        <w:t xml:space="preserve"> </w:t>
      </w:r>
      <w:r w:rsidR="004F46A1" w:rsidRPr="002520C0">
        <w:t>местных</w:t>
      </w:r>
      <w:r w:rsidR="004F46A1" w:rsidRPr="002520C0">
        <w:rPr>
          <w:color w:val="FF0000"/>
        </w:rPr>
        <w:t xml:space="preserve"> </w:t>
      </w:r>
      <w:r w:rsidR="004F46A1" w:rsidRPr="002520C0">
        <w:t xml:space="preserve">нормативах градостроительного проектирования </w:t>
      </w:r>
      <w:r w:rsidRPr="002520C0">
        <w:t>использованы ссылки на нормативные, правовые, нормативно-технические документы и стандарты Росси</w:t>
      </w:r>
      <w:r w:rsidRPr="002520C0">
        <w:t>й</w:t>
      </w:r>
      <w:r w:rsidRPr="002520C0">
        <w:t xml:space="preserve">ской Федерации, которые включены в перечень законодательных и нормативных документов, приведенный в справочном приложении </w:t>
      </w:r>
      <w:hyperlink r:id="rId8" w:anchor="прА" w:tooltip="Приложение А" w:history="1">
        <w:r w:rsidR="004F46A1" w:rsidRPr="002520C0">
          <w:rPr>
            <w:rStyle w:val="a4"/>
          </w:rPr>
          <w:t>А</w:t>
        </w:r>
      </w:hyperlink>
      <w:r w:rsidRPr="002520C0">
        <w:t>.</w:t>
      </w:r>
    </w:p>
    <w:p w:rsidR="00EF7199" w:rsidRPr="002520C0" w:rsidRDefault="00DF07E3" w:rsidP="006C275B">
      <w:pPr>
        <w:ind w:firstLine="709"/>
        <w:jc w:val="both"/>
      </w:pPr>
      <w:r w:rsidRPr="002520C0">
        <w:rPr>
          <w:b/>
          <w:bCs/>
        </w:rPr>
        <w:lastRenderedPageBreak/>
        <w:t>Примечание</w:t>
      </w:r>
      <w:r w:rsidR="00EA460A">
        <w:t>:</w:t>
      </w:r>
      <w:r w:rsidRPr="002520C0">
        <w:t xml:space="preserve">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</w:t>
      </w:r>
      <w:r w:rsidRPr="002520C0">
        <w:t>о</w:t>
      </w:r>
      <w:r w:rsidRPr="002520C0">
        <w:t>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</w:t>
      </w:r>
      <w:r w:rsidRPr="002520C0">
        <w:t>т</w:t>
      </w:r>
      <w:r w:rsidRPr="002520C0">
        <w:t>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Pr="00EF7199" w:rsidRDefault="00EF7199" w:rsidP="00F4011C">
      <w:pPr>
        <w:pStyle w:val="1"/>
      </w:pPr>
      <w:bookmarkStart w:id="5" w:name="_Toc429053747"/>
      <w:bookmarkStart w:id="6" w:name="_Toc490495276"/>
      <w:bookmarkEnd w:id="2"/>
      <w:r w:rsidRPr="00EF7199">
        <w:t>ТЕРМИНЫ И ОПРЕДЕЛЕНИЯ</w:t>
      </w:r>
      <w:bookmarkEnd w:id="5"/>
      <w:bookmarkEnd w:id="6"/>
    </w:p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AD24AC" w:rsidRDefault="00AD24AC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bookmarkStart w:id="7" w:name="_Toc490495277"/>
      <w:r>
        <w:br w:type="page"/>
      </w:r>
    </w:p>
    <w:p w:rsidR="00EF7199" w:rsidRPr="00EF7199" w:rsidRDefault="00EF7199" w:rsidP="00F4011C">
      <w:pPr>
        <w:pStyle w:val="1"/>
      </w:pPr>
      <w:r w:rsidRPr="00B50506">
        <w:lastRenderedPageBreak/>
        <w:t>ОСНОВНЫЕ РАСЧЕТНЫЕ ПОКАЗАТЕЛИ</w:t>
      </w:r>
      <w:bookmarkEnd w:id="7"/>
    </w:p>
    <w:p w:rsidR="00C141B9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>Расчетные показатели минимально допустимого уровня обеспеченности объектами мес</w:t>
      </w:r>
      <w:r w:rsidRPr="00F43A49">
        <w:rPr>
          <w:bCs/>
          <w:color w:val="000000"/>
        </w:rPr>
        <w:t>т</w:t>
      </w:r>
      <w:r w:rsidRPr="00F43A49">
        <w:rPr>
          <w:bCs/>
          <w:color w:val="000000"/>
        </w:rPr>
        <w:t>ного значения и расчетные показатели максимально допустимого уровня территориальной до</w:t>
      </w:r>
      <w:r w:rsidRPr="00F43A49">
        <w:rPr>
          <w:bCs/>
          <w:color w:val="000000"/>
        </w:rPr>
        <w:t>с</w:t>
      </w:r>
      <w:r w:rsidRPr="00F43A49">
        <w:rPr>
          <w:bCs/>
          <w:color w:val="000000"/>
        </w:rPr>
        <w:t xml:space="preserve">тупности таких объектов для населения </w:t>
      </w:r>
      <w:r w:rsidR="007937B9">
        <w:t>МО</w:t>
      </w:r>
      <w:r w:rsidR="007937B9" w:rsidRPr="00876EFE">
        <w:t xml:space="preserve"> </w:t>
      </w:r>
      <w:r w:rsidR="00746586">
        <w:t>ГП</w:t>
      </w:r>
      <w:r w:rsidR="007937B9" w:rsidRPr="00876EFE">
        <w:t xml:space="preserve"> «</w:t>
      </w:r>
      <w:r w:rsidR="00EA460A">
        <w:t>Печора</w:t>
      </w:r>
      <w:r w:rsidR="007937B9" w:rsidRPr="00876EFE">
        <w:t>»</w:t>
      </w:r>
      <w:r w:rsidR="00EF7199">
        <w:rPr>
          <w:bCs/>
          <w:color w:val="000000"/>
        </w:rPr>
        <w:t xml:space="preserve"> Республики Коми</w:t>
      </w:r>
      <w:r w:rsidRPr="00F43A49">
        <w:rPr>
          <w:bCs/>
          <w:color w:val="000000"/>
        </w:rPr>
        <w:t xml:space="preserve">.   </w:t>
      </w:r>
    </w:p>
    <w:p w:rsidR="00C141B9" w:rsidRDefault="002A6848" w:rsidP="00C141B9">
      <w:pPr>
        <w:ind w:firstLine="56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Расчетные показатели в области образования, устанавливаются для объектов местного значения муниципальных районов. </w:t>
      </w:r>
      <w:r w:rsidR="00C141B9">
        <w:rPr>
          <w:bCs/>
          <w:color w:val="000000"/>
        </w:rPr>
        <w:t>Расчетные показатели в области здравоохранения</w:t>
      </w:r>
      <w:r w:rsidR="002A2228">
        <w:rPr>
          <w:bCs/>
          <w:color w:val="000000"/>
        </w:rPr>
        <w:t xml:space="preserve">, </w:t>
      </w:r>
      <w:r w:rsidR="002A2228" w:rsidRPr="00A158B6">
        <w:t>в области предупреждения чрезвычайных ситуаций, стихийных бедствий, эпиде</w:t>
      </w:r>
      <w:r w:rsidR="002A2228">
        <w:t>мий и ликвидации их п</w:t>
      </w:r>
      <w:r w:rsidR="002A2228">
        <w:t>о</w:t>
      </w:r>
      <w:r w:rsidR="002A2228">
        <w:t>следствий</w:t>
      </w:r>
      <w:r w:rsidR="00C141B9">
        <w:rPr>
          <w:bCs/>
          <w:color w:val="000000"/>
        </w:rPr>
        <w:t xml:space="preserve"> устанавливаются для объектов регионального значения. Пункт</w:t>
      </w:r>
      <w:r w:rsidR="002A2228">
        <w:rPr>
          <w:bCs/>
          <w:color w:val="000000"/>
        </w:rPr>
        <w:t>ы</w:t>
      </w:r>
      <w:r w:rsidR="00C141B9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2*, </w:t>
      </w:r>
      <w:r w:rsidR="00C141B9">
        <w:rPr>
          <w:bCs/>
          <w:color w:val="000000"/>
        </w:rPr>
        <w:t>3*</w:t>
      </w:r>
      <w:r w:rsidR="002A2228">
        <w:rPr>
          <w:bCs/>
          <w:color w:val="000000"/>
        </w:rPr>
        <w:t>, 10*</w:t>
      </w:r>
      <w:r w:rsidR="00C141B9">
        <w:rPr>
          <w:bCs/>
          <w:color w:val="000000"/>
        </w:rPr>
        <w:t xml:space="preserve"> име</w:t>
      </w:r>
      <w:r w:rsidR="002A2228">
        <w:rPr>
          <w:bCs/>
          <w:color w:val="000000"/>
        </w:rPr>
        <w:t>ю</w:t>
      </w:r>
      <w:r w:rsidR="00C141B9">
        <w:rPr>
          <w:bCs/>
          <w:color w:val="000000"/>
        </w:rPr>
        <w:t xml:space="preserve">т ознакомительный характер. </w:t>
      </w:r>
    </w:p>
    <w:p w:rsidR="00B54231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 </w:t>
      </w:r>
    </w:p>
    <w:p w:rsidR="00EF7199" w:rsidRDefault="00EF7199" w:rsidP="00F4011C">
      <w:pPr>
        <w:pStyle w:val="1"/>
      </w:pPr>
      <w:bookmarkStart w:id="8" w:name="_Toc490495278"/>
      <w:r>
        <w:t xml:space="preserve">1 </w:t>
      </w:r>
      <w:r w:rsidRPr="00A158B6">
        <w:t>Расчетные показатели, устанавливаемые для объектов местного зн</w:t>
      </w:r>
      <w:r w:rsidRPr="00A158B6">
        <w:t>а</w:t>
      </w:r>
      <w:r w:rsidRPr="00A158B6">
        <w:t xml:space="preserve">чения в </w:t>
      </w:r>
      <w:r>
        <w:t>области жилищного строительства</w:t>
      </w:r>
      <w:bookmarkEnd w:id="8"/>
    </w:p>
    <w:p w:rsidR="002B1F15" w:rsidRPr="002B1F15" w:rsidRDefault="002B1F15" w:rsidP="002B1F15"/>
    <w:p w:rsidR="00724D52" w:rsidRPr="00973483" w:rsidRDefault="00724D52" w:rsidP="00724D52">
      <w:r>
        <w:rPr>
          <w:b/>
        </w:rPr>
        <w:t xml:space="preserve">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724D52" w:rsidRPr="007B2D84" w:rsidRDefault="00724D52" w:rsidP="00724D52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1"/>
        <w:gridCol w:w="1452"/>
        <w:gridCol w:w="1418"/>
        <w:gridCol w:w="1450"/>
      </w:tblGrid>
      <w:tr w:rsidR="00724D52" w:rsidRPr="000D4A0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ind w:left="-86" w:right="115"/>
            </w:pPr>
            <w:r w:rsidRPr="000D4A0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674DF3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201</w:t>
            </w:r>
            <w:r w:rsidR="00674DF3">
              <w:rPr>
                <w:color w:val="000000"/>
              </w:rPr>
              <w:t>7</w:t>
            </w:r>
            <w:r w:rsidRPr="000D4A0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DC37BD" w:rsidRDefault="00724D52" w:rsidP="00724D52">
            <w:pPr>
              <w:ind w:left="-86" w:right="115"/>
              <w:jc w:val="both"/>
            </w:pPr>
            <w:r w:rsidRPr="00DC37BD">
              <w:t>Общая площадь жилых помещений, прих</w:t>
            </w:r>
            <w:r w:rsidRPr="00DC37BD">
              <w:t>о</w:t>
            </w:r>
            <w:r w:rsidRPr="00DC37BD">
              <w:t>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653D99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653D99" w:rsidRDefault="00EA460A" w:rsidP="00724D52">
            <w:pPr>
              <w:ind w:left="-86" w:right="-38"/>
              <w:jc w:val="center"/>
              <w:rPr>
                <w:color w:val="000000"/>
              </w:rPr>
            </w:pPr>
            <w:r w:rsidRPr="00653D99">
              <w:rPr>
                <w:color w:val="000000"/>
              </w:rPr>
              <w:t>30,0</w:t>
            </w:r>
          </w:p>
        </w:tc>
        <w:tc>
          <w:tcPr>
            <w:tcW w:w="764" w:type="pct"/>
            <w:vAlign w:val="center"/>
          </w:tcPr>
          <w:p w:rsidR="00724D52" w:rsidRPr="00653D99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653D99" w:rsidRDefault="00EA460A" w:rsidP="00724D52">
            <w:pPr>
              <w:ind w:left="-86"/>
              <w:jc w:val="center"/>
              <w:rPr>
                <w:color w:val="000000"/>
              </w:rPr>
            </w:pPr>
            <w:r w:rsidRPr="00653D99">
              <w:rPr>
                <w:color w:val="000000"/>
              </w:rPr>
              <w:t>30,5</w:t>
            </w:r>
          </w:p>
        </w:tc>
        <w:tc>
          <w:tcPr>
            <w:tcW w:w="781" w:type="pct"/>
            <w:vAlign w:val="center"/>
          </w:tcPr>
          <w:p w:rsidR="00724D52" w:rsidRPr="00653D99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653D99" w:rsidRDefault="00EA460A" w:rsidP="00724D52">
            <w:pPr>
              <w:ind w:left="-86"/>
              <w:jc w:val="center"/>
              <w:rPr>
                <w:color w:val="000000"/>
              </w:rPr>
            </w:pPr>
            <w:r w:rsidRPr="00653D99">
              <w:rPr>
                <w:color w:val="000000"/>
              </w:rPr>
              <w:t>31,1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724D52" w:rsidP="00404122">
      <w:pPr>
        <w:ind w:right="282" w:firstLine="709"/>
        <w:jc w:val="both"/>
        <w:rPr>
          <w:i/>
          <w:iCs/>
        </w:rPr>
      </w:pPr>
      <w:r w:rsidRPr="00724D52">
        <w:rPr>
          <w:b/>
          <w:iCs/>
        </w:rPr>
        <w:t>1.2</w:t>
      </w:r>
      <w:r w:rsidRPr="00987ABC">
        <w:rPr>
          <w:iCs/>
        </w:rPr>
        <w:t xml:space="preserve"> </w:t>
      </w:r>
      <w:r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724D52" w:rsidP="00404122">
      <w:pPr>
        <w:ind w:right="282" w:firstLine="709"/>
        <w:jc w:val="both"/>
      </w:pPr>
      <w:r w:rsidRPr="00724D52">
        <w:rPr>
          <w:b/>
        </w:rPr>
        <w:t xml:space="preserve">1.3 Максимальная высота и этажность проектируемых жилых зданий  </w:t>
      </w:r>
      <w:r w:rsidRPr="00724D52">
        <w:t>установить  с учетом технических параметров имеющихся в местном гарнизоне пожарной охраны п</w:t>
      </w:r>
      <w:r w:rsidRPr="00724D52">
        <w:t>о</w:t>
      </w:r>
      <w:r w:rsidRPr="00724D52">
        <w:t>жарной техники, предназначенной для обеспечения спасательных работ и действий по туш</w:t>
      </w:r>
      <w:r w:rsidRPr="00724D52">
        <w:t>е</w:t>
      </w:r>
      <w:r w:rsidRPr="00724D52">
        <w:t>нию пожаров.</w:t>
      </w:r>
    </w:p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 xml:space="preserve">1.4 </w:t>
      </w:r>
      <w:r w:rsidRPr="00CE6C23">
        <w:rPr>
          <w:rFonts w:ascii="Times New Roman" w:hAnsi="Times New Roman"/>
          <w:sz w:val="24"/>
          <w:szCs w:val="24"/>
        </w:rPr>
        <w:t>Для предварительного определения размеров жилой зоны населенного пункта допу</w:t>
      </w:r>
      <w:r w:rsidRPr="00CE6C23">
        <w:rPr>
          <w:rFonts w:ascii="Times New Roman" w:hAnsi="Times New Roman"/>
          <w:sz w:val="24"/>
          <w:szCs w:val="24"/>
        </w:rPr>
        <w:t>с</w:t>
      </w:r>
      <w:r w:rsidRPr="00CE6C23">
        <w:rPr>
          <w:rFonts w:ascii="Times New Roman" w:hAnsi="Times New Roman"/>
          <w:sz w:val="24"/>
          <w:szCs w:val="24"/>
        </w:rPr>
        <w:t>кается принимать укрупненные показатели. Размеры жилой зоны в расчете на 1000 чел. насел</w:t>
      </w:r>
      <w:r w:rsidRPr="00CE6C23">
        <w:rPr>
          <w:rFonts w:ascii="Times New Roman" w:hAnsi="Times New Roman"/>
          <w:sz w:val="24"/>
          <w:szCs w:val="24"/>
        </w:rPr>
        <w:t>е</w:t>
      </w:r>
      <w:r w:rsidRPr="00CE6C23">
        <w:rPr>
          <w:rFonts w:ascii="Times New Roman" w:hAnsi="Times New Roman"/>
          <w:sz w:val="24"/>
          <w:szCs w:val="24"/>
        </w:rPr>
        <w:t>ния для жилищной обеспеченности 20 кв.м/чел. общей площади, га:</w:t>
      </w:r>
    </w:p>
    <w:p w:rsidR="002B1F15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Default="00B90D42" w:rsidP="00B90D42">
      <w:pPr>
        <w:pStyle w:val="af5"/>
        <w:spacing w:before="0" w:after="0"/>
        <w:jc w:val="right"/>
        <w:rPr>
          <w:szCs w:val="24"/>
        </w:rPr>
      </w:pPr>
      <w:r w:rsidRPr="00CE6C23">
        <w:rPr>
          <w:szCs w:val="24"/>
        </w:rPr>
        <w:t xml:space="preserve">Таблица </w:t>
      </w:r>
      <w:r>
        <w:rPr>
          <w:szCs w:val="24"/>
        </w:rPr>
        <w:t>1а</w:t>
      </w:r>
    </w:p>
    <w:p w:rsidR="002B1F15" w:rsidRPr="002B1F15" w:rsidRDefault="002B1F15" w:rsidP="002B1F1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2B1F15">
        <w:rPr>
          <w:rFonts w:ascii="Times New Roman" w:hAnsi="Times New Roman"/>
          <w:b/>
          <w:sz w:val="24"/>
          <w:szCs w:val="24"/>
        </w:rPr>
        <w:t>Определение размеров жилой зоны населенного пункта</w:t>
      </w:r>
    </w:p>
    <w:p w:rsidR="002B1F15" w:rsidRPr="00CE6C23" w:rsidRDefault="002B1F15" w:rsidP="00B90D42">
      <w:pPr>
        <w:pStyle w:val="af5"/>
        <w:spacing w:before="0" w:after="0"/>
        <w:jc w:val="right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8"/>
        <w:gridCol w:w="3379"/>
        <w:gridCol w:w="3380"/>
      </w:tblGrid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Территория, га</w:t>
            </w:r>
          </w:p>
        </w:tc>
      </w:tr>
      <w:tr w:rsidR="00AD24AC" w:rsidRPr="00CE6C23" w:rsidTr="00AD24AC">
        <w:tc>
          <w:tcPr>
            <w:tcW w:w="3378" w:type="dxa"/>
            <w:vMerge w:val="restart"/>
          </w:tcPr>
          <w:p w:rsidR="00AD24AC" w:rsidRPr="00CE6C23" w:rsidRDefault="00AD24AC" w:rsidP="00AD24A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Многоквартирной застройки</w:t>
            </w: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этажей и выше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2 - 3-этажной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4 - 5-этажной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Блокированной 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1 - 3-этажной застройки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Усадебной и коттеджной з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</w:tbl>
    <w:p w:rsidR="00B90D42" w:rsidRDefault="00653D99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653D99">
        <w:rPr>
          <w:rFonts w:ascii="Times New Roman" w:hAnsi="Times New Roman"/>
          <w:sz w:val="24"/>
          <w:szCs w:val="24"/>
        </w:rPr>
        <w:t>В строительно-климатическом подрайоне 1Д указанные показатели могут приниматься уменьшенн</w:t>
      </w:r>
      <w:r w:rsidRPr="00653D99">
        <w:rPr>
          <w:rFonts w:ascii="Times New Roman" w:hAnsi="Times New Roman"/>
          <w:sz w:val="24"/>
          <w:szCs w:val="24"/>
        </w:rPr>
        <w:t>ы</w:t>
      </w:r>
      <w:r w:rsidRPr="00653D99">
        <w:rPr>
          <w:rFonts w:ascii="Times New Roman" w:hAnsi="Times New Roman"/>
          <w:sz w:val="24"/>
          <w:szCs w:val="24"/>
        </w:rPr>
        <w:t>ми, но не более чем на 10%.</w:t>
      </w:r>
    </w:p>
    <w:p w:rsidR="002B1F15" w:rsidRPr="00CE6C23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hyperlink w:anchor="P2676" w:history="1">
        <w:r w:rsidRPr="00C01616">
          <w:rPr>
            <w:rFonts w:ascii="Times New Roman" w:hAnsi="Times New Roman"/>
            <w:sz w:val="24"/>
            <w:szCs w:val="24"/>
          </w:rPr>
          <w:t>Показатели</w:t>
        </w:r>
      </w:hyperlink>
      <w:r w:rsidRPr="00C01616">
        <w:rPr>
          <w:rFonts w:ascii="Times New Roman" w:hAnsi="Times New Roman"/>
          <w:sz w:val="24"/>
          <w:szCs w:val="24"/>
        </w:rPr>
        <w:t xml:space="preserve"> плотн</w:t>
      </w:r>
      <w:r w:rsidRPr="00CE6C23">
        <w:rPr>
          <w:rFonts w:ascii="Times New Roman" w:hAnsi="Times New Roman"/>
          <w:sz w:val="24"/>
          <w:szCs w:val="24"/>
        </w:rPr>
        <w:t>ости для жилой застройки различных типов следует принимать не более приведенных в таблице</w:t>
      </w:r>
      <w:r>
        <w:rPr>
          <w:rFonts w:ascii="Times New Roman" w:hAnsi="Times New Roman"/>
          <w:sz w:val="24"/>
          <w:szCs w:val="24"/>
        </w:rPr>
        <w:t xml:space="preserve"> 1б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1б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9" w:name="P2676"/>
      <w:bookmarkEnd w:id="9"/>
      <w:r w:rsidRPr="00C01616">
        <w:rPr>
          <w:rFonts w:ascii="Times New Roman" w:hAnsi="Times New Roman"/>
          <w:b/>
          <w:sz w:val="24"/>
          <w:szCs w:val="24"/>
        </w:rPr>
        <w:t>Показатели плотности для жилой застройки различных типов</w:t>
      </w:r>
    </w:p>
    <w:p w:rsidR="002B1F15" w:rsidRPr="00C01616" w:rsidRDefault="002B1F15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3"/>
        <w:gridCol w:w="1077"/>
        <w:gridCol w:w="1077"/>
        <w:gridCol w:w="1474"/>
      </w:tblGrid>
      <w:tr w:rsidR="00B90D42" w:rsidRPr="00CE6C23" w:rsidTr="008103FD">
        <w:tc>
          <w:tcPr>
            <w:tcW w:w="5953" w:type="dxa"/>
            <w:vMerge w:val="restart"/>
          </w:tcPr>
          <w:p w:rsidR="00B90D42" w:rsidRPr="00CE6C23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Плотность з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стройки, кв.м/га</w:t>
            </w:r>
          </w:p>
        </w:tc>
        <w:tc>
          <w:tcPr>
            <w:tcW w:w="1474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5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Коэффиц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и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ент застро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й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ки квартала</w:t>
            </w:r>
          </w:p>
        </w:tc>
      </w:tr>
      <w:tr w:rsidR="00B90D42" w:rsidRPr="00CE6C23" w:rsidTr="008103FD">
        <w:tc>
          <w:tcPr>
            <w:tcW w:w="5953" w:type="dxa"/>
            <w:vMerge/>
          </w:tcPr>
          <w:p w:rsidR="00B90D42" w:rsidRPr="00CE6C23" w:rsidRDefault="00B90D42" w:rsidP="008103FD"/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"брутто"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"нетто"</w:t>
            </w:r>
          </w:p>
        </w:tc>
        <w:tc>
          <w:tcPr>
            <w:tcW w:w="1474" w:type="dxa"/>
            <w:vMerge/>
          </w:tcPr>
          <w:p w:rsidR="00B90D42" w:rsidRPr="00CE6C23" w:rsidRDefault="00B90D42" w:rsidP="008103FD"/>
        </w:tc>
      </w:tr>
      <w:tr w:rsidR="00AD24AC" w:rsidRPr="00CE6C23" w:rsidTr="008103FD">
        <w:tc>
          <w:tcPr>
            <w:tcW w:w="5953" w:type="dxa"/>
          </w:tcPr>
          <w:p w:rsidR="00AD24AC" w:rsidRPr="00CE6C23" w:rsidRDefault="00AD24AC" w:rsidP="00AD24AC">
            <w:r>
              <w:t>Многоквартирная многоэтажная жилая застройка (6 и более этажей)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474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среднеэтажная застройка (4 - 5 эт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жей)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B90D42" w:rsidRPr="00CE6C23" w:rsidTr="008103FD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Застройка одно- и двухквартирными домами с приус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C23">
              <w:rPr>
                <w:rFonts w:ascii="Times New Roman" w:hAnsi="Times New Roman"/>
                <w:sz w:val="24"/>
                <w:szCs w:val="24"/>
              </w:rPr>
              <w:t>дебными участками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474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0,1 - 0,2</w:t>
            </w:r>
          </w:p>
        </w:tc>
      </w:tr>
    </w:tbl>
    <w:p w:rsidR="00B90D42" w:rsidRPr="00CE6C23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505A33" w:rsidRPr="00505A33" w:rsidRDefault="00B90D42" w:rsidP="00505A33">
      <w:pPr>
        <w:pStyle w:val="ConsPlusNormal"/>
        <w:numPr>
          <w:ilvl w:val="0"/>
          <w:numId w:val="38"/>
        </w:numPr>
        <w:tabs>
          <w:tab w:val="left" w:pos="851"/>
        </w:tabs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505A33">
        <w:rPr>
          <w:rFonts w:ascii="Times New Roman" w:hAnsi="Times New Roman"/>
          <w:sz w:val="24"/>
          <w:szCs w:val="24"/>
        </w:rPr>
        <w:t xml:space="preserve">Указанные показатели </w:t>
      </w:r>
      <w:r w:rsidR="00505A33" w:rsidRPr="00505A33">
        <w:rPr>
          <w:rFonts w:ascii="Times New Roman" w:hAnsi="Times New Roman"/>
          <w:sz w:val="24"/>
          <w:szCs w:val="24"/>
        </w:rPr>
        <w:t>применяются в строительно-климатическом подрай</w:t>
      </w:r>
      <w:r w:rsidR="00505A33" w:rsidRPr="00505A33">
        <w:rPr>
          <w:rFonts w:ascii="Times New Roman" w:hAnsi="Times New Roman"/>
          <w:sz w:val="24"/>
          <w:szCs w:val="24"/>
        </w:rPr>
        <w:t>о</w:t>
      </w:r>
      <w:r w:rsidR="00505A33" w:rsidRPr="00505A33">
        <w:rPr>
          <w:rFonts w:ascii="Times New Roman" w:hAnsi="Times New Roman"/>
          <w:sz w:val="24"/>
          <w:szCs w:val="24"/>
        </w:rPr>
        <w:t>не 1В. Для подрайона 1 Д радиусы доступности следует уменьшать на 1</w:t>
      </w:r>
      <w:r w:rsidR="00505A33">
        <w:rPr>
          <w:rFonts w:ascii="Times New Roman" w:hAnsi="Times New Roman"/>
          <w:sz w:val="24"/>
          <w:szCs w:val="24"/>
        </w:rPr>
        <w:t>0</w:t>
      </w:r>
      <w:r w:rsidR="00505A33" w:rsidRPr="00505A33">
        <w:rPr>
          <w:rFonts w:ascii="Times New Roman" w:hAnsi="Times New Roman"/>
          <w:sz w:val="24"/>
          <w:szCs w:val="24"/>
        </w:rPr>
        <w:t xml:space="preserve"> %</w:t>
      </w:r>
      <w:r w:rsidR="00505A33">
        <w:rPr>
          <w:rFonts w:ascii="Times New Roman" w:hAnsi="Times New Roman"/>
          <w:sz w:val="24"/>
          <w:szCs w:val="24"/>
        </w:rPr>
        <w:t>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Социальная норма площади жилья принята 20 кв.м общей площади на человека при у</w:t>
      </w:r>
      <w:r w:rsidRPr="00CE6C23">
        <w:rPr>
          <w:rFonts w:ascii="Times New Roman" w:hAnsi="Times New Roman"/>
          <w:sz w:val="24"/>
          <w:szCs w:val="24"/>
        </w:rPr>
        <w:t>с</w:t>
      </w:r>
      <w:r w:rsidRPr="00CE6C23">
        <w:rPr>
          <w:rFonts w:ascii="Times New Roman" w:hAnsi="Times New Roman"/>
          <w:sz w:val="24"/>
          <w:szCs w:val="24"/>
        </w:rPr>
        <w:t>ловии обеспечения каждой семье отдельной квартиры или дома.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5. Показатели в смешанной застройке определяются путем интерполяции.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>Размеры участка для многоквартирной застройки и формирующих его элементов з</w:t>
      </w:r>
      <w:r w:rsidRPr="00CE6C23">
        <w:rPr>
          <w:rFonts w:ascii="Times New Roman" w:hAnsi="Times New Roman"/>
          <w:sz w:val="24"/>
          <w:szCs w:val="24"/>
        </w:rPr>
        <w:t>а</w:t>
      </w:r>
      <w:r w:rsidRPr="00CE6C23">
        <w:rPr>
          <w:rFonts w:ascii="Times New Roman" w:hAnsi="Times New Roman"/>
          <w:sz w:val="24"/>
          <w:szCs w:val="24"/>
        </w:rPr>
        <w:t xml:space="preserve">висят от типа, этажности и периода строительства. </w:t>
      </w:r>
      <w:r w:rsidRPr="0030292F">
        <w:rPr>
          <w:rFonts w:ascii="Times New Roman" w:hAnsi="Times New Roman"/>
          <w:sz w:val="24"/>
          <w:szCs w:val="24"/>
        </w:rPr>
        <w:t xml:space="preserve">Минимальные </w:t>
      </w:r>
      <w:hyperlink w:anchor="P2718" w:history="1">
        <w:r w:rsidRPr="0030292F">
          <w:rPr>
            <w:rFonts w:ascii="Times New Roman" w:hAnsi="Times New Roman"/>
            <w:sz w:val="24"/>
            <w:szCs w:val="24"/>
          </w:rPr>
          <w:t>размеры</w:t>
        </w:r>
      </w:hyperlink>
      <w:r w:rsidRPr="00CE6C23">
        <w:rPr>
          <w:rFonts w:ascii="Times New Roman" w:hAnsi="Times New Roman"/>
          <w:sz w:val="24"/>
          <w:szCs w:val="24"/>
        </w:rPr>
        <w:t xml:space="preserve"> участка для совр</w:t>
      </w:r>
      <w:r w:rsidRPr="00CE6C23">
        <w:rPr>
          <w:rFonts w:ascii="Times New Roman" w:hAnsi="Times New Roman"/>
          <w:sz w:val="24"/>
          <w:szCs w:val="24"/>
        </w:rPr>
        <w:t>е</w:t>
      </w:r>
      <w:r w:rsidRPr="00CE6C23">
        <w:rPr>
          <w:rFonts w:ascii="Times New Roman" w:hAnsi="Times New Roman"/>
          <w:sz w:val="24"/>
          <w:szCs w:val="24"/>
        </w:rPr>
        <w:t>менной средне- и многоэтажной многоквартирной застройки приведены в таблице</w:t>
      </w:r>
      <w:r>
        <w:rPr>
          <w:rFonts w:ascii="Times New Roman" w:hAnsi="Times New Roman"/>
          <w:sz w:val="24"/>
          <w:szCs w:val="24"/>
        </w:rPr>
        <w:t xml:space="preserve"> 1в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E6C23">
        <w:rPr>
          <w:rFonts w:ascii="Times New Roman" w:hAnsi="Times New Roman"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1в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0" w:name="P2718"/>
      <w:bookmarkEnd w:id="10"/>
      <w:r w:rsidRPr="00C01616">
        <w:rPr>
          <w:rFonts w:ascii="Times New Roman" w:hAnsi="Times New Roman"/>
          <w:b/>
          <w:sz w:val="24"/>
          <w:szCs w:val="24"/>
        </w:rPr>
        <w:t>Минимальные размеры участка для современной средне- и многоэтажной мног</w:t>
      </w:r>
      <w:r w:rsidRPr="00C01616">
        <w:rPr>
          <w:rFonts w:ascii="Times New Roman" w:hAnsi="Times New Roman"/>
          <w:b/>
          <w:sz w:val="24"/>
          <w:szCs w:val="24"/>
        </w:rPr>
        <w:t>о</w:t>
      </w:r>
      <w:r w:rsidRPr="00C01616">
        <w:rPr>
          <w:rFonts w:ascii="Times New Roman" w:hAnsi="Times New Roman"/>
          <w:b/>
          <w:sz w:val="24"/>
          <w:szCs w:val="24"/>
        </w:rPr>
        <w:t>квартирной застройки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2693"/>
        <w:gridCol w:w="2693"/>
      </w:tblGrid>
      <w:tr w:rsidR="00AD24AC" w:rsidRPr="00CE6C23" w:rsidTr="00AD24AC">
        <w:trPr>
          <w:trHeight w:val="489"/>
        </w:trPr>
        <w:tc>
          <w:tcPr>
            <w:tcW w:w="4820" w:type="dxa"/>
            <w:vMerge w:val="restart"/>
            <w:vAlign w:val="center"/>
          </w:tcPr>
          <w:p w:rsidR="00AD24AC" w:rsidRPr="004662E9" w:rsidRDefault="00AD24AC" w:rsidP="00AD24A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Элементы территории участка</w:t>
            </w:r>
          </w:p>
        </w:tc>
        <w:tc>
          <w:tcPr>
            <w:tcW w:w="5386" w:type="dxa"/>
            <w:gridSpan w:val="2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Удельный показатель, кв.м/чел. при этажности</w:t>
            </w:r>
          </w:p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4AC" w:rsidRPr="00CE6C23" w:rsidTr="00AD24AC">
        <w:trPr>
          <w:trHeight w:val="287"/>
        </w:trPr>
        <w:tc>
          <w:tcPr>
            <w:tcW w:w="4820" w:type="dxa"/>
            <w:vMerge/>
          </w:tcPr>
          <w:p w:rsidR="00AD24AC" w:rsidRPr="004662E9" w:rsidRDefault="00AD24AC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3 - 5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и выше</w:t>
            </w:r>
          </w:p>
        </w:tc>
      </w:tr>
      <w:tr w:rsidR="00AD24AC" w:rsidRPr="00CE6C23" w:rsidTr="00AD24AC">
        <w:trPr>
          <w:trHeight w:val="270"/>
        </w:trPr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18 - 20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15-17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Площадь застройки жилых зданий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AD24AC" w:rsidRPr="00CE6C23" w:rsidTr="00AD24AC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Подъезды к зданию, тротуары </w:t>
            </w:r>
            <w:hyperlink w:anchor="P2741" w:history="1">
              <w:r w:rsidRPr="004662E9">
                <w:rPr>
                  <w:rFonts w:ascii="Times New Roman" w:hAnsi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693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Стоянки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8.3.14 РНГП РК</w:t>
            </w:r>
          </w:p>
        </w:tc>
      </w:tr>
      <w:tr w:rsidR="00292D04" w:rsidRPr="00CE6C23" w:rsidTr="00292D04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lastRenderedPageBreak/>
              <w:t>Озелененные территории</w:t>
            </w:r>
          </w:p>
        </w:tc>
        <w:tc>
          <w:tcPr>
            <w:tcW w:w="5386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8.3.17 РНГП РК</w:t>
            </w:r>
          </w:p>
        </w:tc>
      </w:tr>
    </w:tbl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1" w:name="P2741"/>
      <w:bookmarkEnd w:id="11"/>
      <w:r w:rsidRPr="00CE6C23">
        <w:rPr>
          <w:rFonts w:ascii="Times New Roman" w:hAnsi="Times New Roman"/>
          <w:sz w:val="24"/>
          <w:szCs w:val="24"/>
        </w:rPr>
        <w:t>&lt;*&gt; в том числе площадки для хозяйственных целей и объектов инженерного оборудов</w:t>
      </w:r>
      <w:r w:rsidRPr="00CE6C23">
        <w:rPr>
          <w:rFonts w:ascii="Times New Roman" w:hAnsi="Times New Roman"/>
          <w:sz w:val="24"/>
          <w:szCs w:val="24"/>
        </w:rPr>
        <w:t>а</w:t>
      </w:r>
      <w:r w:rsidRPr="00CE6C23">
        <w:rPr>
          <w:rFonts w:ascii="Times New Roman" w:hAnsi="Times New Roman"/>
          <w:sz w:val="24"/>
          <w:szCs w:val="24"/>
        </w:rPr>
        <w:t>ния - 0,3 кв.м/чел.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1. Показатели таблицы приведены для жилищной обеспеченности 20 кв.м/чел. Пересчет для другой жилищной обеспеченности производить по формуле:</w:t>
      </w:r>
    </w:p>
    <w:p w:rsidR="00D63A16" w:rsidRPr="00CE6C23" w:rsidRDefault="00B90D42" w:rsidP="00D63A1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265555" cy="425450"/>
            <wp:effectExtent l="0" t="0" r="0" b="0"/>
            <wp:docPr id="2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25450"/>
                    </a:xfrm>
                    <a:custGeom>
                      <a:avLst/>
                      <a:gdLst/>
                      <a:ahLst/>
                      <a:cxnLst/>
                      <a:rect l="0" t="0" r="r" b="b"/>
                      <a:pathLst/>
                    </a:cu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3A16">
        <w:rPr>
          <w:rFonts w:ascii="Times New Roman" w:hAnsi="Times New Roman"/>
          <w:noProof/>
          <w:position w:val="-24"/>
          <w:sz w:val="24"/>
          <w:szCs w:val="24"/>
        </w:rPr>
        <w:drawing>
          <wp:inline distT="0" distB="0" distL="0" distR="0">
            <wp:extent cx="1266825" cy="428625"/>
            <wp:effectExtent l="19050" t="0" r="9525" b="0"/>
            <wp:docPr id="4" name="Рисунок 1" descr="base_23648_117960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17960_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Рн - удельный показатель новой жилищной обеспеченности, кв.м территории на 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Н - новая жилищная обеспеченность, кв.м общей площади жилья/чел.;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</w:t>
      </w:r>
      <w:r w:rsidRPr="00CE6C23">
        <w:rPr>
          <w:rFonts w:ascii="Times New Roman" w:hAnsi="Times New Roman"/>
          <w:sz w:val="24"/>
          <w:szCs w:val="24"/>
          <w:vertAlign w:val="subscript"/>
        </w:rPr>
        <w:t>20</w:t>
      </w:r>
      <w:r w:rsidRPr="00CE6C23">
        <w:rPr>
          <w:rFonts w:ascii="Times New Roman" w:hAnsi="Times New Roman"/>
          <w:sz w:val="24"/>
          <w:szCs w:val="24"/>
        </w:rPr>
        <w:t xml:space="preserve"> - удельный показатель при жилищной обеспеченности 20 кв.м/чел.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B90D42" w:rsidRPr="00724D52" w:rsidRDefault="00B90D42" w:rsidP="00B90D42">
      <w:pPr>
        <w:ind w:right="282" w:firstLine="709"/>
        <w:jc w:val="both"/>
      </w:pPr>
    </w:p>
    <w:p w:rsidR="00B90D42" w:rsidRPr="00724D52" w:rsidRDefault="00B90D42" w:rsidP="00B90D42">
      <w:pPr>
        <w:ind w:right="282" w:firstLine="709"/>
        <w:jc w:val="both"/>
        <w:rPr>
          <w:sz w:val="22"/>
          <w:szCs w:val="22"/>
        </w:rPr>
      </w:pPr>
      <w:r w:rsidRPr="00404122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7</w:t>
      </w:r>
      <w:r w:rsidRPr="00404122">
        <w:rPr>
          <w:b/>
          <w:bCs/>
          <w:sz w:val="22"/>
          <w:szCs w:val="22"/>
        </w:rPr>
        <w:t xml:space="preserve">  </w:t>
      </w:r>
      <w:r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Pr="00724D52">
        <w:rPr>
          <w:sz w:val="22"/>
          <w:szCs w:val="22"/>
        </w:rPr>
        <w:t>, размеща</w:t>
      </w:r>
      <w:r w:rsidRPr="00724D52">
        <w:rPr>
          <w:sz w:val="22"/>
          <w:szCs w:val="22"/>
        </w:rPr>
        <w:t>е</w:t>
      </w:r>
      <w:r w:rsidRPr="00724D52">
        <w:rPr>
          <w:sz w:val="22"/>
          <w:szCs w:val="22"/>
        </w:rPr>
        <w:t>мых в кварталах многоквартирной застройки, следует принимать по таблице</w:t>
      </w:r>
      <w:r>
        <w:rPr>
          <w:sz w:val="22"/>
          <w:szCs w:val="22"/>
        </w:rPr>
        <w:t xml:space="preserve"> 1г.</w:t>
      </w:r>
    </w:p>
    <w:p w:rsidR="00B90D42" w:rsidRPr="00724D52" w:rsidRDefault="00B90D42" w:rsidP="00B90D4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1г</w:t>
      </w:r>
    </w:p>
    <w:tbl>
      <w:tblPr>
        <w:tblW w:w="9684" w:type="dxa"/>
        <w:jc w:val="center"/>
        <w:tblInd w:w="17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793"/>
        <w:gridCol w:w="1985"/>
        <w:gridCol w:w="1985"/>
        <w:gridCol w:w="1921"/>
      </w:tblGrid>
      <w:tr w:rsidR="002A6848" w:rsidRPr="00724D52" w:rsidTr="002A6848">
        <w:trPr>
          <w:trHeight w:val="1412"/>
          <w:tblHeader/>
          <w:jc w:val="center"/>
        </w:trPr>
        <w:tc>
          <w:tcPr>
            <w:tcW w:w="3793" w:type="dxa"/>
            <w:vAlign w:val="center"/>
          </w:tcPr>
          <w:p w:rsidR="002A6848" w:rsidRPr="00724D52" w:rsidRDefault="002A6848" w:rsidP="008103FD">
            <w:pPr>
              <w:jc w:val="center"/>
            </w:pPr>
            <w:r w:rsidRPr="00724D52">
              <w:t>Площадки</w:t>
            </w:r>
          </w:p>
        </w:tc>
        <w:tc>
          <w:tcPr>
            <w:tcW w:w="1985" w:type="dxa"/>
            <w:vAlign w:val="center"/>
          </w:tcPr>
          <w:p w:rsidR="002A6848" w:rsidRPr="00724D52" w:rsidRDefault="002A6848" w:rsidP="002A6848">
            <w:pPr>
              <w:jc w:val="center"/>
            </w:pPr>
            <w:r w:rsidRPr="00724D52">
              <w:t>Удельный ра</w:t>
            </w:r>
            <w:r w:rsidRPr="00724D52">
              <w:t>з</w:t>
            </w:r>
            <w:r w:rsidRPr="00724D52">
              <w:t>мер</w:t>
            </w:r>
          </w:p>
          <w:p w:rsidR="002A6848" w:rsidRPr="00724D52" w:rsidRDefault="002A6848" w:rsidP="002A6848">
            <w:pPr>
              <w:jc w:val="center"/>
            </w:pPr>
            <w:r w:rsidRPr="00724D52">
              <w:t>территории, м</w:t>
            </w:r>
            <w:r w:rsidRPr="00724D52">
              <w:rPr>
                <w:vertAlign w:val="superscript"/>
              </w:rPr>
              <w:t>2</w:t>
            </w:r>
            <w:r w:rsidRPr="00724D52">
              <w:t>/чел.</w:t>
            </w:r>
          </w:p>
          <w:p w:rsidR="002A6848" w:rsidRPr="00724D52" w:rsidRDefault="002A6848" w:rsidP="002A6848">
            <w:pPr>
              <w:jc w:val="center"/>
            </w:pPr>
            <w:r w:rsidRPr="00724D52">
              <w:t>в подрайоне</w:t>
            </w:r>
            <w:r>
              <w:t xml:space="preserve"> 1Д</w:t>
            </w:r>
          </w:p>
        </w:tc>
        <w:tc>
          <w:tcPr>
            <w:tcW w:w="1985" w:type="dxa"/>
            <w:vAlign w:val="center"/>
          </w:tcPr>
          <w:p w:rsidR="002A6848" w:rsidRPr="00724D52" w:rsidRDefault="002A6848" w:rsidP="008103FD">
            <w:pPr>
              <w:jc w:val="center"/>
            </w:pPr>
            <w:r w:rsidRPr="00724D52">
              <w:t>Средний</w:t>
            </w:r>
          </w:p>
          <w:p w:rsidR="002A6848" w:rsidRPr="00724D52" w:rsidRDefault="002A6848" w:rsidP="008103FD">
            <w:pPr>
              <w:jc w:val="center"/>
            </w:pPr>
            <w:r w:rsidRPr="00724D52">
              <w:t>размер одной площадки, м</w:t>
            </w:r>
            <w:r w:rsidRPr="00724D52">
              <w:rPr>
                <w:vertAlign w:val="superscript"/>
              </w:rPr>
              <w:t>2</w:t>
            </w:r>
          </w:p>
        </w:tc>
        <w:tc>
          <w:tcPr>
            <w:tcW w:w="1921" w:type="dxa"/>
            <w:vAlign w:val="center"/>
          </w:tcPr>
          <w:p w:rsidR="002A6848" w:rsidRPr="00724D52" w:rsidRDefault="002A6848" w:rsidP="008103FD">
            <w:pPr>
              <w:jc w:val="center"/>
            </w:pPr>
            <w:r w:rsidRPr="00724D52">
              <w:t>Расстояние до окон жилых и общественных зданий, м</w:t>
            </w:r>
          </w:p>
        </w:tc>
      </w:tr>
      <w:tr w:rsidR="002A6848" w:rsidRPr="00724D52" w:rsidTr="002A6848">
        <w:trPr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игр детей дошкольного и младшего школьного возраста (игровая площадка)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0,5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>12</w:t>
            </w:r>
          </w:p>
        </w:tc>
      </w:tr>
      <w:tr w:rsidR="002A6848" w:rsidRPr="00724D52" w:rsidTr="002A6848">
        <w:trPr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Физкультурно-игровая площадка для детей 10 - 14 лет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100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2A6848" w:rsidRPr="00724D52" w:rsidTr="002A6848">
        <w:trPr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занятий физкультурой (дети старше 14 лет и взрослые)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250 </w:t>
            </w:r>
            <w:hyperlink w:anchor="P28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10 - 40 </w:t>
            </w:r>
            <w:hyperlink w:anchor="P28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2A6848" w:rsidRPr="00724D52" w:rsidTr="002A6848">
        <w:trPr>
          <w:trHeight w:val="630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отдыха взрослого населения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0,1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>20</w:t>
            </w:r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>10</w:t>
            </w:r>
          </w:p>
        </w:tc>
      </w:tr>
      <w:tr w:rsidR="002A6848" w:rsidRPr="00724D52" w:rsidTr="002A6848">
        <w:trPr>
          <w:trHeight w:val="925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Для хозяйственных целей и об</w:t>
            </w:r>
            <w:r>
              <w:t>ъ</w:t>
            </w:r>
            <w:r>
              <w:t>ектов инженерного оборудования (в т.ч. размещения мусоросборн</w:t>
            </w:r>
            <w:r>
              <w:t>и</w:t>
            </w:r>
            <w:r>
              <w:t>ков, трансформаторных подста</w:t>
            </w:r>
            <w:r>
              <w:t>н</w:t>
            </w:r>
            <w:r>
              <w:t>ций и т.п.)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0,3</w:t>
            </w:r>
          </w:p>
        </w:tc>
        <w:tc>
          <w:tcPr>
            <w:tcW w:w="1985" w:type="dxa"/>
            <w:vAlign w:val="center"/>
          </w:tcPr>
          <w:p w:rsidR="002A6848" w:rsidRDefault="002A6848" w:rsidP="008103FD">
            <w:pPr>
              <w:jc w:val="center"/>
            </w:pPr>
            <w:r>
              <w:t>в зависимости от состава объе</w:t>
            </w:r>
            <w:r>
              <w:t>к</w:t>
            </w:r>
            <w:r>
              <w:t>тов, но не менее 10 кв.м</w:t>
            </w:r>
          </w:p>
        </w:tc>
        <w:tc>
          <w:tcPr>
            <w:tcW w:w="1921" w:type="dxa"/>
            <w:vAlign w:val="center"/>
          </w:tcPr>
          <w:p w:rsidR="002A6848" w:rsidRDefault="002A6848" w:rsidP="008103FD">
            <w:pPr>
              <w:jc w:val="center"/>
            </w:pPr>
            <w:r>
              <w:t>20</w:t>
            </w:r>
          </w:p>
        </w:tc>
      </w:tr>
      <w:tr w:rsidR="002A6848" w:rsidRPr="00724D52" w:rsidTr="002A6848">
        <w:trPr>
          <w:trHeight w:val="627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 xml:space="preserve">Для стоянки автомашин </w:t>
            </w:r>
            <w:hyperlink w:anchor="P2849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2A6848" w:rsidRDefault="002A6848" w:rsidP="008103FD">
            <w:pPr>
              <w:jc w:val="center"/>
            </w:pPr>
            <w:r>
              <w:t>-</w:t>
            </w:r>
          </w:p>
        </w:tc>
        <w:tc>
          <w:tcPr>
            <w:tcW w:w="1921" w:type="dxa"/>
            <w:vMerge w:val="restart"/>
            <w:vAlign w:val="center"/>
          </w:tcPr>
          <w:p w:rsidR="002A6848" w:rsidRDefault="002A6848" w:rsidP="008103FD">
            <w:pPr>
              <w:jc w:val="center"/>
            </w:pPr>
            <w:r>
              <w:t xml:space="preserve">в соответствии с </w:t>
            </w:r>
            <w:hyperlink r:id="rId10" w:history="1">
              <w:r>
                <w:rPr>
                  <w:color w:val="0000FF"/>
                </w:rPr>
                <w:t>СанПиН 2.2.1/2.1.1.1200-03</w:t>
              </w:r>
            </w:hyperlink>
          </w:p>
        </w:tc>
      </w:tr>
      <w:tr w:rsidR="002A6848" w:rsidRPr="00724D52" w:rsidTr="002A6848">
        <w:trPr>
          <w:trHeight w:val="925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- при примыкании участков для стоянки к проезжей части улиц и проездов (по 18 кв.м на 1 автом</w:t>
            </w:r>
            <w:r>
              <w:t>а</w:t>
            </w:r>
            <w:r>
              <w:t>шину)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4,7 - 10,1</w:t>
            </w:r>
          </w:p>
        </w:tc>
        <w:tc>
          <w:tcPr>
            <w:tcW w:w="1985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  <w:tc>
          <w:tcPr>
            <w:tcW w:w="1921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</w:tr>
      <w:tr w:rsidR="002A6848" w:rsidRPr="00724D52" w:rsidTr="002A6848">
        <w:trPr>
          <w:trHeight w:val="925"/>
          <w:jc w:val="center"/>
        </w:trPr>
        <w:tc>
          <w:tcPr>
            <w:tcW w:w="3793" w:type="dxa"/>
            <w:vAlign w:val="center"/>
          </w:tcPr>
          <w:p w:rsidR="002A6848" w:rsidRDefault="002A6848" w:rsidP="008103FD">
            <w:pPr>
              <w:jc w:val="center"/>
            </w:pPr>
            <w:r>
              <w:t>- при отдельном размещении ст</w:t>
            </w:r>
            <w:r>
              <w:t>о</w:t>
            </w:r>
            <w:r>
              <w:t>янки (по 22,5 кв.м на 1 автомаш</w:t>
            </w:r>
            <w:r>
              <w:t>и</w:t>
            </w:r>
            <w:r>
              <w:t>ну)</w:t>
            </w:r>
          </w:p>
        </w:tc>
        <w:tc>
          <w:tcPr>
            <w:tcW w:w="1985" w:type="dxa"/>
          </w:tcPr>
          <w:p w:rsidR="002A6848" w:rsidRDefault="002A6848" w:rsidP="002A6848">
            <w:pPr>
              <w:jc w:val="center"/>
            </w:pPr>
            <w:r>
              <w:t>5,9 - 12,7</w:t>
            </w:r>
          </w:p>
        </w:tc>
        <w:tc>
          <w:tcPr>
            <w:tcW w:w="1985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  <w:tc>
          <w:tcPr>
            <w:tcW w:w="1921" w:type="dxa"/>
            <w:vMerge/>
            <w:vAlign w:val="center"/>
          </w:tcPr>
          <w:p w:rsidR="002A6848" w:rsidRDefault="002A6848" w:rsidP="008103FD">
            <w:pPr>
              <w:jc w:val="center"/>
            </w:pPr>
          </w:p>
        </w:tc>
      </w:tr>
    </w:tbl>
    <w:p w:rsidR="002A6848" w:rsidRPr="004E5BDF" w:rsidRDefault="002A6848" w:rsidP="002A6848">
      <w:pPr>
        <w:jc w:val="both"/>
      </w:pPr>
      <w:r w:rsidRPr="004E5BDF">
        <w:rPr>
          <w:sz w:val="22"/>
          <w:szCs w:val="22"/>
        </w:rPr>
        <w:t>&lt;*&gt; Минимальные стандартные размеры комплексных площадок без учета беговых дорожек.</w:t>
      </w:r>
    </w:p>
    <w:p w:rsidR="002A6848" w:rsidRPr="004E5BDF" w:rsidRDefault="002A6848" w:rsidP="002A6848">
      <w:pPr>
        <w:jc w:val="both"/>
      </w:pPr>
      <w:bookmarkStart w:id="12" w:name="P2848"/>
      <w:bookmarkEnd w:id="12"/>
      <w:r w:rsidRPr="004E5BDF">
        <w:rPr>
          <w:sz w:val="22"/>
          <w:szCs w:val="22"/>
        </w:rPr>
        <w:t>&lt;**&gt; В зависимости от шумовых характеристик: при использовании крытых площадок или при устано</w:t>
      </w:r>
      <w:r w:rsidRPr="004E5BDF">
        <w:rPr>
          <w:sz w:val="22"/>
          <w:szCs w:val="22"/>
        </w:rPr>
        <w:t>в</w:t>
      </w:r>
      <w:r w:rsidRPr="004E5BDF">
        <w:rPr>
          <w:sz w:val="22"/>
          <w:szCs w:val="22"/>
        </w:rPr>
        <w:t>ке площадок для настольного тенниса - 10 м, для хоккейных и футбольных площадок - 40 м.</w:t>
      </w:r>
    </w:p>
    <w:p w:rsidR="002A6848" w:rsidRDefault="002A6848" w:rsidP="002A6848">
      <w:pPr>
        <w:jc w:val="both"/>
        <w:rPr>
          <w:sz w:val="22"/>
          <w:szCs w:val="22"/>
        </w:rPr>
      </w:pPr>
      <w:bookmarkStart w:id="13" w:name="P2849"/>
      <w:bookmarkEnd w:id="13"/>
      <w:r w:rsidRPr="004E5BDF">
        <w:rPr>
          <w:sz w:val="22"/>
          <w:szCs w:val="22"/>
        </w:rPr>
        <w:lastRenderedPageBreak/>
        <w:t>&lt;***&gt; Минимальный показатель допускается использовать при наличии сведений о минимальном уро</w:t>
      </w:r>
      <w:r w:rsidRPr="004E5BDF">
        <w:rPr>
          <w:sz w:val="22"/>
          <w:szCs w:val="22"/>
        </w:rPr>
        <w:t>в</w:t>
      </w:r>
      <w:r w:rsidRPr="004E5BDF">
        <w:rPr>
          <w:sz w:val="22"/>
          <w:szCs w:val="22"/>
        </w:rPr>
        <w:t>не автомобилизации населения, а также в условиях реконструкции и применения для размещения инд</w:t>
      </w:r>
      <w:r w:rsidRPr="004E5BDF">
        <w:rPr>
          <w:sz w:val="22"/>
          <w:szCs w:val="22"/>
        </w:rPr>
        <w:t>и</w:t>
      </w:r>
      <w:r w:rsidRPr="004E5BDF">
        <w:rPr>
          <w:sz w:val="22"/>
          <w:szCs w:val="22"/>
        </w:rPr>
        <w:t>видуальных автомобилей встроенных гаражей, размещении в зоне пешеходной доступности многоуро</w:t>
      </w:r>
      <w:r w:rsidRPr="004E5BDF">
        <w:rPr>
          <w:sz w:val="22"/>
          <w:szCs w:val="22"/>
        </w:rPr>
        <w:t>в</w:t>
      </w:r>
      <w:r w:rsidRPr="004E5BDF">
        <w:rPr>
          <w:sz w:val="22"/>
          <w:szCs w:val="22"/>
        </w:rPr>
        <w:t>невых гаражей.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</w:t>
      </w:r>
      <w:r w:rsidRPr="004E5BDF">
        <w:rPr>
          <w:sz w:val="22"/>
          <w:szCs w:val="22"/>
        </w:rPr>
        <w:t>е</w:t>
      </w:r>
      <w:r w:rsidRPr="004E5BDF">
        <w:rPr>
          <w:sz w:val="22"/>
          <w:szCs w:val="22"/>
        </w:rPr>
        <w:t>ний.</w:t>
      </w:r>
    </w:p>
    <w:p w:rsidR="002A6848" w:rsidRPr="0028088C" w:rsidRDefault="002A6848" w:rsidP="002A6848">
      <w:pPr>
        <w:jc w:val="both"/>
        <w:rPr>
          <w:sz w:val="20"/>
          <w:szCs w:val="20"/>
        </w:rPr>
      </w:pPr>
      <w:r w:rsidRPr="0028088C">
        <w:rPr>
          <w:sz w:val="20"/>
          <w:szCs w:val="20"/>
        </w:rPr>
        <w:t>Примечания: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>1  Приведенные показатели относятся ко всей межмагистральной территории (кварталу) в целом, вкл</w:t>
      </w:r>
      <w:r w:rsidRPr="00EF0707">
        <w:rPr>
          <w:sz w:val="22"/>
          <w:szCs w:val="22"/>
        </w:rPr>
        <w:t>ю</w:t>
      </w:r>
      <w:r w:rsidRPr="00EF0707">
        <w:rPr>
          <w:sz w:val="22"/>
          <w:szCs w:val="22"/>
        </w:rPr>
        <w:t>чая территорию отдельных участков, выделяемых под объекты капитального строительства.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>2  Хозяйственные площадки для мусоросборников следует располагать не далее 100 м от наиболее уд</w:t>
      </w:r>
      <w:r w:rsidRPr="00EF0707">
        <w:rPr>
          <w:sz w:val="22"/>
          <w:szCs w:val="22"/>
        </w:rPr>
        <w:t>а</w:t>
      </w:r>
      <w:r w:rsidRPr="00EF0707">
        <w:rPr>
          <w:sz w:val="22"/>
          <w:szCs w:val="22"/>
        </w:rPr>
        <w:t>лённого входа в жилое здание. К площадкам мусоросборников должны быть обеспечены подъезды, п</w:t>
      </w:r>
      <w:r w:rsidRPr="00EF0707">
        <w:rPr>
          <w:sz w:val="22"/>
          <w:szCs w:val="22"/>
        </w:rPr>
        <w:t>о</w:t>
      </w:r>
      <w:r w:rsidRPr="00EF0707">
        <w:rPr>
          <w:sz w:val="22"/>
          <w:szCs w:val="22"/>
        </w:rPr>
        <w:t>зволяющие маневрировать обслуживающему мусоровозному транспорту.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>3 Расстояния от площадок для мусоросборников до площадок для игр детей, отдыха взрослого насел</w:t>
      </w:r>
      <w:r w:rsidRPr="00EF0707">
        <w:rPr>
          <w:sz w:val="22"/>
          <w:szCs w:val="22"/>
        </w:rPr>
        <w:t>е</w:t>
      </w:r>
      <w:r w:rsidRPr="00EF0707">
        <w:rPr>
          <w:sz w:val="22"/>
          <w:szCs w:val="22"/>
        </w:rPr>
        <w:t>ния и физкультурных площадок следует принимать не менее 20 м.</w:t>
      </w:r>
    </w:p>
    <w:p w:rsidR="002A6848" w:rsidRPr="00EF0707" w:rsidRDefault="002A6848" w:rsidP="002A6848">
      <w:pPr>
        <w:jc w:val="both"/>
        <w:rPr>
          <w:sz w:val="22"/>
          <w:szCs w:val="22"/>
        </w:rPr>
      </w:pPr>
      <w:r w:rsidRPr="00EF0707">
        <w:rPr>
          <w:sz w:val="22"/>
          <w:szCs w:val="22"/>
        </w:rPr>
        <w:t>4  Детские игровые площадки в обязательном порядке должны быть оснащены оборудованием, разраб</w:t>
      </w:r>
      <w:r w:rsidRPr="00EF0707">
        <w:rPr>
          <w:sz w:val="22"/>
          <w:szCs w:val="22"/>
        </w:rPr>
        <w:t>а</w:t>
      </w:r>
      <w:r w:rsidRPr="00EF0707">
        <w:rPr>
          <w:sz w:val="22"/>
          <w:szCs w:val="22"/>
        </w:rPr>
        <w:t xml:space="preserve">тываемым индивидуально или принимаемым по типовым альбомам. </w:t>
      </w:r>
    </w:p>
    <w:p w:rsidR="002A6848" w:rsidRPr="004E5BDF" w:rsidRDefault="002A6848" w:rsidP="002A6848">
      <w:pPr>
        <w:jc w:val="both"/>
      </w:pPr>
      <w:r w:rsidRPr="004E5BDF">
        <w:rPr>
          <w:sz w:val="22"/>
          <w:szCs w:val="22"/>
        </w:rPr>
        <w:t xml:space="preserve">5 </w:t>
      </w:r>
      <w:r w:rsidR="00EF0707">
        <w:rPr>
          <w:sz w:val="22"/>
          <w:szCs w:val="22"/>
        </w:rPr>
        <w:t xml:space="preserve"> </w:t>
      </w:r>
      <w:r w:rsidRPr="004E5BDF">
        <w:rPr>
          <w:sz w:val="22"/>
          <w:szCs w:val="22"/>
        </w:rPr>
        <w:t xml:space="preserve">В кварталах застройки с приквартирными и приусадебными участками, в том числе в блокированной застройке, садово-дачной застройке, следует сокращать удельные </w:t>
      </w:r>
      <w:hyperlink w:anchor="P2791" w:history="1">
        <w:r w:rsidRPr="004E5BDF">
          <w:rPr>
            <w:sz w:val="22"/>
            <w:szCs w:val="22"/>
          </w:rPr>
          <w:t>показатели</w:t>
        </w:r>
      </w:hyperlink>
      <w:r w:rsidRPr="004E5BDF">
        <w:rPr>
          <w:sz w:val="22"/>
          <w:szCs w:val="22"/>
        </w:rPr>
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</w:t>
      </w:r>
      <w:r>
        <w:rPr>
          <w:sz w:val="22"/>
          <w:szCs w:val="22"/>
        </w:rPr>
        <w:t xml:space="preserve"> </w:t>
      </w:r>
      <w:r w:rsidRPr="004E5BDF">
        <w:rPr>
          <w:sz w:val="22"/>
          <w:szCs w:val="22"/>
        </w:rPr>
        <w:t>для стоянки автомашин на межмагистральной территории (за пределами индивидуального участка) - на 50% (размещая их в основном при общественном центре).</w:t>
      </w:r>
    </w:p>
    <w:p w:rsidR="002A6848" w:rsidRDefault="002A6848" w:rsidP="002A6848">
      <w:pPr>
        <w:rPr>
          <w:rFonts w:ascii="Arial" w:hAnsi="Arial" w:cs="Arial"/>
        </w:rPr>
      </w:pPr>
    </w:p>
    <w:p w:rsidR="00B90D42" w:rsidRDefault="00B90D42" w:rsidP="00B90D42">
      <w:pPr>
        <w:ind w:firstLine="426"/>
        <w:jc w:val="both"/>
        <w:rPr>
          <w:b/>
        </w:rPr>
      </w:pPr>
    </w:p>
    <w:p w:rsidR="00B90D42" w:rsidRPr="00C96E5A" w:rsidRDefault="00B90D42" w:rsidP="00B90D42">
      <w:pPr>
        <w:ind w:firstLine="426"/>
        <w:jc w:val="both"/>
        <w:rPr>
          <w:b/>
        </w:rPr>
      </w:pPr>
      <w:r>
        <w:rPr>
          <w:b/>
        </w:rPr>
        <w:t xml:space="preserve">1.8 </w:t>
      </w:r>
      <w:r w:rsidRPr="00C96E5A">
        <w:rPr>
          <w:b/>
        </w:rPr>
        <w:t xml:space="preserve">Требования к </w:t>
      </w:r>
      <w:r w:rsidRPr="00C96E5A">
        <w:rPr>
          <w:b/>
          <w:spacing w:val="-3"/>
        </w:rPr>
        <w:t xml:space="preserve">размерам земельных участков и </w:t>
      </w:r>
      <w:r w:rsidRPr="00C96E5A">
        <w:rPr>
          <w:b/>
        </w:rPr>
        <w:t xml:space="preserve">параметрам разрешенного </w:t>
      </w:r>
      <w:r w:rsidRPr="00C96E5A">
        <w:rPr>
          <w:b/>
          <w:spacing w:val="-2"/>
        </w:rPr>
        <w:t>стро</w:t>
      </w:r>
      <w:r w:rsidRPr="00C96E5A">
        <w:rPr>
          <w:b/>
          <w:spacing w:val="-2"/>
        </w:rPr>
        <w:t>и</w:t>
      </w:r>
      <w:r w:rsidRPr="00C96E5A">
        <w:rPr>
          <w:b/>
          <w:spacing w:val="-2"/>
        </w:rPr>
        <w:t>тельства, реконструкции объектов капитального строительства в зоне жилой застройки усадебного типа</w:t>
      </w:r>
      <w:r w:rsidRPr="00C96E5A">
        <w:rPr>
          <w:b/>
        </w:rPr>
        <w:t>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До границы соседнего приквартирного участка расстояния по санитарно-бытовым условиям должны быть не менее: от одноквартирного жилого дома — 3 м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кустарника — 1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>допускается пристраивать к жилым домам при изоляции их от жилых комнат не менее чем тремя подсобными помещениями; при этом пом</w:t>
      </w:r>
      <w:r w:rsidRPr="00C96E5A">
        <w:t>е</w:t>
      </w:r>
      <w:r w:rsidRPr="00C96E5A">
        <w:t>щения для скота и птицы должны иметь изолированный наружный вход, расположенный не ближе 7 м от входа в дом.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</w:t>
      </w:r>
      <w:r w:rsidRPr="00C96E5A">
        <w:rPr>
          <w:spacing w:val="-4"/>
        </w:rPr>
        <w:t>с</w:t>
      </w:r>
      <w:r w:rsidRPr="00C96E5A">
        <w:rPr>
          <w:spacing w:val="-4"/>
        </w:rPr>
        <w:t>кается.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 от окон жилых комнат до стен соседнего дома, расположенных на соседних з</w:t>
      </w:r>
      <w:r w:rsidRPr="00C96E5A">
        <w:rPr>
          <w:spacing w:val="-4"/>
        </w:rPr>
        <w:t>е</w:t>
      </w:r>
      <w:r w:rsidRPr="00C96E5A">
        <w:rPr>
          <w:spacing w:val="-4"/>
        </w:rPr>
        <w:t>мельных участках, должно быть не менее 6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10</w:t>
      </w:r>
      <w:r w:rsidR="00EF0707">
        <w:t xml:space="preserve"> </w:t>
      </w:r>
      <w:r w:rsidRPr="00C96E5A">
        <w:t>м.</w:t>
      </w:r>
    </w:p>
    <w:p w:rsidR="00407261" w:rsidRPr="007937B9" w:rsidRDefault="00B90D42" w:rsidP="00374188">
      <w:pPr>
        <w:ind w:firstLine="426"/>
        <w:jc w:val="both"/>
      </w:pPr>
      <w:r w:rsidRPr="00C96E5A">
        <w:t>При отсутствии централизованной канализации расстояние от туалета до стен соседнего дома необходимо принимать не менее 12 м</w:t>
      </w:r>
      <w:r w:rsidR="002A6848">
        <w:t>.</w:t>
      </w:r>
    </w:p>
    <w:p w:rsidR="00404122" w:rsidRDefault="00EF7199" w:rsidP="00F4011C">
      <w:pPr>
        <w:pStyle w:val="1"/>
      </w:pPr>
      <w:bookmarkStart w:id="14" w:name="_Toc490495279"/>
      <w:r>
        <w:t>2</w:t>
      </w:r>
      <w:r w:rsidR="002A6848">
        <w:t>*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образования</w:t>
      </w:r>
      <w:bookmarkEnd w:id="14"/>
      <w:r w:rsidR="002A6848">
        <w:t xml:space="preserve"> (справочные)</w:t>
      </w:r>
    </w:p>
    <w:p w:rsidR="00404122" w:rsidRPr="00374188" w:rsidRDefault="00404122" w:rsidP="003E76AA">
      <w:pPr>
        <w:pStyle w:val="4"/>
      </w:pPr>
      <w:r w:rsidRPr="00374188">
        <w:t>2.1 Дошкольное образование</w:t>
      </w:r>
      <w:r w:rsidR="00A42860" w:rsidRPr="00374188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>При проектировании объектов дошкольного образования необходимо руководствоваться ра</w:t>
      </w:r>
      <w:r w:rsidRPr="00404122">
        <w:rPr>
          <w:color w:val="000000"/>
        </w:rPr>
        <w:t>с</w:t>
      </w:r>
      <w:r w:rsidRPr="00404122">
        <w:rPr>
          <w:color w:val="000000"/>
        </w:rPr>
        <w:t xml:space="preserve">четными показателями таблицы </w:t>
      </w:r>
      <w:r w:rsidR="00404122" w:rsidRPr="00404122">
        <w:rPr>
          <w:color w:val="000000"/>
        </w:rPr>
        <w:t>3</w:t>
      </w:r>
      <w:r w:rsidRPr="00404122">
        <w:rPr>
          <w:color w:val="000000"/>
        </w:rPr>
        <w:t>.</w:t>
      </w:r>
    </w:p>
    <w:p w:rsidR="004C7D29" w:rsidRDefault="004C7D29" w:rsidP="00A42860">
      <w:pPr>
        <w:contextualSpacing/>
        <w:jc w:val="right"/>
        <w:rPr>
          <w:color w:val="000000"/>
        </w:rPr>
      </w:pPr>
    </w:p>
    <w:p w:rsidR="004C7D29" w:rsidRDefault="004C7D29" w:rsidP="00A42860">
      <w:pPr>
        <w:contextualSpacing/>
        <w:jc w:val="right"/>
        <w:rPr>
          <w:color w:val="000000"/>
        </w:rPr>
      </w:pPr>
    </w:p>
    <w:p w:rsidR="004C7D29" w:rsidRDefault="004C7D29" w:rsidP="00A42860">
      <w:pPr>
        <w:contextualSpacing/>
        <w:jc w:val="right"/>
        <w:rPr>
          <w:color w:val="000000"/>
        </w:rPr>
      </w:pP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3</w:t>
      </w: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79"/>
        <w:gridCol w:w="1559"/>
        <w:gridCol w:w="2835"/>
        <w:gridCol w:w="1134"/>
        <w:gridCol w:w="1345"/>
      </w:tblGrid>
      <w:tr w:rsidR="00A42860" w:rsidRPr="00F43A49" w:rsidTr="00621631">
        <w:trPr>
          <w:trHeight w:val="778"/>
        </w:trPr>
        <w:tc>
          <w:tcPr>
            <w:tcW w:w="540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lastRenderedPageBreak/>
              <w:t>№ п/п</w:t>
            </w:r>
          </w:p>
        </w:tc>
        <w:tc>
          <w:tcPr>
            <w:tcW w:w="257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4394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79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</w:t>
            </w:r>
            <w:r w:rsidRPr="00F43A49">
              <w:rPr>
                <w:color w:val="000000"/>
              </w:rPr>
              <w:t>с</w:t>
            </w:r>
            <w:r w:rsidRPr="00F43A49">
              <w:rPr>
                <w:color w:val="000000"/>
              </w:rPr>
              <w:t>тимый уровень те</w:t>
            </w:r>
            <w:r w:rsidRPr="00F43A49">
              <w:rPr>
                <w:color w:val="000000"/>
              </w:rPr>
              <w:t>р</w:t>
            </w:r>
            <w:r w:rsidRPr="00F43A49">
              <w:rPr>
                <w:color w:val="000000"/>
              </w:rPr>
              <w:t>риториальной до</w:t>
            </w:r>
            <w:r w:rsidRPr="00F43A49">
              <w:rPr>
                <w:color w:val="000000"/>
              </w:rPr>
              <w:t>с</w:t>
            </w:r>
            <w:r w:rsidRPr="00F43A49">
              <w:rPr>
                <w:color w:val="000000"/>
              </w:rPr>
              <w:t>тупности</w:t>
            </w:r>
          </w:p>
        </w:tc>
      </w:tr>
      <w:tr w:rsidR="00A42860" w:rsidRPr="00F43A49" w:rsidTr="00621631">
        <w:trPr>
          <w:trHeight w:val="470"/>
        </w:trPr>
        <w:tc>
          <w:tcPr>
            <w:tcW w:w="540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7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28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ния</w:t>
            </w:r>
          </w:p>
        </w:tc>
        <w:tc>
          <w:tcPr>
            <w:tcW w:w="134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621631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5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Дошкольная образов</w:t>
            </w:r>
            <w:r w:rsidRPr="00F43A49">
              <w:rPr>
                <w:rFonts w:cs="Calibri"/>
                <w:color w:val="000000"/>
              </w:rPr>
              <w:t>а</w:t>
            </w:r>
            <w:r w:rsidRPr="00F43A49">
              <w:rPr>
                <w:rFonts w:cs="Calibri"/>
                <w:color w:val="000000"/>
              </w:rPr>
              <w:t>тельная организация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мест на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лей</w:t>
            </w:r>
          </w:p>
        </w:tc>
        <w:tc>
          <w:tcPr>
            <w:tcW w:w="2835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Расчет по демографии* с учетом уровня обесп</w:t>
            </w:r>
            <w:r w:rsidRPr="00F43A49">
              <w:rPr>
                <w:rFonts w:cs="Calibri"/>
                <w:color w:val="000000"/>
              </w:rPr>
              <w:t>е</w:t>
            </w:r>
            <w:r w:rsidRPr="00F43A49">
              <w:rPr>
                <w:rFonts w:cs="Calibri"/>
                <w:color w:val="000000"/>
              </w:rPr>
              <w:t>ченности детей дошк</w:t>
            </w:r>
            <w:r w:rsidRPr="00F43A49">
              <w:rPr>
                <w:rFonts w:cs="Calibri"/>
                <w:color w:val="000000"/>
              </w:rPr>
              <w:t>о</w:t>
            </w:r>
            <w:r w:rsidRPr="00F43A49">
              <w:rPr>
                <w:rFonts w:cs="Calibri"/>
                <w:color w:val="000000"/>
              </w:rPr>
              <w:t>льными</w:t>
            </w:r>
            <w:r w:rsidR="00791EAB">
              <w:rPr>
                <w:rFonts w:cs="Calibri"/>
                <w:color w:val="000000"/>
              </w:rPr>
              <w:t xml:space="preserve"> образовател</w:t>
            </w:r>
            <w:r w:rsidR="00791EAB">
              <w:rPr>
                <w:rFonts w:cs="Calibri"/>
                <w:color w:val="000000"/>
              </w:rPr>
              <w:t>ь</w:t>
            </w:r>
            <w:r w:rsidR="00791EAB">
              <w:rPr>
                <w:rFonts w:cs="Calibri"/>
                <w:color w:val="000000"/>
              </w:rPr>
              <w:t xml:space="preserve">ными организациями,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34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з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жей - </w:t>
            </w:r>
            <w:r w:rsidR="004C7D29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4C7D29">
            <w:pPr>
              <w:pStyle w:val="ConsPlusNormal"/>
              <w:ind w:left="-36" w:firstLine="0"/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1 - 2 этажа - </w:t>
            </w:r>
            <w:r w:rsidR="004C7D2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AC3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а) (*)о</w:t>
      </w:r>
      <w:r w:rsidRPr="00F43A49">
        <w:rPr>
          <w:bCs/>
          <w:color w:val="000000"/>
        </w:rPr>
        <w:t xml:space="preserve">бъектами дошкольного образования должны быть </w:t>
      </w:r>
      <w:r w:rsidRPr="00D166F6">
        <w:rPr>
          <w:bCs/>
        </w:rPr>
        <w:t xml:space="preserve">обеспеченны </w:t>
      </w:r>
      <w:r w:rsidR="00621631" w:rsidRPr="00D166F6">
        <w:rPr>
          <w:bCs/>
        </w:rPr>
        <w:t xml:space="preserve"> </w:t>
      </w:r>
      <w:r w:rsidR="00107A6D">
        <w:t>8</w:t>
      </w:r>
      <w:r w:rsidR="00505A33">
        <w:t xml:space="preserve">5% </w:t>
      </w:r>
      <w:r w:rsidRPr="00D166F6">
        <w:rPr>
          <w:bCs/>
        </w:rPr>
        <w:t>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</w:t>
      </w:r>
      <w:r w:rsidR="00E2755F">
        <w:t>й образовательной организации</w:t>
      </w:r>
      <w:r w:rsidR="00E2755F" w:rsidRPr="00283BEE">
        <w:t xml:space="preserve"> </w:t>
      </w:r>
      <w:r w:rsidR="00283BEE" w:rsidRPr="00283BEE">
        <w:t>на 62 воспитанника.</w:t>
      </w:r>
      <w:r w:rsidR="00E2755F" w:rsidRPr="00E2755F">
        <w:t xml:space="preserve"> 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>Расчетный показатель минимально допустимой площади территории для размещ</w:t>
      </w:r>
      <w:r w:rsidRPr="00F9766C">
        <w:rPr>
          <w:rFonts w:ascii="Times New Roman" w:hAnsi="Times New Roman"/>
          <w:b/>
          <w:sz w:val="24"/>
          <w:szCs w:val="24"/>
        </w:rPr>
        <w:t>е</w:t>
      </w:r>
      <w:r w:rsidRPr="00F9766C">
        <w:rPr>
          <w:rFonts w:ascii="Times New Roman" w:hAnsi="Times New Roman"/>
          <w:b/>
          <w:sz w:val="24"/>
          <w:szCs w:val="24"/>
        </w:rPr>
        <w:t xml:space="preserve">ния объекта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дошкольного образования.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Минимальная площадь земельного участка для размещения организации, кв.м, на 1 м</w:t>
      </w:r>
      <w:r w:rsidRPr="00C01616">
        <w:rPr>
          <w:rFonts w:ascii="Times New Roman" w:hAnsi="Times New Roman"/>
          <w:sz w:val="24"/>
          <w:szCs w:val="24"/>
        </w:rPr>
        <w:t>е</w:t>
      </w:r>
      <w:r w:rsidRPr="00C01616">
        <w:rPr>
          <w:rFonts w:ascii="Times New Roman" w:hAnsi="Times New Roman"/>
          <w:sz w:val="24"/>
          <w:szCs w:val="24"/>
        </w:rPr>
        <w:t>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до 50 мест - 40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50 до 90 - 30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90 до 140 - 26 кв.м,</w:t>
      </w:r>
    </w:p>
    <w:p w:rsidR="00505A33" w:rsidRPr="00505A33" w:rsidRDefault="003E76AA" w:rsidP="00F4011C">
      <w:pPr>
        <w:pStyle w:val="1"/>
      </w:pPr>
      <w:r w:rsidRPr="00505A33">
        <w:t xml:space="preserve">более 140 - 23 кв.м при условии соблюдения требований </w:t>
      </w:r>
      <w:hyperlink r:id="rId11" w:history="1">
        <w:r w:rsidRPr="00505A33">
          <w:t>СанПиН 2.4.1.3049-13</w:t>
        </w:r>
      </w:hyperlink>
      <w:r w:rsidR="00505A33" w:rsidRPr="00505A33">
        <w:t xml:space="preserve"> "Санитарно-эпидемиологические требования к устройству, с</w:t>
      </w:r>
      <w:r w:rsidR="00505A33" w:rsidRPr="00505A33">
        <w:t>о</w:t>
      </w:r>
      <w:r w:rsidR="00505A33" w:rsidRPr="00505A33">
        <w:t>держанию и организации режима работы дошкольных образовательных о</w:t>
      </w:r>
      <w:r w:rsidR="00505A33" w:rsidRPr="00505A33">
        <w:t>р</w:t>
      </w:r>
      <w:r w:rsidR="00505A33" w:rsidRPr="00505A33">
        <w:t>ганизаций"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Зона игровой территории включает индивидуальные для каждой группы площадки (из расчета не менее 7,0 кв.м на 1 ребенка для детей до 3 лет и не менее 9,0 кв.м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</w:t>
      </w:r>
      <w:r>
        <w:rPr>
          <w:rFonts w:ascii="Times New Roman" w:hAnsi="Times New Roman"/>
          <w:sz w:val="24"/>
          <w:szCs w:val="24"/>
        </w:rPr>
        <w:t>.</w:t>
      </w:r>
    </w:p>
    <w:p w:rsidR="003E76AA" w:rsidRDefault="003E76AA" w:rsidP="00A42860">
      <w:pPr>
        <w:ind w:firstLine="680"/>
        <w:contextualSpacing/>
        <w:jc w:val="both"/>
        <w:rPr>
          <w:color w:val="000000"/>
        </w:rPr>
      </w:pPr>
    </w:p>
    <w:p w:rsidR="00404122" w:rsidRPr="003E76AA" w:rsidRDefault="00404122" w:rsidP="003E76AA">
      <w:pPr>
        <w:pStyle w:val="4"/>
        <w:rPr>
          <w:color w:val="000000"/>
        </w:rPr>
      </w:pPr>
      <w:r w:rsidRPr="003E76AA">
        <w:t xml:space="preserve">2.2 </w:t>
      </w:r>
      <w:r w:rsidR="00A67AF3">
        <w:t>Общеобразовательные организации</w:t>
      </w:r>
      <w:r w:rsidRPr="003E76AA">
        <w:t xml:space="preserve">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>При проектировании объектов общего образования необходимо руководствоваться ра</w:t>
      </w:r>
      <w:r w:rsidRPr="00F43A49">
        <w:t>с</w:t>
      </w:r>
      <w:r w:rsidRPr="00F43A49">
        <w:t xml:space="preserve">четными показателями таблицы </w:t>
      </w:r>
      <w:r w:rsidR="00404122">
        <w:t>4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4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9"/>
        <w:gridCol w:w="3137"/>
        <w:gridCol w:w="2551"/>
        <w:gridCol w:w="992"/>
        <w:gridCol w:w="1559"/>
        <w:gridCol w:w="1276"/>
      </w:tblGrid>
      <w:tr w:rsidR="00A42860" w:rsidRPr="00F43A49" w:rsidTr="00D166F6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 п/п</w:t>
            </w:r>
          </w:p>
        </w:tc>
        <w:tc>
          <w:tcPr>
            <w:tcW w:w="3137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54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</w:t>
            </w:r>
            <w:r w:rsidRPr="00F43A49">
              <w:rPr>
                <w:color w:val="000000"/>
              </w:rPr>
              <w:t>о</w:t>
            </w:r>
            <w:r w:rsidRPr="00F43A49">
              <w:rPr>
                <w:color w:val="000000"/>
              </w:rPr>
              <w:t>вень обеспеченности</w:t>
            </w:r>
          </w:p>
        </w:tc>
        <w:tc>
          <w:tcPr>
            <w:tcW w:w="2835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мый уровень территор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альной доступности</w:t>
            </w:r>
          </w:p>
        </w:tc>
      </w:tr>
      <w:tr w:rsidR="00A42860" w:rsidRPr="00F43A49" w:rsidTr="00D166F6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7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чина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1276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D166F6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</w:t>
            </w:r>
            <w:r w:rsidRPr="00F43A49">
              <w:rPr>
                <w:rFonts w:cs="Calibri"/>
                <w:color w:val="000000"/>
              </w:rPr>
              <w:t>а</w:t>
            </w:r>
            <w:r w:rsidRPr="00F43A49">
              <w:rPr>
                <w:rFonts w:cs="Calibri"/>
                <w:color w:val="000000"/>
              </w:rPr>
              <w:t>низация</w:t>
            </w: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276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з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жей - </w:t>
            </w:r>
            <w:r w:rsidR="004C7D29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4C7D29">
            <w:pPr>
              <w:rPr>
                <w:color w:val="000000"/>
              </w:rPr>
            </w:pPr>
            <w:r w:rsidRPr="00621631">
              <w:lastRenderedPageBreak/>
              <w:t>1 - 2 эт</w:t>
            </w:r>
            <w:r w:rsidRPr="00621631">
              <w:t>а</w:t>
            </w:r>
            <w:r w:rsidRPr="00621631">
              <w:t xml:space="preserve">жа - </w:t>
            </w:r>
            <w:r w:rsidR="004C7D29">
              <w:t>900</w:t>
            </w:r>
            <w:r w:rsidRPr="00621631">
              <w:t xml:space="preserve"> м.</w:t>
            </w:r>
            <w:r w:rsidR="00283BEE">
              <w:rPr>
                <w:color w:val="000000"/>
              </w:rPr>
              <w:t>*</w:t>
            </w:r>
            <w:r w:rsidR="00A42860" w:rsidRPr="00621631">
              <w:rPr>
                <w:color w:val="000000"/>
              </w:rPr>
              <w:t>*</w:t>
            </w:r>
          </w:p>
        </w:tc>
      </w:tr>
      <w:tr w:rsidR="00A42860" w:rsidRPr="00F43A49" w:rsidTr="00D166F6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107A6D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</w:t>
            </w:r>
            <w:r w:rsidRPr="00F43A49">
              <w:rPr>
                <w:rFonts w:cs="Calibri"/>
                <w:color w:val="000000"/>
              </w:rPr>
              <w:t>ь</w:t>
            </w:r>
            <w:r w:rsidRPr="00F43A49">
              <w:rPr>
                <w:rFonts w:cs="Calibri"/>
                <w:color w:val="000000"/>
              </w:rPr>
              <w:t>ного образования</w:t>
            </w:r>
          </w:p>
        </w:tc>
        <w:tc>
          <w:tcPr>
            <w:tcW w:w="2551" w:type="dxa"/>
            <w:vAlign w:val="center"/>
          </w:tcPr>
          <w:p w:rsidR="009C286B" w:rsidRPr="00D166F6" w:rsidRDefault="009C286B" w:rsidP="009C286B">
            <w:pPr>
              <w:jc w:val="both"/>
            </w:pPr>
            <w:r w:rsidRPr="00D166F6">
              <w:t>Исходя из охвата д</w:t>
            </w:r>
            <w:r w:rsidRPr="00D166F6">
              <w:t>е</w:t>
            </w:r>
            <w:r w:rsidRPr="00D166F6">
              <w:t>тей и молодежи в во</w:t>
            </w:r>
            <w:r w:rsidRPr="00D166F6">
              <w:t>з</w:t>
            </w:r>
            <w:r w:rsidRPr="00D166F6">
              <w:t xml:space="preserve">расте 5 - 18 лет: всего - </w:t>
            </w:r>
            <w:r w:rsidR="00C65391" w:rsidRPr="00D166F6">
              <w:t>92</w:t>
            </w:r>
            <w:r w:rsidRPr="00D166F6">
              <w:t>%, в т.ч. охват детскими и юнош</w:t>
            </w:r>
            <w:r w:rsidRPr="00D166F6">
              <w:t>е</w:t>
            </w:r>
            <w:r w:rsidRPr="00D166F6">
              <w:t xml:space="preserve">скими спортивными школами (ДЮСШ) - </w:t>
            </w:r>
            <w:r w:rsidR="00C65391" w:rsidRPr="00D166F6">
              <w:t>32</w:t>
            </w:r>
            <w:r w:rsidRPr="00D166F6">
              <w:t>%.</w:t>
            </w:r>
          </w:p>
          <w:p w:rsidR="00A42860" w:rsidRPr="00F43A49" w:rsidRDefault="009C286B" w:rsidP="00C65391">
            <w:pPr>
              <w:jc w:val="both"/>
              <w:rPr>
                <w:rFonts w:cs="Calibri"/>
                <w:color w:val="000000"/>
              </w:rPr>
            </w:pPr>
            <w:r w:rsidRPr="00D166F6">
              <w:t>Детские школы и</w:t>
            </w:r>
            <w:r w:rsidRPr="00D166F6">
              <w:t>с</w:t>
            </w:r>
            <w:r w:rsidRPr="00D166F6">
              <w:t>кусств, школы эстет</w:t>
            </w:r>
            <w:r w:rsidRPr="00D166F6">
              <w:t>и</w:t>
            </w:r>
            <w:r w:rsidRPr="00D166F6">
              <w:t xml:space="preserve">ческого образования - </w:t>
            </w:r>
            <w:r w:rsidR="00C65391" w:rsidRPr="00D166F6">
              <w:t>10</w:t>
            </w:r>
            <w:r w:rsidRPr="00D166F6">
              <w:t>% детей в возрасте 5 - 18 лет</w:t>
            </w:r>
            <w:r w:rsidR="00283BEE" w:rsidRPr="00D166F6">
              <w:t>***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A42860" w:rsidRPr="00F43A49" w:rsidRDefault="00621631" w:rsidP="004C7D29">
            <w:pPr>
              <w:jc w:val="center"/>
              <w:rPr>
                <w:color w:val="000000"/>
              </w:rPr>
            </w:pPr>
            <w:r>
              <w:t>В городских населенных пунктах в пределах 30 минут транспортной доступности между о</w:t>
            </w:r>
            <w:r>
              <w:t>р</w:t>
            </w:r>
            <w:r>
              <w:t>ганизацией и жилыми зонами в зоне обслуж</w:t>
            </w:r>
            <w:r>
              <w:t>и</w:t>
            </w:r>
            <w:r>
              <w:t xml:space="preserve">вания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C33C3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а) (</w:t>
      </w:r>
      <w:r w:rsidR="00A42860" w:rsidRPr="00F43A49">
        <w:rPr>
          <w:color w:val="000000"/>
        </w:rPr>
        <w:t>*)</w:t>
      </w:r>
      <w:r w:rsidR="00AC33C3">
        <w:rPr>
          <w:color w:val="000000"/>
        </w:rPr>
        <w:t xml:space="preserve"> </w:t>
      </w:r>
      <w:r w:rsidR="00AC33C3">
        <w:t>Исходя из охвата 100% детей начальным общим, основным общим и средним о</w:t>
      </w:r>
      <w:r w:rsidR="00AC33C3">
        <w:t>б</w:t>
      </w:r>
      <w:r w:rsidR="00AC33C3">
        <w:t>щим образованием (1 - 11 класс) при обучении в одну смену</w:t>
      </w:r>
      <w:r w:rsidR="00505A33">
        <w:rPr>
          <w:color w:val="000000"/>
        </w:rPr>
        <w:t>.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>б) (**)</w:t>
      </w:r>
      <w:r w:rsidR="00621631">
        <w:rPr>
          <w:color w:val="000000"/>
        </w:rPr>
        <w:t xml:space="preserve"> </w:t>
      </w:r>
      <w:r w:rsidR="00621631">
        <w:t>Д</w:t>
      </w:r>
      <w:r w:rsidR="00A42860" w:rsidRPr="00F43A49">
        <w:rPr>
          <w:color w:val="000000"/>
        </w:rPr>
        <w:t>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Default="00283BEE" w:rsidP="00283BEE">
      <w:pPr>
        <w:ind w:firstLine="701"/>
        <w:jc w:val="both"/>
      </w:pPr>
      <w:r w:rsidRPr="00283BEE">
        <w:rPr>
          <w:color w:val="000000"/>
        </w:rPr>
        <w:t>в) (***) 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</w:t>
      </w:r>
      <w:r w:rsidRPr="00283BEE">
        <w:rPr>
          <w:color w:val="000000"/>
        </w:rPr>
        <w:t>и</w:t>
      </w:r>
      <w:r w:rsidRPr="00283BEE">
        <w:rPr>
          <w:color w:val="000000"/>
        </w:rPr>
        <w:t>зующих программы дополнительного образования</w:t>
      </w:r>
      <w:r w:rsidR="002F10BC">
        <w:rPr>
          <w:color w:val="000000"/>
        </w:rPr>
        <w:t xml:space="preserve"> в расчете на 100 обучающихся в общеобр</w:t>
      </w:r>
      <w:r w:rsidR="002F10BC">
        <w:rPr>
          <w:color w:val="000000"/>
        </w:rPr>
        <w:t>а</w:t>
      </w:r>
      <w:r w:rsidR="002F10BC">
        <w:rPr>
          <w:color w:val="000000"/>
        </w:rPr>
        <w:t>зовательных организациях -10</w:t>
      </w:r>
      <w:r w:rsidR="00A278D9">
        <w:rPr>
          <w:color w:val="000000"/>
        </w:rPr>
        <w:t xml:space="preserve">. 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>Расчетный показатель минимально допустимой площади территории для размещ</w:t>
      </w:r>
      <w:r w:rsidRPr="00F9766C">
        <w:rPr>
          <w:rFonts w:ascii="Times New Roman" w:hAnsi="Times New Roman"/>
          <w:b/>
          <w:sz w:val="24"/>
          <w:szCs w:val="24"/>
        </w:rPr>
        <w:t>е</w:t>
      </w:r>
      <w:r w:rsidRPr="00F9766C">
        <w:rPr>
          <w:rFonts w:ascii="Times New Roman" w:hAnsi="Times New Roman"/>
          <w:b/>
          <w:sz w:val="24"/>
          <w:szCs w:val="24"/>
        </w:rPr>
        <w:t xml:space="preserve">ния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общеобразовательных организаций.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Минимальная площадь земельного участка для размещения организации, кв.м, на 1 м</w:t>
      </w:r>
      <w:r w:rsidRPr="00C01616">
        <w:rPr>
          <w:rFonts w:ascii="Times New Roman" w:hAnsi="Times New Roman"/>
          <w:sz w:val="24"/>
          <w:szCs w:val="24"/>
        </w:rPr>
        <w:t>е</w:t>
      </w:r>
      <w:r w:rsidRPr="00C01616">
        <w:rPr>
          <w:rFonts w:ascii="Times New Roman" w:hAnsi="Times New Roman"/>
          <w:sz w:val="24"/>
          <w:szCs w:val="24"/>
        </w:rPr>
        <w:t>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При вместимости общеобразовательной организации, учащихся: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40 до 400 учащихся - 50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400 до 500 учащихся - 60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500 до 600 учащихся - 50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600 до 800 учащихся - 40 кв.м на 1 учащегося,</w:t>
      </w:r>
    </w:p>
    <w:p w:rsidR="003E76AA" w:rsidRDefault="00AC33C3" w:rsidP="00AC33C3">
      <w:r>
        <w:t>Площадь участка принимается с учетом спортивной зоны.</w:t>
      </w:r>
    </w:p>
    <w:p w:rsidR="00F4011C" w:rsidRPr="003E76AA" w:rsidRDefault="00F4011C" w:rsidP="00AC33C3"/>
    <w:p w:rsidR="00EF7199" w:rsidRDefault="00EF7199" w:rsidP="00F4011C">
      <w:pPr>
        <w:pStyle w:val="1"/>
      </w:pPr>
      <w:bookmarkStart w:id="15" w:name="_Toc490495280"/>
      <w:r>
        <w:t>3</w:t>
      </w:r>
      <w:r w:rsidR="003E76AA">
        <w:t>*</w:t>
      </w:r>
      <w:r>
        <w:t xml:space="preserve"> </w:t>
      </w:r>
      <w:r w:rsidRPr="00A158B6">
        <w:t>Расчетные показатели, устанавливаемые для объектов местного зна</w:t>
      </w:r>
      <w:r>
        <w:t>чения в области здравоохранения</w:t>
      </w:r>
      <w:r w:rsidR="003E76AA">
        <w:t xml:space="preserve"> (справочные)</w:t>
      </w:r>
      <w:bookmarkEnd w:id="15"/>
      <w:r w:rsidR="00F4011C">
        <w:t>.</w:t>
      </w:r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</w:t>
      </w:r>
      <w:r w:rsidR="003E76AA">
        <w:rPr>
          <w:rFonts w:ascii="Times New Roman" w:hAnsi="Times New Roman"/>
          <w:color w:val="000000"/>
          <w:sz w:val="24"/>
          <w:szCs w:val="24"/>
        </w:rPr>
        <w:t>рекомендуется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руководствоваться ра</w:t>
      </w:r>
      <w:r w:rsidRPr="00F43A49">
        <w:rPr>
          <w:rFonts w:ascii="Times New Roman" w:hAnsi="Times New Roman"/>
          <w:color w:val="000000"/>
          <w:sz w:val="24"/>
          <w:szCs w:val="24"/>
        </w:rPr>
        <w:t>с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42860" w:rsidRPr="00F43A49" w:rsidRDefault="00A42860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Таблица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2133"/>
        <w:gridCol w:w="1665"/>
        <w:gridCol w:w="2880"/>
        <w:gridCol w:w="1125"/>
        <w:gridCol w:w="1755"/>
      </w:tblGrid>
      <w:tr w:rsidR="003E76AA" w:rsidRPr="00F43A49" w:rsidTr="003E76AA">
        <w:trPr>
          <w:trHeight w:val="778"/>
        </w:trPr>
        <w:tc>
          <w:tcPr>
            <w:tcW w:w="702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№пп</w:t>
            </w:r>
          </w:p>
        </w:tc>
        <w:tc>
          <w:tcPr>
            <w:tcW w:w="2133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</w:t>
            </w:r>
            <w:r w:rsidRPr="00C96E5A">
              <w:rPr>
                <w:color w:val="000000"/>
                <w:sz w:val="22"/>
                <w:szCs w:val="22"/>
              </w:rPr>
              <w:t>ъ</w:t>
            </w:r>
            <w:r w:rsidRPr="00C96E5A">
              <w:rPr>
                <w:color w:val="000000"/>
                <w:sz w:val="22"/>
                <w:szCs w:val="22"/>
              </w:rPr>
              <w:t>екта</w:t>
            </w:r>
          </w:p>
        </w:tc>
        <w:tc>
          <w:tcPr>
            <w:tcW w:w="4545" w:type="dxa"/>
            <w:gridSpan w:val="2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</w:t>
            </w:r>
            <w:r w:rsidRPr="00C96E5A">
              <w:rPr>
                <w:color w:val="000000"/>
                <w:sz w:val="22"/>
                <w:szCs w:val="22"/>
              </w:rPr>
              <w:t>е</w:t>
            </w:r>
            <w:r w:rsidRPr="00C96E5A">
              <w:rPr>
                <w:color w:val="000000"/>
                <w:sz w:val="22"/>
                <w:szCs w:val="22"/>
              </w:rPr>
              <w:t>ченности</w:t>
            </w:r>
          </w:p>
        </w:tc>
        <w:tc>
          <w:tcPr>
            <w:tcW w:w="2880" w:type="dxa"/>
            <w:gridSpan w:val="2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3E76AA" w:rsidRPr="00F43A49" w:rsidTr="003E76AA">
        <w:trPr>
          <w:trHeight w:val="776"/>
        </w:trPr>
        <w:tc>
          <w:tcPr>
            <w:tcW w:w="702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</w:t>
            </w:r>
            <w:r w:rsidRPr="00C96E5A">
              <w:rPr>
                <w:color w:val="000000"/>
                <w:sz w:val="22"/>
                <w:szCs w:val="22"/>
              </w:rPr>
              <w:t>е</w:t>
            </w:r>
            <w:r w:rsidRPr="00C96E5A">
              <w:rPr>
                <w:color w:val="000000"/>
                <w:sz w:val="22"/>
                <w:szCs w:val="22"/>
              </w:rPr>
              <w:t>рения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125" w:type="dxa"/>
            <w:vAlign w:val="center"/>
          </w:tcPr>
          <w:p w:rsidR="003E76AA" w:rsidRPr="00C96E5A" w:rsidRDefault="003E76AA" w:rsidP="003E76A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75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F4011C">
            <w:pPr>
              <w:ind w:right="-108"/>
            </w:pPr>
            <w:r w:rsidRPr="00C96E5A">
              <w:t>Стационары всех типов с</w:t>
            </w:r>
            <w:r w:rsidR="00F4011C">
              <w:t>о</w:t>
            </w:r>
            <w:r w:rsidRPr="00C96E5A">
              <w:t xml:space="preserve"> вспомог</w:t>
            </w:r>
            <w:r w:rsidRPr="00C96E5A">
              <w:t>а</w:t>
            </w:r>
            <w:r w:rsidRPr="00C96E5A">
              <w:t>тельными здани</w:t>
            </w:r>
            <w:r w:rsidRPr="00C96E5A">
              <w:t>я</w:t>
            </w:r>
            <w:r w:rsidRPr="00C96E5A">
              <w:t>ми и сооружени</w:t>
            </w:r>
            <w:r w:rsidRPr="00C96E5A">
              <w:t>я</w:t>
            </w:r>
            <w:r w:rsidRPr="00C96E5A">
              <w:t>ми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>проектирование, опреде-ляемому органами здр</w:t>
            </w:r>
            <w:r w:rsidRPr="00C96E5A">
              <w:t>а</w:t>
            </w:r>
            <w:r w:rsidRPr="00C96E5A">
              <w:t xml:space="preserve">воохранения, но не менее 14. </w:t>
            </w:r>
          </w:p>
          <w:p w:rsidR="003E76AA" w:rsidRPr="00C96E5A" w:rsidRDefault="003E76AA" w:rsidP="003E76AA">
            <w:pPr>
              <w:jc w:val="both"/>
            </w:pPr>
          </w:p>
        </w:tc>
        <w:tc>
          <w:tcPr>
            <w:tcW w:w="1125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</w:pPr>
            <w:r>
              <w:lastRenderedPageBreak/>
              <w:t>м</w:t>
            </w:r>
          </w:p>
        </w:tc>
        <w:tc>
          <w:tcPr>
            <w:tcW w:w="1755" w:type="dxa"/>
            <w:vMerge w:val="restart"/>
            <w:vAlign w:val="center"/>
          </w:tcPr>
          <w:p w:rsidR="003E76AA" w:rsidRDefault="003E76AA" w:rsidP="003E76AA">
            <w:pPr>
              <w:jc w:val="center"/>
            </w:pPr>
            <w:r>
              <w:t xml:space="preserve">при </w:t>
            </w:r>
            <w:r w:rsidRPr="009D6CCF">
              <w:t>застройк</w:t>
            </w:r>
            <w:r>
              <w:t xml:space="preserve">е </w:t>
            </w:r>
            <w:r w:rsidRPr="009D6CCF">
              <w:t>3 - 8 этажей - 1</w:t>
            </w:r>
            <w:r w:rsidR="004C7D29">
              <w:t>125</w:t>
            </w:r>
            <w:r w:rsidRPr="009D6CCF">
              <w:t xml:space="preserve"> м,</w:t>
            </w:r>
          </w:p>
          <w:p w:rsidR="003E76AA" w:rsidRPr="00C96E5A" w:rsidRDefault="003E76AA" w:rsidP="003E76AA">
            <w:pPr>
              <w:jc w:val="center"/>
            </w:pPr>
            <w:r>
              <w:t xml:space="preserve"> </w:t>
            </w:r>
            <w:r w:rsidRPr="009D6CCF">
              <w:t>1 - 2 этажа - 1</w:t>
            </w:r>
            <w:r w:rsidR="004C7D29">
              <w:t>35</w:t>
            </w:r>
            <w:r w:rsidRPr="009D6CCF">
              <w:t>0 м.</w:t>
            </w:r>
            <w:r w:rsidRPr="00C96E5A">
              <w:t>*</w:t>
            </w:r>
          </w:p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>проектирование, опреде-ляемому органами здр</w:t>
            </w:r>
            <w:r w:rsidRPr="00C96E5A">
              <w:t>а</w:t>
            </w:r>
            <w:r w:rsidRPr="00C96E5A">
              <w:t>воохранения, но не менее 18,15</w:t>
            </w:r>
          </w:p>
        </w:tc>
        <w:tc>
          <w:tcPr>
            <w:tcW w:w="112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  <w:tc>
          <w:tcPr>
            <w:tcW w:w="175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3E76AA" w:rsidRPr="00F43A49" w:rsidRDefault="00F4011C" w:rsidP="00F4011C">
            <w:pPr>
              <w:rPr>
                <w:color w:val="000000"/>
              </w:rPr>
            </w:pPr>
            <w:r>
              <w:rPr>
                <w:color w:val="000000"/>
              </w:rPr>
              <w:t>Фельдшерский</w:t>
            </w:r>
            <w:r w:rsidR="003E76AA" w:rsidRPr="00F43A49">
              <w:rPr>
                <w:color w:val="000000"/>
              </w:rPr>
              <w:t xml:space="preserve"> </w:t>
            </w:r>
            <w:r w:rsidR="003E76AA" w:rsidRPr="00F43A49">
              <w:rPr>
                <w:color w:val="000000"/>
              </w:rPr>
              <w:br/>
              <w:t>или фельдшерско</w:t>
            </w:r>
            <w:r>
              <w:rPr>
                <w:color w:val="000000"/>
              </w:rPr>
              <w:t>-</w:t>
            </w:r>
            <w:r w:rsidR="003E76AA" w:rsidRPr="00F43A49">
              <w:rPr>
                <w:color w:val="000000"/>
              </w:rPr>
              <w:t xml:space="preserve"> акушерский пункт</w:t>
            </w:r>
            <w:r w:rsidR="003E76AA">
              <w:rPr>
                <w:color w:val="000000"/>
              </w:rPr>
              <w:t>**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рование, но не менее 1 на населенный пункт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75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30 с использ</w:t>
            </w:r>
            <w:r w:rsidRPr="00F43A49">
              <w:rPr>
                <w:color w:val="000000"/>
              </w:rPr>
              <w:t>о</w:t>
            </w:r>
            <w:r w:rsidRPr="00F43A49">
              <w:rPr>
                <w:color w:val="000000"/>
              </w:rPr>
              <w:t>ванием тран</w:t>
            </w:r>
            <w:r w:rsidRPr="00F43A49">
              <w:rPr>
                <w:color w:val="000000"/>
              </w:rPr>
              <w:t>с</w:t>
            </w:r>
            <w:r w:rsidRPr="00F43A49">
              <w:rPr>
                <w:color w:val="000000"/>
              </w:rPr>
              <w:t xml:space="preserve">порта </w:t>
            </w:r>
          </w:p>
        </w:tc>
      </w:tr>
      <w:tr w:rsidR="003E76AA" w:rsidRPr="00F43A49" w:rsidTr="003E76AA">
        <w:trPr>
          <w:trHeight w:val="836"/>
        </w:trPr>
        <w:tc>
          <w:tcPr>
            <w:tcW w:w="702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CE6C23">
              <w:t>В городских населенных пунктах 1 объект на 10 тыс. жителей</w:t>
            </w:r>
            <w:r>
              <w:t>,</w:t>
            </w:r>
            <w:r>
              <w:rPr>
                <w:color w:val="000000"/>
              </w:rPr>
              <w:t xml:space="preserve"> но не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нее 1 на населенный пункт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755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застройке</w:t>
            </w:r>
          </w:p>
          <w:p w:rsidR="003E76AA" w:rsidRDefault="003E76AA" w:rsidP="003E76AA">
            <w:pPr>
              <w:jc w:val="center"/>
            </w:pPr>
            <w:r w:rsidRPr="009D6CCF">
              <w:t xml:space="preserve">3 - 8 этажей - </w:t>
            </w:r>
            <w:r w:rsidR="004C7D29">
              <w:t>585</w:t>
            </w:r>
            <w:r w:rsidRPr="009D6CCF">
              <w:t xml:space="preserve"> м,</w:t>
            </w:r>
            <w:r>
              <w:t xml:space="preserve"> </w:t>
            </w:r>
          </w:p>
          <w:p w:rsidR="003E76AA" w:rsidRPr="00F43A49" w:rsidRDefault="003E76AA" w:rsidP="004C7D29">
            <w:pPr>
              <w:jc w:val="center"/>
              <w:rPr>
                <w:color w:val="000000"/>
              </w:rPr>
            </w:pPr>
            <w:r w:rsidRPr="009D6CCF">
              <w:t xml:space="preserve">1 - 2 этажа - </w:t>
            </w:r>
            <w:r w:rsidR="004C7D29">
              <w:t>720</w:t>
            </w:r>
            <w:r w:rsidRPr="009D6CCF">
              <w:t xml:space="preserve"> м</w:t>
            </w:r>
            <w:r w:rsidRPr="00F43A49">
              <w:rPr>
                <w:color w:val="000000"/>
              </w:rPr>
              <w:t xml:space="preserve"> </w:t>
            </w:r>
          </w:p>
        </w:tc>
      </w:tr>
    </w:tbl>
    <w:p w:rsidR="007254C7" w:rsidRDefault="00BC45F6" w:rsidP="00BC45F6">
      <w:pPr>
        <w:jc w:val="both"/>
      </w:pPr>
      <w:r w:rsidRPr="002309B3">
        <w:t xml:space="preserve">Примечание </w:t>
      </w:r>
    </w:p>
    <w:p w:rsidR="0072553D" w:rsidRDefault="007254C7" w:rsidP="00BC45F6">
      <w:pPr>
        <w:jc w:val="both"/>
      </w:pPr>
      <w:r>
        <w:t>а</w:t>
      </w:r>
      <w:r w:rsidR="00F4011C">
        <w:t xml:space="preserve"> </w:t>
      </w:r>
      <w:r w:rsidR="00BC45F6" w:rsidRPr="002309B3">
        <w:t>(*): при невозможности соблюсти предельный норматив по расстоянию (6 км) ввиду малочи</w:t>
      </w:r>
      <w:r w:rsidR="00BC45F6" w:rsidRPr="002309B3">
        <w:t>с</w:t>
      </w:r>
      <w:r w:rsidR="00BC45F6" w:rsidRPr="002309B3">
        <w:t>ленности населения предусматривается выездное обслуживание населения и обучение насел</w:t>
      </w:r>
      <w:r w:rsidR="00BC45F6" w:rsidRPr="002309B3">
        <w:t>е</w:t>
      </w:r>
      <w:r w:rsidR="00BC45F6" w:rsidRPr="002309B3">
        <w:t>ния правилам оказания первой (доврачебной) помощи</w:t>
      </w:r>
      <w:r w:rsidR="00F4011C">
        <w:t>.</w:t>
      </w:r>
    </w:p>
    <w:p w:rsidR="007254C7" w:rsidRDefault="007254C7" w:rsidP="00F4310F">
      <w:pPr>
        <w:jc w:val="both"/>
      </w:pPr>
      <w:r>
        <w:t>б</w:t>
      </w:r>
      <w:r w:rsidR="00F4011C">
        <w:t xml:space="preserve"> </w:t>
      </w:r>
      <w:r>
        <w:t xml:space="preserve">(**) </w:t>
      </w:r>
      <w:r w:rsidR="00A115BE">
        <w:t>1 объект на 500 - 1200 человек, проживающих компактно или в радиусе до 15 км от пре</w:t>
      </w:r>
      <w:r w:rsidR="00A115BE">
        <w:t>д</w:t>
      </w:r>
      <w:r w:rsidR="00A115BE">
        <w:t>полагаемого места размещения объекта удаленно (более 1 часа транспортной доступности) от медицинских организаций</w:t>
      </w:r>
      <w:r w:rsidR="00F4310F">
        <w:t>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2D1056" w:rsidRPr="002309B3" w:rsidRDefault="002D1056" w:rsidP="00BC45F6">
      <w:pPr>
        <w:jc w:val="both"/>
      </w:pPr>
    </w:p>
    <w:p w:rsidR="002D1056" w:rsidRPr="002309B3" w:rsidRDefault="002D1056" w:rsidP="002D1056">
      <w:pPr>
        <w:jc w:val="both"/>
      </w:pPr>
      <w:r w:rsidRPr="002309B3">
        <w:t>Нормы расчета стоянок для временного хранения легковых автомобилей см. Приложение В.</w:t>
      </w:r>
    </w:p>
    <w:p w:rsidR="0072553D" w:rsidRDefault="0072553D" w:rsidP="0072553D">
      <w:pPr>
        <w:rPr>
          <w:rFonts w:eastAsiaTheme="majorEastAsia" w:cstheme="majorBidi"/>
          <w:szCs w:val="28"/>
        </w:rPr>
      </w:pPr>
    </w:p>
    <w:p w:rsidR="00EF7199" w:rsidRDefault="00EF7199" w:rsidP="00F4011C">
      <w:pPr>
        <w:pStyle w:val="1"/>
      </w:pPr>
      <w:bookmarkStart w:id="16" w:name="_Toc490495281"/>
      <w:r>
        <w:t xml:space="preserve">4 </w:t>
      </w:r>
      <w:r w:rsidRPr="00A158B6">
        <w:t>Расчетные показатели, устанавливаемые для объектов местного зн</w:t>
      </w:r>
      <w:r w:rsidRPr="00A158B6">
        <w:t>а</w:t>
      </w:r>
      <w:r w:rsidRPr="00A158B6">
        <w:t>чения в облас</w:t>
      </w:r>
      <w:r>
        <w:t xml:space="preserve">ти физической культуры и </w:t>
      </w:r>
      <w:r w:rsidR="00A67AF3">
        <w:t xml:space="preserve">массового </w:t>
      </w:r>
      <w:r>
        <w:t>спорта</w:t>
      </w:r>
      <w:bookmarkEnd w:id="16"/>
    </w:p>
    <w:p w:rsidR="00A42860" w:rsidRPr="00F43A49" w:rsidRDefault="00A42860" w:rsidP="004C7D29">
      <w:pPr>
        <w:ind w:firstLine="567"/>
        <w:jc w:val="both"/>
        <w:rPr>
          <w:u w:val="single"/>
        </w:rPr>
      </w:pPr>
      <w:r w:rsidRPr="004C7D29">
        <w:t>При проектировании объектов, относящихся к областям физической культуры и массов</w:t>
      </w:r>
      <w:r w:rsidRPr="004C7D29">
        <w:t>о</w:t>
      </w:r>
      <w:r w:rsidRPr="004C7D29">
        <w:t>го спорта необходимо руководствоваться расчетными показателями таблицы 6.</w:t>
      </w:r>
      <w:r w:rsidRPr="00F43A49">
        <w:t xml:space="preserve">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E54786" w:rsidRPr="00F43A49" w:rsidRDefault="00E54786" w:rsidP="00E54786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>Таблица 6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2842"/>
        <w:gridCol w:w="1418"/>
        <w:gridCol w:w="1842"/>
        <w:gridCol w:w="1560"/>
        <w:gridCol w:w="1701"/>
      </w:tblGrid>
      <w:tr w:rsidR="00E54786" w:rsidRPr="004C7D29" w:rsidTr="00212258">
        <w:trPr>
          <w:trHeight w:val="778"/>
        </w:trPr>
        <w:tc>
          <w:tcPr>
            <w:tcW w:w="702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№</w:t>
            </w:r>
          </w:p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п/п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Наименование объекта</w:t>
            </w:r>
          </w:p>
        </w:tc>
        <w:tc>
          <w:tcPr>
            <w:tcW w:w="3260" w:type="dxa"/>
            <w:gridSpan w:val="2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3261" w:type="dxa"/>
            <w:gridSpan w:val="2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E54786" w:rsidRPr="004C7D29" w:rsidTr="00212258">
        <w:trPr>
          <w:trHeight w:val="619"/>
        </w:trPr>
        <w:tc>
          <w:tcPr>
            <w:tcW w:w="702" w:type="dxa"/>
            <w:vMerge/>
          </w:tcPr>
          <w:p w:rsidR="00E54786" w:rsidRPr="004C7D2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4C7D29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Единица измерения</w:t>
            </w:r>
          </w:p>
        </w:tc>
        <w:tc>
          <w:tcPr>
            <w:tcW w:w="1842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Величина</w:t>
            </w:r>
          </w:p>
        </w:tc>
        <w:tc>
          <w:tcPr>
            <w:tcW w:w="1560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Единица и</w:t>
            </w:r>
            <w:r w:rsidRPr="004C7D29">
              <w:rPr>
                <w:color w:val="000000"/>
              </w:rPr>
              <w:t>з</w:t>
            </w:r>
            <w:r w:rsidRPr="004C7D29">
              <w:rPr>
                <w:color w:val="000000"/>
              </w:rPr>
              <w:t>мерения</w:t>
            </w:r>
          </w:p>
        </w:tc>
        <w:tc>
          <w:tcPr>
            <w:tcW w:w="1701" w:type="dxa"/>
            <w:vAlign w:val="center"/>
          </w:tcPr>
          <w:p w:rsidR="00E54786" w:rsidRPr="004C7D29" w:rsidRDefault="00E5478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Величина</w:t>
            </w:r>
          </w:p>
        </w:tc>
      </w:tr>
      <w:tr w:rsidR="00212258" w:rsidRPr="004C7D29" w:rsidTr="00212258">
        <w:trPr>
          <w:trHeight w:val="836"/>
        </w:trPr>
        <w:tc>
          <w:tcPr>
            <w:tcW w:w="702" w:type="dxa"/>
            <w:vMerge w:val="restart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1.</w:t>
            </w:r>
          </w:p>
        </w:tc>
        <w:tc>
          <w:tcPr>
            <w:tcW w:w="2842" w:type="dxa"/>
            <w:vMerge w:val="restart"/>
            <w:vAlign w:val="center"/>
          </w:tcPr>
          <w:p w:rsidR="00212258" w:rsidRPr="004C7D29" w:rsidRDefault="001C4126" w:rsidP="001C4126">
            <w:pPr>
              <w:rPr>
                <w:color w:val="000000"/>
              </w:rPr>
            </w:pPr>
            <w:r w:rsidRPr="004C7D29">
              <w:t>Спортивные залы</w:t>
            </w:r>
          </w:p>
        </w:tc>
        <w:tc>
          <w:tcPr>
            <w:tcW w:w="1418" w:type="dxa"/>
            <w:vMerge w:val="restart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м² площади пола на 1000 чел.</w:t>
            </w:r>
          </w:p>
        </w:tc>
        <w:tc>
          <w:tcPr>
            <w:tcW w:w="1842" w:type="dxa"/>
            <w:vMerge w:val="restart"/>
            <w:vAlign w:val="center"/>
          </w:tcPr>
          <w:p w:rsidR="00212258" w:rsidRPr="004C7D29" w:rsidRDefault="00212258" w:rsidP="004F5E8D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350</w:t>
            </w:r>
          </w:p>
        </w:tc>
        <w:tc>
          <w:tcPr>
            <w:tcW w:w="1560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мин. пеш</w:t>
            </w:r>
            <w:r w:rsidRPr="004C7D29">
              <w:rPr>
                <w:color w:val="000000"/>
              </w:rPr>
              <w:t>е</w:t>
            </w:r>
            <w:r w:rsidRPr="004C7D29">
              <w:rPr>
                <w:color w:val="000000"/>
              </w:rPr>
              <w:t>ходной до</w:t>
            </w:r>
            <w:r w:rsidRPr="004C7D29">
              <w:rPr>
                <w:color w:val="000000"/>
              </w:rPr>
              <w:t>с</w:t>
            </w:r>
            <w:r w:rsidRPr="004C7D29">
              <w:rPr>
                <w:color w:val="000000"/>
              </w:rPr>
              <w:t>тупности</w:t>
            </w:r>
          </w:p>
        </w:tc>
        <w:tc>
          <w:tcPr>
            <w:tcW w:w="1701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30</w:t>
            </w:r>
          </w:p>
        </w:tc>
      </w:tr>
      <w:tr w:rsidR="00212258" w:rsidRPr="004C7D29" w:rsidTr="00212258">
        <w:trPr>
          <w:trHeight w:val="562"/>
        </w:trPr>
        <w:tc>
          <w:tcPr>
            <w:tcW w:w="702" w:type="dxa"/>
            <w:vMerge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212258" w:rsidRPr="004C7D29" w:rsidRDefault="00212258" w:rsidP="00CF5425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vAlign w:val="center"/>
          </w:tcPr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</w:t>
            </w:r>
          </w:p>
        </w:tc>
        <w:tc>
          <w:tcPr>
            <w:tcW w:w="1701" w:type="dxa"/>
            <w:vAlign w:val="center"/>
          </w:tcPr>
          <w:p w:rsidR="00212258" w:rsidRPr="004C7D29" w:rsidRDefault="00212258" w:rsidP="00212258">
            <w:r w:rsidRPr="004C7D29">
              <w:t>при застройке 3 - 8 этажей - 650 м,</w:t>
            </w:r>
          </w:p>
          <w:p w:rsidR="00212258" w:rsidRPr="004C7D29" w:rsidRDefault="00212258" w:rsidP="00212258">
            <w:r w:rsidRPr="004C7D29">
              <w:t xml:space="preserve">1 - 2 этажа - </w:t>
            </w:r>
            <w:r w:rsidRPr="004C7D29">
              <w:lastRenderedPageBreak/>
              <w:t>800 м.</w:t>
            </w:r>
          </w:p>
        </w:tc>
      </w:tr>
      <w:tr w:rsidR="00212258" w:rsidRPr="004C7D29" w:rsidTr="00212258">
        <w:trPr>
          <w:trHeight w:val="562"/>
        </w:trPr>
        <w:tc>
          <w:tcPr>
            <w:tcW w:w="702" w:type="dxa"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2842" w:type="dxa"/>
            <w:vAlign w:val="center"/>
          </w:tcPr>
          <w:p w:rsidR="00212258" w:rsidRPr="004C7D29" w:rsidRDefault="00212258" w:rsidP="00212258">
            <w:pPr>
              <w:jc w:val="both"/>
            </w:pPr>
            <w:r w:rsidRPr="004C7D29">
              <w:t>в том числе для повс</w:t>
            </w:r>
            <w:r w:rsidRPr="004C7D29">
              <w:t>е</w:t>
            </w:r>
            <w:r w:rsidRPr="004C7D29">
              <w:t>дневного использования населением в жилом районе</w:t>
            </w:r>
            <w:r w:rsidR="00F4011C">
              <w:t xml:space="preserve"> городского нас</w:t>
            </w:r>
            <w:r w:rsidR="00F4011C">
              <w:t>е</w:t>
            </w:r>
            <w:r w:rsidR="00F4011C">
              <w:t xml:space="preserve">ленного пункта </w:t>
            </w:r>
            <w:r w:rsidRPr="004C7D29">
              <w:t>с числом жителей:</w:t>
            </w:r>
          </w:p>
          <w:p w:rsidR="00212258" w:rsidRPr="004C7D29" w:rsidRDefault="00212258" w:rsidP="00212258">
            <w:pPr>
              <w:jc w:val="both"/>
            </w:pPr>
            <w:r w:rsidRPr="004C7D29">
              <w:t>от 12 до 25 тыс</w:t>
            </w:r>
          </w:p>
          <w:p w:rsidR="00212258" w:rsidRPr="004C7D29" w:rsidRDefault="00212258" w:rsidP="00212258">
            <w:pPr>
              <w:jc w:val="both"/>
              <w:rPr>
                <w:color w:val="000000"/>
              </w:rPr>
            </w:pPr>
            <w:r w:rsidRPr="004C7D29">
              <w:t>от 5 до 12 тыс</w:t>
            </w:r>
          </w:p>
        </w:tc>
        <w:tc>
          <w:tcPr>
            <w:tcW w:w="1418" w:type="dxa"/>
            <w:vMerge/>
            <w:vAlign w:val="center"/>
          </w:tcPr>
          <w:p w:rsidR="00212258" w:rsidRPr="004C7D29" w:rsidRDefault="00212258" w:rsidP="00CF5425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175</w:t>
            </w:r>
          </w:p>
          <w:p w:rsidR="00212258" w:rsidRPr="004C7D29" w:rsidRDefault="00212258" w:rsidP="004F5E8D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:rsidR="00212258" w:rsidRPr="004C7D29" w:rsidRDefault="001C4126" w:rsidP="00CF5425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м</w:t>
            </w:r>
          </w:p>
        </w:tc>
        <w:tc>
          <w:tcPr>
            <w:tcW w:w="1701" w:type="dxa"/>
            <w:vAlign w:val="center"/>
          </w:tcPr>
          <w:p w:rsidR="00212258" w:rsidRPr="004C7D29" w:rsidRDefault="001C4126" w:rsidP="008C595B">
            <w:pPr>
              <w:jc w:val="center"/>
              <w:rPr>
                <w:color w:val="000000"/>
              </w:rPr>
            </w:pPr>
            <w:r w:rsidRPr="004C7D29">
              <w:rPr>
                <w:color w:val="000000"/>
              </w:rPr>
              <w:t>1500</w:t>
            </w:r>
          </w:p>
        </w:tc>
      </w:tr>
      <w:tr w:rsidR="00E54786" w:rsidRPr="004C7D29" w:rsidTr="00212258">
        <w:trPr>
          <w:trHeight w:val="413"/>
        </w:trPr>
        <w:tc>
          <w:tcPr>
            <w:tcW w:w="702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2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4C7D29" w:rsidRDefault="00E54786" w:rsidP="00CF5425">
            <w:r w:rsidRPr="004C7D29">
              <w:t>Открытые плоскостные сооружения</w:t>
            </w:r>
          </w:p>
        </w:tc>
        <w:tc>
          <w:tcPr>
            <w:tcW w:w="1418" w:type="dxa"/>
            <w:vMerge w:val="restart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м² площади пола на 1000 чел.</w:t>
            </w:r>
          </w:p>
        </w:tc>
        <w:tc>
          <w:tcPr>
            <w:tcW w:w="1842" w:type="dxa"/>
            <w:vMerge w:val="restart"/>
            <w:vAlign w:val="center"/>
          </w:tcPr>
          <w:p w:rsidR="00E54786" w:rsidRPr="004C7D29" w:rsidRDefault="00E54786" w:rsidP="004F5E8D">
            <w:pPr>
              <w:jc w:val="center"/>
            </w:pPr>
            <w:r w:rsidRPr="004C7D29">
              <w:t>1950*</w:t>
            </w:r>
          </w:p>
        </w:tc>
        <w:tc>
          <w:tcPr>
            <w:tcW w:w="1560" w:type="dxa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мин. пеш</w:t>
            </w:r>
            <w:r w:rsidRPr="004C7D29">
              <w:t>е</w:t>
            </w:r>
            <w:r w:rsidRPr="004C7D29">
              <w:t>ходной до</w:t>
            </w:r>
            <w:r w:rsidRPr="004C7D29">
              <w:t>с</w:t>
            </w:r>
            <w:r w:rsidRPr="004C7D29">
              <w:t>тупности</w:t>
            </w:r>
          </w:p>
        </w:tc>
        <w:tc>
          <w:tcPr>
            <w:tcW w:w="1701" w:type="dxa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30</w:t>
            </w:r>
          </w:p>
        </w:tc>
      </w:tr>
      <w:tr w:rsidR="00E54786" w:rsidRPr="004C7D29" w:rsidTr="00212258">
        <w:trPr>
          <w:trHeight w:val="412"/>
        </w:trPr>
        <w:tc>
          <w:tcPr>
            <w:tcW w:w="702" w:type="dxa"/>
            <w:vMerge/>
            <w:vAlign w:val="center"/>
          </w:tcPr>
          <w:p w:rsidR="00E54786" w:rsidRPr="004C7D29" w:rsidRDefault="00E54786" w:rsidP="00CF5425">
            <w:pPr>
              <w:jc w:val="center"/>
            </w:pPr>
          </w:p>
        </w:tc>
        <w:tc>
          <w:tcPr>
            <w:tcW w:w="2842" w:type="dxa"/>
            <w:vMerge/>
            <w:vAlign w:val="center"/>
          </w:tcPr>
          <w:p w:rsidR="00E54786" w:rsidRPr="004C7D29" w:rsidRDefault="00E54786" w:rsidP="00CF5425"/>
        </w:tc>
        <w:tc>
          <w:tcPr>
            <w:tcW w:w="1418" w:type="dxa"/>
            <w:vMerge/>
            <w:vAlign w:val="center"/>
          </w:tcPr>
          <w:p w:rsidR="00E54786" w:rsidRPr="004C7D29" w:rsidRDefault="00E54786" w:rsidP="00CF5425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E54786" w:rsidRPr="004C7D29" w:rsidRDefault="00E54786" w:rsidP="004F5E8D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4786" w:rsidRPr="004C7D29" w:rsidRDefault="00E54786" w:rsidP="00CF5425">
            <w:pPr>
              <w:jc w:val="center"/>
            </w:pPr>
            <w:r w:rsidRPr="004C7D29">
              <w:t>м</w:t>
            </w:r>
          </w:p>
        </w:tc>
        <w:tc>
          <w:tcPr>
            <w:tcW w:w="1701" w:type="dxa"/>
            <w:vAlign w:val="center"/>
          </w:tcPr>
          <w:p w:rsidR="00212258" w:rsidRPr="004C7D29" w:rsidRDefault="00212258" w:rsidP="00212258">
            <w:r w:rsidRPr="004C7D29">
              <w:t>при застройке 3 - 8 этажей - 650 м,</w:t>
            </w:r>
          </w:p>
          <w:p w:rsidR="00E54786" w:rsidRPr="004C7D29" w:rsidRDefault="00212258" w:rsidP="00212258">
            <w:pPr>
              <w:jc w:val="center"/>
            </w:pPr>
            <w:r w:rsidRPr="004C7D29">
              <w:t>1 - 2 этажа - 800 м.</w:t>
            </w:r>
          </w:p>
        </w:tc>
      </w:tr>
      <w:tr w:rsidR="00212258" w:rsidRPr="004C7D29" w:rsidTr="00212258">
        <w:trPr>
          <w:trHeight w:val="412"/>
        </w:trPr>
        <w:tc>
          <w:tcPr>
            <w:tcW w:w="702" w:type="dxa"/>
            <w:vAlign w:val="center"/>
          </w:tcPr>
          <w:p w:rsidR="00212258" w:rsidRPr="004C7D29" w:rsidRDefault="00212258" w:rsidP="00CF5425">
            <w:pPr>
              <w:jc w:val="center"/>
            </w:pPr>
            <w:r w:rsidRPr="004C7D29">
              <w:t>3</w:t>
            </w:r>
          </w:p>
        </w:tc>
        <w:tc>
          <w:tcPr>
            <w:tcW w:w="2842" w:type="dxa"/>
            <w:vAlign w:val="center"/>
          </w:tcPr>
          <w:p w:rsidR="00212258" w:rsidRPr="004C7D29" w:rsidRDefault="00212258" w:rsidP="00CF5425">
            <w:r w:rsidRPr="004C7D29">
              <w:t>Бассейны</w:t>
            </w:r>
          </w:p>
        </w:tc>
        <w:tc>
          <w:tcPr>
            <w:tcW w:w="1418" w:type="dxa"/>
            <w:vMerge w:val="restart"/>
            <w:vAlign w:val="center"/>
          </w:tcPr>
          <w:p w:rsidR="00212258" w:rsidRPr="004C7D29" w:rsidRDefault="00212258" w:rsidP="00CF5425">
            <w:pPr>
              <w:jc w:val="center"/>
            </w:pPr>
            <w:r w:rsidRPr="004C7D29">
              <w:t>м</w:t>
            </w:r>
            <w:r w:rsidRPr="004C7D29">
              <w:rPr>
                <w:vertAlign w:val="superscript"/>
              </w:rPr>
              <w:t>2</w:t>
            </w:r>
            <w:r w:rsidRPr="004C7D29">
              <w:t xml:space="preserve"> площади зеркала в</w:t>
            </w:r>
            <w:r w:rsidRPr="004C7D29">
              <w:t>о</w:t>
            </w:r>
            <w:r w:rsidRPr="004C7D29">
              <w:t>ды на 1000 чел.</w:t>
            </w:r>
          </w:p>
        </w:tc>
        <w:tc>
          <w:tcPr>
            <w:tcW w:w="1842" w:type="dxa"/>
            <w:vAlign w:val="center"/>
          </w:tcPr>
          <w:p w:rsidR="00212258" w:rsidRPr="004C7D29" w:rsidRDefault="00212258" w:rsidP="004F5E8D">
            <w:pPr>
              <w:jc w:val="center"/>
            </w:pPr>
            <w:r w:rsidRPr="004C7D29">
              <w:t>75**</w:t>
            </w:r>
          </w:p>
          <w:p w:rsidR="00212258" w:rsidRPr="004C7D29" w:rsidRDefault="00212258" w:rsidP="004F5E8D">
            <w:pPr>
              <w:jc w:val="center"/>
            </w:pPr>
          </w:p>
        </w:tc>
        <w:tc>
          <w:tcPr>
            <w:tcW w:w="1560" w:type="dxa"/>
            <w:vMerge w:val="restart"/>
            <w:vAlign w:val="center"/>
          </w:tcPr>
          <w:p w:rsidR="00212258" w:rsidRPr="004C7D29" w:rsidRDefault="00212258" w:rsidP="00212258">
            <w:pPr>
              <w:jc w:val="center"/>
            </w:pPr>
            <w:r w:rsidRPr="004C7D29">
              <w:t>для горо</w:t>
            </w:r>
            <w:r w:rsidRPr="004C7D29">
              <w:t>д</w:t>
            </w:r>
            <w:r w:rsidRPr="004C7D29">
              <w:t>ских нас</w:t>
            </w:r>
            <w:r w:rsidRPr="004C7D29">
              <w:t>е</w:t>
            </w:r>
            <w:r w:rsidRPr="004C7D29">
              <w:t>ленных пунктов мин. пеш</w:t>
            </w:r>
            <w:r w:rsidRPr="004C7D29">
              <w:t>е</w:t>
            </w:r>
            <w:r w:rsidRPr="004C7D29">
              <w:t>ходной до</w:t>
            </w:r>
            <w:r w:rsidRPr="004C7D29">
              <w:t>с</w:t>
            </w:r>
            <w:r w:rsidRPr="004C7D29">
              <w:t>тупности</w:t>
            </w:r>
          </w:p>
        </w:tc>
        <w:tc>
          <w:tcPr>
            <w:tcW w:w="1701" w:type="dxa"/>
            <w:vMerge w:val="restart"/>
            <w:vAlign w:val="center"/>
          </w:tcPr>
          <w:p w:rsidR="00212258" w:rsidRPr="004C7D29" w:rsidRDefault="00212258" w:rsidP="00212258">
            <w:pPr>
              <w:jc w:val="center"/>
            </w:pPr>
            <w:r w:rsidRPr="004C7D29">
              <w:t>30</w:t>
            </w:r>
          </w:p>
        </w:tc>
      </w:tr>
      <w:tr w:rsidR="00212258" w:rsidRPr="00C96E5A" w:rsidTr="00212258">
        <w:trPr>
          <w:trHeight w:val="412"/>
        </w:trPr>
        <w:tc>
          <w:tcPr>
            <w:tcW w:w="702" w:type="dxa"/>
            <w:vAlign w:val="center"/>
          </w:tcPr>
          <w:p w:rsidR="00212258" w:rsidRPr="004C7D29" w:rsidRDefault="00212258" w:rsidP="00CF5425">
            <w:pPr>
              <w:jc w:val="center"/>
            </w:pPr>
          </w:p>
        </w:tc>
        <w:tc>
          <w:tcPr>
            <w:tcW w:w="2842" w:type="dxa"/>
            <w:vAlign w:val="center"/>
          </w:tcPr>
          <w:p w:rsidR="00212258" w:rsidRPr="004C7D29" w:rsidRDefault="00212258" w:rsidP="00212258">
            <w:pPr>
              <w:jc w:val="both"/>
            </w:pPr>
            <w:r w:rsidRPr="004C7D29">
              <w:t>в том числе для повс</w:t>
            </w:r>
            <w:r w:rsidRPr="004C7D29">
              <w:t>е</w:t>
            </w:r>
            <w:r w:rsidRPr="004C7D29">
              <w:t>дневного использования населением в жилом районе городского нас</w:t>
            </w:r>
            <w:r w:rsidRPr="004C7D29">
              <w:t>е</w:t>
            </w:r>
            <w:r w:rsidRPr="004C7D29">
              <w:t>ленного пункта с числом жителей:</w:t>
            </w:r>
          </w:p>
          <w:p w:rsidR="00212258" w:rsidRPr="004C7D29" w:rsidRDefault="00212258" w:rsidP="00212258">
            <w:pPr>
              <w:jc w:val="both"/>
            </w:pPr>
            <w:r w:rsidRPr="004C7D29">
              <w:t>от 12 до 25 тыс</w:t>
            </w:r>
          </w:p>
          <w:p w:rsidR="00212258" w:rsidRPr="004C7D29" w:rsidRDefault="00212258" w:rsidP="00212258">
            <w:r w:rsidRPr="004C7D29">
              <w:t>от 5 до 12 тыс</w:t>
            </w:r>
          </w:p>
        </w:tc>
        <w:tc>
          <w:tcPr>
            <w:tcW w:w="1418" w:type="dxa"/>
            <w:vMerge/>
            <w:vAlign w:val="center"/>
          </w:tcPr>
          <w:p w:rsidR="00212258" w:rsidRPr="004C7D29" w:rsidRDefault="00212258" w:rsidP="00CF5425">
            <w:pPr>
              <w:jc w:val="center"/>
            </w:pPr>
          </w:p>
        </w:tc>
        <w:tc>
          <w:tcPr>
            <w:tcW w:w="1842" w:type="dxa"/>
            <w:vAlign w:val="center"/>
          </w:tcPr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</w:p>
          <w:p w:rsidR="00212258" w:rsidRDefault="00212258" w:rsidP="004F5E8D">
            <w:pPr>
              <w:jc w:val="center"/>
            </w:pPr>
          </w:p>
          <w:p w:rsidR="00F4011C" w:rsidRPr="004C7D29" w:rsidRDefault="00F4011C" w:rsidP="004F5E8D">
            <w:pPr>
              <w:jc w:val="center"/>
            </w:pPr>
          </w:p>
          <w:p w:rsidR="00212258" w:rsidRPr="004C7D29" w:rsidRDefault="00212258" w:rsidP="004F5E8D">
            <w:pPr>
              <w:jc w:val="center"/>
            </w:pPr>
            <w:r w:rsidRPr="004C7D29">
              <w:t>80</w:t>
            </w:r>
          </w:p>
          <w:p w:rsidR="00212258" w:rsidRDefault="00212258" w:rsidP="004F5E8D">
            <w:pPr>
              <w:jc w:val="center"/>
            </w:pPr>
            <w:r w:rsidRPr="004C7D29">
              <w:t>100</w:t>
            </w:r>
          </w:p>
        </w:tc>
        <w:tc>
          <w:tcPr>
            <w:tcW w:w="1560" w:type="dxa"/>
            <w:vMerge/>
            <w:vAlign w:val="center"/>
          </w:tcPr>
          <w:p w:rsidR="00212258" w:rsidRDefault="00212258" w:rsidP="00CF542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12258" w:rsidRDefault="00212258" w:rsidP="00CF5425">
            <w:pPr>
              <w:jc w:val="center"/>
            </w:pPr>
          </w:p>
        </w:tc>
      </w:tr>
    </w:tbl>
    <w:p w:rsidR="00E54786" w:rsidRPr="00D37A05" w:rsidRDefault="00E54786" w:rsidP="00E54786">
      <w:pPr>
        <w:ind w:firstLine="567"/>
        <w:contextualSpacing/>
        <w:jc w:val="both"/>
      </w:pPr>
      <w:r w:rsidRPr="00D37A05">
        <w:t>Примечания:</w:t>
      </w:r>
    </w:p>
    <w:p w:rsidR="00E54786" w:rsidRPr="00D37A05" w:rsidRDefault="00E54786" w:rsidP="00E54786">
      <w:pPr>
        <w:ind w:firstLine="567"/>
        <w:contextualSpacing/>
        <w:jc w:val="both"/>
      </w:pPr>
      <w:r w:rsidRPr="00D37A05">
        <w:t>а) (*) Показатель может быть уменьшен при условии использования населением муниц</w:t>
      </w:r>
      <w:r w:rsidRPr="00D37A05">
        <w:t>и</w:t>
      </w:r>
      <w:r w:rsidRPr="00D37A05">
        <w:t>пального образования объектов физической культуры и спорта регионального значения и мес</w:t>
      </w:r>
      <w:r w:rsidRPr="00D37A05">
        <w:t>т</w:t>
      </w:r>
      <w:r w:rsidRPr="00D37A05">
        <w:t>ного значения муниципального района. При проектировании новых жилых зон (комплексная застройка)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3,5 тыс. кв.м на 10 тыс. человек населения, допускается сокращение этого норматива только на долю объектов регионального значения</w:t>
      </w:r>
    </w:p>
    <w:p w:rsidR="00E54786" w:rsidRPr="00D37A05" w:rsidRDefault="00E54786" w:rsidP="00E54786">
      <w:pPr>
        <w:ind w:firstLine="567"/>
        <w:contextualSpacing/>
        <w:jc w:val="both"/>
      </w:pPr>
    </w:p>
    <w:p w:rsidR="00D166F6" w:rsidRDefault="002D1056" w:rsidP="002A2228">
      <w:pPr>
        <w:ind w:firstLine="567"/>
        <w:contextualSpacing/>
        <w:jc w:val="both"/>
      </w:pPr>
      <w:r w:rsidRPr="00D37A05">
        <w:t>Нормы расчета стоянок для временного хранения легковых автомобилей см. Приложение В.</w:t>
      </w:r>
    </w:p>
    <w:p w:rsidR="00F4011C" w:rsidRPr="002A2228" w:rsidRDefault="00F4011C" w:rsidP="002A2228">
      <w:pPr>
        <w:ind w:firstLine="567"/>
        <w:contextualSpacing/>
        <w:jc w:val="both"/>
      </w:pPr>
    </w:p>
    <w:p w:rsidR="00EF7199" w:rsidRPr="00F4011C" w:rsidRDefault="00EF7199" w:rsidP="00F4011C">
      <w:pPr>
        <w:pStyle w:val="1"/>
      </w:pPr>
      <w:bookmarkStart w:id="17" w:name="_Toc490495282"/>
      <w:r w:rsidRPr="00F4011C">
        <w:t xml:space="preserve">5 </w:t>
      </w:r>
      <w:r w:rsidR="00F4011C">
        <w:t xml:space="preserve"> </w:t>
      </w:r>
      <w:r w:rsidRPr="00F4011C">
        <w:t>Расчетные показатели, устанавливаемые для объектов местного зн</w:t>
      </w:r>
      <w:r w:rsidRPr="00F4011C">
        <w:t>а</w:t>
      </w:r>
      <w:r w:rsidRPr="00F4011C">
        <w:t>чения в области культуры и социального обеспечения</w:t>
      </w:r>
      <w:bookmarkEnd w:id="17"/>
    </w:p>
    <w:p w:rsidR="0047012A" w:rsidRPr="0047012A" w:rsidRDefault="0047012A" w:rsidP="003E76AA">
      <w:pPr>
        <w:pStyle w:val="4"/>
      </w:pPr>
      <w:r w:rsidRPr="0047012A">
        <w:t>5.1 Объекты культуры</w:t>
      </w:r>
    </w:p>
    <w:p w:rsidR="006B7715" w:rsidRDefault="000F34E9" w:rsidP="001A1C12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47012A">
        <w:rPr>
          <w:color w:val="000000"/>
        </w:rPr>
        <w:t>7</w:t>
      </w:r>
      <w:r w:rsidRPr="00F43A49">
        <w:rPr>
          <w:color w:val="000000"/>
        </w:rPr>
        <w:t>.</w:t>
      </w:r>
    </w:p>
    <w:p w:rsidR="0021304E" w:rsidRDefault="00CF5425" w:rsidP="00CF5425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7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3"/>
        <w:gridCol w:w="2977"/>
        <w:gridCol w:w="1827"/>
        <w:gridCol w:w="1276"/>
        <w:gridCol w:w="1787"/>
        <w:gridCol w:w="1473"/>
      </w:tblGrid>
      <w:tr w:rsidR="0021304E" w:rsidRPr="00F43A49" w:rsidTr="0021304E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rPr>
                <w:lang w:val="en-US"/>
              </w:rPr>
              <w:t>N</w:t>
            </w:r>
            <w:r w:rsidRPr="00F43A49">
              <w:rPr>
                <w:lang w:val="en-US"/>
              </w:rPr>
              <w:t>o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3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Максимально допустимый уровень территориальной доступности</w:t>
            </w:r>
          </w:p>
        </w:tc>
      </w:tr>
      <w:tr w:rsidR="0021304E" w:rsidRPr="00F43A49" w:rsidTr="0021304E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Единица изм</w:t>
            </w:r>
            <w:r w:rsidRPr="00F43A49">
              <w:t>е</w:t>
            </w:r>
            <w:r w:rsidRPr="00F43A49">
              <w:t>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Величина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Единица изм</w:t>
            </w:r>
            <w:r w:rsidRPr="00F43A49">
              <w:t>е</w:t>
            </w:r>
            <w:r w:rsidRPr="00F43A49">
              <w:t>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 w:rsidRPr="00F43A49">
              <w:t>Величина</w:t>
            </w:r>
          </w:p>
        </w:tc>
      </w:tr>
      <w:tr w:rsidR="0021304E" w:rsidRPr="00F43A49" w:rsidTr="0021304E">
        <w:trPr>
          <w:trHeight w:val="122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Default="0021304E" w:rsidP="0021304E">
            <w:pPr>
              <w:jc w:val="both"/>
            </w:pPr>
            <w:r>
              <w:t>Помещения для организ</w:t>
            </w:r>
            <w:r>
              <w:t>а</w:t>
            </w:r>
            <w:r>
              <w:t>ции досуга и любител</w:t>
            </w:r>
            <w:r>
              <w:t>ь</w:t>
            </w:r>
            <w:r>
              <w:t>ской деятельности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254D74" w:rsidRDefault="0021304E" w:rsidP="0021304E">
            <w:pPr>
              <w:jc w:val="both"/>
            </w:pP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пола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Default="0021304E" w:rsidP="0021304E">
            <w:pPr>
              <w:jc w:val="both"/>
            </w:pPr>
            <w:r>
              <w:t>60*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не нормируется</w:t>
            </w:r>
          </w:p>
        </w:tc>
      </w:tr>
      <w:tr w:rsidR="006B7715" w:rsidRPr="00F43A49" w:rsidTr="006B7715">
        <w:trPr>
          <w:trHeight w:val="1272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Клубы и организации клубного типа в населе</w:t>
            </w:r>
            <w:r>
              <w:t>н</w:t>
            </w:r>
            <w:r>
              <w:t>ных пунктах</w:t>
            </w:r>
            <w:r w:rsidRPr="007512EF">
              <w:rPr>
                <w:bCs/>
              </w:rPr>
              <w:t xml:space="preserve"> </w:t>
            </w:r>
            <w:r w:rsidRPr="007512EF">
              <w:rPr>
                <w:rStyle w:val="12"/>
                <w:bCs/>
              </w:rPr>
              <w:t>с число</w:t>
            </w:r>
            <w:r>
              <w:rPr>
                <w:rStyle w:val="12"/>
                <w:bCs/>
              </w:rPr>
              <w:t>м</w:t>
            </w:r>
            <w:r w:rsidRPr="007512EF">
              <w:rPr>
                <w:rStyle w:val="12"/>
                <w:bCs/>
              </w:rPr>
              <w:t xml:space="preserve"> ж</w:t>
            </w:r>
            <w:r w:rsidRPr="007512EF">
              <w:rPr>
                <w:rStyle w:val="12"/>
                <w:bCs/>
              </w:rPr>
              <w:t>и</w:t>
            </w:r>
            <w:r w:rsidRPr="007512EF">
              <w:rPr>
                <w:rStyle w:val="12"/>
                <w:bCs/>
              </w:rPr>
              <w:t xml:space="preserve">телей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575F89" w:rsidRPr="00F43A49" w:rsidTr="00575F89">
        <w:trPr>
          <w:trHeight w:val="116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Default="00575F89" w:rsidP="0021304E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Default="00575F89" w:rsidP="0021304E">
            <w:pPr>
              <w:jc w:val="both"/>
            </w:pPr>
            <w:r>
              <w:rPr>
                <w:rStyle w:val="12"/>
                <w:bCs/>
              </w:rPr>
              <w:t>свыше 20 000 человек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 w:rsidRPr="00F43A49">
              <w:t>мест на</w:t>
            </w:r>
          </w:p>
          <w:p w:rsidR="00575F89" w:rsidRPr="00F43A49" w:rsidRDefault="00575F89" w:rsidP="0021304E">
            <w:pPr>
              <w:jc w:val="both"/>
            </w:pPr>
            <w:r w:rsidRPr="00F43A49">
              <w:t>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>
              <w:t>по зад</w:t>
            </w:r>
            <w:r>
              <w:t>а</w:t>
            </w:r>
            <w:r>
              <w:t>нию на проект</w:t>
            </w:r>
            <w:r>
              <w:t>и</w:t>
            </w:r>
            <w:r>
              <w:t>рование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 w:rsidRPr="00F43A49">
              <w:t xml:space="preserve">Пешеходная доступность (минут)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5F89" w:rsidRPr="00F43A49" w:rsidRDefault="00575F89" w:rsidP="0021304E">
            <w:pPr>
              <w:jc w:val="both"/>
            </w:pPr>
            <w:r w:rsidRPr="00F43A49">
              <w:t>30</w:t>
            </w:r>
          </w:p>
        </w:tc>
      </w:tr>
      <w:tr w:rsidR="0021304E" w:rsidRPr="00F43A49" w:rsidTr="006B7715">
        <w:trPr>
          <w:trHeight w:val="10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Танцевальный зал**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2619F9" w:rsidRDefault="0021304E" w:rsidP="0021304E">
            <w:pPr>
              <w:jc w:val="both"/>
            </w:pPr>
            <w:r>
              <w:t>м</w:t>
            </w:r>
            <w:r>
              <w:rPr>
                <w:vertAlign w:val="superscript"/>
              </w:rPr>
              <w:t>2</w:t>
            </w:r>
            <w:r>
              <w:t xml:space="preserve"> площади пола на 1000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  <w: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04E" w:rsidRPr="00F43A49" w:rsidRDefault="0021304E" w:rsidP="0021304E">
            <w:pPr>
              <w:jc w:val="both"/>
            </w:pP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6B7715">
            <w:pPr>
              <w:jc w:val="both"/>
            </w:pPr>
            <w:r>
              <w:t xml:space="preserve">Массовые библиотеки </w:t>
            </w:r>
          </w:p>
          <w:p w:rsidR="006B7715" w:rsidRDefault="006B7715" w:rsidP="006B7715">
            <w:pPr>
              <w:jc w:val="both"/>
            </w:pPr>
            <w:r>
              <w:t>в населенных пунктах с числом жителей до 3 тыс. человек - 1 объект;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объектов на населенный пункт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1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 w:rsidRPr="00F43A49">
              <w:t xml:space="preserve">Пешеходная </w:t>
            </w:r>
            <w:r>
              <w:t xml:space="preserve">/транспортная </w:t>
            </w:r>
            <w:r w:rsidRPr="00F43A49">
              <w:t>доступность (минут)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  <w:r>
              <w:t>15-</w:t>
            </w:r>
            <w:r w:rsidRPr="00F43A49">
              <w:t>30</w:t>
            </w: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6B7715">
            <w:pPr>
              <w:jc w:val="both"/>
            </w:pPr>
            <w:r>
              <w:t xml:space="preserve">Массовые библиотеки </w:t>
            </w:r>
          </w:p>
          <w:p w:rsidR="006B7715" w:rsidRDefault="006B7715" w:rsidP="006B7715">
            <w:pPr>
              <w:jc w:val="both"/>
            </w:pPr>
            <w:r>
              <w:t>в населенных пунктах с числом жителей свыше 3 тыс. человек, при застро</w:t>
            </w:r>
            <w:r>
              <w:t>й</w:t>
            </w:r>
            <w:r>
              <w:t>ке: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1 - 3 этажа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1 объект на 3 тыс. человек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98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4 - 5 этажей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>
            <w:r>
              <w:t>1 объект на 10 тыс. человек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2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6B7715">
            <w:r>
              <w:t xml:space="preserve">более 5 этажей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2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6B7715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Default="006B7715" w:rsidP="0021304E">
            <w:pPr>
              <w:jc w:val="both"/>
            </w:pPr>
          </w:p>
        </w:tc>
      </w:tr>
      <w:tr w:rsidR="006B7715" w:rsidRPr="00F43A49" w:rsidTr="006B7715">
        <w:trPr>
          <w:trHeight w:val="1255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r>
              <w:t>1 объект на 20 тыс. человек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7715" w:rsidRPr="00F43A49" w:rsidRDefault="006B7715" w:rsidP="0021304E">
            <w:pPr>
              <w:jc w:val="both"/>
            </w:pPr>
          </w:p>
        </w:tc>
      </w:tr>
    </w:tbl>
    <w:p w:rsidR="00360546" w:rsidRDefault="00360546" w:rsidP="00360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546" w:rsidRDefault="0021304E" w:rsidP="00360546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(*) </w:t>
      </w:r>
      <w:r w:rsidR="00360546" w:rsidRPr="00360546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указанных объектов не устанавливаются</w:t>
      </w:r>
      <w:r w:rsidR="00360546">
        <w:t>.</w:t>
      </w:r>
    </w:p>
    <w:p w:rsidR="002B1F15" w:rsidRPr="001A1C12" w:rsidRDefault="002D1056" w:rsidP="001A1C12">
      <w:pPr>
        <w:ind w:right="-144" w:firstLine="426"/>
        <w:contextualSpacing/>
        <w:jc w:val="both"/>
      </w:pPr>
      <w:r w:rsidRPr="00AD2572">
        <w:t>Нормы расчета стоянок для временного хранения легковых автомобилей см. Приложение В.</w:t>
      </w:r>
    </w:p>
    <w:p w:rsidR="000F34E9" w:rsidRDefault="0073089F" w:rsidP="003E76AA">
      <w:pPr>
        <w:pStyle w:val="4"/>
      </w:pPr>
      <w:r>
        <w:t>5.</w:t>
      </w:r>
      <w:r w:rsidR="0047012A" w:rsidRPr="00F4310F">
        <w:t>2 Объекты общественного питания, торговли и бытового обслуживания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общественного питания, торговли и бытового обслуживания осуществляется с учетом таблицы </w:t>
      </w:r>
      <w:r w:rsidR="0047012A">
        <w:rPr>
          <w:color w:val="000000"/>
        </w:rPr>
        <w:t>8</w:t>
      </w:r>
      <w:r w:rsidRPr="00F43A49">
        <w:rPr>
          <w:color w:val="000000"/>
        </w:rPr>
        <w:t>.</w:t>
      </w:r>
    </w:p>
    <w:p w:rsidR="00A42860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7012A">
        <w:rPr>
          <w:color w:val="000000"/>
        </w:rPr>
        <w:t>8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2132"/>
        <w:gridCol w:w="1276"/>
        <w:gridCol w:w="1631"/>
        <w:gridCol w:w="1630"/>
        <w:gridCol w:w="1134"/>
        <w:gridCol w:w="1276"/>
      </w:tblGrid>
      <w:tr w:rsidR="00B41F96" w:rsidRPr="004F5E8D" w:rsidTr="00621C03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lastRenderedPageBreak/>
              <w:t>№</w:t>
            </w:r>
          </w:p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п/п</w:t>
            </w:r>
          </w:p>
        </w:tc>
        <w:tc>
          <w:tcPr>
            <w:tcW w:w="2132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Наименование объекта</w:t>
            </w:r>
          </w:p>
        </w:tc>
        <w:tc>
          <w:tcPr>
            <w:tcW w:w="2907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1630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Площадь з</w:t>
            </w:r>
            <w:r w:rsidRPr="004F5E8D">
              <w:rPr>
                <w:color w:val="000000"/>
              </w:rPr>
              <w:t>е</w:t>
            </w:r>
            <w:r w:rsidRPr="004F5E8D">
              <w:rPr>
                <w:color w:val="000000"/>
              </w:rPr>
              <w:t>мельного участка</w:t>
            </w:r>
          </w:p>
        </w:tc>
        <w:tc>
          <w:tcPr>
            <w:tcW w:w="2410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Максимально допу</w:t>
            </w:r>
            <w:r w:rsidRPr="004F5E8D">
              <w:rPr>
                <w:color w:val="000000"/>
              </w:rPr>
              <w:t>с</w:t>
            </w:r>
            <w:r w:rsidRPr="004F5E8D">
              <w:rPr>
                <w:color w:val="000000"/>
              </w:rPr>
              <w:t>тимый уровень те</w:t>
            </w:r>
            <w:r w:rsidRPr="004F5E8D">
              <w:rPr>
                <w:color w:val="000000"/>
              </w:rPr>
              <w:t>р</w:t>
            </w:r>
            <w:r w:rsidRPr="004F5E8D">
              <w:rPr>
                <w:color w:val="000000"/>
              </w:rPr>
              <w:t>риториальной до</w:t>
            </w:r>
            <w:r w:rsidRPr="004F5E8D">
              <w:rPr>
                <w:color w:val="000000"/>
              </w:rPr>
              <w:t>с</w:t>
            </w:r>
            <w:r w:rsidRPr="004F5E8D">
              <w:rPr>
                <w:color w:val="000000"/>
              </w:rPr>
              <w:t>тупности</w:t>
            </w:r>
          </w:p>
        </w:tc>
      </w:tr>
      <w:tr w:rsidR="00B41F96" w:rsidRPr="00F43A49" w:rsidTr="007F0343">
        <w:trPr>
          <w:trHeight w:val="534"/>
          <w:tblHeader/>
        </w:trPr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ния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C2636A" w:rsidRPr="00F43A49" w:rsidTr="007F0343">
        <w:trPr>
          <w:trHeight w:val="1025"/>
        </w:trPr>
        <w:tc>
          <w:tcPr>
            <w:tcW w:w="703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Default="00C2636A" w:rsidP="002F4F22">
            <w:pPr>
              <w:jc w:val="center"/>
            </w:pPr>
            <w:r>
              <w:t>1</w:t>
            </w:r>
          </w:p>
        </w:tc>
        <w:tc>
          <w:tcPr>
            <w:tcW w:w="2132" w:type="dxa"/>
            <w:tcBorders>
              <w:top w:val="single" w:sz="4" w:space="0" w:color="auto"/>
            </w:tcBorders>
            <w:vAlign w:val="center"/>
          </w:tcPr>
          <w:p w:rsidR="00C2636A" w:rsidRPr="00C96E5A" w:rsidRDefault="00C2636A" w:rsidP="001A1C12">
            <w:pPr>
              <w:jc w:val="both"/>
            </w:pPr>
            <w:r>
              <w:t>Магазины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tcBorders>
              <w:top w:val="single" w:sz="4" w:space="0" w:color="auto"/>
            </w:tcBorders>
            <w:vAlign w:val="center"/>
          </w:tcPr>
          <w:p w:rsidR="00C2636A" w:rsidRPr="00F43A49" w:rsidRDefault="00C2636A" w:rsidP="002B1F15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>Торговые це</w:t>
            </w:r>
            <w:r w:rsidRPr="00C2636A">
              <w:rPr>
                <w:rFonts w:ascii="Times New Roman" w:hAnsi="Times New Roman" w:cs="Times New Roman"/>
              </w:rPr>
              <w:t>н</w:t>
            </w:r>
            <w:r w:rsidRPr="00C2636A">
              <w:rPr>
                <w:rFonts w:ascii="Times New Roman" w:hAnsi="Times New Roman" w:cs="Times New Roman"/>
              </w:rPr>
              <w:t>тры обслуж</w:t>
            </w:r>
            <w:r w:rsidRPr="00C2636A">
              <w:rPr>
                <w:rFonts w:ascii="Times New Roman" w:hAnsi="Times New Roman" w:cs="Times New Roman"/>
              </w:rPr>
              <w:t>и</w:t>
            </w:r>
            <w:r w:rsidRPr="00C2636A">
              <w:rPr>
                <w:rFonts w:ascii="Times New Roman" w:hAnsi="Times New Roman" w:cs="Times New Roman"/>
              </w:rPr>
              <w:t>вающие жит</w:t>
            </w:r>
            <w:r w:rsidRPr="00C2636A">
              <w:rPr>
                <w:rFonts w:ascii="Times New Roman" w:hAnsi="Times New Roman" w:cs="Times New Roman"/>
              </w:rPr>
              <w:t>е</w:t>
            </w:r>
            <w:r w:rsidRPr="00C2636A">
              <w:rPr>
                <w:rFonts w:ascii="Times New Roman" w:hAnsi="Times New Roman" w:cs="Times New Roman"/>
              </w:rPr>
              <w:t>лей,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>тыс. чел.: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1 - 0,1-</w:t>
            </w:r>
            <w:r w:rsidRPr="00C2636A">
              <w:rPr>
                <w:rFonts w:ascii="Times New Roman" w:hAnsi="Times New Roman" w:cs="Times New Roman"/>
              </w:rPr>
              <w:t>0,2 га,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- 3 - 0,2-</w:t>
            </w:r>
            <w:r w:rsidRPr="00C2636A">
              <w:rPr>
                <w:rFonts w:ascii="Times New Roman" w:hAnsi="Times New Roman" w:cs="Times New Roman"/>
              </w:rPr>
              <w:t>0,4 га,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 w:rsidRPr="00C2636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Pr="00C2636A">
              <w:rPr>
                <w:rFonts w:ascii="Times New Roman" w:hAnsi="Times New Roman" w:cs="Times New Roman"/>
              </w:rPr>
              <w:t xml:space="preserve">5 - </w:t>
            </w:r>
            <w:r>
              <w:rPr>
                <w:rFonts w:ascii="Times New Roman" w:hAnsi="Times New Roman" w:cs="Times New Roman"/>
              </w:rPr>
              <w:t>0,4-</w:t>
            </w:r>
            <w:r w:rsidRPr="00C2636A">
              <w:rPr>
                <w:rFonts w:ascii="Times New Roman" w:hAnsi="Times New Roman" w:cs="Times New Roman"/>
              </w:rPr>
              <w:t>0,6 га,</w:t>
            </w:r>
          </w:p>
          <w:p w:rsidR="00C2636A" w:rsidRPr="00C2636A" w:rsidRDefault="00C2636A" w:rsidP="007F0343">
            <w:pPr>
              <w:pStyle w:val="ConsPlusNormal"/>
              <w:ind w:left="-38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5-7 - 0,6-</w:t>
            </w:r>
            <w:r w:rsidRPr="00C2636A">
              <w:rPr>
                <w:rFonts w:ascii="Times New Roman" w:hAnsi="Times New Roman" w:cs="Times New Roman"/>
              </w:rPr>
              <w:t>1,0 га,</w:t>
            </w:r>
          </w:p>
          <w:p w:rsidR="00C2636A" w:rsidRDefault="00C2636A" w:rsidP="007F0343">
            <w:pPr>
              <w:ind w:left="-38"/>
              <w:jc w:val="both"/>
            </w:pPr>
            <w:r>
              <w:rPr>
                <w:sz w:val="20"/>
                <w:szCs w:val="20"/>
              </w:rPr>
              <w:t>7-10 - 1,0-</w:t>
            </w:r>
            <w:r w:rsidRPr="00C2636A">
              <w:rPr>
                <w:sz w:val="20"/>
                <w:szCs w:val="20"/>
              </w:rPr>
              <w:t>1,2 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Default="00C2636A" w:rsidP="00AD24AC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C2636A" w:rsidRPr="00C96E5A" w:rsidRDefault="00C2636A" w:rsidP="00AD24AC">
            <w:pPr>
              <w:jc w:val="center"/>
            </w:pPr>
            <w:r>
              <w:t>мин. пеш</w:t>
            </w:r>
            <w:r>
              <w:t>е</w:t>
            </w:r>
            <w:r>
              <w:t>ходной досту</w:t>
            </w:r>
            <w:r>
              <w:t>п</w:t>
            </w:r>
            <w: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2636A" w:rsidRDefault="00C2636A" w:rsidP="00AD24AC">
            <w:pPr>
              <w:jc w:val="center"/>
            </w:pPr>
            <w:r>
              <w:t>при з</w:t>
            </w:r>
            <w:r>
              <w:t>а</w:t>
            </w:r>
            <w:r>
              <w:t>стройке в 3 - 5 эт</w:t>
            </w:r>
            <w:r>
              <w:t>а</w:t>
            </w:r>
            <w:r>
              <w:t>жей - 585 м,</w:t>
            </w:r>
          </w:p>
          <w:p w:rsidR="00C2636A" w:rsidRDefault="00C2636A" w:rsidP="00AD24AC">
            <w:pPr>
              <w:jc w:val="center"/>
            </w:pPr>
            <w:r>
              <w:t>1 - 2 эт</w:t>
            </w:r>
            <w:r>
              <w:t>а</w:t>
            </w:r>
            <w:r>
              <w:t>жа - 720 м.</w:t>
            </w:r>
          </w:p>
          <w:p w:rsidR="00C2636A" w:rsidRPr="00C96E5A" w:rsidRDefault="00C2636A" w:rsidP="00AD24AC">
            <w:pPr>
              <w:jc w:val="center"/>
              <w:rPr>
                <w:highlight w:val="red"/>
              </w:rPr>
            </w:pPr>
          </w:p>
        </w:tc>
      </w:tr>
      <w:tr w:rsidR="00C2636A" w:rsidRPr="00F43A49" w:rsidTr="007F0343">
        <w:trPr>
          <w:trHeight w:val="1025"/>
        </w:trPr>
        <w:tc>
          <w:tcPr>
            <w:tcW w:w="703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C2636A" w:rsidRDefault="00C2636A" w:rsidP="001A1C12">
            <w:pPr>
              <w:jc w:val="both"/>
            </w:pPr>
            <w:r>
              <w:t>продовольстве</w:t>
            </w:r>
            <w:r>
              <w:t>н</w:t>
            </w:r>
            <w:r>
              <w:t>ных товаров</w:t>
            </w:r>
          </w:p>
        </w:tc>
        <w:tc>
          <w:tcPr>
            <w:tcW w:w="1276" w:type="dxa"/>
            <w:vMerge w:val="restart"/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  <w:r>
              <w:t>кв.м то</w:t>
            </w:r>
            <w:r>
              <w:t>р</w:t>
            </w:r>
            <w:r>
              <w:t>говой площади на 1 тыс. жителей</w:t>
            </w:r>
          </w:p>
        </w:tc>
        <w:tc>
          <w:tcPr>
            <w:tcW w:w="1631" w:type="dxa"/>
            <w:vAlign w:val="center"/>
          </w:tcPr>
          <w:p w:rsidR="00C2636A" w:rsidRPr="00C2636A" w:rsidRDefault="00C2636A" w:rsidP="00C2636A">
            <w:pPr>
              <w:jc w:val="center"/>
            </w:pPr>
            <w:r>
              <w:t>100 в т.ч. п</w:t>
            </w:r>
            <w:r>
              <w:t>о</w:t>
            </w:r>
            <w:r>
              <w:t>вседневного обслужив</w:t>
            </w:r>
            <w:r>
              <w:t>а</w:t>
            </w:r>
            <w:r>
              <w:t>ния – 60</w:t>
            </w:r>
          </w:p>
        </w:tc>
        <w:tc>
          <w:tcPr>
            <w:tcW w:w="1630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2636A" w:rsidRPr="00C96E5A" w:rsidRDefault="00C2636A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</w:tr>
      <w:tr w:rsidR="00C2636A" w:rsidRPr="00F43A49" w:rsidTr="007F0343">
        <w:trPr>
          <w:trHeight w:val="1025"/>
        </w:trPr>
        <w:tc>
          <w:tcPr>
            <w:tcW w:w="703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C2636A" w:rsidRDefault="00C2636A" w:rsidP="002F4F22">
            <w:pPr>
              <w:jc w:val="center"/>
            </w:pPr>
            <w:r>
              <w:t>непродовольс</w:t>
            </w:r>
            <w:r>
              <w:t>т</w:t>
            </w:r>
            <w:r>
              <w:t>венных товаров</w:t>
            </w:r>
          </w:p>
        </w:tc>
        <w:tc>
          <w:tcPr>
            <w:tcW w:w="1276" w:type="dxa"/>
            <w:vMerge/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C2636A" w:rsidRPr="00C2636A" w:rsidRDefault="00C2636A" w:rsidP="00C2636A">
            <w:pPr>
              <w:jc w:val="center"/>
            </w:pPr>
            <w:r>
              <w:t>180 в т.ч. п</w:t>
            </w:r>
            <w:r>
              <w:t>о</w:t>
            </w:r>
            <w:r>
              <w:t>вседневного обслужив</w:t>
            </w:r>
            <w:r>
              <w:t>а</w:t>
            </w:r>
            <w:r>
              <w:t>ния - 30</w:t>
            </w:r>
          </w:p>
        </w:tc>
        <w:tc>
          <w:tcPr>
            <w:tcW w:w="1630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2636A" w:rsidRPr="00C96E5A" w:rsidRDefault="00C2636A" w:rsidP="002F4F22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2636A" w:rsidRDefault="00C2636A" w:rsidP="002F4F22">
            <w:pPr>
              <w:jc w:val="center"/>
            </w:pPr>
          </w:p>
        </w:tc>
      </w:tr>
      <w:tr w:rsidR="007F0343" w:rsidRPr="00F43A49" w:rsidTr="007F0343">
        <w:trPr>
          <w:trHeight w:val="1025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  <w:r>
              <w:t>2</w:t>
            </w:r>
          </w:p>
        </w:tc>
        <w:tc>
          <w:tcPr>
            <w:tcW w:w="2132" w:type="dxa"/>
            <w:vAlign w:val="center"/>
          </w:tcPr>
          <w:p w:rsidR="007F0343" w:rsidRDefault="007F0343" w:rsidP="002F4F22">
            <w:pPr>
              <w:jc w:val="center"/>
            </w:pPr>
            <w:r>
              <w:t>Рынки</w:t>
            </w:r>
          </w:p>
        </w:tc>
        <w:tc>
          <w:tcPr>
            <w:tcW w:w="1276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кв.м то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говой площади на 1 тыс.чел.</w:t>
            </w:r>
          </w:p>
        </w:tc>
        <w:tc>
          <w:tcPr>
            <w:tcW w:w="1631" w:type="dxa"/>
            <w:vAlign w:val="center"/>
          </w:tcPr>
          <w:p w:rsidR="007F0343" w:rsidRDefault="007F0343" w:rsidP="00C2636A">
            <w:pPr>
              <w:jc w:val="center"/>
            </w:pPr>
            <w:r>
              <w:t>24</w:t>
            </w:r>
          </w:p>
        </w:tc>
        <w:tc>
          <w:tcPr>
            <w:tcW w:w="1630" w:type="dxa"/>
            <w:vAlign w:val="center"/>
          </w:tcPr>
          <w:p w:rsidR="007F0343" w:rsidRDefault="007F0343" w:rsidP="002F4F22">
            <w:pPr>
              <w:jc w:val="center"/>
            </w:pPr>
            <w:r>
              <w:t>7-14 кв.м на 1 кв.м торг</w:t>
            </w:r>
            <w:r>
              <w:t>о</w:t>
            </w:r>
            <w:r>
              <w:t>вой площади рыночного комплекса</w:t>
            </w:r>
          </w:p>
        </w:tc>
        <w:tc>
          <w:tcPr>
            <w:tcW w:w="1134" w:type="dxa"/>
            <w:vAlign w:val="center"/>
          </w:tcPr>
          <w:p w:rsidR="007F0343" w:rsidRPr="00C96E5A" w:rsidRDefault="007F0343" w:rsidP="002F4F22">
            <w:pPr>
              <w:jc w:val="center"/>
            </w:pPr>
          </w:p>
        </w:tc>
        <w:tc>
          <w:tcPr>
            <w:tcW w:w="1276" w:type="dxa"/>
            <w:vAlign w:val="center"/>
          </w:tcPr>
          <w:p w:rsidR="007F0343" w:rsidRDefault="007F0343" w:rsidP="002F4F22">
            <w:pPr>
              <w:jc w:val="center"/>
            </w:pPr>
          </w:p>
        </w:tc>
      </w:tr>
      <w:tr w:rsidR="00C2636A" w:rsidRPr="00F43A49" w:rsidTr="007F0343">
        <w:trPr>
          <w:trHeight w:val="1880"/>
        </w:trPr>
        <w:tc>
          <w:tcPr>
            <w:tcW w:w="703" w:type="dxa"/>
            <w:vAlign w:val="center"/>
          </w:tcPr>
          <w:p w:rsidR="00C2636A" w:rsidRDefault="007F0343" w:rsidP="002F4F22">
            <w:pPr>
              <w:jc w:val="center"/>
            </w:pPr>
            <w:r>
              <w:t>3</w:t>
            </w:r>
          </w:p>
        </w:tc>
        <w:tc>
          <w:tcPr>
            <w:tcW w:w="2132" w:type="dxa"/>
            <w:vAlign w:val="center"/>
          </w:tcPr>
          <w:p w:rsidR="00C2636A" w:rsidRDefault="00C2636A" w:rsidP="00453921">
            <w:pPr>
              <w:jc w:val="center"/>
            </w:pPr>
            <w:r>
              <w:t>Предприятия о</w:t>
            </w:r>
            <w:r>
              <w:t>б</w:t>
            </w:r>
            <w:r>
              <w:t>щественного п</w:t>
            </w:r>
            <w:r>
              <w:t>и</w:t>
            </w:r>
            <w:r>
              <w:t>тания</w:t>
            </w:r>
          </w:p>
        </w:tc>
        <w:tc>
          <w:tcPr>
            <w:tcW w:w="1276" w:type="dxa"/>
            <w:vAlign w:val="center"/>
          </w:tcPr>
          <w:p w:rsidR="00C2636A" w:rsidRPr="00F43A49" w:rsidRDefault="00C2636A" w:rsidP="002F4F22">
            <w:pPr>
              <w:jc w:val="center"/>
              <w:rPr>
                <w:color w:val="000000"/>
              </w:rPr>
            </w:pPr>
            <w:r>
              <w:t>Посадо</w:t>
            </w:r>
            <w:r>
              <w:t>ч</w:t>
            </w:r>
            <w:r>
              <w:t>ных мест на 1 тыс.жителей</w:t>
            </w:r>
          </w:p>
        </w:tc>
        <w:tc>
          <w:tcPr>
            <w:tcW w:w="1631" w:type="dxa"/>
            <w:vAlign w:val="center"/>
          </w:tcPr>
          <w:p w:rsidR="00C2636A" w:rsidRPr="00C2636A" w:rsidRDefault="00C2636A" w:rsidP="00453921">
            <w:pPr>
              <w:pStyle w:val="ConsPlusNormal"/>
              <w:ind w:firstLine="69"/>
              <w:jc w:val="center"/>
              <w:rPr>
                <w:color w:val="000000"/>
                <w:sz w:val="24"/>
                <w:szCs w:val="24"/>
              </w:rPr>
            </w:pPr>
            <w:r w:rsidRPr="00C2636A">
              <w:rPr>
                <w:sz w:val="24"/>
                <w:szCs w:val="24"/>
              </w:rPr>
              <w:t>40</w:t>
            </w:r>
          </w:p>
        </w:tc>
        <w:tc>
          <w:tcPr>
            <w:tcW w:w="1630" w:type="dxa"/>
            <w:vAlign w:val="center"/>
          </w:tcPr>
          <w:p w:rsidR="00C2636A" w:rsidRDefault="00C2636A" w:rsidP="002F4F22">
            <w:pPr>
              <w:jc w:val="center"/>
            </w:pPr>
          </w:p>
        </w:tc>
        <w:tc>
          <w:tcPr>
            <w:tcW w:w="1134" w:type="dxa"/>
            <w:vAlign w:val="center"/>
          </w:tcPr>
          <w:p w:rsidR="00C2636A" w:rsidRPr="00C96E5A" w:rsidRDefault="00C2636A" w:rsidP="002F4F22">
            <w:pPr>
              <w:jc w:val="center"/>
            </w:pPr>
            <w:r>
              <w:t>Не но</w:t>
            </w:r>
            <w:r>
              <w:t>р</w:t>
            </w:r>
            <w:r>
              <w:t>мируе</w:t>
            </w:r>
            <w:r>
              <w:t>т</w:t>
            </w:r>
            <w:r>
              <w:t>ся</w:t>
            </w:r>
          </w:p>
        </w:tc>
        <w:tc>
          <w:tcPr>
            <w:tcW w:w="1276" w:type="dxa"/>
            <w:vAlign w:val="center"/>
          </w:tcPr>
          <w:p w:rsidR="00C2636A" w:rsidRDefault="00C2636A" w:rsidP="002F4F22">
            <w:pPr>
              <w:jc w:val="center"/>
            </w:pPr>
          </w:p>
        </w:tc>
      </w:tr>
      <w:tr w:rsidR="007F0343" w:rsidRPr="00F43A49" w:rsidTr="007F0343">
        <w:trPr>
          <w:trHeight w:val="1836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  <w:r>
              <w:t>4</w:t>
            </w:r>
          </w:p>
        </w:tc>
        <w:tc>
          <w:tcPr>
            <w:tcW w:w="2132" w:type="dxa"/>
            <w:vAlign w:val="center"/>
          </w:tcPr>
          <w:p w:rsidR="007F0343" w:rsidRPr="00C96E5A" w:rsidRDefault="007F0343" w:rsidP="002F4F22">
            <w:pPr>
              <w:jc w:val="center"/>
            </w:pPr>
            <w:r>
              <w:t>Предприятия б</w:t>
            </w:r>
            <w:r>
              <w:t>ы</w:t>
            </w:r>
            <w:r>
              <w:t>тового обслуж</w:t>
            </w:r>
            <w:r>
              <w:t>и</w:t>
            </w:r>
            <w: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7F0343" w:rsidRPr="00F43A49" w:rsidRDefault="007F0343" w:rsidP="0073089F">
            <w:pPr>
              <w:ind w:left="-108" w:right="-108"/>
              <w:jc w:val="center"/>
              <w:rPr>
                <w:color w:val="000000"/>
              </w:rPr>
            </w:pPr>
            <w:r>
              <w:t>рабочих мест на 1 тыс. жит.</w:t>
            </w:r>
          </w:p>
        </w:tc>
        <w:tc>
          <w:tcPr>
            <w:tcW w:w="1631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r>
              <w:t>всего по н</w:t>
            </w:r>
            <w:r>
              <w:t>а</w:t>
            </w:r>
            <w:r>
              <w:t>селенному пункту - 9, для предпр</w:t>
            </w:r>
            <w:r>
              <w:t>и</w:t>
            </w:r>
            <w:r>
              <w:t>ятий в жилой застройке - 2,0</w:t>
            </w:r>
          </w:p>
        </w:tc>
        <w:tc>
          <w:tcPr>
            <w:tcW w:w="1630" w:type="dxa"/>
            <w:vMerge w:val="restart"/>
            <w:vAlign w:val="center"/>
          </w:tcPr>
          <w:p w:rsidR="007F0343" w:rsidRDefault="007F0343" w:rsidP="002F4F22">
            <w:pPr>
              <w:jc w:val="center"/>
            </w:pPr>
            <w:r>
              <w:t>25 - 30 кв.м на 1 рабочее место</w:t>
            </w:r>
          </w:p>
        </w:tc>
        <w:tc>
          <w:tcPr>
            <w:tcW w:w="1134" w:type="dxa"/>
            <w:vMerge w:val="restart"/>
            <w:vAlign w:val="center"/>
          </w:tcPr>
          <w:p w:rsidR="007F0343" w:rsidRDefault="007F0343" w:rsidP="00AD24AC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7F0343" w:rsidRPr="00C96E5A" w:rsidRDefault="007F0343" w:rsidP="00AD24AC">
            <w:pPr>
              <w:jc w:val="center"/>
            </w:pPr>
            <w:r>
              <w:t>мин. пеш</w:t>
            </w:r>
            <w:r>
              <w:t>е</w:t>
            </w:r>
            <w:r>
              <w:t>ходной досту</w:t>
            </w:r>
            <w:r>
              <w:t>п</w:t>
            </w:r>
            <w:r>
              <w:t>ности</w:t>
            </w:r>
          </w:p>
        </w:tc>
        <w:tc>
          <w:tcPr>
            <w:tcW w:w="1276" w:type="dxa"/>
            <w:vMerge w:val="restart"/>
            <w:vAlign w:val="center"/>
          </w:tcPr>
          <w:p w:rsidR="007F0343" w:rsidRDefault="007F0343" w:rsidP="00AD24AC">
            <w:pPr>
              <w:jc w:val="center"/>
            </w:pPr>
            <w:r>
              <w:t>при з</w:t>
            </w:r>
            <w:r>
              <w:t>а</w:t>
            </w:r>
            <w:r>
              <w:t>стройке в 3 -5 эт</w:t>
            </w:r>
            <w:r>
              <w:t>а</w:t>
            </w:r>
            <w:r>
              <w:t>жей - 585 м,</w:t>
            </w:r>
          </w:p>
          <w:p w:rsidR="007F0343" w:rsidRDefault="007F0343" w:rsidP="00AD24AC">
            <w:pPr>
              <w:jc w:val="center"/>
            </w:pPr>
            <w:r>
              <w:t xml:space="preserve">1 - 2 </w:t>
            </w:r>
            <w:r w:rsidRPr="00621C03">
              <w:rPr>
                <w:b/>
              </w:rPr>
              <w:t>э</w:t>
            </w:r>
            <w:r>
              <w:t>т</w:t>
            </w:r>
            <w:r>
              <w:t>а</w:t>
            </w:r>
            <w:r>
              <w:t>жа - 720 м</w:t>
            </w:r>
          </w:p>
          <w:p w:rsidR="007F0343" w:rsidRDefault="007F0343" w:rsidP="00AD24AC">
            <w:pPr>
              <w:jc w:val="center"/>
            </w:pPr>
            <w:r>
              <w:t>или</w:t>
            </w:r>
          </w:p>
          <w:p w:rsidR="007F0343" w:rsidRDefault="007F0343" w:rsidP="00AD24AC">
            <w:pPr>
              <w:jc w:val="center"/>
            </w:pPr>
            <w:r>
              <w:t>30 мин</w:t>
            </w:r>
          </w:p>
        </w:tc>
      </w:tr>
      <w:tr w:rsidR="007F0343" w:rsidRPr="00F43A49" w:rsidTr="007F0343">
        <w:trPr>
          <w:trHeight w:val="986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</w:p>
        </w:tc>
        <w:tc>
          <w:tcPr>
            <w:tcW w:w="2132" w:type="dxa"/>
            <w:vAlign w:val="center"/>
          </w:tcPr>
          <w:p w:rsidR="007F0343" w:rsidRPr="003B56D4" w:rsidRDefault="007F0343" w:rsidP="007308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6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F0343" w:rsidRPr="00C96E5A" w:rsidRDefault="007F0343" w:rsidP="0073089F">
            <w:pPr>
              <w:ind w:right="-108"/>
              <w:jc w:val="both"/>
            </w:pPr>
            <w:r w:rsidRPr="003B56D4">
              <w:t>предприятия неп</w:t>
            </w:r>
            <w:r w:rsidRPr="003B56D4">
              <w:t>о</w:t>
            </w:r>
            <w:r w:rsidRPr="003B56D4">
              <w:t>средственного о</w:t>
            </w:r>
            <w:r w:rsidRPr="003B56D4">
              <w:t>б</w:t>
            </w:r>
            <w:r w:rsidRPr="003B56D4">
              <w:t>служивания нас</w:t>
            </w:r>
            <w:r w:rsidRPr="003B56D4">
              <w:t>е</w:t>
            </w:r>
            <w:r w:rsidRPr="003B56D4">
              <w:t>ления</w:t>
            </w:r>
          </w:p>
        </w:tc>
        <w:tc>
          <w:tcPr>
            <w:tcW w:w="1276" w:type="dxa"/>
            <w:vMerge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r>
              <w:t>всего по н</w:t>
            </w:r>
            <w:r>
              <w:t>а</w:t>
            </w:r>
            <w:r>
              <w:t>селенному пункту - 7, для предпр</w:t>
            </w:r>
            <w:r>
              <w:t>и</w:t>
            </w:r>
            <w:r>
              <w:t>ятий в жилой застройке - 2,0</w:t>
            </w:r>
          </w:p>
        </w:tc>
        <w:tc>
          <w:tcPr>
            <w:tcW w:w="1630" w:type="dxa"/>
            <w:vMerge/>
            <w:vAlign w:val="center"/>
          </w:tcPr>
          <w:p w:rsidR="007F0343" w:rsidRDefault="007F0343" w:rsidP="002F4F2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F0343" w:rsidRPr="00C96E5A" w:rsidRDefault="007F0343" w:rsidP="00AD24AC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F0343" w:rsidRPr="00C96E5A" w:rsidRDefault="007F0343" w:rsidP="00AD24AC">
            <w:pPr>
              <w:jc w:val="center"/>
              <w:rPr>
                <w:highlight w:val="red"/>
              </w:rPr>
            </w:pPr>
          </w:p>
        </w:tc>
      </w:tr>
      <w:tr w:rsidR="007F0343" w:rsidRPr="00F43A49" w:rsidTr="007F0343">
        <w:trPr>
          <w:trHeight w:val="986"/>
        </w:trPr>
        <w:tc>
          <w:tcPr>
            <w:tcW w:w="703" w:type="dxa"/>
            <w:vAlign w:val="center"/>
          </w:tcPr>
          <w:p w:rsidR="007F0343" w:rsidRDefault="007F0343" w:rsidP="002F4F22">
            <w:pPr>
              <w:jc w:val="center"/>
            </w:pPr>
            <w:r>
              <w:t>5</w:t>
            </w:r>
          </w:p>
        </w:tc>
        <w:tc>
          <w:tcPr>
            <w:tcW w:w="2132" w:type="dxa"/>
            <w:vAlign w:val="center"/>
          </w:tcPr>
          <w:p w:rsidR="007F0343" w:rsidRPr="003B56D4" w:rsidRDefault="007F0343" w:rsidP="007308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бани</w:t>
            </w:r>
          </w:p>
        </w:tc>
        <w:tc>
          <w:tcPr>
            <w:tcW w:w="1276" w:type="dxa"/>
            <w:vAlign w:val="center"/>
          </w:tcPr>
          <w:p w:rsidR="007F0343" w:rsidRPr="00F43A49" w:rsidRDefault="007F0343" w:rsidP="002F4F22">
            <w:pPr>
              <w:jc w:val="center"/>
              <w:rPr>
                <w:color w:val="000000"/>
              </w:rPr>
            </w:pPr>
            <w:r>
              <w:t>мест на 1 тыс. ж</w:t>
            </w:r>
            <w:r>
              <w:t>и</w:t>
            </w:r>
            <w:r>
              <w:t>телей</w:t>
            </w:r>
          </w:p>
        </w:tc>
        <w:tc>
          <w:tcPr>
            <w:tcW w:w="1631" w:type="dxa"/>
            <w:vAlign w:val="center"/>
          </w:tcPr>
          <w:p w:rsidR="007F0343" w:rsidRDefault="007F0343" w:rsidP="002F4F22">
            <w:pPr>
              <w:jc w:val="center"/>
            </w:pPr>
            <w:r>
              <w:t>7</w:t>
            </w:r>
          </w:p>
        </w:tc>
        <w:tc>
          <w:tcPr>
            <w:tcW w:w="1630" w:type="dxa"/>
            <w:vAlign w:val="center"/>
          </w:tcPr>
          <w:p w:rsidR="007F0343" w:rsidRDefault="007F0343" w:rsidP="002F4F22">
            <w:pPr>
              <w:jc w:val="center"/>
            </w:pPr>
            <w:r>
              <w:t xml:space="preserve">0,2 - 0,4 га </w:t>
            </w:r>
          </w:p>
          <w:p w:rsidR="007F0343" w:rsidRDefault="007F0343" w:rsidP="002F4F22">
            <w:pPr>
              <w:jc w:val="center"/>
            </w:pPr>
            <w:r>
              <w:t>на объект</w:t>
            </w:r>
          </w:p>
        </w:tc>
        <w:tc>
          <w:tcPr>
            <w:tcW w:w="1134" w:type="dxa"/>
            <w:vAlign w:val="center"/>
          </w:tcPr>
          <w:p w:rsidR="007F0343" w:rsidRPr="00C96E5A" w:rsidRDefault="007F0343" w:rsidP="00AD24AC">
            <w:pPr>
              <w:jc w:val="center"/>
            </w:pPr>
          </w:p>
        </w:tc>
        <w:tc>
          <w:tcPr>
            <w:tcW w:w="1276" w:type="dxa"/>
            <w:vAlign w:val="center"/>
          </w:tcPr>
          <w:p w:rsidR="007F0343" w:rsidRPr="00C96E5A" w:rsidRDefault="007F0343" w:rsidP="00AD24AC">
            <w:pPr>
              <w:jc w:val="center"/>
              <w:rPr>
                <w:highlight w:val="red"/>
              </w:rPr>
            </w:pPr>
          </w:p>
        </w:tc>
      </w:tr>
      <w:tr w:rsidR="003B56D4" w:rsidRPr="00F43A49" w:rsidTr="007F0343">
        <w:trPr>
          <w:trHeight w:val="2992"/>
        </w:trPr>
        <w:tc>
          <w:tcPr>
            <w:tcW w:w="703" w:type="dxa"/>
            <w:vAlign w:val="center"/>
          </w:tcPr>
          <w:p w:rsidR="003B56D4" w:rsidRPr="003B56D4" w:rsidRDefault="007F0343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132" w:type="dxa"/>
            <w:vAlign w:val="center"/>
          </w:tcPr>
          <w:p w:rsidR="003B56D4" w:rsidRPr="00F43A49" w:rsidRDefault="007F0343" w:rsidP="002F4F22">
            <w:pPr>
              <w:jc w:val="center"/>
              <w:rPr>
                <w:color w:val="000000"/>
              </w:rPr>
            </w:pPr>
            <w:r>
              <w:t>Пункт приема вторичного сырья</w:t>
            </w:r>
          </w:p>
        </w:tc>
        <w:tc>
          <w:tcPr>
            <w:tcW w:w="1276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3B56D4" w:rsidRPr="00F43A49" w:rsidRDefault="007F0343" w:rsidP="002F4F22">
            <w:pPr>
              <w:jc w:val="center"/>
              <w:rPr>
                <w:color w:val="000000"/>
              </w:rPr>
            </w:pPr>
            <w:r>
              <w:t>не менее 1 объекта на городской населенный пункт</w:t>
            </w:r>
          </w:p>
        </w:tc>
        <w:tc>
          <w:tcPr>
            <w:tcW w:w="1630" w:type="dxa"/>
            <w:vAlign w:val="center"/>
          </w:tcPr>
          <w:p w:rsidR="003B56D4" w:rsidRPr="00F43A49" w:rsidRDefault="007F0343" w:rsidP="002F4F22">
            <w:pPr>
              <w:jc w:val="center"/>
            </w:pPr>
            <w:r>
              <w:t>0,01 га на объект</w:t>
            </w:r>
          </w:p>
        </w:tc>
        <w:tc>
          <w:tcPr>
            <w:tcW w:w="1134" w:type="dxa"/>
            <w:vAlign w:val="center"/>
          </w:tcPr>
          <w:p w:rsidR="003B56D4" w:rsidRPr="00C96E5A" w:rsidRDefault="003B56D4" w:rsidP="002F4F22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56D4" w:rsidRPr="00C96E5A" w:rsidRDefault="003B56D4" w:rsidP="0073089F">
            <w:pPr>
              <w:jc w:val="center"/>
              <w:rPr>
                <w:highlight w:val="red"/>
              </w:rPr>
            </w:pPr>
          </w:p>
        </w:tc>
      </w:tr>
    </w:tbl>
    <w:p w:rsidR="003A7E4F" w:rsidRPr="003A7E4F" w:rsidRDefault="002F4F22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Примечание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>Общественные туалеты, в т.ч. переносные и временные, следует размещать в центральных зонах населенных пунктов, в жилых кварталах, в местах устройства праздников, ярмарок, при летних кафе и т.п.</w:t>
      </w:r>
    </w:p>
    <w:p w:rsidR="003A7E4F" w:rsidRP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860" w:rsidRPr="003A7E4F" w:rsidRDefault="003A0164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EF7199" w:rsidRDefault="00EF7199" w:rsidP="00F4011C">
      <w:pPr>
        <w:pStyle w:val="1"/>
      </w:pPr>
      <w:bookmarkStart w:id="18" w:name="_Toc490495283"/>
      <w:r>
        <w:t xml:space="preserve">6 </w:t>
      </w:r>
      <w:r w:rsidRPr="00A158B6">
        <w:t>Расчетные показатели, устанавливаемые для объектов местно</w:t>
      </w:r>
      <w:r>
        <w:t>го зн</w:t>
      </w:r>
      <w:r>
        <w:t>а</w:t>
      </w:r>
      <w:r>
        <w:t>чения в области рекреации</w:t>
      </w:r>
      <w:bookmarkEnd w:id="18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>При проектировании объектов отдыха необходимо руководствоваться расчетными пок</w:t>
      </w:r>
      <w:r w:rsidRPr="00F43A49">
        <w:rPr>
          <w:rFonts w:ascii="Times New Roman" w:hAnsi="Times New Roman"/>
          <w:color w:val="000000"/>
          <w:sz w:val="24"/>
          <w:szCs w:val="24"/>
        </w:rPr>
        <w:t>а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90DBB" w:rsidRPr="00C96E5A" w:rsidRDefault="00F90DBB" w:rsidP="00F90DBB">
      <w:pPr>
        <w:jc w:val="right"/>
      </w:pPr>
      <w:r w:rsidRPr="00C96E5A"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2558"/>
        <w:gridCol w:w="1383"/>
        <w:gridCol w:w="34"/>
        <w:gridCol w:w="1418"/>
        <w:gridCol w:w="1559"/>
        <w:gridCol w:w="1275"/>
        <w:gridCol w:w="1083"/>
      </w:tblGrid>
      <w:tr w:rsidR="00F90DBB" w:rsidRPr="00C96E5A" w:rsidTr="002A2228">
        <w:trPr>
          <w:trHeight w:val="778"/>
        </w:trPr>
        <w:tc>
          <w:tcPr>
            <w:tcW w:w="703" w:type="dxa"/>
            <w:vMerge w:val="restart"/>
            <w:vAlign w:val="center"/>
          </w:tcPr>
          <w:p w:rsidR="00F90DBB" w:rsidRPr="00C96E5A" w:rsidRDefault="00F90DBB" w:rsidP="002A2228">
            <w:r w:rsidRPr="00C96E5A">
              <w:t>№</w:t>
            </w:r>
          </w:p>
          <w:p w:rsidR="00F90DBB" w:rsidRPr="00C96E5A" w:rsidRDefault="00F90DBB" w:rsidP="002A2228">
            <w:r w:rsidRPr="00C96E5A">
              <w:t>пп</w:t>
            </w:r>
          </w:p>
        </w:tc>
        <w:tc>
          <w:tcPr>
            <w:tcW w:w="2558" w:type="dxa"/>
            <w:vMerge w:val="restart"/>
            <w:vAlign w:val="center"/>
          </w:tcPr>
          <w:p w:rsidR="00F90DBB" w:rsidRPr="00C96E5A" w:rsidRDefault="00F90DBB" w:rsidP="002A2228">
            <w:r w:rsidRPr="00C96E5A">
              <w:t>Наименование объе</w:t>
            </w:r>
            <w:r w:rsidRPr="00C96E5A">
              <w:t>к</w:t>
            </w:r>
            <w:r w:rsidRPr="00C96E5A">
              <w:t>та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Минимально допуст</w:t>
            </w:r>
            <w:r w:rsidRPr="00C96E5A">
              <w:t>и</w:t>
            </w:r>
            <w:r w:rsidRPr="00C96E5A">
              <w:t>мый уровень обеспече</w:t>
            </w:r>
            <w:r w:rsidRPr="00C96E5A">
              <w:t>н</w:t>
            </w:r>
            <w:r w:rsidRPr="00C96E5A">
              <w:t>ности</w:t>
            </w:r>
          </w:p>
        </w:tc>
        <w:tc>
          <w:tcPr>
            <w:tcW w:w="1559" w:type="dxa"/>
            <w:vMerge w:val="restart"/>
          </w:tcPr>
          <w:p w:rsidR="00F90DBB" w:rsidRPr="00C96E5A" w:rsidRDefault="00F90DBB" w:rsidP="002A2228">
            <w:r>
              <w:t>Площадь земельного участка</w:t>
            </w:r>
          </w:p>
        </w:tc>
        <w:tc>
          <w:tcPr>
            <w:tcW w:w="2358" w:type="dxa"/>
            <w:gridSpan w:val="2"/>
          </w:tcPr>
          <w:p w:rsidR="00F90DBB" w:rsidRPr="00C96E5A" w:rsidRDefault="00F90DBB" w:rsidP="002A2228">
            <w:r w:rsidRPr="00C96E5A">
              <w:t>Максимально д</w:t>
            </w:r>
            <w:r w:rsidRPr="00C96E5A">
              <w:t>о</w:t>
            </w:r>
            <w:r w:rsidRPr="00C96E5A">
              <w:t>пустимый уровень территориальной доступности</w:t>
            </w:r>
          </w:p>
        </w:tc>
      </w:tr>
      <w:tr w:rsidR="00F90DBB" w:rsidRPr="00C96E5A" w:rsidTr="002A2228">
        <w:trPr>
          <w:trHeight w:val="776"/>
        </w:trPr>
        <w:tc>
          <w:tcPr>
            <w:tcW w:w="703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2558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1383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452" w:type="dxa"/>
            <w:gridSpan w:val="2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  <w:tc>
          <w:tcPr>
            <w:tcW w:w="1559" w:type="dxa"/>
            <w:vMerge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r w:rsidRPr="00C96E5A">
              <w:t>Единица измер</w:t>
            </w:r>
            <w:r w:rsidRPr="00C96E5A">
              <w:t>е</w:t>
            </w:r>
            <w:r w:rsidRPr="00C96E5A">
              <w:t>ния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r w:rsidRPr="00C96E5A">
              <w:t>Вел</w:t>
            </w:r>
            <w:r w:rsidRPr="00C96E5A">
              <w:t>и</w:t>
            </w:r>
            <w:r w:rsidRPr="00C96E5A">
              <w:t>чина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pPr>
              <w:rPr>
                <w:lang w:val="en-US"/>
              </w:rPr>
            </w:pPr>
            <w:r w:rsidRPr="00C96E5A">
              <w:rPr>
                <w:lang w:val="en-US"/>
              </w:rPr>
              <w:t>1.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t>Зона отдыха*</w:t>
            </w:r>
          </w:p>
        </w:tc>
        <w:tc>
          <w:tcPr>
            <w:tcW w:w="2835" w:type="dxa"/>
            <w:gridSpan w:val="3"/>
            <w:vAlign w:val="center"/>
          </w:tcPr>
          <w:p w:rsidR="00F90DBB" w:rsidRPr="00C96E5A" w:rsidRDefault="00F90DBB" w:rsidP="002A2228">
            <w:r w:rsidRPr="00C96E5A">
              <w:t>Не нормируется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30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 w:rsidRPr="00C96E5A">
              <w:t>2.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rPr>
                <w:rFonts w:eastAsia="Calibri"/>
                <w:lang w:eastAsia="en-US"/>
              </w:rPr>
              <w:t>Объекты озеленения рекреационного н</w:t>
            </w:r>
            <w:r w:rsidRPr="00C96E5A">
              <w:rPr>
                <w:rFonts w:eastAsia="Calibri"/>
                <w:lang w:eastAsia="en-US"/>
              </w:rPr>
              <w:t>а</w:t>
            </w:r>
            <w:r w:rsidRPr="00C96E5A">
              <w:rPr>
                <w:rFonts w:eastAsia="Calibri"/>
                <w:lang w:eastAsia="en-US"/>
              </w:rPr>
              <w:t>значения (парки, сады, скверы)</w:t>
            </w:r>
          </w:p>
        </w:tc>
        <w:tc>
          <w:tcPr>
            <w:tcW w:w="1417" w:type="dxa"/>
            <w:gridSpan w:val="2"/>
            <w:vAlign w:val="center"/>
          </w:tcPr>
          <w:p w:rsidR="00F90DBB" w:rsidRPr="00C96E5A" w:rsidRDefault="00F90DBB" w:rsidP="002A2228">
            <w:r w:rsidRPr="00C96E5A">
              <w:t>кв.м/чел.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5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10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3</w:t>
            </w:r>
          </w:p>
        </w:tc>
        <w:tc>
          <w:tcPr>
            <w:tcW w:w="2558" w:type="dxa"/>
          </w:tcPr>
          <w:p w:rsidR="00F90DBB" w:rsidRPr="00C96E5A" w:rsidRDefault="00F90DBB" w:rsidP="00575F89">
            <w:pPr>
              <w:rPr>
                <w:rFonts w:cs="Calibri"/>
              </w:rPr>
            </w:pPr>
            <w:r>
              <w:t>Пансионаты с лечен</w:t>
            </w:r>
            <w:r>
              <w:t>и</w:t>
            </w:r>
            <w:r>
              <w:t>ем, санатори</w:t>
            </w:r>
            <w:r w:rsidR="00575F89">
              <w:t>и</w:t>
            </w:r>
            <w:r>
              <w:t>, санат</w:t>
            </w:r>
            <w:r>
              <w:t>о</w:t>
            </w:r>
            <w:r>
              <w:t>ри</w:t>
            </w:r>
            <w:r w:rsidR="00575F89">
              <w:t>и</w:t>
            </w:r>
            <w:r>
              <w:t>-профилактори</w:t>
            </w:r>
            <w:r w:rsidR="00575F89">
              <w:t>и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 в зоне обслуж</w:t>
            </w:r>
            <w:r>
              <w:t>и</w:t>
            </w:r>
            <w:r>
              <w:t>вания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3 - 5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100 - 120 кв.м на 1 м</w:t>
            </w:r>
            <w:r>
              <w:t>е</w:t>
            </w:r>
            <w:r>
              <w:t>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4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Пансионаты, дома о</w:t>
            </w:r>
            <w:r>
              <w:t>т</w:t>
            </w:r>
            <w:r>
              <w:t>дыха**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8 - 10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130 - 200 кв.м на 1 м</w:t>
            </w:r>
            <w:r>
              <w:t>е</w:t>
            </w:r>
            <w:r>
              <w:t>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lastRenderedPageBreak/>
              <w:t>5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Кемпинги и зеленые стоянки**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9" w:type="dxa"/>
          </w:tcPr>
          <w:p w:rsidR="00F90DBB" w:rsidRDefault="00F90DBB" w:rsidP="002A2228">
            <w:r>
              <w:t>100 - 135 кв.м на 1 м</w:t>
            </w:r>
            <w:r>
              <w:t>е</w:t>
            </w:r>
            <w:r>
              <w:t>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6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Туристические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bottom"/>
          </w:tcPr>
          <w:p w:rsidR="00F90DBB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минимал</w:t>
            </w:r>
            <w:r>
              <w:t>ь</w:t>
            </w:r>
            <w:r>
              <w:t>ная вм</w:t>
            </w:r>
            <w:r>
              <w:t>е</w:t>
            </w:r>
            <w:r>
              <w:t>стимость одного объекта должна с</w:t>
            </w:r>
            <w:r>
              <w:t>о</w:t>
            </w:r>
            <w:r>
              <w:t>ставлять 20 мест</w:t>
            </w:r>
          </w:p>
        </w:tc>
        <w:tc>
          <w:tcPr>
            <w:tcW w:w="1559" w:type="dxa"/>
          </w:tcPr>
          <w:p w:rsidR="00F90DBB" w:rsidRDefault="00F90DBB" w:rsidP="002A2228">
            <w:r>
              <w:t>50 - 65 кв.м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7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Охотничьи, рыболо</w:t>
            </w:r>
            <w:r>
              <w:t>в</w:t>
            </w:r>
            <w:r>
              <w:t>ные базы**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bottom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  <w:r>
              <w:t>Мин</w:t>
            </w:r>
            <w:r>
              <w:t>и</w:t>
            </w:r>
            <w:r>
              <w:t>мальная вмест</w:t>
            </w:r>
            <w:r>
              <w:t>и</w:t>
            </w:r>
            <w:r>
              <w:t>мость о</w:t>
            </w:r>
            <w:r>
              <w:t>д</w:t>
            </w:r>
            <w:r>
              <w:t>ного об</w:t>
            </w:r>
            <w:r>
              <w:t>ъ</w:t>
            </w:r>
            <w:r>
              <w:t>екта дол</w:t>
            </w:r>
            <w:r>
              <w:t>ж</w:t>
            </w:r>
            <w:r>
              <w:t>на соста</w:t>
            </w:r>
            <w:r>
              <w:t>в</w:t>
            </w:r>
            <w:r>
              <w:t>лять 10 мест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30 - 50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8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Детские оздоров</w:t>
            </w:r>
            <w:r>
              <w:t>и</w:t>
            </w:r>
            <w:r>
              <w:t>тельные лагеря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20 - 30</w:t>
            </w:r>
          </w:p>
        </w:tc>
        <w:tc>
          <w:tcPr>
            <w:tcW w:w="1559" w:type="dxa"/>
          </w:tcPr>
          <w:p w:rsidR="00F90DBB" w:rsidRDefault="00F90DBB" w:rsidP="002A2228">
            <w:r>
              <w:t>150 - 180 кв.м на 1 м</w:t>
            </w:r>
            <w:r>
              <w:t>е</w:t>
            </w:r>
            <w:r>
              <w:t>сто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9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Коммунальные гост</w:t>
            </w:r>
            <w:r>
              <w:t>и</w:t>
            </w:r>
            <w:r>
              <w:t>ницы в администр</w:t>
            </w:r>
            <w:r>
              <w:t>а</w:t>
            </w:r>
            <w:r>
              <w:t>тивном центре пос</w:t>
            </w:r>
            <w:r>
              <w:t>е</w:t>
            </w:r>
            <w:r>
              <w:t>ления**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3227AE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</w:t>
            </w:r>
            <w:r>
              <w:t>е</w:t>
            </w:r>
            <w:r>
              <w:t>стимости гостиницы:</w:t>
            </w:r>
          </w:p>
          <w:p w:rsidR="00F90DBB" w:rsidRPr="00C96E5A" w:rsidRDefault="00F90DBB" w:rsidP="002A2228">
            <w:r>
              <w:t>от 25 до 100 мест  - 55 кв.м на 1 м</w:t>
            </w:r>
            <w:r>
              <w:t>е</w:t>
            </w:r>
            <w:r>
              <w:t>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10</w:t>
            </w:r>
          </w:p>
        </w:tc>
        <w:tc>
          <w:tcPr>
            <w:tcW w:w="2558" w:type="dxa"/>
          </w:tcPr>
          <w:p w:rsidR="00F90DBB" w:rsidRDefault="00F90DBB" w:rsidP="002A2228">
            <w:r>
              <w:t>Туристские гостин</w:t>
            </w:r>
            <w:r>
              <w:t>и</w:t>
            </w:r>
            <w:r>
              <w:t>цы**</w:t>
            </w:r>
          </w:p>
        </w:tc>
        <w:tc>
          <w:tcPr>
            <w:tcW w:w="1417" w:type="dxa"/>
            <w:gridSpan w:val="2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</w:t>
            </w:r>
            <w:r>
              <w:t>е</w:t>
            </w:r>
            <w:r>
              <w:t>лей</w:t>
            </w:r>
          </w:p>
        </w:tc>
        <w:tc>
          <w:tcPr>
            <w:tcW w:w="1418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</w:t>
            </w:r>
            <w:r>
              <w:t>е</w:t>
            </w:r>
            <w:r>
              <w:t>стимости гостиницы:</w:t>
            </w:r>
          </w:p>
          <w:p w:rsidR="00F90DBB" w:rsidRDefault="00F90DBB" w:rsidP="002A2228">
            <w:r>
              <w:t>от 25 до 50 мест - 75 кв.м на 1 м</w:t>
            </w:r>
            <w:r>
              <w:t>е</w:t>
            </w:r>
            <w:r>
              <w:t>сто,</w:t>
            </w:r>
          </w:p>
          <w:p w:rsidR="00F90DBB" w:rsidRDefault="00F90DBB" w:rsidP="002A2228">
            <w:r>
              <w:t>от 50 до 100 мест - 55 кв.м на 1 м</w:t>
            </w:r>
            <w:r>
              <w:t>е</w:t>
            </w:r>
            <w:r>
              <w:t>сто,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</w:tbl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F90DBB" w:rsidRPr="002B1F15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а) Объекты, планируемые к размещению на территории ООПТ в расчет не включены</w:t>
      </w:r>
      <w:r w:rsidR="00575F89">
        <w:rPr>
          <w:rFonts w:cs="Calibri"/>
        </w:rPr>
        <w:t>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б) (*) зоны отдыха формируемые на базе озелененных территорий общего пользования</w:t>
      </w:r>
      <w:r w:rsidRPr="00C96E5A">
        <w:rPr>
          <w:rFonts w:cs="Calibri"/>
        </w:rPr>
        <w:t>, природных и искусственных водоемов.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</w:t>
      </w:r>
      <w:r w:rsidRPr="00C96E5A">
        <w:rPr>
          <w:rFonts w:cs="Calibri"/>
        </w:rPr>
        <w:t xml:space="preserve">) </w:t>
      </w:r>
      <w:r>
        <w:rPr>
          <w:rFonts w:cs="Calibri"/>
        </w:rPr>
        <w:t>(**)</w:t>
      </w:r>
      <w:r>
        <w:t>Общий уровень обеспеченности различными видами средств коллективного разм</w:t>
      </w:r>
      <w:r>
        <w:t>е</w:t>
      </w:r>
      <w:r>
        <w:t>щения в муниципальном образовании должен быть не менее 6 мест на 1 тыс. жителей.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в) </w:t>
      </w:r>
      <w:r w:rsidRPr="00C96E5A">
        <w:rPr>
          <w:rFonts w:cs="Calibri"/>
        </w:rPr>
        <w:t>при выделении территорий для рекреационной деятельности необходимо учитывать д</w:t>
      </w:r>
      <w:r w:rsidRPr="00C96E5A">
        <w:rPr>
          <w:rFonts w:cs="Calibri"/>
        </w:rPr>
        <w:t>о</w:t>
      </w:r>
      <w:r w:rsidRPr="00C96E5A">
        <w:rPr>
          <w:rFonts w:cs="Calibri"/>
        </w:rPr>
        <w:t>пустимые нагрузки на природный комплекс с учетом типа ландшафта, его состояния.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</w:t>
      </w:r>
      <w:r w:rsidRPr="00C96E5A">
        <w:rPr>
          <w:rFonts w:cs="Calibri"/>
        </w:rPr>
        <w:t>ж</w:t>
      </w:r>
      <w:r w:rsidRPr="00C96E5A">
        <w:rPr>
          <w:rFonts w:cs="Calibri"/>
        </w:rPr>
        <w:t xml:space="preserve">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</w:t>
      </w:r>
      <w:r w:rsidRPr="00C96E5A">
        <w:rPr>
          <w:rFonts w:cs="Calibri"/>
        </w:rPr>
        <w:t>с</w:t>
      </w:r>
      <w:r w:rsidRPr="00C96E5A">
        <w:rPr>
          <w:rFonts w:cs="Calibri"/>
        </w:rPr>
        <w:t xml:space="preserve">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Зоны отдыха следует размещать на расстоянии от автомобильных дорог общей сети 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м.</w:t>
        </w:r>
      </w:smartTag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AB5F35" w:rsidRPr="00F90DBB" w:rsidRDefault="00F90DBB" w:rsidP="00F90DBB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 w:rsidRPr="00C96E5A">
        <w:t>Нормы расчета стоянок для временного хранения легковых автомобилей см. Приложение В.</w:t>
      </w:r>
    </w:p>
    <w:p w:rsidR="000F34E9" w:rsidRPr="0047012A" w:rsidRDefault="00EF7199" w:rsidP="00F4011C">
      <w:pPr>
        <w:pStyle w:val="1"/>
      </w:pPr>
      <w:bookmarkStart w:id="19" w:name="_Toc490495284"/>
      <w:r>
        <w:t xml:space="preserve">7 </w:t>
      </w:r>
      <w:r w:rsidRPr="00A158B6">
        <w:t>Расчетные показатели, устанавливаемые для объектов местного зн</w:t>
      </w:r>
      <w:r w:rsidRPr="00A158B6">
        <w:t>а</w:t>
      </w:r>
      <w:r w:rsidRPr="00A158B6">
        <w:t>чения в области энергет</w:t>
      </w:r>
      <w:r>
        <w:t>ики и инженерной инфраструктуры</w:t>
      </w:r>
      <w:bookmarkEnd w:id="19"/>
      <w:r w:rsidR="000F34E9" w:rsidRPr="0047012A">
        <w:t xml:space="preserve"> </w:t>
      </w:r>
    </w:p>
    <w:p w:rsidR="000F34E9" w:rsidRPr="0047012A" w:rsidRDefault="0047012A" w:rsidP="003E76AA">
      <w:pPr>
        <w:pStyle w:val="4"/>
      </w:pPr>
      <w:r>
        <w:t xml:space="preserve">1.7.1 </w:t>
      </w:r>
      <w:r w:rsidR="00575F89">
        <w:t xml:space="preserve">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t xml:space="preserve">Проектирование </w:t>
      </w:r>
      <w:r w:rsidR="00575F89">
        <w:t>городских</w:t>
      </w:r>
      <w:r w:rsidRPr="00F43A49">
        <w:t xml:space="preserve"> электрических сетей распространяется на вновь сооружаемые и реконструируемые электрические сети </w:t>
      </w:r>
      <w:r w:rsidR="00575F89">
        <w:t>городского</w:t>
      </w:r>
      <w:r w:rsidR="00E94525">
        <w:t xml:space="preserve">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поселения</w:t>
      </w:r>
      <w:r w:rsidRPr="00F43A49">
        <w:t>, независимо от их ведомс</w:t>
      </w:r>
      <w:r w:rsidRPr="00F43A49">
        <w:t>т</w:t>
      </w:r>
      <w:r w:rsidRPr="00F43A49">
        <w:t xml:space="preserve">венной принадлежности согласно таблице </w:t>
      </w:r>
      <w:r w:rsidR="0047012A">
        <w:t>10</w:t>
      </w:r>
      <w:r w:rsidRPr="00F43A49">
        <w:t>.</w:t>
      </w:r>
    </w:p>
    <w:p w:rsidR="000F34E9" w:rsidRPr="00093135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  <w:t xml:space="preserve">Таблица </w:t>
      </w:r>
      <w:r w:rsidR="0047012A" w:rsidRPr="00093135">
        <w:t>10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4698"/>
        <w:gridCol w:w="1653"/>
        <w:gridCol w:w="3027"/>
      </w:tblGrid>
      <w:tr w:rsidR="000F34E9" w:rsidRPr="00093135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п/п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680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</w:t>
            </w:r>
            <w:r w:rsidRPr="00093135">
              <w:t>е</w:t>
            </w:r>
            <w:r w:rsidRPr="00093135">
              <w:t>ченности</w:t>
            </w:r>
          </w:p>
        </w:tc>
      </w:tr>
      <w:tr w:rsidR="000F34E9" w:rsidRPr="00093135" w:rsidTr="003B11E4">
        <w:trPr>
          <w:trHeight w:val="776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</w:t>
            </w:r>
            <w:r w:rsidRPr="00093135">
              <w:t>з</w:t>
            </w:r>
            <w:r w:rsidRPr="00093135">
              <w:t>мерения</w:t>
            </w: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3B11E4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027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1360</w:t>
            </w:r>
          </w:p>
        </w:tc>
      </w:tr>
      <w:tr w:rsidR="00460353" w:rsidRPr="00093135" w:rsidTr="003B11E4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1680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6160</w:t>
            </w:r>
          </w:p>
        </w:tc>
      </w:tr>
      <w:tr w:rsidR="00460353" w:rsidRPr="00093135" w:rsidTr="003B11E4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345A3" w:rsidP="00575F89">
            <w:pPr>
              <w:contextualSpacing/>
            </w:pPr>
            <w:r>
              <w:t>города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r w:rsidRPr="00093135">
              <w:t>кВт·ч  / год на 1 чел.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4240</w:t>
            </w:r>
          </w:p>
        </w:tc>
      </w:tr>
      <w:tr w:rsidR="00460353" w:rsidRPr="00093135" w:rsidTr="003B11E4">
        <w:trPr>
          <w:trHeight w:val="41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3027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б) условия применения стационарных электроплит в жилой застройке принимать в соо</w:t>
      </w:r>
      <w:r w:rsidRPr="00093135">
        <w:t>т</w:t>
      </w:r>
      <w:r w:rsidRPr="00093135">
        <w:t xml:space="preserve">ветствии с </w:t>
      </w:r>
      <w:hyperlink r:id="rId12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в)</w:t>
      </w:r>
      <w:r w:rsidRPr="00093135">
        <w:rPr>
          <w:rFonts w:ascii="Courier New" w:hAnsi="Courier New" w:cs="Courier New"/>
        </w:rPr>
        <w:t>(*)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lastRenderedPageBreak/>
        <w:t xml:space="preserve">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газораспределительных систем следует руководствоваться технич</w:t>
      </w:r>
      <w:r w:rsidRPr="00F43A49">
        <w:rPr>
          <w:color w:val="000000"/>
        </w:rPr>
        <w:t>е</w:t>
      </w:r>
      <w:r w:rsidRPr="00F43A49">
        <w:rPr>
          <w:color w:val="000000"/>
        </w:rPr>
        <w:t>скими условиями на присоединение объекта газового хозяйства к источникам газораспредел</w:t>
      </w:r>
      <w:r w:rsidRPr="00F43A49">
        <w:rPr>
          <w:color w:val="000000"/>
        </w:rPr>
        <w:t>е</w:t>
      </w:r>
      <w:r w:rsidRPr="00F43A49">
        <w:rPr>
          <w:color w:val="000000"/>
        </w:rPr>
        <w:t>ния, выдаваемых владельцем газовых сетей, и наличия согласования с организацией - разрабо</w:t>
      </w:r>
      <w:r w:rsidRPr="00F43A49">
        <w:rPr>
          <w:color w:val="000000"/>
        </w:rPr>
        <w:t>т</w:t>
      </w:r>
      <w:r w:rsidRPr="00F43A49">
        <w:rPr>
          <w:color w:val="000000"/>
        </w:rPr>
        <w:t>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11</w:t>
      </w:r>
      <w:r w:rsidRPr="00F43A49">
        <w:rPr>
          <w:color w:val="000000"/>
        </w:rPr>
        <w:t>.</w:t>
      </w: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4395"/>
        <w:gridCol w:w="1701"/>
        <w:gridCol w:w="3118"/>
      </w:tblGrid>
      <w:tr w:rsidR="000F34E9" w:rsidRPr="00F43A49" w:rsidTr="003B11E4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819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ченности</w:t>
            </w:r>
          </w:p>
        </w:tc>
      </w:tr>
      <w:tr w:rsidR="000F34E9" w:rsidRPr="00F43A49" w:rsidTr="003B11E4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3B11E4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наличии централи-зованного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3B11E4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горячем водоснаб-жении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3B11E4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3B11E4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118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</w:t>
      </w:r>
      <w:r w:rsidRPr="00F43A49">
        <w:rPr>
          <w:color w:val="000000"/>
        </w:rPr>
        <w:t>и</w:t>
      </w:r>
      <w:r w:rsidRPr="00F43A49">
        <w:rPr>
          <w:color w:val="000000"/>
        </w:rPr>
        <w:t>мого уровня обеспеченности объектами, следует использовать норму минимальной обеспече</w:t>
      </w:r>
      <w:r w:rsidRPr="00F43A49">
        <w:rPr>
          <w:color w:val="000000"/>
        </w:rPr>
        <w:t>н</w:t>
      </w:r>
      <w:r w:rsidRPr="00F43A49">
        <w:rPr>
          <w:color w:val="000000"/>
        </w:rPr>
        <w:t>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б) (**) 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72553D" w:rsidRPr="00F90DBB" w:rsidRDefault="000F34E9" w:rsidP="00F90DBB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в) (***) удельные показатели максимальной тепловой нагрузки, расходы газа для разли</w:t>
      </w:r>
      <w:r w:rsidRPr="00F43A49">
        <w:rPr>
          <w:color w:val="000000"/>
        </w:rPr>
        <w:t>ч</w:t>
      </w:r>
      <w:r w:rsidRPr="00F43A49">
        <w:rPr>
          <w:color w:val="000000"/>
        </w:rPr>
        <w:t>ных потребителей следует принимать по нормам СП 124.13330.2012, СП 42-101-2003.</w:t>
      </w:r>
    </w:p>
    <w:p w:rsidR="000F34E9" w:rsidRPr="0047012A" w:rsidRDefault="00DD5BDC" w:rsidP="003E76AA">
      <w:pPr>
        <w:pStyle w:val="4"/>
      </w:pPr>
      <w:r>
        <w:t xml:space="preserve">7.3 </w:t>
      </w:r>
      <w:r w:rsidR="000F34E9" w:rsidRPr="0047012A">
        <w:t>Расчетные показатели объектов, относ</w:t>
      </w:r>
      <w: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</w:t>
      </w:r>
      <w:r w:rsidRPr="00F43A49">
        <w:rPr>
          <w:color w:val="000000"/>
        </w:rPr>
        <w:t>о</w:t>
      </w:r>
      <w:r w:rsidRPr="00F43A49">
        <w:rPr>
          <w:color w:val="000000"/>
        </w:rPr>
        <w:t>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</w:t>
      </w:r>
      <w:r w:rsidRPr="00F43A49">
        <w:rPr>
          <w:color w:val="000000"/>
        </w:rPr>
        <w:t>а</w:t>
      </w:r>
      <w:r w:rsidRPr="00F43A49">
        <w:rPr>
          <w:color w:val="000000"/>
        </w:rPr>
        <w:t>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12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31"/>
        <w:gridCol w:w="2988"/>
      </w:tblGrid>
      <w:tr w:rsidR="00571436" w:rsidRPr="00BE04C7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pPr>
              <w:jc w:val="center"/>
            </w:pPr>
            <w:r w:rsidRPr="00BE04C7">
              <w:t>Водопотребители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t xml:space="preserve">Hopмы расхода воды (в том числе горячей), </w:t>
            </w:r>
            <w:r w:rsidR="00D53471" w:rsidRPr="00BE04C7">
              <w:t>л</w:t>
            </w:r>
            <w:r w:rsidRPr="00BE04C7">
              <w:rPr>
                <w:rStyle w:val="12"/>
                <w:position w:val="14"/>
              </w:rPr>
              <w:t xml:space="preserve"> </w:t>
            </w:r>
            <w:r w:rsidRPr="00BE04C7">
              <w:t>на челов</w:t>
            </w:r>
            <w:r w:rsidRPr="00BE04C7">
              <w:t>е</w:t>
            </w:r>
            <w:r w:rsidRPr="00BE04C7">
              <w:t>ка в год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rPr>
                <w:rStyle w:val="12"/>
              </w:rPr>
              <w:t>Многоквартирные жилые дома</w:t>
            </w:r>
            <w:r w:rsidRPr="00BE04C7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</w:p>
          <w:p w:rsidR="00571436" w:rsidRPr="00BE04C7" w:rsidRDefault="00D53471" w:rsidP="00BE04C7">
            <w:pPr>
              <w:jc w:val="center"/>
            </w:pPr>
            <w:r w:rsidRPr="00BE04C7">
              <w:t>100</w:t>
            </w: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с водопроводом, канализацией и ваннами с емкостными водон</w:t>
            </w:r>
            <w:r w:rsidRPr="00BE04C7">
              <w:rPr>
                <w:color w:val="000000"/>
              </w:rPr>
              <w:t>а</w:t>
            </w:r>
            <w:r w:rsidRPr="00BE04C7">
              <w:rPr>
                <w:color w:val="000000"/>
              </w:rPr>
              <w:t>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210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250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с централизованным горячим водоснабжением и сидячими ва</w:t>
            </w:r>
            <w:r w:rsidRPr="00BE04C7">
              <w:rPr>
                <w:color w:val="000000"/>
              </w:rPr>
              <w:t>н</w:t>
            </w:r>
            <w:r w:rsidRPr="00BE04C7">
              <w:rPr>
                <w:color w:val="000000"/>
              </w:rPr>
              <w:t>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230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571436" w:rsidP="00571436">
            <w:r w:rsidRPr="00BE04C7">
              <w:lastRenderedPageBreak/>
              <w:t xml:space="preserve">Гостиницы </w:t>
            </w:r>
          </w:p>
          <w:p w:rsidR="00571436" w:rsidRPr="00BE04C7" w:rsidRDefault="00571436" w:rsidP="00571436">
            <w:r w:rsidRPr="00BE04C7">
              <w:t>с общими ваннами и душами</w:t>
            </w:r>
            <w:r w:rsidR="00D53471" w:rsidRPr="00BE04C7">
              <w:rPr>
                <w:color w:val="000000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t>120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571436">
            <w:r w:rsidRPr="00BE04C7">
              <w:rPr>
                <w:color w:val="000000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BE04C7">
            <w:pPr>
              <w:jc w:val="center"/>
            </w:pPr>
            <w:r w:rsidRPr="00BE04C7">
              <w:t>230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571436">
            <w:r w:rsidRPr="00BE04C7">
              <w:rPr>
                <w:color w:val="000000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>
            <w:pPr>
              <w:rPr>
                <w:color w:val="000000"/>
              </w:rPr>
            </w:pPr>
            <w:r w:rsidRPr="00BE04C7">
              <w:rPr>
                <w:color w:val="000000"/>
              </w:rPr>
              <w:t>Поликлиники и амбулатории</w:t>
            </w:r>
            <w:r w:rsidRPr="00BE04C7">
              <w:t xml:space="preserve"> </w:t>
            </w:r>
            <w:r w:rsidR="00BE04C7" w:rsidRPr="00BE04C7">
              <w:t>/</w:t>
            </w:r>
            <w:r w:rsidR="00BE04C7" w:rsidRPr="00BE04C7">
              <w:rPr>
                <w:color w:val="000000"/>
              </w:rPr>
              <w:t>1 больной</w:t>
            </w:r>
          </w:p>
          <w:p w:rsidR="00BE04C7" w:rsidRPr="00BE04C7" w:rsidRDefault="00BE04C7"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BE04C7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10</w:t>
            </w:r>
          </w:p>
          <w:p w:rsidR="00BE04C7" w:rsidRPr="00BE04C7" w:rsidRDefault="00BE04C7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t>с дневным пребыванием детей/</w:t>
            </w:r>
            <w:r w:rsidRPr="00BE04C7">
              <w:rPr>
                <w:color w:val="000000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сырье, и прачечными, обор</w:t>
            </w:r>
            <w:r w:rsidRPr="00BE04C7">
              <w:t>у</w:t>
            </w:r>
            <w:r w:rsidRPr="00BE04C7">
              <w:t>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80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t>Банки, административные здания для размещения администрати</w:t>
            </w:r>
            <w:r w:rsidRPr="00BE04C7">
              <w:t>в</w:t>
            </w:r>
            <w:r w:rsidRPr="00BE04C7">
              <w:t>ных помещений и офисов</w:t>
            </w:r>
            <w:r w:rsidR="00D53471" w:rsidRPr="00BE04C7">
              <w:t>/</w:t>
            </w:r>
            <w:r w:rsidR="00D53471" w:rsidRPr="00BE04C7">
              <w:rPr>
                <w:color w:val="000000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15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71436" w:rsidRPr="00BE04C7" w:rsidRDefault="00571436" w:rsidP="00575F89">
            <w:r w:rsidRPr="00BE04C7">
              <w:rPr>
                <w:rStyle w:val="12"/>
              </w:rPr>
              <w:t>Школы, школы специализированные, учреждения</w:t>
            </w:r>
            <w:r w:rsidR="00575F89">
              <w:rPr>
                <w:rStyle w:val="12"/>
              </w:rPr>
              <w:t xml:space="preserve"> </w:t>
            </w:r>
            <w:r w:rsidRPr="00BE04C7">
              <w:rPr>
                <w:rStyle w:val="12"/>
              </w:rPr>
              <w:t>среднего</w:t>
            </w:r>
            <w:r w:rsidR="00575F89">
              <w:rPr>
                <w:rStyle w:val="12"/>
              </w:rPr>
              <w:t xml:space="preserve"> </w:t>
            </w:r>
            <w:r w:rsidRPr="00BE04C7">
              <w:rPr>
                <w:rStyle w:val="12"/>
              </w:rPr>
              <w:t>спец</w:t>
            </w:r>
            <w:r w:rsidRPr="00BE04C7">
              <w:rPr>
                <w:rStyle w:val="12"/>
              </w:rPr>
              <w:t>и</w:t>
            </w:r>
            <w:r w:rsidRPr="00BE04C7">
              <w:rPr>
                <w:rStyle w:val="12"/>
              </w:rPr>
              <w:t>ального и высшего образования, учебные центры</w:t>
            </w:r>
            <w:r w:rsidRPr="00BE04C7">
              <w:t xml:space="preserve"> с душевыми при гимнастических залах и буфетами, реализующими готовую пр</w:t>
            </w:r>
            <w:r w:rsidRPr="00BE04C7">
              <w:t>о</w:t>
            </w:r>
            <w:r w:rsidRPr="00BE04C7">
              <w:t>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t>1,71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436" w:rsidRPr="00BE04C7" w:rsidRDefault="00D53471" w:rsidP="00571436">
            <w:r w:rsidRPr="00BE04C7">
              <w:rPr>
                <w:color w:val="000000"/>
              </w:rPr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snapToGrid w:val="0"/>
              <w:jc w:val="center"/>
            </w:pPr>
            <w:r w:rsidRPr="00BE04C7">
              <w:rPr>
                <w:color w:val="000000"/>
              </w:rPr>
              <w:t>12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Магазины</w:t>
            </w:r>
          </w:p>
          <w:p w:rsidR="00D53471" w:rsidRPr="00BE04C7" w:rsidRDefault="00D53471" w:rsidP="00571436">
            <w:pPr>
              <w:ind w:left="-8" w:right="6"/>
            </w:pPr>
            <w:r w:rsidRPr="00BE04C7">
              <w:rPr>
                <w:color w:val="000000"/>
              </w:rPr>
              <w:t>Продовольственные (без холодильных установок)/ 1 работник в смену или 20 м</w:t>
            </w:r>
            <w:r w:rsidRPr="00BE04C7">
              <w:rPr>
                <w:noProof/>
              </w:rPr>
              <w:drawing>
                <wp:inline distT="0" distB="0" distL="0" distR="0">
                  <wp:extent cx="106045" cy="223520"/>
                  <wp:effectExtent l="19050" t="0" r="8255" b="0"/>
                  <wp:docPr id="1" name="Рисунок 1" descr="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4C7">
              <w:rPr>
                <w:rStyle w:val="apple-converted-space"/>
              </w:rPr>
              <w:t> </w:t>
            </w:r>
            <w:r w:rsidRPr="00BE04C7">
              <w:rPr>
                <w:color w:val="000000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Промтоварные</w:t>
            </w:r>
            <w:r w:rsidR="00575F89">
              <w:rPr>
                <w:color w:val="000000"/>
              </w:rPr>
              <w:t xml:space="preserve"> </w:t>
            </w:r>
            <w:r w:rsidRPr="00BE04C7">
              <w:rPr>
                <w:color w:val="000000"/>
              </w:rPr>
              <w:t>/</w:t>
            </w:r>
            <w:r w:rsidR="00575F89">
              <w:rPr>
                <w:color w:val="000000"/>
              </w:rPr>
              <w:t xml:space="preserve"> </w:t>
            </w:r>
            <w:r w:rsidRPr="00BE04C7">
              <w:rPr>
                <w:color w:val="000000"/>
              </w:rPr>
              <w:t>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20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5F89">
            <w:pPr>
              <w:ind w:left="-8" w:right="6"/>
            </w:pPr>
            <w:r w:rsidRPr="00BE04C7">
              <w:t>Автосалоны, совмещенные с мастерскими,</w:t>
            </w:r>
            <w:r w:rsidR="00575F89">
              <w:rPr>
                <w:rStyle w:val="12"/>
              </w:rPr>
              <w:t xml:space="preserve"> </w:t>
            </w:r>
            <w:r w:rsidRPr="00BE04C7">
              <w:t>автомойками гаранти</w:t>
            </w:r>
            <w:r w:rsidRPr="00BE04C7">
              <w:t>й</w:t>
            </w:r>
            <w:r w:rsidRPr="00BE04C7">
              <w:t>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200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5F89">
            <w:r w:rsidRPr="00BE04C7">
              <w:t>Дома быта, ателье, пункты проката, химчистки, ремонт обуви, ф</w:t>
            </w:r>
            <w:r w:rsidRPr="00BE04C7">
              <w:t>о</w:t>
            </w:r>
            <w:r w:rsidRPr="00BE04C7">
              <w:t>тоателье,</w:t>
            </w:r>
            <w:r w:rsidR="00575F89">
              <w:rPr>
                <w:rStyle w:val="12"/>
              </w:rPr>
              <w:t xml:space="preserve"> </w:t>
            </w:r>
            <w:r w:rsidRPr="00BE04C7">
              <w:t>парикмахерские, ритуальные услуги, ремонтные масте</w:t>
            </w:r>
            <w:r w:rsidRPr="00BE04C7">
              <w:t>р</w:t>
            </w:r>
            <w:r w:rsidRPr="00BE04C7">
              <w:t>ские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Кинотеатры, театры, клубы и досугово-развлекательные учрежд</w:t>
            </w:r>
            <w:r w:rsidRPr="00BE04C7">
              <w:rPr>
                <w:color w:val="000000"/>
              </w:rPr>
              <w:t>е</w:t>
            </w:r>
            <w:r w:rsidRPr="00BE04C7">
              <w:rPr>
                <w:color w:val="000000"/>
              </w:rPr>
              <w:t>ния/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зрителей/ 1 человек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BE04C7">
            <w:pPr>
              <w:jc w:val="center"/>
            </w:pPr>
          </w:p>
          <w:p w:rsidR="00BE04C7" w:rsidRPr="00BE04C7" w:rsidRDefault="00BE04C7" w:rsidP="00BE04C7">
            <w:pPr>
              <w:jc w:val="center"/>
            </w:pPr>
          </w:p>
          <w:p w:rsidR="00571436" w:rsidRPr="00BE04C7" w:rsidRDefault="00BE04C7" w:rsidP="00BE04C7">
            <w:pPr>
              <w:jc w:val="center"/>
            </w:pPr>
            <w:r w:rsidRPr="00BE04C7">
              <w:t>8</w:t>
            </w:r>
          </w:p>
          <w:p w:rsidR="00BE04C7" w:rsidRPr="00BE04C7" w:rsidRDefault="00BE04C7" w:rsidP="00BE04C7">
            <w:pPr>
              <w:jc w:val="center"/>
            </w:pPr>
            <w:r w:rsidRPr="00BE04C7"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3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100</w:t>
            </w:r>
          </w:p>
        </w:tc>
      </w:tr>
    </w:tbl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9347C6" w:rsidRDefault="00DD5BDC" w:rsidP="003E76AA">
      <w:pPr>
        <w:pStyle w:val="4"/>
      </w:pPr>
      <w:r w:rsidRPr="009347C6">
        <w:t xml:space="preserve">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водоотведения удельное среднесуточное (за год) водоотвед</w:t>
      </w:r>
      <w:r w:rsidRPr="00F43A49">
        <w:rPr>
          <w:color w:val="000000"/>
        </w:rPr>
        <w:t>е</w:t>
      </w:r>
      <w:r w:rsidRPr="00F43A49">
        <w:rPr>
          <w:color w:val="000000"/>
        </w:rPr>
        <w:t xml:space="preserve">ние должно приниматься по таблице </w:t>
      </w:r>
      <w:r w:rsidR="00DD5BDC">
        <w:rPr>
          <w:color w:val="000000"/>
        </w:rPr>
        <w:t>13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0F34E9" w:rsidRPr="000F6709" w:rsidTr="003B11E4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F6709" w:rsidRDefault="000F34E9" w:rsidP="000F6709">
            <w:r w:rsidRPr="000F6709">
              <w:t>№</w:t>
            </w:r>
          </w:p>
          <w:p w:rsidR="000F34E9" w:rsidRPr="000F6709" w:rsidRDefault="000F34E9" w:rsidP="000F6709">
            <w:r w:rsidRPr="000F6709"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0F6709" w:rsidRDefault="000F34E9" w:rsidP="000F6709">
            <w:r w:rsidRPr="000F6709">
              <w:t>Наименование объекта</w:t>
            </w:r>
          </w:p>
          <w:p w:rsidR="000F34E9" w:rsidRPr="000F6709" w:rsidRDefault="000F34E9" w:rsidP="000F6709">
            <w:r w:rsidRPr="000F6709"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0F6709" w:rsidRDefault="000F34E9" w:rsidP="000F6709">
            <w:r w:rsidRPr="000F6709"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Максимально допу</w:t>
            </w:r>
            <w:r w:rsidRPr="000F6709">
              <w:t>с</w:t>
            </w:r>
            <w:r w:rsidRPr="000F6709">
              <w:t>тимый уровень те</w:t>
            </w:r>
            <w:r w:rsidRPr="000F6709">
              <w:t>р</w:t>
            </w:r>
            <w:r w:rsidRPr="000F6709">
              <w:t>риториальной до</w:t>
            </w:r>
            <w:r w:rsidRPr="000F6709">
              <w:t>с</w:t>
            </w:r>
            <w:r w:rsidRPr="000F6709">
              <w:t>тупности</w:t>
            </w:r>
          </w:p>
        </w:tc>
      </w:tr>
      <w:tr w:rsidR="000F34E9" w:rsidRPr="000F6709" w:rsidTr="003B11E4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Единица изм</w:t>
            </w:r>
            <w:r w:rsidRPr="000F6709">
              <w:t>е</w:t>
            </w:r>
            <w:r w:rsidRPr="000F6709">
              <w:t>рения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Единица измерения</w:t>
            </w:r>
          </w:p>
        </w:tc>
        <w:tc>
          <w:tcPr>
            <w:tcW w:w="992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Вел</w:t>
            </w:r>
            <w:r w:rsidRPr="000F6709">
              <w:t>и</w:t>
            </w:r>
            <w:r w:rsidRPr="000F6709">
              <w:t>чина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lastRenderedPageBreak/>
              <w:t>1.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</w:t>
            </w:r>
            <w:r w:rsidRPr="000F6709">
              <w:t>а</w:t>
            </w:r>
            <w:r w:rsidRPr="000F6709">
              <w:t>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</w:t>
            </w:r>
            <w:r w:rsidRPr="000F6709">
              <w:rPr>
                <w:spacing w:val="-20"/>
              </w:rPr>
              <w:t>б</w:t>
            </w:r>
            <w:r w:rsidRPr="000F6709">
              <w:rPr>
                <w:spacing w:val="-20"/>
              </w:rPr>
              <w:t>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98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Не нормируется</w:t>
            </w:r>
          </w:p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2.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</w:t>
            </w:r>
            <w:r w:rsidRPr="000F6709">
              <w:t>а</w:t>
            </w:r>
            <w:r w:rsidRPr="000F6709">
              <w:t>стройки индивидуальными  ж</w:t>
            </w:r>
            <w:r w:rsidRPr="000F6709">
              <w:t>и</w:t>
            </w:r>
            <w:r w:rsidRPr="000F6709">
              <w:t>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</w:t>
            </w:r>
            <w:r w:rsidRPr="000F6709">
              <w:rPr>
                <w:spacing w:val="-20"/>
              </w:rPr>
              <w:t>б</w:t>
            </w:r>
            <w:r w:rsidRPr="000F6709">
              <w:rPr>
                <w:spacing w:val="-20"/>
              </w:rPr>
              <w:t>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85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  <w:tr w:rsidR="000F34E9" w:rsidRPr="000F6709" w:rsidTr="003B11E4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3.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 xml:space="preserve">Дождевая канализация. </w:t>
            </w:r>
            <w:r w:rsidRPr="000F6709">
              <w:rPr>
                <w:spacing w:val="-20"/>
              </w:rPr>
              <w:t>Суто</w:t>
            </w:r>
            <w:r w:rsidRPr="000F6709">
              <w:rPr>
                <w:spacing w:val="-20"/>
              </w:rPr>
              <w:t>ч</w:t>
            </w:r>
            <w:r w:rsidRPr="000F6709">
              <w:rPr>
                <w:spacing w:val="-20"/>
              </w:rPr>
              <w:t>ный  объем  поверхностного стока, п</w:t>
            </w:r>
            <w:r w:rsidRPr="000F6709">
              <w:rPr>
                <w:spacing w:val="-20"/>
              </w:rPr>
              <w:t>о</w:t>
            </w:r>
            <w:r w:rsidRPr="000F6709">
              <w:rPr>
                <w:spacing w:val="-20"/>
              </w:rPr>
              <w:t>ступающий   на  очистные сооружения</w:t>
            </w:r>
            <w:r w:rsidRPr="000F6709"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м</w:t>
            </w:r>
            <w:r w:rsidRPr="000F6709">
              <w:rPr>
                <w:vertAlign w:val="superscript"/>
              </w:rPr>
              <w:t xml:space="preserve">3 </w:t>
            </w:r>
            <w:r w:rsidRPr="000F6709">
              <w:t xml:space="preserve">/ сут.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F6709">
                <w:t>1 га</w:t>
              </w:r>
            </w:smartTag>
            <w:r w:rsidRPr="000F6709"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50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0F34E9" w:rsidRPr="000F6709" w:rsidRDefault="000F34E9" w:rsidP="000F6709"/>
        </w:tc>
      </w:tr>
    </w:tbl>
    <w:p w:rsidR="000F34E9" w:rsidRPr="002B1F15" w:rsidRDefault="000F34E9" w:rsidP="000F34E9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72553D" w:rsidRDefault="000F34E9" w:rsidP="00F90DBB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</w:t>
      </w:r>
      <w:r w:rsidRPr="00F43A49">
        <w:rPr>
          <w:color w:val="000000"/>
        </w:rPr>
        <w:t>с</w:t>
      </w:r>
      <w:r w:rsidRPr="00F43A49">
        <w:rPr>
          <w:color w:val="000000"/>
        </w:rPr>
        <w:t>тимого уровня обеспеченности объектами, следует использовать норму минимальной обесп</w:t>
      </w:r>
      <w:r w:rsidRPr="00F43A49">
        <w:rPr>
          <w:color w:val="000000"/>
        </w:rPr>
        <w:t>е</w:t>
      </w:r>
      <w:r w:rsidRPr="00F43A49">
        <w:rPr>
          <w:color w:val="000000"/>
        </w:rPr>
        <w:t>ченности населения (территории) соответствующим ресурсом и характеристики пл</w:t>
      </w:r>
      <w:r w:rsidR="00F90DBB">
        <w:rPr>
          <w:color w:val="000000"/>
        </w:rPr>
        <w:t>анируемых к размещению объектов.</w:t>
      </w:r>
    </w:p>
    <w:p w:rsidR="00575F89" w:rsidRDefault="00575F89" w:rsidP="00F90DBB">
      <w:pPr>
        <w:ind w:firstLine="680"/>
        <w:contextualSpacing/>
        <w:jc w:val="both"/>
        <w:rPr>
          <w:color w:val="000000"/>
        </w:rPr>
      </w:pPr>
    </w:p>
    <w:p w:rsidR="00575F89" w:rsidRPr="00F90DBB" w:rsidRDefault="00575F89" w:rsidP="00F90DBB">
      <w:pPr>
        <w:ind w:firstLine="680"/>
        <w:contextualSpacing/>
        <w:jc w:val="both"/>
        <w:rPr>
          <w:color w:val="000000"/>
        </w:rPr>
      </w:pPr>
    </w:p>
    <w:p w:rsidR="00EF7199" w:rsidRDefault="00EF7199" w:rsidP="00F4011C">
      <w:pPr>
        <w:pStyle w:val="1"/>
      </w:pPr>
      <w:bookmarkStart w:id="20" w:name="_Toc490495285"/>
      <w:r>
        <w:t xml:space="preserve">8 </w:t>
      </w:r>
      <w:r w:rsidRPr="00A158B6">
        <w:t>Расчетные показатели, устанавливаемые для объектов местного зн</w:t>
      </w:r>
      <w:r w:rsidRPr="00A158B6">
        <w:t>а</w:t>
      </w:r>
      <w:r w:rsidRPr="00A158B6">
        <w:t>чения в области автомо</w:t>
      </w:r>
      <w:r>
        <w:t>бильных дорог местного значения</w:t>
      </w:r>
      <w:bookmarkEnd w:id="20"/>
    </w:p>
    <w:p w:rsidR="00575F89" w:rsidRPr="00575F89" w:rsidRDefault="00575F89" w:rsidP="00575F89"/>
    <w:p w:rsidR="00571436" w:rsidRDefault="00571436" w:rsidP="00571436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о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1A010E">
        <w:rPr>
          <w:rFonts w:ascii="Times New Roman" w:hAnsi="Times New Roman"/>
          <w:color w:val="000000"/>
          <w:sz w:val="24"/>
          <w:szCs w:val="24"/>
        </w:rPr>
        <w:t>14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575F89" w:rsidRDefault="00575F89" w:rsidP="00571436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010E" w:rsidRPr="00F43A49" w:rsidRDefault="001A010E" w:rsidP="001A010E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14</w:t>
      </w:r>
    </w:p>
    <w:p w:rsidR="00571436" w:rsidRDefault="00571436" w:rsidP="00571436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571436" w:rsidRPr="00F43A49" w:rsidTr="00571436">
        <w:trPr>
          <w:trHeight w:val="778"/>
        </w:trPr>
        <w:tc>
          <w:tcPr>
            <w:tcW w:w="702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</w:t>
            </w:r>
            <w:r w:rsidRPr="00F43A49">
              <w:rPr>
                <w:color w:val="000000"/>
              </w:rPr>
              <w:t>с</w:t>
            </w:r>
            <w:r w:rsidRPr="00F43A49">
              <w:rPr>
                <w:color w:val="000000"/>
              </w:rPr>
              <w:t>тимый уровень те</w:t>
            </w:r>
            <w:r w:rsidRPr="00F43A49">
              <w:rPr>
                <w:color w:val="000000"/>
              </w:rPr>
              <w:t>р</w:t>
            </w:r>
            <w:r w:rsidRPr="00F43A49">
              <w:rPr>
                <w:color w:val="000000"/>
              </w:rPr>
              <w:t>риториальной до</w:t>
            </w:r>
            <w:r w:rsidRPr="00F43A49">
              <w:rPr>
                <w:color w:val="000000"/>
              </w:rPr>
              <w:t>с</w:t>
            </w:r>
            <w:r w:rsidRPr="00F43A49">
              <w:rPr>
                <w:color w:val="000000"/>
              </w:rPr>
              <w:t>тупности</w:t>
            </w:r>
          </w:p>
        </w:tc>
      </w:tr>
      <w:tr w:rsidR="00571436" w:rsidRPr="00F43A49" w:rsidTr="00571436">
        <w:trPr>
          <w:trHeight w:val="625"/>
        </w:trPr>
        <w:tc>
          <w:tcPr>
            <w:tcW w:w="702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</w:t>
            </w:r>
            <w:r w:rsidRPr="00F43A49">
              <w:rPr>
                <w:color w:val="000000"/>
              </w:rPr>
              <w:t>е</w:t>
            </w:r>
            <w:r w:rsidRPr="00F43A49">
              <w:rPr>
                <w:color w:val="000000"/>
              </w:rPr>
              <w:t>рения</w:t>
            </w:r>
          </w:p>
        </w:tc>
        <w:tc>
          <w:tcPr>
            <w:tcW w:w="1276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чина</w:t>
            </w:r>
          </w:p>
        </w:tc>
      </w:tr>
      <w:tr w:rsidR="005D790C" w:rsidRPr="00F43A49" w:rsidTr="00571436">
        <w:trPr>
          <w:trHeight w:val="836"/>
        </w:trPr>
        <w:tc>
          <w:tcPr>
            <w:tcW w:w="702" w:type="dxa"/>
            <w:vMerge w:val="restart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5D790C" w:rsidRPr="001A010E" w:rsidRDefault="005D790C" w:rsidP="001A010E">
            <w:pPr>
              <w:rPr>
                <w:color w:val="000000"/>
              </w:rPr>
            </w:pPr>
            <w:r>
              <w:t>Плотность магистральной улично-дорожной сети</w:t>
            </w:r>
          </w:p>
        </w:tc>
        <w:tc>
          <w:tcPr>
            <w:tcW w:w="1843" w:type="dxa"/>
            <w:vAlign w:val="center"/>
          </w:tcPr>
          <w:p w:rsidR="005D790C" w:rsidRPr="00F43A49" w:rsidRDefault="005D790C" w:rsidP="00F6687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5D790C" w:rsidRPr="00F43A49" w:rsidTr="005D790C">
        <w:trPr>
          <w:trHeight w:val="465"/>
        </w:trPr>
        <w:tc>
          <w:tcPr>
            <w:tcW w:w="702" w:type="dxa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5D790C" w:rsidRDefault="005D790C" w:rsidP="001A010E">
            <w:r>
              <w:t>при уклоне местности до 5%</w:t>
            </w:r>
          </w:p>
        </w:tc>
        <w:tc>
          <w:tcPr>
            <w:tcW w:w="1843" w:type="dxa"/>
            <w:vMerge w:val="restart"/>
            <w:vAlign w:val="center"/>
          </w:tcPr>
          <w:p w:rsidR="005D790C" w:rsidRDefault="005D790C" w:rsidP="00F668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км/1кв.км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</w:t>
            </w:r>
          </w:p>
        </w:tc>
        <w:tc>
          <w:tcPr>
            <w:tcW w:w="1276" w:type="dxa"/>
            <w:vAlign w:val="center"/>
          </w:tcPr>
          <w:p w:rsidR="005D790C" w:rsidRDefault="005D790C" w:rsidP="005D790C">
            <w:pPr>
              <w:jc w:val="center"/>
            </w:pPr>
            <w:r>
              <w:t>2,5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D790C">
        <w:trPr>
          <w:trHeight w:val="401"/>
        </w:trPr>
        <w:tc>
          <w:tcPr>
            <w:tcW w:w="702" w:type="dxa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5D790C" w:rsidRDefault="005D790C" w:rsidP="005D790C">
            <w:pPr>
              <w:jc w:val="center"/>
            </w:pPr>
            <w:r>
              <w:t>от 5 до 10%</w:t>
            </w:r>
          </w:p>
        </w:tc>
        <w:tc>
          <w:tcPr>
            <w:tcW w:w="1843" w:type="dxa"/>
            <w:vMerge/>
            <w:vAlign w:val="center"/>
          </w:tcPr>
          <w:p w:rsidR="005D790C" w:rsidRDefault="005D790C" w:rsidP="00F6687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D790C" w:rsidRDefault="005D790C" w:rsidP="005D790C">
            <w:pPr>
              <w:jc w:val="center"/>
            </w:pPr>
            <w:r>
              <w:t>3,2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D790C">
        <w:trPr>
          <w:trHeight w:val="434"/>
        </w:trPr>
        <w:tc>
          <w:tcPr>
            <w:tcW w:w="702" w:type="dxa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5D790C" w:rsidRDefault="005D790C" w:rsidP="005D790C">
            <w:pPr>
              <w:jc w:val="center"/>
            </w:pPr>
            <w:r>
              <w:t>10% и более</w:t>
            </w:r>
          </w:p>
        </w:tc>
        <w:tc>
          <w:tcPr>
            <w:tcW w:w="1843" w:type="dxa"/>
            <w:vMerge/>
            <w:vAlign w:val="center"/>
          </w:tcPr>
          <w:p w:rsidR="005D790C" w:rsidRDefault="005D790C" w:rsidP="00F6687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D790C" w:rsidRDefault="005D790C" w:rsidP="005D790C">
            <w:pPr>
              <w:jc w:val="center"/>
            </w:pPr>
            <w:r>
              <w:t>4,0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71436">
        <w:trPr>
          <w:trHeight w:val="836"/>
        </w:trPr>
        <w:tc>
          <w:tcPr>
            <w:tcW w:w="702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3551" w:type="dxa"/>
            <w:vAlign w:val="center"/>
          </w:tcPr>
          <w:p w:rsidR="005D790C" w:rsidRPr="00F43A49" w:rsidRDefault="005D790C" w:rsidP="0057143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</w:t>
            </w:r>
            <w:r w:rsidRPr="001A010E">
              <w:rPr>
                <w:rStyle w:val="12"/>
                <w:rFonts w:eastAsia="Calibri"/>
              </w:rPr>
              <w:t>о</w:t>
            </w:r>
            <w:r w:rsidRPr="001A010E">
              <w:rPr>
                <w:rStyle w:val="12"/>
                <w:rFonts w:eastAsia="Calibri"/>
              </w:rPr>
              <w:t>го значения в границ</w:t>
            </w:r>
            <w:r>
              <w:rPr>
                <w:rStyle w:val="12"/>
                <w:rFonts w:eastAsia="Calibri"/>
              </w:rPr>
              <w:t xml:space="preserve">ах </w:t>
            </w:r>
            <w:r w:rsidRPr="001A010E">
              <w:rPr>
                <w:rStyle w:val="12"/>
                <w:rFonts w:eastAsia="Calibri"/>
              </w:rPr>
              <w:t>нас</w:t>
            </w:r>
            <w:r w:rsidRPr="001A010E">
              <w:rPr>
                <w:rStyle w:val="12"/>
                <w:rFonts w:eastAsia="Calibri"/>
              </w:rPr>
              <w:t>е</w:t>
            </w:r>
            <w:r w:rsidRPr="001A010E">
              <w:rPr>
                <w:rStyle w:val="12"/>
                <w:rFonts w:eastAsia="Calibri"/>
              </w:rPr>
              <w:t>ленных пунктов поселения</w:t>
            </w:r>
          </w:p>
        </w:tc>
        <w:tc>
          <w:tcPr>
            <w:tcW w:w="1843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 кв.км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</w:t>
            </w:r>
          </w:p>
        </w:tc>
        <w:tc>
          <w:tcPr>
            <w:tcW w:w="1276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4,65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  <w:tr w:rsidR="005D790C" w:rsidRPr="00F43A49" w:rsidTr="00571436">
        <w:trPr>
          <w:trHeight w:val="836"/>
        </w:trPr>
        <w:tc>
          <w:tcPr>
            <w:tcW w:w="702" w:type="dxa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551" w:type="dxa"/>
            <w:vAlign w:val="center"/>
          </w:tcPr>
          <w:p w:rsidR="005D790C" w:rsidRPr="001A010E" w:rsidRDefault="005D790C" w:rsidP="00571436">
            <w:pPr>
              <w:rPr>
                <w:rStyle w:val="12"/>
                <w:rFonts w:eastAsia="Calibri"/>
              </w:rPr>
            </w:pPr>
            <w:r>
              <w:t>Плотность сети линий наземн</w:t>
            </w:r>
            <w:r>
              <w:t>о</w:t>
            </w:r>
            <w:r>
              <w:t>го общественного пассажирск</w:t>
            </w:r>
            <w:r>
              <w:t>о</w:t>
            </w:r>
            <w:r>
              <w:t>го транспорта</w:t>
            </w:r>
          </w:p>
        </w:tc>
        <w:tc>
          <w:tcPr>
            <w:tcW w:w="1843" w:type="dxa"/>
            <w:vAlign w:val="center"/>
          </w:tcPr>
          <w:p w:rsidR="005D790C" w:rsidRDefault="005D790C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км/1кв.км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ритории</w:t>
            </w:r>
          </w:p>
        </w:tc>
        <w:tc>
          <w:tcPr>
            <w:tcW w:w="1276" w:type="dxa"/>
            <w:vAlign w:val="center"/>
          </w:tcPr>
          <w:p w:rsidR="005D790C" w:rsidRDefault="005D790C" w:rsidP="00571436">
            <w:pPr>
              <w:jc w:val="center"/>
              <w:rPr>
                <w:color w:val="000000"/>
              </w:rPr>
            </w:pPr>
            <w:r>
              <w:t>1,5 - 2,5</w:t>
            </w:r>
          </w:p>
        </w:tc>
        <w:tc>
          <w:tcPr>
            <w:tcW w:w="2409" w:type="dxa"/>
            <w:gridSpan w:val="2"/>
            <w:vAlign w:val="center"/>
          </w:tcPr>
          <w:p w:rsidR="005D790C" w:rsidRPr="00F43A49" w:rsidRDefault="005D790C" w:rsidP="00571436">
            <w:pPr>
              <w:jc w:val="center"/>
              <w:rPr>
                <w:color w:val="000000"/>
              </w:rPr>
            </w:pPr>
          </w:p>
        </w:tc>
      </w:tr>
    </w:tbl>
    <w:p w:rsidR="00575F89" w:rsidRDefault="00575F89" w:rsidP="005D790C">
      <w:pPr>
        <w:pStyle w:val="afb"/>
        <w:spacing w:line="240" w:lineRule="auto"/>
        <w:jc w:val="left"/>
        <w:rPr>
          <w:b/>
        </w:rPr>
      </w:pPr>
      <w:bookmarkStart w:id="21" w:name="_Toc490495286"/>
    </w:p>
    <w:p w:rsidR="005D790C" w:rsidRPr="004C3FC9" w:rsidRDefault="005D790C" w:rsidP="005D790C">
      <w:pPr>
        <w:pStyle w:val="afb"/>
        <w:spacing w:line="240" w:lineRule="auto"/>
        <w:jc w:val="left"/>
      </w:pPr>
      <w:r w:rsidRPr="006A2E96">
        <w:rPr>
          <w:b/>
        </w:rPr>
        <w:t>Категории улиц и дорог городов</w:t>
      </w:r>
      <w:r w:rsidRPr="006A2E96">
        <w:t xml:space="preserve"> следует назначать в соответствии с классификацией, приведенной в таблице</w:t>
      </w:r>
      <w:r>
        <w:t xml:space="preserve"> 14а</w:t>
      </w:r>
    </w:p>
    <w:p w:rsidR="005D790C" w:rsidRPr="00111127" w:rsidRDefault="005D790C" w:rsidP="005D790C">
      <w:pPr>
        <w:pStyle w:val="FORMATTEXT0"/>
        <w:jc w:val="right"/>
        <w:rPr>
          <w:rFonts w:ascii="Times New Roman" w:hAnsi="Times New Roman" w:cs="Times New Roman"/>
          <w:sz w:val="24"/>
          <w:szCs w:val="24"/>
        </w:rPr>
      </w:pPr>
      <w:r w:rsidRPr="00111127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14а</w:t>
      </w:r>
    </w:p>
    <w:tbl>
      <w:tblPr>
        <w:tblW w:w="10206" w:type="dxa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3119"/>
        <w:gridCol w:w="7087"/>
      </w:tblGrid>
      <w:tr w:rsidR="005D790C" w:rsidRPr="00111127" w:rsidTr="005D790C">
        <w:trPr>
          <w:tblHeader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Категория дорог и улиц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Основное назначение дорог и улиц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Магистральные городские </w:t>
            </w:r>
            <w:r w:rsidRPr="00E12E08">
              <w:rPr>
                <w:rFonts w:ascii="Times New Roman" w:hAnsi="Times New Roman" w:cs="Times New Roman"/>
              </w:rPr>
              <w:lastRenderedPageBreak/>
              <w:t>дороги: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lastRenderedPageBreak/>
              <w:t xml:space="preserve"> 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lastRenderedPageBreak/>
              <w:t xml:space="preserve">1-го класса - скоростного движения </w:t>
            </w: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Скоростная транспортная связь между удаленными промышленн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ми и жилыми районами в крупнейших и крупных городах; выходы на внешние автомобильные дороги, к аэропортам, крупным зонам массового отдыха и поселениям в системе расселения.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непрерывное.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Доступ транспортных средств через развязки в разных уровнях.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Пересечение с дорогами и улицами всех категорий - в разных уро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нях.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2-го класса - регулируемого движения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связь между районами города, выходы на внешние автомобильные дороги.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Проходят вне жилой застройки. Движение 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Доступ транспортных средств через пересечения и примыкания не чаще, чем через 300-400 м.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Пересечение с дорогами и улицами всех категорий - в одном или разных уровнях.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 и в уро</w:t>
            </w:r>
            <w:r w:rsidRPr="00E12E08">
              <w:rPr>
                <w:rFonts w:ascii="Times New Roman" w:hAnsi="Times New Roman" w:cs="Times New Roman"/>
              </w:rPr>
              <w:t>в</w:t>
            </w:r>
            <w:r w:rsidRPr="00E12E08">
              <w:rPr>
                <w:rFonts w:ascii="Times New Roman" w:hAnsi="Times New Roman" w:cs="Times New Roman"/>
              </w:rPr>
              <w:t>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общ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>городского значения: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1-го класса - непрерывного движения </w:t>
            </w: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связь между жилыми, промышленными районами и общественными центрами в крупнейших, крупных и больших гор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дах, а также с другими магистральными улицами, городскими и внешними автомобильными дорогами.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Обеспечивают безостановочное непрерывное движение по осно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ному направлению.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Основные транспортные коммуникации, обеспечивающие скорос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ные связи в пределах урбанизированных городских территорий.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Обеспечивают выход на автомобильные дороги.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Обслуживание прилегающей застройки осуществляется с боковых или местных проездов.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2-го класса - регулируемого движения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связь между жилыми, промышленными районами и центром города, центрами планировочных районов; выходы на внешние автомобильные дороги.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Транспортно-планировочные оси города, основные элементы фун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ционально-планировочной структуры города, поселения.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Для движения наземного общественного транспорта устраивается выделенная полоса при соответствующем обосновании.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с дорогами и улицами других категорий - в одном или 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уровнях.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 и в уро</w:t>
            </w:r>
            <w:r w:rsidRPr="00E12E08">
              <w:rPr>
                <w:rFonts w:ascii="Times New Roman" w:hAnsi="Times New Roman" w:cs="Times New Roman"/>
              </w:rPr>
              <w:t>в</w:t>
            </w:r>
            <w:r w:rsidRPr="00E12E08">
              <w:rPr>
                <w:rFonts w:ascii="Times New Roman" w:hAnsi="Times New Roman" w:cs="Times New Roman"/>
              </w:rPr>
              <w:t>не проезжей части со светофорным регулированием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lastRenderedPageBreak/>
              <w:t xml:space="preserve">3-го класса - регулируемого движения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Связывают районы города, городского округа между собой.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регулируемое и саморегулируемое.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Для движения наземного общественного транспорта устраивается выделенная полоса при соответствующем обосновании.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 уровне проезжей части и 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ра</w:t>
            </w:r>
            <w:r w:rsidRPr="00E12E08">
              <w:rPr>
                <w:rFonts w:ascii="Times New Roman" w:hAnsi="Times New Roman" w:cs="Times New Roman"/>
              </w:rPr>
              <w:t>й</w:t>
            </w:r>
            <w:r w:rsidRPr="00E12E08">
              <w:rPr>
                <w:rFonts w:ascii="Times New Roman" w:hAnsi="Times New Roman" w:cs="Times New Roman"/>
              </w:rPr>
              <w:t xml:space="preserve">онного значения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Транспортная и пешеходная связи в пределах жилых районов, в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ходы на другие магистральные улицы.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Обеспечивают выход на улицы и дороги межрайонного и общег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родского значения.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регулируемое и саморегулируемое.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Пропуск всех видов транспорта.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Пересечение с дорогами и улицами в одном уровне.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вне проезжей части и в уро</w:t>
            </w:r>
            <w:r w:rsidRPr="00E12E08">
              <w:rPr>
                <w:rFonts w:ascii="Times New Roman" w:hAnsi="Times New Roman" w:cs="Times New Roman"/>
              </w:rPr>
              <w:t>в</w:t>
            </w:r>
            <w:r w:rsidRPr="00E12E08">
              <w:rPr>
                <w:rFonts w:ascii="Times New Roman" w:hAnsi="Times New Roman" w:cs="Times New Roman"/>
              </w:rPr>
              <w:t>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Улицы и дороги местного значения: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в зонах жилой з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>стройки</w:t>
            </w:r>
          </w:p>
        </w:tc>
        <w:tc>
          <w:tcPr>
            <w:tcW w:w="7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Транспортные и пешеходные связи на территории жилых районов (микрорайонов), выходы на магистральные улицы районного зн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чения, улицы и дороги регулируемого движения.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Обеспечивают непосредственный доступ к зданиям и земельным участкам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- улицы в общественно-деловых и торговых зонах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Транспортные и пешеходные связи внутри зон и районов для обе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печения доступа к торговым, офисным и административным здан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ям, объектам сервисного обслуживания населения, образовател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ным организациям и др.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переходы устраиваются в уровне проезжей части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и дороги в произво</w:t>
            </w:r>
            <w:r w:rsidRPr="00E12E08">
              <w:rPr>
                <w:rFonts w:ascii="Times New Roman" w:hAnsi="Times New Roman" w:cs="Times New Roman"/>
              </w:rPr>
              <w:t>д</w:t>
            </w:r>
            <w:r w:rsidRPr="00E12E08">
              <w:rPr>
                <w:rFonts w:ascii="Times New Roman" w:hAnsi="Times New Roman" w:cs="Times New Roman"/>
              </w:rPr>
              <w:t xml:space="preserve">ственных зонах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Транспортные и пешеходные связи внутри промышленных, комм</w:t>
            </w:r>
            <w:r w:rsidRPr="00E12E08">
              <w:rPr>
                <w:rFonts w:ascii="Times New Roman" w:hAnsi="Times New Roman" w:cs="Times New Roman"/>
              </w:rPr>
              <w:t>у</w:t>
            </w:r>
            <w:r w:rsidRPr="00E12E08">
              <w:rPr>
                <w:rFonts w:ascii="Times New Roman" w:hAnsi="Times New Roman" w:cs="Times New Roman"/>
              </w:rPr>
              <w:t>нально-складских зон и районов, обеспечение доступа к зданиям и земельным участкам этих зон. Пешеходные переходы устраиваются в уровне проезжей части.</w:t>
            </w:r>
          </w:p>
        </w:tc>
      </w:tr>
      <w:tr w:rsidR="005D790C" w:rsidRPr="00111127" w:rsidTr="005D790C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улицы и пл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 xml:space="preserve">щади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Благоустроенные пространства в составе УДС, предназначенные для движения и отдыха пешеходов с обеспечением полной безопа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ности и высокого комфорта пребывания. Пешеходные связи объе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тов массового посещения и концентрации пешеходов.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Движение всех видов транспорта исключено.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Обеспечивается возможность проезда специального транспорта</w:t>
            </w:r>
          </w:p>
        </w:tc>
      </w:tr>
      <w:tr w:rsidR="005D790C" w:rsidRPr="00111127" w:rsidTr="005D790C">
        <w:tc>
          <w:tcPr>
            <w:tcW w:w="10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В составе УДС выделяются главные улицы города, являющиеся основой архитектурно-планировочного построения общегородского центра.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2 В зависимости от величины и планировочной структуры городов, объемов движения указанные основные категории улиц и дорог дополняются или применяется их неполный состав.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3 В условиях реконструкции, а также для улиц районного значения допускается предусматривать устройство магистралей или их участков, предназначенных только для пропуска средств общес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венного транспорта и пешеходов.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4 В исторических городах следует предусматривать исключение или сокращение объемов движ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ния наземного транспорта через территорию исторического ядра общегородского центра: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 устройство обходных магистральных улиц, улиц с ограниченным движением транспорта, пеш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ходных улиц и зон;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 размещение стоянок автомобилей по периметру этого ядра.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 Велодорожки как отдельный вид транспортного проезда необходимо проектировать в виде си</w:t>
            </w:r>
            <w:r w:rsidRPr="00E12E08">
              <w:rPr>
                <w:rFonts w:ascii="Times New Roman" w:hAnsi="Times New Roman" w:cs="Times New Roman"/>
              </w:rPr>
              <w:t>с</w:t>
            </w:r>
            <w:r w:rsidRPr="00E12E08">
              <w:rPr>
                <w:rFonts w:ascii="Times New Roman" w:hAnsi="Times New Roman" w:cs="Times New Roman"/>
              </w:rPr>
              <w:t>темы, включающей в себя обособленное прохождение, или по УДС.</w:t>
            </w:r>
          </w:p>
        </w:tc>
      </w:tr>
    </w:tbl>
    <w:p w:rsidR="005D790C" w:rsidRDefault="005D790C" w:rsidP="005D790C">
      <w:pPr>
        <w:pStyle w:val="FORMATTEXT0"/>
        <w:ind w:firstLine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1D6" w:rsidRDefault="002A21D6" w:rsidP="005D790C">
      <w:pPr>
        <w:pStyle w:val="FORMATTEXT0"/>
        <w:ind w:firstLine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90C" w:rsidRDefault="005D790C" w:rsidP="005D790C">
      <w:pPr>
        <w:pStyle w:val="FORMATTEXT0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111127">
        <w:rPr>
          <w:rFonts w:ascii="Times New Roman" w:hAnsi="Times New Roman" w:cs="Times New Roman"/>
          <w:b/>
          <w:sz w:val="24"/>
          <w:szCs w:val="24"/>
        </w:rPr>
        <w:t>Расчетные параметры улиц и дорог городов</w:t>
      </w:r>
      <w:r w:rsidRPr="00111127">
        <w:rPr>
          <w:rFonts w:ascii="Times New Roman" w:hAnsi="Times New Roman" w:cs="Times New Roman"/>
          <w:sz w:val="24"/>
          <w:szCs w:val="24"/>
        </w:rPr>
        <w:t xml:space="preserve"> следует принимать по таблице </w:t>
      </w:r>
      <w:r>
        <w:rPr>
          <w:rFonts w:ascii="Times New Roman" w:hAnsi="Times New Roman" w:cs="Times New Roman"/>
          <w:sz w:val="24"/>
          <w:szCs w:val="24"/>
        </w:rPr>
        <w:t>14б</w:t>
      </w:r>
    </w:p>
    <w:p w:rsidR="002A21D6" w:rsidRPr="00111127" w:rsidRDefault="002A21D6" w:rsidP="005D790C">
      <w:pPr>
        <w:pStyle w:val="FORMATTEXT0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5D790C" w:rsidRPr="00111127" w:rsidRDefault="005D790C" w:rsidP="005D790C">
      <w:pPr>
        <w:pStyle w:val="FORMATTEXT0"/>
        <w:ind w:firstLine="568"/>
        <w:jc w:val="right"/>
        <w:rPr>
          <w:rFonts w:ascii="Times New Roman" w:hAnsi="Times New Roman" w:cs="Times New Roman"/>
          <w:sz w:val="24"/>
          <w:szCs w:val="24"/>
        </w:rPr>
      </w:pPr>
      <w:r w:rsidRPr="00111127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14б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1723"/>
        <w:gridCol w:w="995"/>
        <w:gridCol w:w="980"/>
        <w:gridCol w:w="995"/>
        <w:gridCol w:w="1261"/>
        <w:gridCol w:w="981"/>
        <w:gridCol w:w="995"/>
        <w:gridCol w:w="995"/>
        <w:gridCol w:w="981"/>
      </w:tblGrid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Категория д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 xml:space="preserve">рог и улиц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Расче</w:t>
            </w:r>
            <w:r w:rsidRPr="00E12E08">
              <w:rPr>
                <w:rFonts w:ascii="Times New Roman" w:hAnsi="Times New Roman" w:cs="Times New Roman"/>
              </w:rPr>
              <w:t>т</w:t>
            </w:r>
            <w:r w:rsidRPr="00E12E08">
              <w:rPr>
                <w:rFonts w:ascii="Times New Roman" w:hAnsi="Times New Roman" w:cs="Times New Roman"/>
              </w:rPr>
              <w:t>ная ск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рость движ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 xml:space="preserve">ния, км/ч 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Ширина полосы движ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 xml:space="preserve">ния, м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Число полос движ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ния (су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марно в двух н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прав-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лениях)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ньший р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>диус кр</w:t>
            </w:r>
            <w:r w:rsidRPr="00E12E08">
              <w:rPr>
                <w:rFonts w:ascii="Times New Roman" w:hAnsi="Times New Roman" w:cs="Times New Roman"/>
              </w:rPr>
              <w:t>и</w:t>
            </w:r>
            <w:r w:rsidRPr="00E12E08">
              <w:rPr>
                <w:rFonts w:ascii="Times New Roman" w:hAnsi="Times New Roman" w:cs="Times New Roman"/>
              </w:rPr>
              <w:t>вых в пл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>не с вир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>жом/ без виража, м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Наибо-</w:t>
            </w:r>
          </w:p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льший продоль-</w:t>
            </w:r>
          </w:p>
          <w:p w:rsidR="005D790C" w:rsidRPr="00E12E08" w:rsidRDefault="005D790C" w:rsidP="005D790C">
            <w:pPr>
              <w:pStyle w:val="afd"/>
              <w:ind w:left="96" w:hanging="96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ный у</w:t>
            </w:r>
            <w:r w:rsidRPr="00E12E08">
              <w:rPr>
                <w:rFonts w:ascii="Times New Roman" w:hAnsi="Times New Roman" w:cs="Times New Roman"/>
              </w:rPr>
              <w:t>к</w:t>
            </w:r>
            <w:r w:rsidRPr="00E12E08">
              <w:rPr>
                <w:rFonts w:ascii="Times New Roman" w:hAnsi="Times New Roman" w:cs="Times New Roman"/>
              </w:rPr>
              <w:t xml:space="preserve">лон, ‰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A21D6" w:rsidRDefault="005D790C" w:rsidP="002A21D6">
            <w:pPr>
              <w:pStyle w:val="FORMATTEXT0"/>
              <w:ind w:left="-17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790C" w:rsidRPr="00E12E08" w:rsidRDefault="005D790C" w:rsidP="002A21D6">
            <w:pPr>
              <w:pStyle w:val="FORMATTEXT0"/>
              <w:ind w:left="-17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ньший радиус верти-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кальной выпу</w:t>
            </w:r>
            <w:r w:rsidRPr="00E12E08">
              <w:rPr>
                <w:rFonts w:ascii="Times New Roman" w:hAnsi="Times New Roman" w:cs="Times New Roman"/>
              </w:rPr>
              <w:t>к</w:t>
            </w:r>
            <w:r w:rsidRPr="00E12E08">
              <w:rPr>
                <w:rFonts w:ascii="Times New Roman" w:hAnsi="Times New Roman" w:cs="Times New Roman"/>
              </w:rPr>
              <w:t>лой кр</w:t>
            </w:r>
            <w:r w:rsidRPr="00E12E08">
              <w:rPr>
                <w:rFonts w:ascii="Times New Roman" w:hAnsi="Times New Roman" w:cs="Times New Roman"/>
              </w:rPr>
              <w:t>и</w:t>
            </w:r>
            <w:r w:rsidRPr="00E12E08">
              <w:rPr>
                <w:rFonts w:ascii="Times New Roman" w:hAnsi="Times New Roman" w:cs="Times New Roman"/>
              </w:rPr>
              <w:t xml:space="preserve">вой, м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 w:rsidR="002A21D6" w:rsidRPr="00E12E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ньший радиус верти-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кальной вогнутой кривой, м 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Наиме-</w:t>
            </w:r>
          </w:p>
          <w:p w:rsidR="005D790C" w:rsidRPr="00E12E08" w:rsidRDefault="005D790C" w:rsidP="005D790C">
            <w:pPr>
              <w:pStyle w:val="FORMATTEXT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ньшая ширина пешехо-</w:t>
            </w:r>
          </w:p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дной части троту</w:t>
            </w:r>
            <w:r w:rsidRPr="00E12E08">
              <w:rPr>
                <w:rFonts w:ascii="Times New Roman" w:hAnsi="Times New Roman" w:cs="Times New Roman"/>
              </w:rPr>
              <w:t>а</w:t>
            </w:r>
            <w:r w:rsidRPr="00E12E08">
              <w:rPr>
                <w:rFonts w:ascii="Times New Roman" w:hAnsi="Times New Roman" w:cs="Times New Roman"/>
              </w:rPr>
              <w:t xml:space="preserve">ра, м 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и дороги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городские дороги: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3,50-3,75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4-10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1200/1900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21500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760/1100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12500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430/580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3,50-3,75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430/580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310/420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общегородского значения: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3,50-3,75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4-10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430/580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4,5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310/420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lastRenderedPageBreak/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2-го класса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4-10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310/420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170/220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3-го класса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170/220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Магистральные улицы районного значения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3,25-3,75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230/310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2,25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170/220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Улицы и дороги местного значения: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в зонах жилой застро</w:t>
            </w:r>
            <w:r w:rsidRPr="00E12E08">
              <w:rPr>
                <w:rFonts w:ascii="Times New Roman" w:hAnsi="Times New Roman" w:cs="Times New Roman"/>
              </w:rPr>
              <w:t>й</w:t>
            </w:r>
            <w:r w:rsidRPr="00E12E08">
              <w:rPr>
                <w:rFonts w:ascii="Times New Roman" w:hAnsi="Times New Roman" w:cs="Times New Roman"/>
              </w:rPr>
              <w:t xml:space="preserve">ки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3,0-3,5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70/80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40/40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- улицы в 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щественно-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деловых и то</w:t>
            </w:r>
            <w:r w:rsidRPr="00E12E08">
              <w:rPr>
                <w:rFonts w:ascii="Times New Roman" w:hAnsi="Times New Roman" w:cs="Times New Roman"/>
              </w:rPr>
              <w:t>р</w:t>
            </w:r>
            <w:r w:rsidRPr="00E12E08">
              <w:rPr>
                <w:rFonts w:ascii="Times New Roman" w:hAnsi="Times New Roman" w:cs="Times New Roman"/>
              </w:rPr>
              <w:t xml:space="preserve">говых зонах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3,0-3,5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2,0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70/80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40/40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 улицы и дор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ги в произво</w:t>
            </w:r>
            <w:r w:rsidRPr="00E12E08">
              <w:rPr>
                <w:rFonts w:ascii="Times New Roman" w:hAnsi="Times New Roman" w:cs="Times New Roman"/>
              </w:rPr>
              <w:t>д</w:t>
            </w:r>
            <w:r w:rsidRPr="00E12E08">
              <w:rPr>
                <w:rFonts w:ascii="Times New Roman" w:hAnsi="Times New Roman" w:cs="Times New Roman"/>
              </w:rPr>
              <w:t>ственных зонах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110/140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2,0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улицы и площади:</w:t>
            </w:r>
          </w:p>
        </w:tc>
      </w:tr>
      <w:tr w:rsidR="005D790C" w:rsidRPr="00111127" w:rsidTr="005D790C"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Пешеходные улицы и пл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щади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По ра</w:t>
            </w:r>
            <w:r w:rsidRPr="00E12E08">
              <w:rPr>
                <w:rFonts w:ascii="Times New Roman" w:hAnsi="Times New Roman" w:cs="Times New Roman"/>
              </w:rPr>
              <w:t>с</w:t>
            </w:r>
            <w:r w:rsidRPr="00E12E08">
              <w:rPr>
                <w:rFonts w:ascii="Times New Roman" w:hAnsi="Times New Roman" w:cs="Times New Roman"/>
              </w:rPr>
              <w:t>чету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По ра</w:t>
            </w:r>
            <w:r w:rsidRPr="00E12E08">
              <w:rPr>
                <w:rFonts w:ascii="Times New Roman" w:hAnsi="Times New Roman" w:cs="Times New Roman"/>
              </w:rPr>
              <w:t>с</w:t>
            </w:r>
            <w:r w:rsidRPr="00E12E08">
              <w:rPr>
                <w:rFonts w:ascii="Times New Roman" w:hAnsi="Times New Roman" w:cs="Times New Roman"/>
              </w:rPr>
              <w:t>чету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По пр</w:t>
            </w:r>
            <w:r w:rsidRPr="00E12E08">
              <w:rPr>
                <w:rFonts w:ascii="Times New Roman" w:hAnsi="Times New Roman" w:cs="Times New Roman"/>
              </w:rPr>
              <w:t>о</w:t>
            </w:r>
            <w:r w:rsidRPr="00E12E08">
              <w:rPr>
                <w:rFonts w:ascii="Times New Roman" w:hAnsi="Times New Roman" w:cs="Times New Roman"/>
              </w:rPr>
              <w:t>екту</w:t>
            </w:r>
          </w:p>
        </w:tc>
      </w:tr>
      <w:tr w:rsidR="005D790C" w:rsidRPr="00111127" w:rsidTr="005D790C">
        <w:tc>
          <w:tcPr>
            <w:tcW w:w="99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(проезжих частей, технических полос для прокладки подземных коммуникаций, тротуаров, з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леных насаждений и др.), с учетом санитарно-гигиенических требований и требований гра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данской обороны. Ширина улиц и дорог в красных линиях принимается, м: магистральных 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рог - 50-100; магистральных улиц - 40-100; улиц и дорог местного значения - 15-30.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расчетной скорости следует принимать в зависимости от выполняемой функции улицы и дороги, вида дорожной деятельности (строительство, реконструкция) и условий пр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хождения улицы или дороги. При проектировании объектов нового строительства на незастр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енной территории рекомендуется принимать максимальные значения расчетной скорости. При проектировании объектов реконструкции или в условиях сложного рельефа с большими пер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падами высот в сложившейся застройке на основании технико-экономического обоснования могут приниматься меньшие из указанных значений расчетных скоростей в зависимости от 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раничений, налагаемых соответственно прилегающей застройкой и рельефом. Разрешенную скорость движения следует устанавливать на 10 км/ч ниже расчетной.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При назначении ширины проезжей части 10 полос движения минимальное расстояние ме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ду транспортными развязками необходимо увеличить в 1,2 раза.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Для движения автобусов и троллейбусов на магистральных улицах и дорогах в больших, крупных и крупнейших городах допускается предусматривать выделенную полосу шириной 3,75 м.</w:t>
            </w:r>
          </w:p>
          <w:p w:rsidR="005D790C" w:rsidRPr="00CE6C23" w:rsidRDefault="005D790C" w:rsidP="005D790C">
            <w:pPr>
              <w:tabs>
                <w:tab w:val="left" w:pos="1129"/>
              </w:tabs>
              <w:ind w:hanging="28"/>
              <w:rPr>
                <w:rStyle w:val="12"/>
                <w:bCs/>
              </w:rPr>
            </w:pPr>
            <w:r w:rsidRPr="00E12E08">
              <w:t>5</w:t>
            </w:r>
            <w:r w:rsidR="002A21D6">
              <w:t>.</w:t>
            </w:r>
            <w:r w:rsidRPr="00E12E08">
              <w:t xml:space="preserve"> </w:t>
            </w:r>
            <w:r>
              <w:t>Для временного складирования снега в пределах проезжей части улиц и дорог следует пр</w:t>
            </w:r>
            <w:r>
              <w:t>е</w:t>
            </w:r>
            <w:r>
              <w:t>дусматривать одну полосу шириной 2,5 - 4,0 м или две полосы по 2,0 - 3,0 м каждая в завис</w:t>
            </w:r>
            <w:r>
              <w:t>и</w:t>
            </w:r>
            <w:r>
              <w:t>мости от размера убираемой поверхности проезжей части. При назначении ширины полос и выборе способа их озеленения следует учитывать требования механизированной уборки снега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В ширину пешеходной части тротуаров и дорожек не включаются площади, необходимые для размещения киосков, скамеек и т.п.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реконструкции на улицах местного значения, а также при расчетном пешехо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ном движении менее 50 чел./ч в обоих направлениях допускается устройство тротуаров и 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рожек шириной 1 м.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При непосредственном примыкании тротуаров к стенам зданий, подпорным стенкам или о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радам следует увеличивать их ширину не менее чем на 0,5 м.</w:t>
            </w:r>
          </w:p>
          <w:p w:rsidR="005D790C" w:rsidRPr="00E12E08" w:rsidRDefault="005D790C" w:rsidP="005D790C">
            <w:pPr>
              <w:pStyle w:val="FORMATTEXT0"/>
              <w:rPr>
                <w:rFonts w:ascii="Times New Roman" w:hAnsi="Times New Roman" w:cs="Times New Roman"/>
                <w:sz w:val="24"/>
                <w:szCs w:val="24"/>
              </w:rPr>
            </w:pP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2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 xml:space="preserve"> При поэтапном достижении расчетных параметров магистральных улиц и дорог, транспор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ных пересечений с учетом конкретных размеров движения транспорта и пешеходов необход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2E08">
              <w:rPr>
                <w:rFonts w:ascii="Times New Roman" w:hAnsi="Times New Roman" w:cs="Times New Roman"/>
                <w:sz w:val="24"/>
                <w:szCs w:val="24"/>
              </w:rPr>
              <w:t>мо резервирование территории и подземного пространства для перспективного строительства.</w:t>
            </w:r>
          </w:p>
          <w:p w:rsidR="005D790C" w:rsidRPr="00E12E08" w:rsidRDefault="005D790C" w:rsidP="005D790C">
            <w:pPr>
              <w:pStyle w:val="afd"/>
              <w:rPr>
                <w:rFonts w:ascii="Times New Roman" w:hAnsi="Times New Roman" w:cs="Times New Roman"/>
              </w:rPr>
            </w:pPr>
            <w:r w:rsidRPr="00E12E08">
              <w:rPr>
                <w:rFonts w:ascii="Times New Roman" w:hAnsi="Times New Roman" w:cs="Times New Roman"/>
              </w:rPr>
              <w:t>10</w:t>
            </w:r>
            <w:r w:rsidR="002A21D6">
              <w:rPr>
                <w:rFonts w:ascii="Times New Roman" w:hAnsi="Times New Roman" w:cs="Times New Roman"/>
              </w:rPr>
              <w:t>.</w:t>
            </w:r>
            <w:r w:rsidRPr="00E12E08">
              <w:rPr>
                <w:rFonts w:ascii="Times New Roman" w:hAnsi="Times New Roman" w:cs="Times New Roman"/>
              </w:rPr>
              <w:t xml:space="preserve"> При проектировании магистральных дорог необходимо обеспечивать свободную от препя</w:t>
            </w:r>
            <w:r w:rsidRPr="00E12E08">
              <w:rPr>
                <w:rFonts w:ascii="Times New Roman" w:hAnsi="Times New Roman" w:cs="Times New Roman"/>
              </w:rPr>
              <w:t>т</w:t>
            </w:r>
            <w:r w:rsidRPr="00E12E08">
              <w:rPr>
                <w:rFonts w:ascii="Times New Roman" w:hAnsi="Times New Roman" w:cs="Times New Roman"/>
              </w:rPr>
              <w:t>ствий зону вдоль дороги (за исключением технических средств организации дорожного движ</w:t>
            </w:r>
            <w:r w:rsidRPr="00E12E08">
              <w:rPr>
                <w:rFonts w:ascii="Times New Roman" w:hAnsi="Times New Roman" w:cs="Times New Roman"/>
              </w:rPr>
              <w:t>е</w:t>
            </w:r>
            <w:r w:rsidRPr="00E12E08">
              <w:rPr>
                <w:rFonts w:ascii="Times New Roman" w:hAnsi="Times New Roman" w:cs="Times New Roman"/>
              </w:rPr>
              <w:t>ния, устанавливаемых по ГОСТ Р 52289); размер такой зоны следует принимать в зависимости от расчетной скорости с учетом стесненности условий.</w:t>
            </w:r>
          </w:p>
        </w:tc>
      </w:tr>
    </w:tbl>
    <w:p w:rsidR="005D790C" w:rsidRDefault="005D790C" w:rsidP="005D790C">
      <w:pPr>
        <w:pStyle w:val="afd"/>
        <w:rPr>
          <w:rFonts w:ascii="Times New Roman" w:hAnsi="Times New Roman" w:cs="Times New Roman"/>
        </w:rPr>
      </w:pPr>
    </w:p>
    <w:p w:rsidR="002A21D6" w:rsidRDefault="002A21D6" w:rsidP="005D790C">
      <w:pPr>
        <w:pStyle w:val="afd"/>
        <w:rPr>
          <w:rFonts w:ascii="Times New Roman" w:hAnsi="Times New Roman" w:cs="Times New Roman"/>
        </w:rPr>
      </w:pPr>
    </w:p>
    <w:p w:rsidR="002A21D6" w:rsidRPr="00111127" w:rsidRDefault="002A21D6" w:rsidP="005D790C">
      <w:pPr>
        <w:pStyle w:val="afd"/>
        <w:rPr>
          <w:rFonts w:ascii="Times New Roman" w:hAnsi="Times New Roman" w:cs="Times New Roman"/>
        </w:rPr>
      </w:pPr>
    </w:p>
    <w:p w:rsidR="009347C6" w:rsidRDefault="009347C6" w:rsidP="00F4011C">
      <w:pPr>
        <w:pStyle w:val="1"/>
      </w:pPr>
      <w:r w:rsidRPr="007A13B2">
        <w:t>8.1 Расчетные показатели, устанавливаемые для объектов местного значения в области транспорта</w:t>
      </w:r>
      <w:bookmarkEnd w:id="21"/>
    </w:p>
    <w:p w:rsidR="002A21D6" w:rsidRPr="002A21D6" w:rsidRDefault="002A21D6" w:rsidP="002A21D6"/>
    <w:p w:rsidR="009347C6" w:rsidRPr="007A13B2" w:rsidRDefault="009347C6" w:rsidP="009347C6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>При проектировании объектов местного значения в области автомобильных дорог местн</w:t>
      </w:r>
      <w:r w:rsidRPr="007A13B2">
        <w:rPr>
          <w:rFonts w:ascii="Times New Roman" w:hAnsi="Times New Roman"/>
          <w:sz w:val="24"/>
          <w:szCs w:val="24"/>
        </w:rPr>
        <w:t>о</w:t>
      </w:r>
      <w:r w:rsidRPr="007A13B2">
        <w:rPr>
          <w:rFonts w:ascii="Times New Roman" w:hAnsi="Times New Roman"/>
          <w:sz w:val="24"/>
          <w:szCs w:val="24"/>
        </w:rPr>
        <w:t xml:space="preserve">го значения необходимо руководствоваться расчетными показателями таблицы </w:t>
      </w:r>
      <w:r w:rsidR="007A13B2">
        <w:rPr>
          <w:rFonts w:ascii="Times New Roman" w:hAnsi="Times New Roman"/>
          <w:sz w:val="24"/>
          <w:szCs w:val="24"/>
        </w:rPr>
        <w:t>15</w:t>
      </w:r>
      <w:r w:rsidR="00A4200F">
        <w:rPr>
          <w:rFonts w:ascii="Times New Roman" w:hAnsi="Times New Roman"/>
          <w:sz w:val="24"/>
          <w:szCs w:val="24"/>
        </w:rPr>
        <w:t>, 15а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A4200F" w:rsidRDefault="00A4200F" w:rsidP="00A4200F">
      <w:pPr>
        <w:ind w:firstLine="567"/>
        <w:contextualSpacing/>
        <w:jc w:val="right"/>
      </w:pPr>
    </w:p>
    <w:p w:rsidR="002A21D6" w:rsidRPr="007A13B2" w:rsidRDefault="009347C6" w:rsidP="002A21D6">
      <w:pPr>
        <w:ind w:firstLine="567"/>
        <w:contextualSpacing/>
        <w:jc w:val="right"/>
      </w:pPr>
      <w:r w:rsidRPr="007A13B2">
        <w:t xml:space="preserve">Таблица </w:t>
      </w:r>
      <w:r w:rsidR="007A13B2">
        <w:t>15</w:t>
      </w:r>
      <w:r w:rsidR="00A4200F">
        <w:t xml:space="preserve"> 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954"/>
      </w:tblGrid>
      <w:tr w:rsidR="00A4200F" w:rsidRPr="00A4200F" w:rsidTr="002A21D6">
        <w:trPr>
          <w:tblHeader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зателей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Количество автобусных остановок на автомобильных дорогах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Определяется с учетом ра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стояний между автобусными ост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новками, км: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 - III категорий не менее 3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IV и V категорий расстояния не нормируются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для определения размещ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ния автобусных остановок на автомобильных дорогах вне границ населенных пунктов муниципального района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Вместимость площадок отдыха на автомобильных дорогах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категории (при интенсивности движения до 30000 транспортных единиц в сутки) - 20 - 50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 и III категорий - 10 - 15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- 10 единиц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определен при одновр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менной остановке транспортных единиц и односторо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нем размещении площадок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Мощность автозаправочных станций (АЗС)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портных единиц в сутки: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2000 - 250 запр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вок в сутки;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3000 - 500 запр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вок в сутки;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5000 - 750 запр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вок в сутки;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- от 5000 до 7000 - 750 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портных единиц в сутки предусматривается одност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роннее размещение АЗС, более 5000 транспортных ед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ниц в сутки - двустороннее размещение АЗС</w:t>
            </w:r>
          </w:p>
        </w:tc>
      </w:tr>
    </w:tbl>
    <w:p w:rsidR="00A4200F" w:rsidRDefault="00A4200F" w:rsidP="00A420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4200F" w:rsidRPr="00A4200F" w:rsidRDefault="002A21D6" w:rsidP="002A21D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15а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954"/>
      </w:tblGrid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зателей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Расстояние между площадками отдыха на автомобильных дорогах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и II категорий - 15 - 20 км;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III категории - 25 - 35 км;</w:t>
            </w:r>
          </w:p>
          <w:p w:rsidR="00A4200F" w:rsidRPr="00A4200F" w:rsidRDefault="00A4200F" w:rsidP="002A21D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- 45 - 55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сивности движения автомобильного транспорта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Расстояние между автозаправочными станциями (АЗС)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единиц/сутки: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2000 - 30 - 40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3000 - 40 - 50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5000 - 40 - 50 км;</w:t>
            </w:r>
          </w:p>
          <w:p w:rsidR="00A4200F" w:rsidRPr="00A4200F" w:rsidRDefault="00A4200F" w:rsidP="00882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5000 до 7000 - 50 - 60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сивности движения автомобильного транспорта</w:t>
            </w:r>
          </w:p>
        </w:tc>
      </w:tr>
      <w:tr w:rsidR="00A4200F" w:rsidRPr="00A4200F" w:rsidTr="002A21D6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Расстояние между станциями технического обслуживания (СТО)</w:t>
            </w:r>
          </w:p>
        </w:tc>
      </w:tr>
      <w:tr w:rsidR="00A4200F" w:rsidRPr="00A4200F" w:rsidTr="002A21D6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до 20000 - не более 250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20000 - 30000 - не более 150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30000 и более - не более 100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портных единиц в сутки предусматривается одност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роннее размещение СТО, 5000 и более транспортных единиц в сутки - двустороннее размещение СТО</w:t>
            </w:r>
          </w:p>
        </w:tc>
      </w:tr>
    </w:tbl>
    <w:p w:rsidR="002A21D6" w:rsidRDefault="002A21D6" w:rsidP="00F4011C">
      <w:pPr>
        <w:pStyle w:val="1"/>
      </w:pPr>
      <w:bookmarkStart w:id="22" w:name="_Toc490495287"/>
    </w:p>
    <w:p w:rsidR="002A21D6" w:rsidRDefault="002A21D6" w:rsidP="00F4011C">
      <w:pPr>
        <w:pStyle w:val="1"/>
      </w:pPr>
    </w:p>
    <w:p w:rsidR="00EF7199" w:rsidRDefault="00EF7199" w:rsidP="00F4011C">
      <w:pPr>
        <w:pStyle w:val="1"/>
      </w:pPr>
      <w:r>
        <w:t>9</w:t>
      </w:r>
      <w:r w:rsidR="002A21D6">
        <w:t xml:space="preserve"> </w:t>
      </w:r>
      <w:r>
        <w:t xml:space="preserve"> </w:t>
      </w:r>
      <w:r w:rsidRPr="00A158B6">
        <w:t xml:space="preserve">Расчетные показатели, устанавливаемые для </w:t>
      </w:r>
      <w:r w:rsidR="001A010E">
        <w:t>объектов сельского х</w:t>
      </w:r>
      <w:r w:rsidR="001A010E">
        <w:t>о</w:t>
      </w:r>
      <w:r w:rsidR="001A010E">
        <w:t>зяйства</w:t>
      </w:r>
      <w:r w:rsidR="001A010E" w:rsidRPr="00A158B6">
        <w:t xml:space="preserve"> </w:t>
      </w:r>
      <w:r w:rsidR="001A010E">
        <w:t xml:space="preserve">и </w:t>
      </w:r>
      <w:r w:rsidRPr="00A158B6">
        <w:t>объектов местного значения, имеющих промышленное и к</w:t>
      </w:r>
      <w:r>
        <w:t>омм</w:t>
      </w:r>
      <w:r>
        <w:t>у</w:t>
      </w:r>
      <w:r>
        <w:t>нально-складское назначение</w:t>
      </w:r>
      <w:bookmarkEnd w:id="22"/>
    </w:p>
    <w:p w:rsidR="002A21D6" w:rsidRPr="002A21D6" w:rsidRDefault="002A21D6" w:rsidP="002A21D6"/>
    <w:p w:rsidR="001A010E" w:rsidRPr="00130162" w:rsidRDefault="007A13B2" w:rsidP="002A21D6">
      <w:pPr>
        <w:ind w:firstLine="567"/>
        <w:jc w:val="both"/>
      </w:pPr>
      <w:r>
        <w:t>Объекты</w:t>
      </w:r>
      <w:r w:rsidR="001A010E" w:rsidRPr="00130162">
        <w:t>, имеющих промышленное и коммунально-складское значение, объекты сельск</w:t>
      </w:r>
      <w:r w:rsidR="001A010E" w:rsidRPr="00130162">
        <w:t>о</w:t>
      </w:r>
      <w:r w:rsidR="001A010E" w:rsidRPr="00130162">
        <w:t xml:space="preserve">хозяйственного  назначения для </w:t>
      </w:r>
      <w:r w:rsidR="002A21D6">
        <w:t>городских</w:t>
      </w:r>
      <w:r w:rsidR="001A010E" w:rsidRPr="00130162">
        <w:t xml:space="preserve"> поселений объединены в  производственную з</w:t>
      </w:r>
      <w:r w:rsidR="001A010E" w:rsidRPr="00130162">
        <w:t>о</w:t>
      </w:r>
      <w:r w:rsidR="001A010E" w:rsidRPr="00130162">
        <w:t>ну.</w:t>
      </w:r>
    </w:p>
    <w:p w:rsidR="001A010E" w:rsidRPr="00130162" w:rsidRDefault="001A010E" w:rsidP="002A21D6">
      <w:pPr>
        <w:ind w:firstLine="567"/>
        <w:jc w:val="both"/>
      </w:pPr>
      <w:r w:rsidRPr="00130162"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2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  <w:r w:rsidR="002A21D6">
        <w:t>.</w:t>
      </w:r>
    </w:p>
    <w:p w:rsidR="001A010E" w:rsidRPr="00D93699" w:rsidRDefault="001A010E" w:rsidP="002A21D6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</w:t>
      </w:r>
      <w:r w:rsidR="002A21D6">
        <w:rPr>
          <w:rFonts w:ascii="Times New Roman" w:hAnsi="Times New Roman"/>
          <w:sz w:val="24"/>
          <w:szCs w:val="24"/>
        </w:rPr>
        <w:t>ые</w:t>
      </w:r>
      <w:r w:rsidRPr="00D93699">
        <w:rPr>
          <w:rFonts w:ascii="Times New Roman" w:hAnsi="Times New Roman"/>
          <w:sz w:val="24"/>
          <w:szCs w:val="24"/>
        </w:rPr>
        <w:t xml:space="preserve"> зон</w:t>
      </w:r>
      <w:r w:rsidR="002A21D6">
        <w:rPr>
          <w:rFonts w:ascii="Times New Roman" w:hAnsi="Times New Roman"/>
          <w:sz w:val="24"/>
          <w:szCs w:val="24"/>
        </w:rPr>
        <w:t>ы</w:t>
      </w:r>
      <w:r w:rsidRPr="00D93699">
        <w:rPr>
          <w:rFonts w:ascii="Times New Roman" w:hAnsi="Times New Roman"/>
          <w:sz w:val="24"/>
          <w:szCs w:val="24"/>
        </w:rPr>
        <w:t xml:space="preserve"> </w:t>
      </w:r>
      <w:r w:rsidR="002A21D6">
        <w:rPr>
          <w:rFonts w:ascii="Times New Roman" w:hAnsi="Times New Roman"/>
          <w:sz w:val="24"/>
          <w:szCs w:val="24"/>
        </w:rPr>
        <w:t>городского</w:t>
      </w:r>
      <w:r w:rsidRPr="00D93699">
        <w:rPr>
          <w:rFonts w:ascii="Times New Roman" w:hAnsi="Times New Roman"/>
          <w:sz w:val="24"/>
          <w:szCs w:val="24"/>
        </w:rPr>
        <w:t xml:space="preserve">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2A21D6">
      <w:pPr>
        <w:ind w:firstLine="540"/>
        <w:jc w:val="both"/>
      </w:pPr>
      <w:r w:rsidRPr="00D93699">
        <w:t>При организации производственной зоны объекты и сооружения желательно концентр</w:t>
      </w:r>
      <w:r w:rsidRPr="00D93699">
        <w:t>и</w:t>
      </w:r>
      <w:r w:rsidRPr="00D93699">
        <w:t>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2A21D6">
      <w:pPr>
        <w:ind w:firstLine="540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</w:t>
      </w:r>
      <w:r>
        <w:rPr>
          <w:color w:val="000000"/>
        </w:rPr>
        <w:t>а</w:t>
      </w:r>
      <w:r>
        <w:rPr>
          <w:color w:val="000000"/>
        </w:rPr>
        <w:t>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</w:t>
      </w:r>
      <w:r w:rsidR="007A13B2">
        <w:rPr>
          <w:color w:val="000000"/>
        </w:rPr>
        <w:t>6</w:t>
      </w:r>
      <w:r w:rsidRPr="00F43A49">
        <w:rPr>
          <w:color w:val="000000"/>
        </w:rPr>
        <w:t>.</w:t>
      </w:r>
    </w:p>
    <w:p w:rsidR="002A21D6" w:rsidRDefault="002A21D6" w:rsidP="009A058A">
      <w:pPr>
        <w:ind w:firstLine="709"/>
        <w:jc w:val="both"/>
        <w:rPr>
          <w:color w:val="000000"/>
        </w:rPr>
      </w:pP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A13B2">
        <w:rPr>
          <w:color w:val="000000"/>
        </w:rPr>
        <w:t>6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2"/>
        <w:gridCol w:w="6597"/>
        <w:gridCol w:w="2267"/>
      </w:tblGrid>
      <w:tr w:rsidR="001A010E" w:rsidRPr="00D93699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№ 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Наименование предприятия,</w:t>
            </w:r>
          </w:p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-42" w:firstLine="293"/>
              <w:jc w:val="center"/>
            </w:pPr>
            <w:r w:rsidRPr="00D93699">
              <w:t>Размер СЗЗ, м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B3DB3" w:rsidRDefault="00DB3DB3" w:rsidP="00DB3DB3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D93699">
              <w:rPr>
                <w:sz w:val="24"/>
                <w:szCs w:val="24"/>
              </w:rPr>
              <w:t>Деревообрабатывающее производство, класс</w:t>
            </w:r>
            <w:r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1D6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</w:t>
            </w:r>
          </w:p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</w:t>
            </w:r>
            <w:r w:rsidR="002A21D6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</w:rPr>
              <w:t>(м</w:t>
            </w:r>
            <w:r w:rsidRPr="00D93699">
              <w:rPr>
                <w:color w:val="000000"/>
                <w:sz w:val="24"/>
                <w:szCs w:val="24"/>
              </w:rPr>
              <w:t>ясоперерабат</w:t>
            </w:r>
            <w:r w:rsidRPr="00D93699">
              <w:rPr>
                <w:color w:val="000000"/>
                <w:sz w:val="24"/>
                <w:szCs w:val="24"/>
              </w:rPr>
              <w:t>ы</w:t>
            </w:r>
            <w:r w:rsidRPr="00D93699">
              <w:rPr>
                <w:color w:val="000000"/>
                <w:sz w:val="24"/>
                <w:szCs w:val="24"/>
              </w:rPr>
              <w:t>вающие, ко</w:t>
            </w:r>
            <w:r w:rsidRPr="00D93699">
              <w:rPr>
                <w:color w:val="000000"/>
                <w:sz w:val="24"/>
                <w:szCs w:val="24"/>
              </w:rPr>
              <w:t>н</w:t>
            </w:r>
            <w:r w:rsidRPr="00D93699">
              <w:rPr>
                <w:color w:val="000000"/>
                <w:sz w:val="24"/>
                <w:szCs w:val="24"/>
              </w:rPr>
              <w:t>сервные, рыбокоптильные производства методом холодного и горячего копчения)</w:t>
            </w:r>
            <w:r w:rsidRPr="00D93699">
              <w:rPr>
                <w:sz w:val="24"/>
                <w:szCs w:val="24"/>
              </w:rPr>
              <w:t xml:space="preserve">–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Производства лесопильные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  <w:r w:rsidRPr="00D9369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D93699">
              <w:rPr>
                <w:color w:val="000000"/>
                <w:sz w:val="24"/>
                <w:szCs w:val="24"/>
              </w:rPr>
              <w:t>о</w:t>
            </w:r>
            <w:r w:rsidRPr="00D93699">
              <w:rPr>
                <w:color w:val="000000"/>
                <w:sz w:val="24"/>
                <w:szCs w:val="24"/>
              </w:rPr>
              <w:t>лочные и маслобойные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</w:rPr>
              <w:t>производства</w:t>
            </w:r>
            <w:r w:rsidR="002A21D6">
              <w:rPr>
                <w:sz w:val="24"/>
                <w:szCs w:val="24"/>
              </w:rPr>
              <w:t>)</w:t>
            </w:r>
            <w:r w:rsidRPr="00D93699">
              <w:rPr>
                <w:sz w:val="24"/>
                <w:szCs w:val="24"/>
              </w:rPr>
              <w:t xml:space="preserve">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</w:t>
            </w:r>
            <w:r w:rsidRPr="00D93699">
              <w:rPr>
                <w:color w:val="000000"/>
                <w:sz w:val="24"/>
                <w:szCs w:val="24"/>
              </w:rPr>
              <w:t>р</w:t>
            </w:r>
            <w:r w:rsidRPr="00D93699">
              <w:rPr>
                <w:color w:val="000000"/>
                <w:sz w:val="24"/>
                <w:szCs w:val="24"/>
              </w:rPr>
              <w:t xml:space="preserve">ских изделий до 0,5 т/сутки,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892D3F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Фермы крупного рогатого скота более 100 и  менее 1200 голов (всех специализаций), фермы коневодческие, овцеводческие </w:t>
            </w:r>
            <w:r w:rsidRPr="00D93699">
              <w:rPr>
                <w:color w:val="000000"/>
                <w:sz w:val="24"/>
                <w:szCs w:val="24"/>
              </w:rPr>
              <w:lastRenderedPageBreak/>
              <w:t>на 5-30 тыс.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color w:val="000000"/>
                <w:sz w:val="24"/>
                <w:szCs w:val="24"/>
              </w:rPr>
              <w:t>голов, птицеводческие до 100 тыс.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color w:val="000000"/>
                <w:sz w:val="24"/>
                <w:szCs w:val="24"/>
              </w:rPr>
              <w:t>кур-несушек и до 1 млн.</w:t>
            </w:r>
            <w:r w:rsidR="002A21D6">
              <w:rPr>
                <w:color w:val="000000"/>
                <w:sz w:val="24"/>
                <w:szCs w:val="24"/>
              </w:rPr>
              <w:t xml:space="preserve"> </w:t>
            </w:r>
            <w:r w:rsidRPr="00D93699">
              <w:rPr>
                <w:color w:val="000000"/>
                <w:sz w:val="24"/>
                <w:szCs w:val="24"/>
              </w:rPr>
              <w:t>бройлеров</w:t>
            </w:r>
            <w:r w:rsidR="002A21D6">
              <w:rPr>
                <w:color w:val="000000"/>
                <w:sz w:val="24"/>
                <w:szCs w:val="24"/>
              </w:rPr>
              <w:t>,</w:t>
            </w:r>
            <w:r w:rsidRPr="00D93699">
              <w:rPr>
                <w:sz w:val="24"/>
                <w:szCs w:val="24"/>
              </w:rPr>
              <w:t xml:space="preserve"> з</w:t>
            </w:r>
            <w:r w:rsidRPr="00D93699">
              <w:rPr>
                <w:color w:val="000000"/>
                <w:sz w:val="24"/>
                <w:szCs w:val="24"/>
              </w:rPr>
              <w:t>верофермы</w:t>
            </w:r>
            <w:r w:rsidR="002A21D6">
              <w:rPr>
                <w:color w:val="000000"/>
                <w:sz w:val="19"/>
                <w:szCs w:val="19"/>
              </w:rPr>
              <w:t xml:space="preserve"> </w:t>
            </w:r>
            <w:r w:rsidRPr="00D93699">
              <w:rPr>
                <w:sz w:val="24"/>
                <w:szCs w:val="24"/>
              </w:rPr>
              <w:t xml:space="preserve">- 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lastRenderedPageBreak/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892D3F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r w:rsidRPr="00D93699">
              <w:rPr>
                <w:sz w:val="24"/>
                <w:szCs w:val="24"/>
              </w:rPr>
              <w:t xml:space="preserve">  - 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892D3F">
            <w:pPr>
              <w:pStyle w:val="31"/>
              <w:spacing w:after="0"/>
              <w:ind w:left="0" w:right="-64" w:hanging="23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</w:t>
            </w:r>
            <w:r w:rsidRPr="00D93699">
              <w:rPr>
                <w:color w:val="000000"/>
                <w:sz w:val="24"/>
                <w:szCs w:val="24"/>
              </w:rPr>
              <w:t>н</w:t>
            </w:r>
            <w:r w:rsidRPr="00D93699">
              <w:rPr>
                <w:color w:val="000000"/>
                <w:sz w:val="24"/>
                <w:szCs w:val="24"/>
              </w:rPr>
              <w:t>ных, промышленных и хозяйственных товаров</w:t>
            </w:r>
            <w:r w:rsidR="00892D3F">
              <w:rPr>
                <w:color w:val="000000"/>
                <w:sz w:val="24"/>
                <w:szCs w:val="24"/>
              </w:rPr>
              <w:t xml:space="preserve"> -</w:t>
            </w:r>
            <w:r w:rsidRPr="00D93699">
              <w:rPr>
                <w:color w:val="000000"/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892D3F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892D3F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</w:t>
            </w:r>
            <w:r w:rsidRPr="00892D3F">
              <w:rPr>
                <w:color w:val="000000"/>
                <w:sz w:val="24"/>
                <w:szCs w:val="24"/>
              </w:rPr>
              <w:t>а</w:t>
            </w:r>
            <w:r w:rsidRPr="00892D3F">
              <w:rPr>
                <w:color w:val="000000"/>
                <w:sz w:val="24"/>
                <w:szCs w:val="24"/>
              </w:rPr>
              <w:t>дью от 10 до 20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892D3F" w:rsidP="001A010E">
            <w:pPr>
              <w:ind w:left="-108" w:right="-42"/>
              <w:jc w:val="center"/>
            </w:pPr>
            <w:r>
              <w:t>30</w:t>
            </w:r>
            <w:r w:rsidR="00DB3DB3" w:rsidRPr="00D93699">
              <w:t>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</w:t>
            </w:r>
            <w:r w:rsidRPr="00D93699">
              <w:rPr>
                <w:color w:val="000000"/>
                <w:sz w:val="24"/>
                <w:szCs w:val="24"/>
              </w:rPr>
              <w:t>а</w:t>
            </w:r>
            <w:r w:rsidRPr="00D93699">
              <w:rPr>
                <w:color w:val="000000"/>
                <w:sz w:val="24"/>
                <w:szCs w:val="24"/>
              </w:rPr>
              <w:t>дью 10 и менее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Котельные, ТЭЦ, класс </w:t>
            </w:r>
            <w:r w:rsidRPr="00D93699">
              <w:rPr>
                <w:sz w:val="24"/>
                <w:szCs w:val="24"/>
                <w:lang w:val="en-US"/>
              </w:rPr>
              <w:t xml:space="preserve">III </w:t>
            </w:r>
            <w:r>
              <w:rPr>
                <w:sz w:val="24"/>
                <w:szCs w:val="24"/>
              </w:rPr>
              <w:t>*</w:t>
            </w:r>
            <w:r w:rsidRPr="00D93699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 для заправки транспортных средств жидким и газовым моторным топливом, мойка автомобилей с количеством постов от 2 до5,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2A21D6">
            <w:pPr>
              <w:pStyle w:val="31"/>
              <w:ind w:left="0" w:right="-64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станции, предназначенные только для з</w:t>
            </w:r>
            <w:r w:rsidRPr="00D93699">
              <w:rPr>
                <w:color w:val="000000"/>
                <w:sz w:val="24"/>
                <w:szCs w:val="24"/>
              </w:rPr>
              <w:t>а</w:t>
            </w:r>
            <w:r w:rsidRPr="00D93699">
              <w:rPr>
                <w:color w:val="000000"/>
                <w:sz w:val="24"/>
                <w:szCs w:val="24"/>
              </w:rPr>
              <w:t>правки легковых транспортных средств жидким моторным топливом, с наличием не более 3 топливораздаточных кол</w:t>
            </w:r>
            <w:r w:rsidRPr="00D93699">
              <w:rPr>
                <w:color w:val="000000"/>
                <w:sz w:val="24"/>
                <w:szCs w:val="24"/>
              </w:rPr>
              <w:t>о</w:t>
            </w:r>
            <w:r w:rsidRPr="00D93699">
              <w:rPr>
                <w:color w:val="000000"/>
                <w:sz w:val="24"/>
                <w:szCs w:val="24"/>
              </w:rPr>
              <w:t>нок, в том числе с объектами обслуживания водителей и па</w:t>
            </w:r>
            <w:r w:rsidRPr="00D93699">
              <w:rPr>
                <w:color w:val="000000"/>
                <w:sz w:val="24"/>
                <w:szCs w:val="24"/>
              </w:rPr>
              <w:t>с</w:t>
            </w:r>
            <w:r w:rsidRPr="00D93699">
              <w:rPr>
                <w:color w:val="000000"/>
                <w:sz w:val="24"/>
                <w:szCs w:val="24"/>
              </w:rPr>
              <w:t>сажиров (м</w:t>
            </w:r>
            <w:r w:rsidRPr="00D93699">
              <w:rPr>
                <w:color w:val="000000"/>
                <w:sz w:val="24"/>
                <w:szCs w:val="24"/>
              </w:rPr>
              <w:t>а</w:t>
            </w:r>
            <w:r w:rsidRPr="00D93699">
              <w:rPr>
                <w:color w:val="000000"/>
                <w:sz w:val="24"/>
                <w:szCs w:val="24"/>
              </w:rPr>
              <w:t>газин сопутствующих товаров, кафе и санитарные узлы).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Площадка временного складирования ТБО</w:t>
            </w:r>
            <w:r w:rsidRPr="00D93699">
              <w:rPr>
                <w:color w:val="000000"/>
                <w:sz w:val="24"/>
                <w:szCs w:val="24"/>
              </w:rPr>
              <w:t xml:space="preserve"> мусороперегрузо</w:t>
            </w:r>
            <w:r w:rsidRPr="00D93699">
              <w:rPr>
                <w:color w:val="000000"/>
                <w:sz w:val="24"/>
                <w:szCs w:val="24"/>
              </w:rPr>
              <w:t>ч</w:t>
            </w:r>
            <w:r w:rsidRPr="00D93699">
              <w:rPr>
                <w:color w:val="000000"/>
                <w:sz w:val="24"/>
                <w:szCs w:val="24"/>
              </w:rPr>
              <w:t>ные станции,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7A13B2" w:rsidRDefault="00DB3DB3" w:rsidP="001A010E">
            <w:pPr>
              <w:ind w:left="-108" w:right="-42"/>
              <w:jc w:val="center"/>
            </w:pPr>
            <w:r w:rsidRPr="007A13B2">
              <w:t>500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Полигоны по размещению, обезвреживанию, захоронению то</w:t>
            </w:r>
            <w:r w:rsidRPr="00D93699">
              <w:rPr>
                <w:color w:val="000000"/>
                <w:sz w:val="24"/>
                <w:szCs w:val="24"/>
              </w:rPr>
              <w:t>к</w:t>
            </w:r>
            <w:r w:rsidRPr="00D93699">
              <w:rPr>
                <w:color w:val="000000"/>
                <w:sz w:val="24"/>
                <w:szCs w:val="24"/>
              </w:rPr>
              <w:t>сичных отходов производства и потребления 1-2 классов опа</w:t>
            </w:r>
            <w:r w:rsidRPr="00D93699">
              <w:rPr>
                <w:color w:val="000000"/>
                <w:sz w:val="24"/>
                <w:szCs w:val="24"/>
              </w:rPr>
              <w:t>с</w:t>
            </w:r>
            <w:r w:rsidRPr="00D93699">
              <w:rPr>
                <w:color w:val="000000"/>
                <w:sz w:val="24"/>
                <w:szCs w:val="24"/>
              </w:rPr>
              <w:t xml:space="preserve">ности, Скотомогильники с захоронением в ямах, класс </w:t>
            </w:r>
            <w:r w:rsidRPr="00D93699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1000</w:t>
            </w:r>
          </w:p>
        </w:tc>
      </w:tr>
    </w:tbl>
    <w:p w:rsidR="000C2DAB" w:rsidRPr="00F43A49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1A010E" w:rsidRPr="00C048F9" w:rsidRDefault="000C2DAB" w:rsidP="00C048F9">
      <w:pPr>
        <w:pStyle w:val="af2"/>
        <w:rPr>
          <w:b/>
          <w:sz w:val="22"/>
          <w:szCs w:val="22"/>
        </w:rPr>
      </w:pPr>
      <w:r w:rsidRPr="00F43A49">
        <w:rPr>
          <w:color w:val="000000"/>
        </w:rPr>
        <w:t xml:space="preserve">а) (*) </w:t>
      </w:r>
      <w:r w:rsidR="001A010E" w:rsidRPr="00D93699">
        <w:rPr>
          <w:sz w:val="22"/>
          <w:szCs w:val="22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2B1F15" w:rsidRDefault="002B1F15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:rsidR="00EF7199" w:rsidRDefault="00EF7199" w:rsidP="00F4011C">
      <w:pPr>
        <w:pStyle w:val="1"/>
      </w:pPr>
      <w:bookmarkStart w:id="23" w:name="_Toc490495288"/>
      <w:r>
        <w:lastRenderedPageBreak/>
        <w:t>1</w:t>
      </w:r>
      <w:r w:rsidR="001A010E">
        <w:t>0</w:t>
      </w:r>
      <w:r w:rsidR="002A2228">
        <w:t>*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</w:t>
      </w:r>
      <w:r>
        <w:t>мий и ликвидации их последствий</w:t>
      </w:r>
      <w:r w:rsidR="002A2228">
        <w:t xml:space="preserve"> (справочные)</w:t>
      </w:r>
      <w:bookmarkEnd w:id="23"/>
    </w:p>
    <w:p w:rsidR="00892D3F" w:rsidRPr="00892D3F" w:rsidRDefault="00892D3F" w:rsidP="00892D3F"/>
    <w:p w:rsidR="007A13B2" w:rsidRPr="007A13B2" w:rsidRDefault="007A13B2" w:rsidP="007A13B2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</w:t>
      </w:r>
      <w:r w:rsidRPr="00892D3F">
        <w:rPr>
          <w:rFonts w:ascii="Times New Roman" w:hAnsi="Times New Roman"/>
        </w:rPr>
        <w:t xml:space="preserve">области </w:t>
      </w:r>
      <w:r w:rsidR="002A2228" w:rsidRPr="002A2228">
        <w:rPr>
          <w:rFonts w:ascii="Times New Roman" w:hAnsi="Times New Roman"/>
          <w:sz w:val="24"/>
          <w:szCs w:val="24"/>
        </w:rPr>
        <w:t>предупреждения чрезвыча</w:t>
      </w:r>
      <w:r w:rsidR="002A2228" w:rsidRPr="002A2228">
        <w:rPr>
          <w:rFonts w:ascii="Times New Roman" w:hAnsi="Times New Roman"/>
          <w:sz w:val="24"/>
          <w:szCs w:val="24"/>
        </w:rPr>
        <w:t>й</w:t>
      </w:r>
      <w:r w:rsidR="002A2228" w:rsidRPr="002A2228">
        <w:rPr>
          <w:rFonts w:ascii="Times New Roman" w:hAnsi="Times New Roman"/>
          <w:sz w:val="24"/>
          <w:szCs w:val="24"/>
        </w:rPr>
        <w:t>ных ситуаций, стихийных бедствий, эпидемий и ликвидации их последствий</w:t>
      </w:r>
      <w:r w:rsidRPr="007A13B2">
        <w:rPr>
          <w:rFonts w:ascii="Times New Roman" w:hAnsi="Times New Roman"/>
          <w:sz w:val="24"/>
          <w:szCs w:val="24"/>
        </w:rPr>
        <w:t xml:space="preserve"> </w:t>
      </w:r>
      <w:r w:rsidR="002A2228">
        <w:rPr>
          <w:rFonts w:ascii="Times New Roman" w:hAnsi="Times New Roman"/>
          <w:sz w:val="24"/>
          <w:szCs w:val="24"/>
        </w:rPr>
        <w:t>рекомендуется</w:t>
      </w:r>
      <w:r w:rsidRPr="007A13B2">
        <w:rPr>
          <w:rFonts w:ascii="Times New Roman" w:hAnsi="Times New Roman"/>
          <w:sz w:val="24"/>
          <w:szCs w:val="24"/>
        </w:rPr>
        <w:t xml:space="preserve"> р</w:t>
      </w:r>
      <w:r w:rsidRPr="007A13B2">
        <w:rPr>
          <w:rFonts w:ascii="Times New Roman" w:hAnsi="Times New Roman"/>
          <w:sz w:val="24"/>
          <w:szCs w:val="24"/>
        </w:rPr>
        <w:t>у</w:t>
      </w:r>
      <w:r w:rsidRPr="007A13B2">
        <w:rPr>
          <w:rFonts w:ascii="Times New Roman" w:hAnsi="Times New Roman"/>
          <w:sz w:val="24"/>
          <w:szCs w:val="24"/>
        </w:rPr>
        <w:t xml:space="preserve">ководствоваться расчетными показателями таблицы </w:t>
      </w:r>
      <w:r>
        <w:rPr>
          <w:rFonts w:ascii="Times New Roman" w:hAnsi="Times New Roman"/>
          <w:sz w:val="24"/>
          <w:szCs w:val="24"/>
        </w:rPr>
        <w:t>17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7A13B2" w:rsidRPr="007A13B2" w:rsidRDefault="007A13B2" w:rsidP="007A13B2">
      <w:pPr>
        <w:ind w:firstLine="567"/>
        <w:contextualSpacing/>
        <w:jc w:val="right"/>
      </w:pPr>
      <w:r w:rsidRPr="007A13B2">
        <w:t xml:space="preserve">Таблица </w:t>
      </w:r>
      <w:r>
        <w:t>17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613"/>
      </w:tblGrid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казателей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а) Пожарные депо (объект)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с учетом нормативного времени пр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бытия первого подразделения к ме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ту пожара 20 минут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) Сирены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Размещение определяется 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диусом действия 500 м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Спасательные станции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местах массового отдыха населения на во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ных объектах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Убежища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расчету на количество у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рываемых (с учетом </w:t>
            </w:r>
            <w:hyperlink r:id="rId14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нами местного самоуправления на соответствующих территориях (</w:t>
            </w:r>
            <w:hyperlink r:id="rId15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зонах возможных сильных разрушений: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наибольшей работающей смены организаций, расположенных и продолжа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щих свою деятельность в период мобилизации и в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нетранспортабельных больных, наход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щихся в медицинских организациях, расположенных в зонах возможных сильных разрушений, а также обслуживающего их медицинского персонала;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работающей смены дежу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ного и линейного персонала организаций, обеспеч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вающих жизнедеятельность городов, отнесенных к группам по гражданской обороне, и организаций, отнесенных к категории особой важности по гра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данской обороне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Противорадиационные укрытия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расчету на количество у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рываемых (с учетом </w:t>
            </w:r>
            <w:hyperlink r:id="rId16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нами местного самоуправления на 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территориях (</w:t>
            </w:r>
            <w:hyperlink r:id="rId17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29 ноября 1999 г. N 1309)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защиты: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работников организаций, расположенных за пределами зон возможных сильных разрушений и продолжающих свою деятельность в период мобил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 xml:space="preserve">- населения городов и других населенных 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пунктов, не отнесенных к группам по гражданской обороне, а также населения, эвакуируемого из гор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дов, отнесенных к группам по гражданской обороне, зон возможных сильных разрушений, организаций, отнесенных к категории особой важности по гра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данской обороне, и зон возможного катастрофич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ского затопления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Специализированные складские помещения для хранения средств индивидуал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ной защиты, приборов радиационной и химической разведки, дозиметрического контроля и другого имущества гражданской обороны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8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риториях по расчету на количество укрываемых</w:t>
            </w:r>
          </w:p>
        </w:tc>
      </w:tr>
      <w:tr w:rsidR="007A13B2" w:rsidRPr="007A13B2" w:rsidTr="007A13B2">
        <w:tc>
          <w:tcPr>
            <w:tcW w:w="9582" w:type="dxa"/>
            <w:gridSpan w:val="2"/>
          </w:tcPr>
          <w:p w:rsidR="007A13B2" w:rsidRPr="00FE3063" w:rsidRDefault="00F56CC2" w:rsidP="00F56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Санитарно-обмывочные пункты, станции обеззараживания одежды и транспорта и иные объекты гражданской обороны для обеспечения медицинской защиты и первооч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редного жизнеобеспечения населения, санитарной обработки людей и животных, спец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альной обработки одежды и транспортных средств</w:t>
            </w:r>
          </w:p>
        </w:tc>
      </w:tr>
      <w:tr w:rsidR="007A13B2" w:rsidRPr="007A13B2" w:rsidTr="007A13B2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Федерации от 29 ноября 1999 г. N 1309</w:t>
            </w:r>
          </w:p>
        </w:tc>
        <w:tc>
          <w:tcPr>
            <w:tcW w:w="5613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риториях по расчету на количество укрываемых</w:t>
            </w:r>
          </w:p>
        </w:tc>
      </w:tr>
    </w:tbl>
    <w:p w:rsidR="007A13B2" w:rsidRPr="007A13B2" w:rsidRDefault="007A13B2" w:rsidP="007A13B2"/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</w:t>
      </w:r>
      <w:r w:rsidRPr="00D93699">
        <w:t>а</w:t>
      </w:r>
      <w:r w:rsidRPr="00D93699">
        <w:t>тегорий объектов по ГО, а также с учетом отнесения территорий к</w:t>
      </w:r>
      <w:r w:rsidR="00B00303">
        <w:t xml:space="preserve"> группам по ГО, при разр</w:t>
      </w:r>
      <w:r w:rsidR="00B00303">
        <w:t>а</w:t>
      </w:r>
      <w:r w:rsidR="00B00303">
        <w:t>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</w:t>
      </w:r>
      <w:r w:rsidRPr="00D93699">
        <w:t>р</w:t>
      </w:r>
      <w:r w:rsidRPr="00D93699">
        <w:t>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</w:t>
      </w:r>
      <w:r w:rsidRPr="00D93699">
        <w:t>т</w:t>
      </w:r>
      <w:r w:rsidRPr="00D93699">
        <w:t>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</w:t>
      </w:r>
      <w:r w:rsidRPr="005C577C">
        <w:t>з</w:t>
      </w:r>
      <w:r w:rsidRPr="005C577C">
        <w:t>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</w:t>
      </w:r>
      <w:r w:rsidR="00892D3F">
        <w:t xml:space="preserve"> </w:t>
      </w:r>
      <w:r w:rsidRPr="009A058A">
        <w:t>Ограничить максимальну</w:t>
      </w:r>
      <w:r>
        <w:t>ю высоту</w:t>
      </w:r>
      <w:r w:rsidRPr="009A058A">
        <w:t xml:space="preserve"> и этажность проектируемых зданий е учетом те</w:t>
      </w:r>
      <w:r w:rsidRPr="009A058A">
        <w:t>х</w:t>
      </w:r>
      <w:r w:rsidRPr="009A058A">
        <w:t>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автолестниц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</w:t>
      </w:r>
      <w:r w:rsidR="00E56480">
        <w:t>я</w:t>
      </w:r>
      <w:r w:rsidR="00E56480">
        <w:t>ется расчетом</w:t>
      </w:r>
      <w:r w:rsidR="00B34714" w:rsidRPr="0092431E">
        <w:t xml:space="preserve"> согласно п.9 СП 8.13130.2009.</w:t>
      </w:r>
      <w:r w:rsidR="00E56480">
        <w:t xml:space="preserve"> </w:t>
      </w:r>
    </w:p>
    <w:p w:rsidR="00E56480" w:rsidRPr="007A13B2" w:rsidRDefault="00E56480" w:rsidP="00E56480">
      <w:pPr>
        <w:ind w:firstLine="709"/>
        <w:jc w:val="both"/>
      </w:pPr>
      <w:r w:rsidRPr="007A13B2">
        <w:t>Пожарные резервуары или искусственные водоемы надлежит размещать из условия о</w:t>
      </w:r>
      <w:r w:rsidRPr="007A13B2">
        <w:t>б</w:t>
      </w:r>
      <w:r w:rsidRPr="007A13B2">
        <w:t>служивания ими зданий, находящихся в радиусе: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автонасосов - 200 м;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мотопомп - 100 - 150 м в зависимости от технических возможностей мотопомп.</w:t>
      </w:r>
    </w:p>
    <w:p w:rsidR="00E56480" w:rsidRPr="007A13B2" w:rsidRDefault="00E56480" w:rsidP="00E56480">
      <w:pPr>
        <w:ind w:firstLine="709"/>
        <w:jc w:val="both"/>
      </w:pPr>
      <w:r w:rsidRPr="007A13B2">
        <w:lastRenderedPageBreak/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9A058A" w:rsidRDefault="009A058A" w:rsidP="009A058A">
      <w:pPr>
        <w:ind w:firstLine="709"/>
        <w:jc w:val="both"/>
      </w:pPr>
      <w:r w:rsidRPr="009A058A">
        <w:t>3. При разработке проектов планировки определить места размещения разворотных площадок во внутридворовых территориях, размерами</w:t>
      </w:r>
      <w:r w:rsidR="002A2228">
        <w:t xml:space="preserve"> </w:t>
      </w:r>
      <w:r w:rsidRPr="009A058A">
        <w:t>15х15 метров</w:t>
      </w:r>
      <w:r w:rsidR="00D341B3">
        <w:t>.</w:t>
      </w:r>
    </w:p>
    <w:p w:rsidR="00407261" w:rsidRPr="00407261" w:rsidRDefault="00407261" w:rsidP="0040726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20" w:after="100" w:afterAutospacing="1"/>
        <w:ind w:firstLine="709"/>
        <w:jc w:val="both"/>
      </w:pPr>
      <w:r w:rsidRPr="00407261">
        <w:t>4. Противопожарные расстояния между жилыми и общественными зданиями, а также между жилыми, общественными зданиями и вспомогательными зданиями и сооружениями производственного, складского и технического назначения (за исключением отдельно огов</w:t>
      </w:r>
      <w:r w:rsidRPr="00407261">
        <w:t>о</w:t>
      </w:r>
      <w:r w:rsidRPr="00407261">
        <w:t>ренных в разделе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</w:t>
      </w:r>
      <w:r w:rsidR="00CF410E">
        <w:t xml:space="preserve"> </w:t>
      </w:r>
      <w:r w:rsidRPr="00407261">
        <w:t>объектов нефтегазовой индустрии, автостоянок грузовых автомобилей, специализированных складов, расходных скл</w:t>
      </w:r>
      <w:r w:rsidRPr="00407261">
        <w:t>а</w:t>
      </w:r>
      <w:r w:rsidRPr="00407261">
        <w:t>дов горючего для энергообъектов и т.п.) в зависимости от степени огнестойкости и класса их конструктивной пожарной опасности принимаются в соответствии с таблицей 1</w:t>
      </w:r>
      <w:r>
        <w:t>8</w:t>
      </w:r>
      <w:r w:rsidRPr="00407261">
        <w:t>.</w:t>
      </w:r>
    </w:p>
    <w:p w:rsidR="00407261" w:rsidRPr="00407261" w:rsidRDefault="00407261" w:rsidP="00407261">
      <w:pPr>
        <w:ind w:firstLine="1134"/>
        <w:jc w:val="right"/>
      </w:pPr>
      <w:r w:rsidRPr="00407261">
        <w:t>таблица 1</w:t>
      </w:r>
      <w:r>
        <w:t>8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8"/>
        <w:gridCol w:w="2127"/>
        <w:gridCol w:w="1345"/>
        <w:gridCol w:w="1345"/>
        <w:gridCol w:w="1351"/>
        <w:gridCol w:w="1190"/>
      </w:tblGrid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Степень огнестойк</w:t>
            </w:r>
            <w:r w:rsidRPr="00407261">
              <w:t>о</w:t>
            </w:r>
            <w:r w:rsidRPr="00407261">
              <w:t>сти здания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Класс констру</w:t>
            </w:r>
            <w:r w:rsidRPr="00407261">
              <w:t>к</w:t>
            </w:r>
            <w:r w:rsidRPr="00407261">
              <w:t>тивной пожарной опасности</w:t>
            </w:r>
          </w:p>
        </w:tc>
        <w:tc>
          <w:tcPr>
            <w:tcW w:w="5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Минимальные расстояния при степени огнесто</w:t>
            </w:r>
            <w:r w:rsidRPr="00407261">
              <w:t>й</w:t>
            </w:r>
            <w:r w:rsidRPr="00407261">
              <w:t>кости и классе конструктивной пожарной опа</w:t>
            </w:r>
            <w:r w:rsidRPr="00407261">
              <w:t>с</w:t>
            </w:r>
            <w:r w:rsidRPr="00407261">
              <w:t>ности жилых и общественных зданий, м</w:t>
            </w:r>
          </w:p>
        </w:tc>
      </w:tr>
      <w:tr w:rsidR="00407261" w:rsidRPr="00407261" w:rsidTr="00407261"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  <w:r w:rsidRPr="00407261">
              <w:br/>
            </w:r>
            <w:r w:rsidRPr="00407261">
              <w:br/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  <w:r w:rsidRPr="00407261">
              <w:br/>
            </w:r>
            <w:r w:rsidRPr="00407261">
              <w:br/>
              <w:t>С1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  <w:r w:rsidRPr="00407261">
              <w:br/>
            </w:r>
            <w:r w:rsidRPr="00407261">
              <w:br/>
              <w:t>С0, С1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  <w:r w:rsidRPr="00407261">
              <w:br/>
            </w:r>
            <w:r w:rsidRPr="00407261">
              <w:br/>
              <w:t>С2, С3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Жилые и обществе</w:t>
            </w:r>
            <w:r w:rsidRPr="00407261">
              <w:t>н</w:t>
            </w:r>
            <w:r w:rsidRPr="00407261">
              <w:t>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Производственные и складские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18</w:t>
            </w:r>
          </w:p>
        </w:tc>
      </w:tr>
    </w:tbl>
    <w:p w:rsidR="0072553D" w:rsidRDefault="00407261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</w:pPr>
      <w:r w:rsidRPr="00407261">
        <w:t>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разделом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</w:t>
      </w:r>
    </w:p>
    <w:p w:rsidR="00CF410E" w:rsidRPr="002A2228" w:rsidRDefault="00CF410E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  <w:rPr>
          <w:spacing w:val="-3"/>
        </w:rPr>
      </w:pPr>
    </w:p>
    <w:p w:rsidR="00EF7199" w:rsidRDefault="00EF7199" w:rsidP="00F4011C">
      <w:pPr>
        <w:pStyle w:val="1"/>
      </w:pPr>
      <w:bookmarkStart w:id="24" w:name="_Toc490495289"/>
      <w:r>
        <w:t>1</w:t>
      </w:r>
      <w:r w:rsidR="001A010E">
        <w:t>1</w:t>
      </w:r>
      <w:r>
        <w:t xml:space="preserve"> </w:t>
      </w:r>
      <w:r w:rsidR="00CF410E">
        <w:t xml:space="preserve"> </w:t>
      </w:r>
      <w:r w:rsidRPr="00A158B6">
        <w:t>Расчетные показатели, устанавливаемые для объектов местного значения в области утилизации и переработки</w:t>
      </w:r>
      <w:r>
        <w:t xml:space="preserve"> бытовых и промышленных отходов</w:t>
      </w:r>
      <w:bookmarkEnd w:id="24"/>
    </w:p>
    <w:p w:rsidR="00CF410E" w:rsidRPr="00CF410E" w:rsidRDefault="00CF410E" w:rsidP="00CF410E"/>
    <w:p w:rsidR="00B00303" w:rsidRDefault="00B00303" w:rsidP="00B00303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407261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lastRenderedPageBreak/>
        <w:t>Таблица 1</w:t>
      </w:r>
      <w:r w:rsidR="00407261">
        <w:t>9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551"/>
        <w:gridCol w:w="1843"/>
        <w:gridCol w:w="1276"/>
        <w:gridCol w:w="1417"/>
        <w:gridCol w:w="992"/>
      </w:tblGrid>
      <w:tr w:rsidR="00B00303" w:rsidRPr="00A34120" w:rsidTr="00B00303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№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Наименование объекта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09" w:type="dxa"/>
            <w:gridSpan w:val="2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Максимально допу</w:t>
            </w:r>
            <w:r w:rsidRPr="00A34120">
              <w:rPr>
                <w:color w:val="000000"/>
              </w:rPr>
              <w:t>с</w:t>
            </w:r>
            <w:r w:rsidRPr="00A34120">
              <w:rPr>
                <w:color w:val="000000"/>
              </w:rPr>
              <w:t>тимый уровень те</w:t>
            </w:r>
            <w:r w:rsidRPr="00A34120">
              <w:rPr>
                <w:color w:val="000000"/>
              </w:rPr>
              <w:t>р</w:t>
            </w:r>
            <w:r w:rsidRPr="00A34120">
              <w:rPr>
                <w:color w:val="000000"/>
              </w:rPr>
              <w:t>риториальной до</w:t>
            </w:r>
            <w:r w:rsidRPr="00A34120">
              <w:rPr>
                <w:color w:val="000000"/>
              </w:rPr>
              <w:t>с</w:t>
            </w:r>
            <w:r w:rsidRPr="00A34120">
              <w:rPr>
                <w:color w:val="000000"/>
              </w:rPr>
              <w:t>тупности</w:t>
            </w:r>
          </w:p>
        </w:tc>
      </w:tr>
      <w:tr w:rsidR="00B00303" w:rsidRPr="00A34120" w:rsidTr="00B00303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Единица изм</w:t>
            </w:r>
            <w:r w:rsidRPr="00A34120">
              <w:rPr>
                <w:color w:val="000000"/>
              </w:rPr>
              <w:t>е</w:t>
            </w:r>
            <w:r w:rsidRPr="00A34120">
              <w:rPr>
                <w:color w:val="000000"/>
              </w:rPr>
              <w:t>рения</w:t>
            </w:r>
          </w:p>
        </w:tc>
        <w:tc>
          <w:tcPr>
            <w:tcW w:w="1276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Вел</w:t>
            </w:r>
            <w:r w:rsidRPr="00A34120">
              <w:rPr>
                <w:color w:val="000000"/>
              </w:rPr>
              <w:t>и</w:t>
            </w:r>
            <w:r w:rsidRPr="00A34120">
              <w:rPr>
                <w:color w:val="000000"/>
              </w:rPr>
              <w:t>чина</w:t>
            </w:r>
          </w:p>
        </w:tc>
      </w:tr>
      <w:tr w:rsidR="005056F5" w:rsidRPr="00A34120" w:rsidTr="00B00303">
        <w:trPr>
          <w:trHeight w:val="836"/>
        </w:trPr>
        <w:tc>
          <w:tcPr>
            <w:tcW w:w="702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</w:t>
            </w:r>
          </w:p>
        </w:tc>
        <w:tc>
          <w:tcPr>
            <w:tcW w:w="3551" w:type="dxa"/>
            <w:vAlign w:val="center"/>
          </w:tcPr>
          <w:p w:rsidR="005056F5" w:rsidRPr="00A34120" w:rsidRDefault="005056F5" w:rsidP="005056F5">
            <w:r w:rsidRPr="00A34120">
              <w:t>полигоны местного значения, обслуживающие отдельные п</w:t>
            </w:r>
            <w:r w:rsidRPr="00A34120">
              <w:t>о</w:t>
            </w:r>
            <w:r w:rsidRPr="00A34120">
              <w:t>селения или несколько посел</w:t>
            </w:r>
            <w:r w:rsidRPr="00A34120">
              <w:t>е</w:t>
            </w:r>
            <w:r w:rsidRPr="00A34120">
              <w:t>ний</w:t>
            </w:r>
          </w:p>
        </w:tc>
        <w:tc>
          <w:tcPr>
            <w:tcW w:w="1843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га/10 тыс.чел</w:t>
            </w:r>
          </w:p>
        </w:tc>
        <w:tc>
          <w:tcPr>
            <w:tcW w:w="1276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1,3</w:t>
            </w:r>
          </w:p>
        </w:tc>
        <w:tc>
          <w:tcPr>
            <w:tcW w:w="2409" w:type="dxa"/>
            <w:gridSpan w:val="2"/>
            <w:vAlign w:val="center"/>
          </w:tcPr>
          <w:p w:rsidR="005056F5" w:rsidRPr="00A34120" w:rsidRDefault="005056F5" w:rsidP="005056F5">
            <w:pPr>
              <w:jc w:val="center"/>
            </w:pPr>
            <w:r w:rsidRPr="00A34120">
              <w:t>Полигоны размещ</w:t>
            </w:r>
            <w:r w:rsidRPr="00A34120">
              <w:t>а</w:t>
            </w:r>
            <w:r w:rsidRPr="00A34120">
              <w:t>ются по территор</w:t>
            </w:r>
            <w:r w:rsidRPr="00A34120">
              <w:t>и</w:t>
            </w:r>
            <w:r w:rsidRPr="00A34120">
              <w:t>альному принципу за пределами населе</w:t>
            </w:r>
            <w:r w:rsidRPr="00A34120">
              <w:t>н</w:t>
            </w:r>
            <w:r w:rsidRPr="00A34120">
              <w:t>ных пунктов. Пл</w:t>
            </w:r>
            <w:r w:rsidRPr="00A34120">
              <w:t>о</w:t>
            </w:r>
            <w:r w:rsidRPr="00A34120">
              <w:t>щадь участка под складирование отх</w:t>
            </w:r>
            <w:r w:rsidRPr="00A34120">
              <w:t>о</w:t>
            </w:r>
            <w:r w:rsidRPr="00A34120">
              <w:t>дов может быть в</w:t>
            </w:r>
            <w:r w:rsidRPr="00A34120">
              <w:t>ы</w:t>
            </w:r>
            <w:r w:rsidRPr="00A34120">
              <w:t>ражена как в одном, так и в нескольких полигонах</w:t>
            </w:r>
          </w:p>
        </w:tc>
      </w:tr>
      <w:tr w:rsidR="008D54AC" w:rsidRPr="00A34120" w:rsidTr="00B00303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</w:t>
            </w: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>объектами сбора и вывоза тве</w:t>
            </w:r>
            <w:r w:rsidRPr="00A34120">
              <w:t>р</w:t>
            </w:r>
            <w:r w:rsidRPr="00A34120">
              <w:t xml:space="preserve">дых бытовых отходов </w:t>
            </w:r>
            <w:r w:rsidR="00A34120" w:rsidRPr="00A34120">
              <w:t>от жилых зданий, оборудованных вод</w:t>
            </w:r>
            <w:r w:rsidR="00A34120" w:rsidRPr="00A34120">
              <w:t>о</w:t>
            </w:r>
            <w:r w:rsidR="00A34120" w:rsidRPr="00A34120">
              <w:t>проводом, канализацией, це</w:t>
            </w:r>
            <w:r w:rsidR="00A34120" w:rsidRPr="00A34120">
              <w:t>н</w:t>
            </w:r>
            <w:r w:rsidR="00A34120" w:rsidRPr="00A34120">
              <w:t>тральным отоплением и газом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8D54AC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  <w:r w:rsidRPr="00A34120">
              <w:t>190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Не нормируется*</w:t>
            </w:r>
          </w:p>
        </w:tc>
      </w:tr>
      <w:tr w:rsidR="008D54AC" w:rsidRPr="00A34120" w:rsidTr="00A83B46">
        <w:trPr>
          <w:trHeight w:val="546"/>
        </w:trPr>
        <w:tc>
          <w:tcPr>
            <w:tcW w:w="702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>объектами сбора и вывоза тве</w:t>
            </w:r>
            <w:r w:rsidRPr="00A34120">
              <w:t>р</w:t>
            </w:r>
            <w:r w:rsidRPr="00A34120">
              <w:t xml:space="preserve">дых бытовых отходов </w:t>
            </w:r>
            <w:r w:rsidR="00A34120" w:rsidRPr="00A34120">
              <w:t>от прочих жилых зданий</w:t>
            </w:r>
          </w:p>
        </w:tc>
        <w:tc>
          <w:tcPr>
            <w:tcW w:w="1843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300</w:t>
            </w:r>
          </w:p>
        </w:tc>
        <w:tc>
          <w:tcPr>
            <w:tcW w:w="2409" w:type="dxa"/>
            <w:gridSpan w:val="2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700"/>
        </w:trPr>
        <w:tc>
          <w:tcPr>
            <w:tcW w:w="702" w:type="dxa"/>
            <w:vAlign w:val="center"/>
          </w:tcPr>
          <w:p w:rsidR="00B00303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3</w:t>
            </w:r>
            <w:r w:rsidR="00B00303" w:rsidRPr="00A34120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A34120" w:rsidRDefault="00A34120" w:rsidP="00B00303">
            <w:pPr>
              <w:rPr>
                <w:rStyle w:val="12"/>
                <w:rFonts w:eastAsia="Calibri"/>
              </w:rPr>
            </w:pPr>
            <w:r w:rsidRPr="00A34120">
              <w:t>Общее количество по городу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0C2DAB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280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6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4.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Жидкие отходы из выгребов (при отсутствии канализации)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л*чел.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2000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A83B46">
        <w:trPr>
          <w:trHeight w:val="54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Смет с 1 м</w:t>
            </w:r>
            <w:r w:rsidRPr="00A34120">
              <w:rPr>
                <w:noProof/>
                <w:position w:val="-9"/>
              </w:rPr>
              <w:drawing>
                <wp:inline distT="0" distB="0" distL="0" distR="0">
                  <wp:extent cx="106045" cy="223520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120">
              <w:t xml:space="preserve"> твердых покрытий улиц, площадей и парков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кг*чел.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A83B46">
        <w:trPr>
          <w:trHeight w:val="628"/>
        </w:trPr>
        <w:tc>
          <w:tcPr>
            <w:tcW w:w="702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551" w:type="dxa"/>
            <w:vAlign w:val="center"/>
          </w:tcPr>
          <w:p w:rsidR="00B00303" w:rsidRPr="00A34120" w:rsidRDefault="00B00303" w:rsidP="00B00303">
            <w:pPr>
              <w:rPr>
                <w:rStyle w:val="12"/>
                <w:rFonts w:eastAsia="Calibri"/>
              </w:rPr>
            </w:pPr>
            <w:r w:rsidRPr="00A34120"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40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2B1F15" w:rsidRDefault="000C2DAB" w:rsidP="000C2DAB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B00303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 xml:space="preserve">а) (*) </w:t>
      </w:r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</w:t>
      </w:r>
      <w:r w:rsidR="00B00303" w:rsidRPr="0028366D">
        <w:t>о</w:t>
      </w:r>
      <w:r w:rsidR="00B00303" w:rsidRPr="0028366D">
        <w:t>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</w:t>
      </w:r>
      <w:r w:rsidR="00B00303" w:rsidRPr="0028366D">
        <w:rPr>
          <w:rFonts w:eastAsia="Calibri"/>
          <w:lang w:eastAsia="en-US"/>
        </w:rPr>
        <w:t>а</w:t>
      </w:r>
      <w:r w:rsidR="00B00303" w:rsidRPr="0028366D">
        <w:rPr>
          <w:rFonts w:eastAsia="Calibri"/>
          <w:lang w:eastAsia="en-US"/>
        </w:rPr>
        <w:t>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CF410E" w:rsidRDefault="00CF410E" w:rsidP="002A2228">
      <w:pPr>
        <w:ind w:firstLine="567"/>
        <w:jc w:val="both"/>
        <w:rPr>
          <w:b/>
        </w:rPr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земельного участка предприятия и сооружения по транспортировке, обе</w:t>
      </w:r>
      <w:r w:rsidRPr="00826F33">
        <w:rPr>
          <w:b/>
        </w:rPr>
        <w:t>з</w:t>
      </w:r>
      <w:r w:rsidRPr="00826F33">
        <w:rPr>
          <w:b/>
        </w:rPr>
        <w:t>вреживанию и переработке бытовых отходов</w:t>
      </w:r>
      <w:r w:rsidR="00CF410E">
        <w:rPr>
          <w:b/>
        </w:rPr>
        <w:t>.</w:t>
      </w:r>
    </w:p>
    <w:p w:rsidR="002A2228" w:rsidRDefault="002A2228" w:rsidP="002A2228">
      <w:pPr>
        <w:jc w:val="both"/>
      </w:pPr>
      <w:r>
        <w:t>На 1 тыс. т твердых бытовых отходов в год:</w:t>
      </w:r>
    </w:p>
    <w:p w:rsidR="002A2228" w:rsidRDefault="002A2228" w:rsidP="002A2228">
      <w:pPr>
        <w:jc w:val="both"/>
      </w:pPr>
      <w:r>
        <w:t>- предприятия по промышленной переработке бытовых отходов - 0,05 га,</w:t>
      </w:r>
    </w:p>
    <w:p w:rsidR="002A2228" w:rsidRDefault="002A2228" w:rsidP="002A2228">
      <w:pPr>
        <w:jc w:val="both"/>
      </w:pPr>
      <w:r>
        <w:t>- полигоны (кроме полигонов по обезвреживанию и захоронению токсичных промышленных отходов) - 0,05 га,</w:t>
      </w:r>
    </w:p>
    <w:p w:rsidR="002A2228" w:rsidRDefault="002A2228" w:rsidP="002A2228">
      <w:pPr>
        <w:jc w:val="both"/>
      </w:pPr>
      <w:r>
        <w:t>- поля компостирования - 0,5 - 1,0 га,</w:t>
      </w:r>
    </w:p>
    <w:p w:rsidR="002A2228" w:rsidRDefault="002A2228" w:rsidP="002A2228">
      <w:pPr>
        <w:jc w:val="both"/>
      </w:pPr>
      <w:r>
        <w:t>- сливные станции - 0,02 га,</w:t>
      </w:r>
    </w:p>
    <w:p w:rsidR="002A2228" w:rsidRDefault="002A2228" w:rsidP="002A2228">
      <w:pPr>
        <w:jc w:val="both"/>
      </w:pPr>
      <w:r>
        <w:t>- мусороперегрузочные станции - 0,04 га</w:t>
      </w:r>
    </w:p>
    <w:p w:rsidR="002A2228" w:rsidRDefault="002A2228" w:rsidP="002A2228">
      <w:pPr>
        <w:jc w:val="both"/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санитарно-защитной зоны</w:t>
      </w:r>
    </w:p>
    <w:p w:rsidR="002A2228" w:rsidRDefault="002A2228" w:rsidP="002A2228">
      <w:pPr>
        <w:ind w:firstLine="567"/>
        <w:jc w:val="both"/>
      </w:pPr>
      <w:r>
        <w:lastRenderedPageBreak/>
        <w:t xml:space="preserve">Санитарно-защитные зоны устанавливаются в соответствии с </w:t>
      </w:r>
      <w:hyperlink r:id="rId21" w:history="1">
        <w:r w:rsidRPr="00CF410E">
          <w:t>СанПиН 2.2.1/2.1.1.1200-03</w:t>
        </w:r>
      </w:hyperlink>
      <w:r>
        <w:t xml:space="preserve"> </w:t>
      </w:r>
      <w:r w:rsidR="00CF410E" w:rsidRPr="00CF410E">
        <w:t>«</w:t>
      </w:r>
      <w:r w:rsidR="00CF410E" w:rsidRPr="00CF410E">
        <w:rPr>
          <w:bCs/>
          <w:color w:val="000000"/>
        </w:rPr>
        <w:t>Санитарно-защитные зоны и</w:t>
      </w:r>
      <w:r w:rsidR="00CF410E">
        <w:rPr>
          <w:bCs/>
          <w:color w:val="000000"/>
        </w:rPr>
        <w:t xml:space="preserve"> </w:t>
      </w:r>
      <w:r w:rsidR="00CF410E" w:rsidRPr="00CF410E">
        <w:rPr>
          <w:bCs/>
          <w:color w:val="000000"/>
        </w:rPr>
        <w:t xml:space="preserve">санитарная классификация предприятий, сооружений и иных объектов» </w:t>
      </w:r>
      <w:r>
        <w:t>для создания защитн</w:t>
      </w:r>
      <w:r>
        <w:t>о</w:t>
      </w:r>
      <w:r>
        <w:t>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</w:t>
      </w:r>
      <w:r>
        <w:t>д</w:t>
      </w:r>
      <w:r>
        <w:t>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</w:t>
      </w:r>
      <w:r>
        <w:t>у</w:t>
      </w:r>
      <w:r>
        <w:t>жений, детских площ</w:t>
      </w:r>
      <w:r>
        <w:t>а</w:t>
      </w:r>
      <w:r>
        <w:t>док, образовательных и детских организаций, лечебно-профилактических и о</w:t>
      </w:r>
      <w:r>
        <w:t>з</w:t>
      </w:r>
      <w:r>
        <w:t>доровительных организаций</w:t>
      </w:r>
    </w:p>
    <w:p w:rsidR="002A2228" w:rsidRDefault="002A2228" w:rsidP="002A2228">
      <w:pPr>
        <w:ind w:firstLine="567"/>
        <w:jc w:val="both"/>
      </w:pPr>
      <w:r>
        <w:t>Устанавливаются в зависимости от вида предприятия и сооружения: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</w:t>
      </w:r>
      <w:r>
        <w:t>д</w:t>
      </w:r>
      <w:r>
        <w:t>ства и потребления 1 - 2 классов опасности - 1000 м;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</w:t>
      </w:r>
      <w:r>
        <w:t>д</w:t>
      </w:r>
      <w:r>
        <w:t>ства и потребления 3 - 4 классов опасности - 500 м;</w:t>
      </w:r>
    </w:p>
    <w:p w:rsidR="002A2228" w:rsidRDefault="002A2228" w:rsidP="002A2228">
      <w:pPr>
        <w:ind w:firstLine="567"/>
        <w:jc w:val="both"/>
      </w:pPr>
      <w:r>
        <w:t>- полигоны твердых бытовых отходов, участки компостирования твердых бытовых отх</w:t>
      </w:r>
      <w:r>
        <w:t>о</w:t>
      </w:r>
      <w:r>
        <w:t>дов - 500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от 40 тыс. т в год - 1000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до 40 тыс. т в год - 500 м;</w:t>
      </w:r>
    </w:p>
    <w:p w:rsidR="002A2228" w:rsidRDefault="002A2228" w:rsidP="002A2228">
      <w:pPr>
        <w:ind w:firstLine="567"/>
        <w:jc w:val="both"/>
      </w:pPr>
      <w:r>
        <w:t>- мусороперегрузочные станции - 100 м;</w:t>
      </w:r>
    </w:p>
    <w:p w:rsidR="002A2228" w:rsidRDefault="002A2228" w:rsidP="002A2228">
      <w:pPr>
        <w:ind w:firstLine="567"/>
        <w:jc w:val="both"/>
      </w:pPr>
      <w:r>
        <w:t>- поля компостирования - 500 м;</w:t>
      </w:r>
    </w:p>
    <w:p w:rsidR="002A2228" w:rsidRPr="00A158B6" w:rsidRDefault="002A2228" w:rsidP="002A2228">
      <w:pPr>
        <w:ind w:firstLine="567"/>
        <w:jc w:val="both"/>
      </w:pPr>
      <w:r>
        <w:t>- сливные станции - 500 м</w:t>
      </w:r>
    </w:p>
    <w:p w:rsidR="0072553D" w:rsidRDefault="0072553D">
      <w:pPr>
        <w:spacing w:after="200" w:line="276" w:lineRule="auto"/>
        <w:rPr>
          <w:rFonts w:eastAsiaTheme="majorEastAsia" w:cstheme="majorBidi"/>
          <w:b/>
          <w:bCs/>
          <w:szCs w:val="28"/>
        </w:rPr>
      </w:pPr>
    </w:p>
    <w:p w:rsidR="00EF7199" w:rsidRDefault="00EF7199" w:rsidP="00F4011C">
      <w:pPr>
        <w:pStyle w:val="1"/>
      </w:pPr>
      <w:bookmarkStart w:id="25" w:name="_Toc490495290"/>
      <w:r>
        <w:t>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захоронений</w:t>
      </w:r>
      <w:bookmarkEnd w:id="25"/>
    </w:p>
    <w:p w:rsidR="00CF410E" w:rsidRPr="00CF410E" w:rsidRDefault="00CF410E" w:rsidP="00CF410E"/>
    <w:p w:rsidR="000C2DAB" w:rsidRDefault="000C2DAB" w:rsidP="000C2DAB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</w:t>
      </w:r>
      <w:r w:rsidRPr="00F43A49">
        <w:rPr>
          <w:rFonts w:ascii="Times New Roman" w:hAnsi="Times New Roman"/>
          <w:color w:val="000000"/>
          <w:sz w:val="24"/>
          <w:szCs w:val="24"/>
        </w:rPr>
        <w:t>у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ководствоваться расчетными показателями таблицы </w:t>
      </w:r>
      <w:r w:rsidR="00407261">
        <w:rPr>
          <w:rFonts w:ascii="Times New Roman" w:hAnsi="Times New Roman"/>
          <w:color w:val="000000"/>
          <w:sz w:val="24"/>
          <w:szCs w:val="24"/>
        </w:rPr>
        <w:t>20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0C2DAB" w:rsidRPr="00F43A49" w:rsidRDefault="000C2DAB" w:rsidP="000C2DAB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7261">
        <w:rPr>
          <w:color w:val="000000"/>
        </w:rPr>
        <w:t>20</w:t>
      </w:r>
    </w:p>
    <w:p w:rsidR="000C2DAB" w:rsidRDefault="000C2DAB" w:rsidP="000C2DAB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мый уровень территор</w:t>
            </w:r>
            <w:r w:rsidRPr="00F43A49">
              <w:rPr>
                <w:color w:val="000000"/>
              </w:rPr>
              <w:t>и</w:t>
            </w:r>
            <w:r w:rsidRPr="00F43A49">
              <w:rPr>
                <w:color w:val="000000"/>
              </w:rPr>
              <w:t>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</w:t>
            </w:r>
            <w:r w:rsidRPr="00F43A49">
              <w:rPr>
                <w:color w:val="000000"/>
              </w:rPr>
              <w:t>з</w:t>
            </w:r>
            <w:r w:rsidRPr="00F43A49">
              <w:rPr>
                <w:color w:val="000000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5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</w:t>
            </w:r>
            <w:r w:rsidRPr="0028366D"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>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га/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A065D9">
              <w:rPr>
                <w:color w:val="000000"/>
              </w:rPr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72553D" w:rsidRDefault="0072553D" w:rsidP="0072553D">
      <w:pPr>
        <w:rPr>
          <w:rFonts w:eastAsiaTheme="majorEastAsia" w:cstheme="majorBidi"/>
          <w:szCs w:val="28"/>
        </w:rPr>
      </w:pPr>
    </w:p>
    <w:p w:rsidR="00CF410E" w:rsidRDefault="00CF410E" w:rsidP="00F4011C">
      <w:pPr>
        <w:pStyle w:val="1"/>
      </w:pPr>
      <w:bookmarkStart w:id="26" w:name="_Toc490495291"/>
    </w:p>
    <w:p w:rsidR="002E7314" w:rsidRPr="002E7314" w:rsidRDefault="00EF7199" w:rsidP="00F4011C">
      <w:pPr>
        <w:pStyle w:val="1"/>
      </w:pPr>
      <w:r>
        <w:t>1</w:t>
      </w:r>
      <w:r w:rsidR="0072553D">
        <w:t>3</w:t>
      </w:r>
      <w:r>
        <w:t xml:space="preserve"> </w:t>
      </w:r>
      <w:r w:rsidR="002E7314">
        <w:t xml:space="preserve">Иные области в связи с решением вопросов местного значения </w:t>
      </w:r>
      <w:r w:rsidR="00CF410E">
        <w:br/>
      </w:r>
      <w:bookmarkEnd w:id="26"/>
      <w:r w:rsidR="00CF410E">
        <w:t>городского поселения</w:t>
      </w:r>
    </w:p>
    <w:p w:rsidR="002E7314" w:rsidRPr="002E7314" w:rsidRDefault="002E7314" w:rsidP="00F4011C">
      <w:pPr>
        <w:pStyle w:val="1"/>
      </w:pPr>
    </w:p>
    <w:p w:rsidR="00EF7199" w:rsidRPr="00860CA1" w:rsidRDefault="002E7314" w:rsidP="00860CA1">
      <w:pPr>
        <w:rPr>
          <w:b/>
        </w:rPr>
      </w:pPr>
      <w:r w:rsidRPr="00860CA1">
        <w:rPr>
          <w:b/>
        </w:rPr>
        <w:t xml:space="preserve">13.1 </w:t>
      </w:r>
      <w:r w:rsidR="00CF410E">
        <w:rPr>
          <w:b/>
        </w:rPr>
        <w:t xml:space="preserve"> О</w:t>
      </w:r>
      <w:r w:rsidR="00EF7199" w:rsidRPr="00860CA1">
        <w:rPr>
          <w:b/>
        </w:rPr>
        <w:t>бласть  обеспечения  благоприятных условий жизнедеятельности населения, кат</w:t>
      </w:r>
      <w:r w:rsidR="00EF7199" w:rsidRPr="00860CA1">
        <w:rPr>
          <w:b/>
        </w:rPr>
        <w:t>е</w:t>
      </w:r>
      <w:r w:rsidR="00EF7199" w:rsidRPr="00860CA1">
        <w:rPr>
          <w:b/>
        </w:rPr>
        <w:t>гории маломобильных</w:t>
      </w:r>
      <w:r w:rsidR="00CF410E">
        <w:rPr>
          <w:b/>
        </w:rPr>
        <w:t xml:space="preserve"> групп населения</w:t>
      </w:r>
      <w:r w:rsidR="00EF7199" w:rsidRPr="00860CA1">
        <w:rPr>
          <w:b/>
        </w:rPr>
        <w:t>, инвалидов и пожилых людей</w:t>
      </w:r>
    </w:p>
    <w:p w:rsidR="00A83B46" w:rsidRPr="00860CA1" w:rsidRDefault="00A83B46" w:rsidP="00860CA1">
      <w:pPr>
        <w:rPr>
          <w:b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lastRenderedPageBreak/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</w:t>
      </w:r>
      <w:r w:rsidRPr="00306677">
        <w:rPr>
          <w:color w:val="000000"/>
        </w:rPr>
        <w:t>е</w:t>
      </w:r>
      <w:r w:rsidRPr="00306677">
        <w:rPr>
          <w:color w:val="000000"/>
        </w:rPr>
        <w:t>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</w:t>
      </w:r>
      <w:r w:rsidRPr="00306677">
        <w:rPr>
          <w:color w:val="000000"/>
        </w:rPr>
        <w:t>к</w:t>
      </w:r>
      <w:r w:rsidRPr="00306677">
        <w:rPr>
          <w:color w:val="000000"/>
        </w:rPr>
        <w:t>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A83B46" w:rsidRDefault="00A83B46" w:rsidP="0049526D">
      <w:pPr>
        <w:ind w:left="360"/>
        <w:jc w:val="both"/>
        <w:rPr>
          <w:b/>
        </w:rPr>
      </w:pPr>
    </w:p>
    <w:p w:rsidR="000C2DAB" w:rsidRDefault="000C2DAB" w:rsidP="00CF410E">
      <w:pPr>
        <w:ind w:left="360" w:firstLine="207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</w:t>
      </w:r>
      <w:r w:rsidRPr="002674AD">
        <w:t>е</w:t>
      </w:r>
      <w:r w:rsidRPr="002674AD">
        <w:t>движения МГН по участку к доступному входу в здание с учетом требований СП 42.13330</w:t>
      </w:r>
      <w:r w:rsidR="00CF410E">
        <w:t xml:space="preserve"> «</w:t>
      </w:r>
      <w:r w:rsidR="00CF410E" w:rsidRPr="00CF410E">
        <w:t>Градостроительство. Планировка и застройка городских и сельских поселений»</w:t>
      </w:r>
      <w:r w:rsidRPr="002674AD">
        <w:t>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</w:t>
      </w:r>
      <w:r w:rsidRPr="002674AD">
        <w:t>н</w:t>
      </w:r>
      <w:r w:rsidRPr="002674AD">
        <w:t>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</w:t>
      </w:r>
      <w:r w:rsidR="00CF410E">
        <w:t xml:space="preserve"> </w:t>
      </w:r>
      <w:r w:rsidRPr="002674AD">
        <w:t>этом следует делать ограничительную разметку пешеходных путей на проезжей ча</w:t>
      </w:r>
      <w:r w:rsidRPr="002674AD">
        <w:t>с</w:t>
      </w:r>
      <w:r w:rsidRPr="002674AD">
        <w:t>ти, которые обеспечат безопасное движение людей и автомобильного транспорта</w:t>
      </w:r>
    </w:p>
    <w:p w:rsidR="000C2DAB" w:rsidRDefault="00CF410E" w:rsidP="00CF410E">
      <w:pPr>
        <w:tabs>
          <w:tab w:val="right" w:pos="142"/>
        </w:tabs>
        <w:ind w:firstLine="567"/>
        <w:jc w:val="both"/>
      </w:pPr>
      <w:r>
        <w:t>Ш</w:t>
      </w:r>
      <w:r w:rsidR="000C2DAB" w:rsidRPr="002674AD">
        <w:t>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</w:t>
      </w:r>
      <w:r w:rsidR="000C2DAB" w:rsidRPr="002674AD">
        <w:t>я</w:t>
      </w:r>
      <w:r w:rsidR="000C2DAB" w:rsidRPr="002674AD">
        <w:t>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 w:rsidR="000C2DAB"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2DAB" w:rsidRPr="002674AD">
        <w:t>1,8 м для обеспечения возможности разъезда инвалидов на креслах-колясках.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</w:t>
      </w:r>
      <w:r w:rsidR="00CF410E">
        <w:t xml:space="preserve"> </w:t>
      </w:r>
      <w:r w:rsidRPr="002674AD">
        <w:t>пандусы на пешеходных переходах должны полностью располагаться в пр</w:t>
      </w:r>
      <w:r w:rsidRPr="002674AD">
        <w:t>е</w:t>
      </w:r>
      <w:r w:rsidRPr="002674AD">
        <w:t>делах зоны, предназначенной для пешеходов, и не должны выступать на проезжую часть. Пер</w:t>
      </w:r>
      <w:r w:rsidRPr="002674AD">
        <w:t>е</w:t>
      </w:r>
      <w:r w:rsidRPr="002674AD">
        <w:t>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</w:t>
      </w:r>
      <w:r w:rsidR="00CF410E">
        <w:t xml:space="preserve"> </w:t>
      </w:r>
      <w:r w:rsidRPr="002674AD">
        <w:t>высот бордюров, бортовых камней вдоль эксплуатируемых газонов и озелене</w:t>
      </w:r>
      <w:r w:rsidRPr="002674AD">
        <w:t>н</w:t>
      </w:r>
      <w:r w:rsidRPr="002674AD">
        <w:t>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 пешеходных дорожек, тротуаров и пандусов должно быть из твердых матери</w:t>
      </w:r>
      <w:r w:rsidRPr="002674AD">
        <w:t>а</w:t>
      </w:r>
      <w:r w:rsidRPr="002674AD">
        <w:t>лов, ровным, шероховатым, без зазоров, не создающим вибрацию при движении, а также пр</w:t>
      </w:r>
      <w:r w:rsidRPr="002674AD">
        <w:t>е</w:t>
      </w:r>
      <w:r w:rsidRPr="002674AD">
        <w:t>дотвращающим скольжение, т.е. сохраняющим крепкое сцепление подошвы обуви, опор всп</w:t>
      </w:r>
      <w:r w:rsidRPr="002674AD">
        <w:t>о</w:t>
      </w:r>
      <w:r w:rsidRPr="002674AD">
        <w:t>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CF410E">
      <w:pPr>
        <w:ind w:firstLine="567"/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CF410E">
      <w:pPr>
        <w:shd w:val="clear" w:color="auto" w:fill="FFFFFF"/>
        <w:spacing w:before="24" w:after="24" w:line="253" w:lineRule="atLeast"/>
        <w:ind w:firstLine="567"/>
        <w:jc w:val="both"/>
      </w:pPr>
      <w:r w:rsidRPr="002D7F32">
        <w:rPr>
          <w:color w:val="000000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 w:rsidR="00CF410E">
        <w:t>.</w:t>
      </w:r>
    </w:p>
    <w:p w:rsidR="000C2DAB" w:rsidRPr="002674AD" w:rsidRDefault="000C2DAB" w:rsidP="00CF410E">
      <w:pPr>
        <w:shd w:val="clear" w:color="auto" w:fill="FFFFFF"/>
        <w:spacing w:before="24" w:after="24" w:line="253" w:lineRule="atLeast"/>
        <w:ind w:firstLine="567"/>
        <w:jc w:val="both"/>
        <w:rPr>
          <w:color w:val="000000"/>
        </w:rPr>
      </w:pPr>
      <w:r w:rsidRPr="002674AD">
        <w:rPr>
          <w:color w:val="000000"/>
        </w:rPr>
        <w:t>Ширина лестничных маршей открытых лестниц должна быть не менее 1,35 м. Для откр</w:t>
      </w:r>
      <w:r w:rsidRPr="002674AD">
        <w:rPr>
          <w:color w:val="000000"/>
        </w:rPr>
        <w:t>ы</w:t>
      </w:r>
      <w:r w:rsidRPr="002674AD">
        <w:rPr>
          <w:color w:val="000000"/>
        </w:rPr>
        <w:t>тых лестниц на перепадах рельефа ширину проступей следует принимать от 0,35 до 0,4 м, в</w:t>
      </w:r>
      <w:r w:rsidRPr="002674AD">
        <w:rPr>
          <w:color w:val="000000"/>
        </w:rPr>
        <w:t>ы</w:t>
      </w:r>
      <w:r w:rsidRPr="002674AD">
        <w:rPr>
          <w:color w:val="000000"/>
        </w:rPr>
        <w:t xml:space="preserve">соту подступенка - от 0,12 до 0,15 м. Все ступени лестниц в пределах одного марша должны </w:t>
      </w:r>
      <w:r w:rsidRPr="002674AD">
        <w:rPr>
          <w:color w:val="000000"/>
        </w:rPr>
        <w:lastRenderedPageBreak/>
        <w:t>быть одинаковыми по форме в плане, по размерам ширины проступи и высоты подъема ступ</w:t>
      </w:r>
      <w:r w:rsidRPr="002674AD">
        <w:rPr>
          <w:color w:val="000000"/>
        </w:rPr>
        <w:t>е</w:t>
      </w:r>
      <w:r w:rsidRPr="002674AD">
        <w:rPr>
          <w:color w:val="000000"/>
        </w:rPr>
        <w:t>ней.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ступеней должна иметь антискользящее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Не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следует применять на путях движения МГН ступеней с открытыми подступенками.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</w:t>
      </w:r>
      <w:r w:rsidRPr="002674AD">
        <w:rPr>
          <w:color w:val="000000"/>
        </w:rPr>
        <w:t>у</w:t>
      </w:r>
      <w:r w:rsidRPr="002674AD">
        <w:rPr>
          <w:color w:val="000000"/>
        </w:rPr>
        <w:t>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лестницы и пандусы должны быть оборудованы поручнями. Длина марша па</w:t>
      </w:r>
      <w:r w:rsidRPr="002674AD">
        <w:rPr>
          <w:color w:val="000000"/>
        </w:rPr>
        <w:t>н</w:t>
      </w:r>
      <w:r w:rsidRPr="002674AD">
        <w:rPr>
          <w:color w:val="000000"/>
        </w:rPr>
        <w:t>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</w:t>
      </w:r>
      <w:r w:rsidR="00CF410E">
        <w:rPr>
          <w:color w:val="000000"/>
        </w:rPr>
        <w:t xml:space="preserve"> </w:t>
      </w:r>
      <w:r w:rsidRPr="002674AD">
        <w:rPr>
          <w:color w:val="000000"/>
        </w:rPr>
        <w:t>с расчетной длиной 36,0 м и более или высотой более 3,0 м следует заменять под</w:t>
      </w:r>
      <w:r w:rsidRPr="002674AD">
        <w:rPr>
          <w:color w:val="000000"/>
        </w:rPr>
        <w:t>ъ</w:t>
      </w:r>
      <w:r w:rsidRPr="002674AD">
        <w:rPr>
          <w:color w:val="000000"/>
        </w:rPr>
        <w:t>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Пандусы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>должны иметь двухстороннее ограждение с поручнями на высоте 0,9 м (допуст</w:t>
      </w:r>
      <w:r w:rsidRPr="002674AD">
        <w:rPr>
          <w:color w:val="000000"/>
        </w:rPr>
        <w:t>и</w:t>
      </w:r>
      <w:r w:rsidRPr="002674AD">
        <w:rPr>
          <w:color w:val="000000"/>
        </w:rPr>
        <w:t>мо от 0,85 до 0,92 м) и 0,7 м с учетом технических требований к опорным стационарным ус</w:t>
      </w:r>
      <w:r w:rsidRPr="002674AD">
        <w:rPr>
          <w:color w:val="000000"/>
        </w:rPr>
        <w:t>т</w:t>
      </w:r>
      <w:r w:rsidRPr="002674AD">
        <w:rPr>
          <w:color w:val="000000"/>
        </w:rPr>
        <w:t>ройствам по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>ГОСТ Р 51261. Расстояние между поручнями должно быть в пределах 0,9-1,0 м. Колесоотбойные устройства высотой 0,1 м следует устанавливать на промежуточных площа</w:t>
      </w:r>
      <w:r w:rsidRPr="002674AD">
        <w:rPr>
          <w:color w:val="000000"/>
        </w:rPr>
        <w:t>д</w:t>
      </w:r>
      <w:r w:rsidRPr="002674AD">
        <w:rPr>
          <w:color w:val="000000"/>
        </w:rPr>
        <w:t>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</w:t>
      </w:r>
      <w:r w:rsidRPr="002674AD">
        <w:rPr>
          <w:color w:val="000000"/>
        </w:rPr>
        <w:t>к</w:t>
      </w:r>
      <w:r w:rsidRPr="002674AD">
        <w:rPr>
          <w:color w:val="000000"/>
        </w:rPr>
        <w:t>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</w:t>
      </w:r>
      <w:r w:rsidRPr="002D7F32">
        <w:rPr>
          <w:color w:val="000000"/>
        </w:rPr>
        <w:t>о</w:t>
      </w:r>
      <w:r w:rsidRPr="002D7F32">
        <w:rPr>
          <w:color w:val="000000"/>
        </w:rPr>
        <w:t>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1,4х2,0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>покрытий входных площадок и тамбуров должны быть твердыми, не допу</w:t>
      </w:r>
      <w:r w:rsidRPr="002674AD">
        <w:rPr>
          <w:color w:val="000000"/>
        </w:rPr>
        <w:t>с</w:t>
      </w:r>
      <w:r w:rsidRPr="002674AD">
        <w:rPr>
          <w:color w:val="000000"/>
        </w:rPr>
        <w:t>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</w:t>
      </w:r>
      <w:r w:rsidRPr="002674AD">
        <w:rPr>
          <w:color w:val="000000"/>
        </w:rPr>
        <w:t>а</w:t>
      </w:r>
      <w:r w:rsidRPr="002674AD">
        <w:rPr>
          <w:color w:val="000000"/>
        </w:rPr>
        <w:t>чающихся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</w:t>
      </w:r>
      <w:r w:rsidR="00EE7A52">
        <w:rPr>
          <w:color w:val="000000"/>
        </w:rPr>
        <w:t xml:space="preserve"> </w:t>
      </w:r>
      <w:r w:rsidRPr="002674AD">
        <w:rPr>
          <w:color w:val="000000"/>
        </w:rPr>
        <w:t>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Глубина тамбуров и тамбур-шлюзов при прямом движении и одностороннем открывании дверей должна быть не менее 2,3 при ширине не менее 1,50 м</w:t>
      </w:r>
      <w:r w:rsidR="00EE7A52">
        <w:rPr>
          <w:color w:val="000000"/>
        </w:rPr>
        <w:t>.</w:t>
      </w:r>
    </w:p>
    <w:p w:rsidR="000C2DAB" w:rsidRDefault="000C2DAB" w:rsidP="0049526D">
      <w:pPr>
        <w:jc w:val="both"/>
        <w:rPr>
          <w:b/>
        </w:rPr>
      </w:pPr>
    </w:p>
    <w:p w:rsidR="00EE7A52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</w:p>
    <w:p w:rsidR="000C2DAB" w:rsidRPr="002674AD" w:rsidRDefault="000C2DAB" w:rsidP="0049526D">
      <w:pPr>
        <w:ind w:firstLine="567"/>
        <w:jc w:val="both"/>
      </w:pPr>
      <w:r w:rsidRPr="002674AD">
        <w:rPr>
          <w:color w:val="000000"/>
        </w:rPr>
        <w:t>Разметку места для стоянки автомашины инвалида на кресле-коляске следует предусма</w:t>
      </w:r>
      <w:r w:rsidRPr="002674AD">
        <w:rPr>
          <w:color w:val="000000"/>
        </w:rPr>
        <w:t>т</w:t>
      </w:r>
      <w:r w:rsidRPr="002674AD">
        <w:rPr>
          <w:color w:val="000000"/>
        </w:rPr>
        <w:t>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</w:t>
      </w:r>
      <w:r w:rsidRPr="002674AD">
        <w:rPr>
          <w:color w:val="000000"/>
        </w:rPr>
        <w:t>а</w:t>
      </w:r>
      <w:r w:rsidRPr="002674AD">
        <w:rPr>
          <w:color w:val="000000"/>
        </w:rPr>
        <w:t>шины - 1,2 м.</w:t>
      </w:r>
    </w:p>
    <w:p w:rsidR="000C2DAB" w:rsidRDefault="000C2DAB" w:rsidP="0049526D">
      <w:pPr>
        <w:ind w:left="360"/>
        <w:jc w:val="both"/>
      </w:pPr>
    </w:p>
    <w:p w:rsidR="00EE7A52" w:rsidRDefault="002A2228" w:rsidP="0049526D">
      <w:pPr>
        <w:tabs>
          <w:tab w:val="right" w:pos="0"/>
        </w:tabs>
        <w:ind w:firstLine="567"/>
        <w:jc w:val="both"/>
      </w:pPr>
      <w:r>
        <w:rPr>
          <w:b/>
        </w:rPr>
        <w:t>Благоустройство территории</w:t>
      </w:r>
      <w:r w:rsidR="000C2DAB" w:rsidRPr="002674AD">
        <w:rPr>
          <w:b/>
        </w:rPr>
        <w:t xml:space="preserve"> и места отдыха</w:t>
      </w:r>
    </w:p>
    <w:p w:rsidR="000C2DAB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</w:t>
      </w:r>
      <w:r w:rsidRPr="002674AD">
        <w:rPr>
          <w:color w:val="000000"/>
        </w:rPr>
        <w:t>ь</w:t>
      </w:r>
      <w:r w:rsidRPr="002674AD">
        <w:rPr>
          <w:color w:val="000000"/>
        </w:rPr>
        <w:t>ями, телефонами-автоматами, указателями, светильниками, сигнализацией и т</w:t>
      </w:r>
      <w:r>
        <w:rPr>
          <w:color w:val="000000"/>
        </w:rPr>
        <w:t>.п.</w:t>
      </w:r>
    </w:p>
    <w:p w:rsidR="00EE7A52" w:rsidRPr="006D6F6E" w:rsidRDefault="00EE7A52" w:rsidP="00EE7A52">
      <w:pPr>
        <w:tabs>
          <w:tab w:val="right" w:pos="0"/>
        </w:tabs>
        <w:ind w:right="-1" w:firstLine="567"/>
        <w:jc w:val="both"/>
      </w:pPr>
      <w:r w:rsidRPr="006D6F6E">
        <w:t>Устройства и оборудование (почтовые ящики, укрытия таксофонов, информационные щ</w:t>
      </w:r>
      <w:r w:rsidRPr="006D6F6E">
        <w:t>и</w:t>
      </w:r>
      <w:r w:rsidRPr="006D6F6E">
        <w:t>ты и т.п.), размещаемые на стенах зданий, сооружений или на отдельных конструкциях, а также выступающие элементы и части зданий и сооружений не должны сокращать нормируемое пр</w:t>
      </w:r>
      <w:r w:rsidRPr="006D6F6E">
        <w:t>о</w:t>
      </w:r>
      <w:r w:rsidRPr="006D6F6E">
        <w:t>странство для прохода, а также проезда и маневрирования кресла-коляски.</w:t>
      </w:r>
    </w:p>
    <w:p w:rsidR="00EE7A52" w:rsidRPr="006D6F6E" w:rsidRDefault="00EE7A52" w:rsidP="00EE7A52">
      <w:pPr>
        <w:tabs>
          <w:tab w:val="right" w:pos="0"/>
        </w:tabs>
        <w:ind w:right="-1" w:firstLine="567"/>
        <w:jc w:val="both"/>
      </w:pPr>
      <w:r w:rsidRPr="006D6F6E">
        <w:t xml:space="preserve">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</w:t>
      </w:r>
      <w:r w:rsidRPr="006D6F6E">
        <w:lastRenderedPageBreak/>
        <w:t>указателей или на отдельных плитах высотой до 0,04 м, край которых должен находиться от установленного оборудования на расстоянии 0,7-0,8 м.</w:t>
      </w:r>
    </w:p>
    <w:p w:rsidR="002E7314" w:rsidRDefault="002E7314" w:rsidP="0049526D">
      <w:pPr>
        <w:tabs>
          <w:tab w:val="right" w:pos="0"/>
        </w:tabs>
        <w:ind w:firstLine="567"/>
        <w:jc w:val="both"/>
        <w:rPr>
          <w:color w:val="000000"/>
        </w:rPr>
      </w:pPr>
    </w:p>
    <w:p w:rsidR="002E7314" w:rsidRPr="009060ED" w:rsidRDefault="002E7314" w:rsidP="009060ED">
      <w:pPr>
        <w:rPr>
          <w:b/>
        </w:rPr>
      </w:pPr>
      <w:r w:rsidRPr="009060ED">
        <w:rPr>
          <w:b/>
        </w:rPr>
        <w:t>13.2. Количество муниципальных архивов</w:t>
      </w:r>
    </w:p>
    <w:p w:rsidR="002E7314" w:rsidRDefault="002E7314" w:rsidP="002E7314">
      <w:pPr>
        <w:rPr>
          <w:color w:val="000000"/>
        </w:rPr>
      </w:pPr>
      <w:r w:rsidRPr="0077334F">
        <w:t>Расчетные показатели минимально допустимого уровня обеспеченности населения объектами -1 объект на муниципальный район</w:t>
      </w:r>
      <w:r w:rsidR="0086723F" w:rsidRPr="0077334F">
        <w:t>, м</w:t>
      </w:r>
      <w:r w:rsidR="0086723F" w:rsidRPr="0077334F">
        <w:rPr>
          <w:color w:val="000000"/>
        </w:rPr>
        <w:t>аксимально допустимый уровень территориальной до</w:t>
      </w:r>
      <w:r w:rsidR="0086723F" w:rsidRPr="0077334F">
        <w:rPr>
          <w:color w:val="000000"/>
        </w:rPr>
        <w:t>с</w:t>
      </w:r>
      <w:r w:rsidR="0086723F" w:rsidRPr="0077334F">
        <w:rPr>
          <w:color w:val="000000"/>
        </w:rPr>
        <w:t>тупности не нормируется.</w:t>
      </w:r>
    </w:p>
    <w:sectPr w:rsidR="002E7314" w:rsidSect="007F4061">
      <w:footerReference w:type="default" r:id="rId23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7D9" w:rsidRDefault="00AC17D9" w:rsidP="00C77073">
      <w:r>
        <w:separator/>
      </w:r>
    </w:p>
  </w:endnote>
  <w:endnote w:type="continuationSeparator" w:id="1">
    <w:p w:rsidR="00AC17D9" w:rsidRDefault="00AC17D9" w:rsidP="00C77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762"/>
      <w:docPartObj>
        <w:docPartGallery w:val="Page Numbers (Bottom of Page)"/>
        <w:docPartUnique/>
      </w:docPartObj>
    </w:sdtPr>
    <w:sdtContent>
      <w:p w:rsidR="002A21D6" w:rsidRDefault="002A21D6">
        <w:pPr>
          <w:pStyle w:val="af9"/>
          <w:jc w:val="right"/>
        </w:pPr>
        <w:fldSimple w:instr=" PAGE   \* MERGEFORMAT ">
          <w:r w:rsidR="00EE7A52">
            <w:rPr>
              <w:noProof/>
            </w:rPr>
            <w:t>34</w:t>
          </w:r>
        </w:fldSimple>
      </w:p>
    </w:sdtContent>
  </w:sdt>
  <w:p w:rsidR="002A21D6" w:rsidRDefault="002A21D6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7D9" w:rsidRDefault="00AC17D9" w:rsidP="00C77073">
      <w:r>
        <w:separator/>
      </w:r>
    </w:p>
  </w:footnote>
  <w:footnote w:type="continuationSeparator" w:id="1">
    <w:p w:rsidR="00AC17D9" w:rsidRDefault="00AC17D9" w:rsidP="00C770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293E6F"/>
    <w:multiLevelType w:val="hybridMultilevel"/>
    <w:tmpl w:val="8AEADD66"/>
    <w:lvl w:ilvl="0" w:tplc="5DCE1A84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3">
    <w:nsid w:val="44A068F1"/>
    <w:multiLevelType w:val="hybridMultilevel"/>
    <w:tmpl w:val="2634E572"/>
    <w:lvl w:ilvl="0" w:tplc="0EBA5F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6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7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1"/>
  </w:num>
  <w:num w:numId="3">
    <w:abstractNumId w:val="36"/>
  </w:num>
  <w:num w:numId="4">
    <w:abstractNumId w:val="12"/>
  </w:num>
  <w:num w:numId="5">
    <w:abstractNumId w:val="31"/>
  </w:num>
  <w:num w:numId="6">
    <w:abstractNumId w:val="8"/>
  </w:num>
  <w:num w:numId="7">
    <w:abstractNumId w:val="1"/>
  </w:num>
  <w:num w:numId="8">
    <w:abstractNumId w:val="24"/>
  </w:num>
  <w:num w:numId="9">
    <w:abstractNumId w:val="17"/>
  </w:num>
  <w:num w:numId="10">
    <w:abstractNumId w:val="28"/>
  </w:num>
  <w:num w:numId="11">
    <w:abstractNumId w:val="6"/>
  </w:num>
  <w:num w:numId="12">
    <w:abstractNumId w:val="27"/>
  </w:num>
  <w:num w:numId="13">
    <w:abstractNumId w:val="32"/>
  </w:num>
  <w:num w:numId="14">
    <w:abstractNumId w:val="30"/>
  </w:num>
  <w:num w:numId="15">
    <w:abstractNumId w:val="29"/>
  </w:num>
  <w:num w:numId="16">
    <w:abstractNumId w:val="33"/>
  </w:num>
  <w:num w:numId="17">
    <w:abstractNumId w:val="13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5"/>
  </w:num>
  <w:num w:numId="24">
    <w:abstractNumId w:val="16"/>
  </w:num>
  <w:num w:numId="25">
    <w:abstractNumId w:val="3"/>
  </w:num>
  <w:num w:numId="26">
    <w:abstractNumId w:val="15"/>
  </w:num>
  <w:num w:numId="27">
    <w:abstractNumId w:val="18"/>
  </w:num>
  <w:num w:numId="28">
    <w:abstractNumId w:val="18"/>
  </w:num>
  <w:num w:numId="29">
    <w:abstractNumId w:val="19"/>
  </w:num>
  <w:num w:numId="30">
    <w:abstractNumId w:val="22"/>
  </w:num>
  <w:num w:numId="31">
    <w:abstractNumId w:val="10"/>
  </w:num>
  <w:num w:numId="32">
    <w:abstractNumId w:val="26"/>
  </w:num>
  <w:num w:numId="33">
    <w:abstractNumId w:val="25"/>
  </w:num>
  <w:num w:numId="34">
    <w:abstractNumId w:val="34"/>
  </w:num>
  <w:num w:numId="35">
    <w:abstractNumId w:val="20"/>
  </w:num>
  <w:num w:numId="36">
    <w:abstractNumId w:val="11"/>
  </w:num>
  <w:num w:numId="37">
    <w:abstractNumId w:val="14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684"/>
    <w:rsid w:val="00005427"/>
    <w:rsid w:val="00007579"/>
    <w:rsid w:val="00071F31"/>
    <w:rsid w:val="00093135"/>
    <w:rsid w:val="0009381A"/>
    <w:rsid w:val="000944AE"/>
    <w:rsid w:val="000A638D"/>
    <w:rsid w:val="000C2DAB"/>
    <w:rsid w:val="000D4A04"/>
    <w:rsid w:val="000D5283"/>
    <w:rsid w:val="000D5366"/>
    <w:rsid w:val="000E7447"/>
    <w:rsid w:val="000F34E9"/>
    <w:rsid w:val="000F6709"/>
    <w:rsid w:val="00107A6D"/>
    <w:rsid w:val="0011042E"/>
    <w:rsid w:val="0011120C"/>
    <w:rsid w:val="00115BEE"/>
    <w:rsid w:val="00123266"/>
    <w:rsid w:val="00153A44"/>
    <w:rsid w:val="001959D9"/>
    <w:rsid w:val="001A010E"/>
    <w:rsid w:val="001A1C12"/>
    <w:rsid w:val="001B4B23"/>
    <w:rsid w:val="001C3684"/>
    <w:rsid w:val="001C4126"/>
    <w:rsid w:val="001D4731"/>
    <w:rsid w:val="001D480E"/>
    <w:rsid w:val="001D7A18"/>
    <w:rsid w:val="001F627E"/>
    <w:rsid w:val="00201D37"/>
    <w:rsid w:val="00212258"/>
    <w:rsid w:val="0021304E"/>
    <w:rsid w:val="00222134"/>
    <w:rsid w:val="002309B3"/>
    <w:rsid w:val="00246255"/>
    <w:rsid w:val="002520C0"/>
    <w:rsid w:val="00263323"/>
    <w:rsid w:val="00276130"/>
    <w:rsid w:val="002776BA"/>
    <w:rsid w:val="0028088C"/>
    <w:rsid w:val="0028222B"/>
    <w:rsid w:val="002836AA"/>
    <w:rsid w:val="00283BEE"/>
    <w:rsid w:val="00292D04"/>
    <w:rsid w:val="002A0456"/>
    <w:rsid w:val="002A21D6"/>
    <w:rsid w:val="002A2228"/>
    <w:rsid w:val="002A6848"/>
    <w:rsid w:val="002B1F15"/>
    <w:rsid w:val="002D1056"/>
    <w:rsid w:val="002E7314"/>
    <w:rsid w:val="002F10BC"/>
    <w:rsid w:val="002F4F22"/>
    <w:rsid w:val="00301136"/>
    <w:rsid w:val="00304C1F"/>
    <w:rsid w:val="00310D40"/>
    <w:rsid w:val="003227AE"/>
    <w:rsid w:val="00342695"/>
    <w:rsid w:val="00360181"/>
    <w:rsid w:val="00360546"/>
    <w:rsid w:val="00374188"/>
    <w:rsid w:val="003764B0"/>
    <w:rsid w:val="0039056A"/>
    <w:rsid w:val="00390957"/>
    <w:rsid w:val="003A0164"/>
    <w:rsid w:val="003A7E4F"/>
    <w:rsid w:val="003B11E4"/>
    <w:rsid w:val="003B2E2B"/>
    <w:rsid w:val="003B56D4"/>
    <w:rsid w:val="003B7CC2"/>
    <w:rsid w:val="003C07AD"/>
    <w:rsid w:val="003D5C62"/>
    <w:rsid w:val="003E76AA"/>
    <w:rsid w:val="00404122"/>
    <w:rsid w:val="004041A4"/>
    <w:rsid w:val="00407261"/>
    <w:rsid w:val="004345A3"/>
    <w:rsid w:val="00435497"/>
    <w:rsid w:val="004379AF"/>
    <w:rsid w:val="00453921"/>
    <w:rsid w:val="00460353"/>
    <w:rsid w:val="0047012A"/>
    <w:rsid w:val="004875E2"/>
    <w:rsid w:val="004902DC"/>
    <w:rsid w:val="00493A99"/>
    <w:rsid w:val="0049526D"/>
    <w:rsid w:val="004B0A71"/>
    <w:rsid w:val="004C18EE"/>
    <w:rsid w:val="004C7D29"/>
    <w:rsid w:val="004F46A1"/>
    <w:rsid w:val="004F4D18"/>
    <w:rsid w:val="004F5E8D"/>
    <w:rsid w:val="005056F5"/>
    <w:rsid w:val="00505A33"/>
    <w:rsid w:val="00527257"/>
    <w:rsid w:val="00527619"/>
    <w:rsid w:val="00532599"/>
    <w:rsid w:val="0055577B"/>
    <w:rsid w:val="0056520E"/>
    <w:rsid w:val="00570F87"/>
    <w:rsid w:val="00571436"/>
    <w:rsid w:val="005743C1"/>
    <w:rsid w:val="00575440"/>
    <w:rsid w:val="00575F89"/>
    <w:rsid w:val="0058016F"/>
    <w:rsid w:val="00582A12"/>
    <w:rsid w:val="00583961"/>
    <w:rsid w:val="005A40CA"/>
    <w:rsid w:val="005B0C14"/>
    <w:rsid w:val="005C1A13"/>
    <w:rsid w:val="005C33CD"/>
    <w:rsid w:val="005C790C"/>
    <w:rsid w:val="005D0383"/>
    <w:rsid w:val="005D790C"/>
    <w:rsid w:val="005E20F1"/>
    <w:rsid w:val="00600CA5"/>
    <w:rsid w:val="00621631"/>
    <w:rsid w:val="00621C03"/>
    <w:rsid w:val="006525CB"/>
    <w:rsid w:val="0065318A"/>
    <w:rsid w:val="00653D99"/>
    <w:rsid w:val="006569F3"/>
    <w:rsid w:val="00674DF3"/>
    <w:rsid w:val="00684277"/>
    <w:rsid w:val="006B321D"/>
    <w:rsid w:val="006B7715"/>
    <w:rsid w:val="006C275B"/>
    <w:rsid w:val="006D4AC4"/>
    <w:rsid w:val="006E1C9D"/>
    <w:rsid w:val="006E6987"/>
    <w:rsid w:val="00702499"/>
    <w:rsid w:val="00724D52"/>
    <w:rsid w:val="007254C7"/>
    <w:rsid w:val="0072553D"/>
    <w:rsid w:val="0073089F"/>
    <w:rsid w:val="007434DB"/>
    <w:rsid w:val="007462EE"/>
    <w:rsid w:val="00746586"/>
    <w:rsid w:val="0077334F"/>
    <w:rsid w:val="0078264E"/>
    <w:rsid w:val="00791EAB"/>
    <w:rsid w:val="007937B9"/>
    <w:rsid w:val="00797432"/>
    <w:rsid w:val="007A13B2"/>
    <w:rsid w:val="007A7AC5"/>
    <w:rsid w:val="007F0343"/>
    <w:rsid w:val="007F4061"/>
    <w:rsid w:val="007F6BCF"/>
    <w:rsid w:val="008103FD"/>
    <w:rsid w:val="008110EC"/>
    <w:rsid w:val="008315A5"/>
    <w:rsid w:val="00832E26"/>
    <w:rsid w:val="00860CA1"/>
    <w:rsid w:val="00863D77"/>
    <w:rsid w:val="0086723F"/>
    <w:rsid w:val="008735C9"/>
    <w:rsid w:val="00876EFE"/>
    <w:rsid w:val="008825F8"/>
    <w:rsid w:val="00885C27"/>
    <w:rsid w:val="00892D3F"/>
    <w:rsid w:val="0089329D"/>
    <w:rsid w:val="00895FF0"/>
    <w:rsid w:val="008C595B"/>
    <w:rsid w:val="008C7079"/>
    <w:rsid w:val="008D0354"/>
    <w:rsid w:val="008D54AC"/>
    <w:rsid w:val="008E47D6"/>
    <w:rsid w:val="008F1139"/>
    <w:rsid w:val="009060ED"/>
    <w:rsid w:val="0092431E"/>
    <w:rsid w:val="00926091"/>
    <w:rsid w:val="00930426"/>
    <w:rsid w:val="009333C1"/>
    <w:rsid w:val="009347C6"/>
    <w:rsid w:val="0094030E"/>
    <w:rsid w:val="00944531"/>
    <w:rsid w:val="009665DC"/>
    <w:rsid w:val="00984923"/>
    <w:rsid w:val="00986202"/>
    <w:rsid w:val="009A058A"/>
    <w:rsid w:val="009B4064"/>
    <w:rsid w:val="009C286B"/>
    <w:rsid w:val="009D03A8"/>
    <w:rsid w:val="009F20FC"/>
    <w:rsid w:val="00A065D9"/>
    <w:rsid w:val="00A115BE"/>
    <w:rsid w:val="00A278D9"/>
    <w:rsid w:val="00A34120"/>
    <w:rsid w:val="00A4200F"/>
    <w:rsid w:val="00A42860"/>
    <w:rsid w:val="00A53F64"/>
    <w:rsid w:val="00A67AF3"/>
    <w:rsid w:val="00A71E69"/>
    <w:rsid w:val="00A77F6F"/>
    <w:rsid w:val="00A83B46"/>
    <w:rsid w:val="00A842EE"/>
    <w:rsid w:val="00AB0B43"/>
    <w:rsid w:val="00AB5F35"/>
    <w:rsid w:val="00AC17D9"/>
    <w:rsid w:val="00AC33C3"/>
    <w:rsid w:val="00AD24AC"/>
    <w:rsid w:val="00AD2572"/>
    <w:rsid w:val="00AD5BDF"/>
    <w:rsid w:val="00AE5734"/>
    <w:rsid w:val="00B00303"/>
    <w:rsid w:val="00B032F3"/>
    <w:rsid w:val="00B05A83"/>
    <w:rsid w:val="00B06D6D"/>
    <w:rsid w:val="00B14845"/>
    <w:rsid w:val="00B22339"/>
    <w:rsid w:val="00B34714"/>
    <w:rsid w:val="00B41F96"/>
    <w:rsid w:val="00B44856"/>
    <w:rsid w:val="00B47F61"/>
    <w:rsid w:val="00B5050E"/>
    <w:rsid w:val="00B54231"/>
    <w:rsid w:val="00B55803"/>
    <w:rsid w:val="00B67F6C"/>
    <w:rsid w:val="00B77A62"/>
    <w:rsid w:val="00B85613"/>
    <w:rsid w:val="00B865C6"/>
    <w:rsid w:val="00B90D42"/>
    <w:rsid w:val="00B9766D"/>
    <w:rsid w:val="00BC45F6"/>
    <w:rsid w:val="00BD11D5"/>
    <w:rsid w:val="00BE04C7"/>
    <w:rsid w:val="00BE2AC3"/>
    <w:rsid w:val="00BE64FD"/>
    <w:rsid w:val="00C0480C"/>
    <w:rsid w:val="00C048F9"/>
    <w:rsid w:val="00C141B9"/>
    <w:rsid w:val="00C2636A"/>
    <w:rsid w:val="00C3040C"/>
    <w:rsid w:val="00C3176C"/>
    <w:rsid w:val="00C32BF8"/>
    <w:rsid w:val="00C37A8D"/>
    <w:rsid w:val="00C50817"/>
    <w:rsid w:val="00C65391"/>
    <w:rsid w:val="00C65F4D"/>
    <w:rsid w:val="00C77073"/>
    <w:rsid w:val="00C81036"/>
    <w:rsid w:val="00C825D3"/>
    <w:rsid w:val="00C85165"/>
    <w:rsid w:val="00CA03C0"/>
    <w:rsid w:val="00CA4328"/>
    <w:rsid w:val="00CB7757"/>
    <w:rsid w:val="00CD4983"/>
    <w:rsid w:val="00CE7B9B"/>
    <w:rsid w:val="00CF410E"/>
    <w:rsid w:val="00CF5425"/>
    <w:rsid w:val="00CF7B8E"/>
    <w:rsid w:val="00D014C6"/>
    <w:rsid w:val="00D02945"/>
    <w:rsid w:val="00D05989"/>
    <w:rsid w:val="00D103B6"/>
    <w:rsid w:val="00D12F77"/>
    <w:rsid w:val="00D15118"/>
    <w:rsid w:val="00D166F6"/>
    <w:rsid w:val="00D20BE9"/>
    <w:rsid w:val="00D341B3"/>
    <w:rsid w:val="00D37A05"/>
    <w:rsid w:val="00D5080B"/>
    <w:rsid w:val="00D53471"/>
    <w:rsid w:val="00D57D74"/>
    <w:rsid w:val="00D63A16"/>
    <w:rsid w:val="00D874F5"/>
    <w:rsid w:val="00D950CF"/>
    <w:rsid w:val="00D957B1"/>
    <w:rsid w:val="00DB301F"/>
    <w:rsid w:val="00DB3DB3"/>
    <w:rsid w:val="00DB604D"/>
    <w:rsid w:val="00DC1195"/>
    <w:rsid w:val="00DC37BD"/>
    <w:rsid w:val="00DD5BDC"/>
    <w:rsid w:val="00DD7047"/>
    <w:rsid w:val="00DF07E3"/>
    <w:rsid w:val="00E2755F"/>
    <w:rsid w:val="00E46D98"/>
    <w:rsid w:val="00E54786"/>
    <w:rsid w:val="00E56480"/>
    <w:rsid w:val="00E60C72"/>
    <w:rsid w:val="00E907AC"/>
    <w:rsid w:val="00E94525"/>
    <w:rsid w:val="00EA460A"/>
    <w:rsid w:val="00EB0BED"/>
    <w:rsid w:val="00EB7EC3"/>
    <w:rsid w:val="00ED55D1"/>
    <w:rsid w:val="00EE1E38"/>
    <w:rsid w:val="00EE52E3"/>
    <w:rsid w:val="00EE7A52"/>
    <w:rsid w:val="00EF0707"/>
    <w:rsid w:val="00EF2E55"/>
    <w:rsid w:val="00EF7199"/>
    <w:rsid w:val="00F16663"/>
    <w:rsid w:val="00F4011C"/>
    <w:rsid w:val="00F4310F"/>
    <w:rsid w:val="00F43A49"/>
    <w:rsid w:val="00F444E3"/>
    <w:rsid w:val="00F449D3"/>
    <w:rsid w:val="00F56CC2"/>
    <w:rsid w:val="00F66870"/>
    <w:rsid w:val="00F90DBB"/>
    <w:rsid w:val="00FB442D"/>
    <w:rsid w:val="00FC5F70"/>
    <w:rsid w:val="00FE3063"/>
    <w:rsid w:val="00FF0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F4011C"/>
    <w:pPr>
      <w:keepNext/>
      <w:keepLines/>
      <w:widowControl w:val="0"/>
      <w:shd w:val="clear" w:color="auto" w:fill="FFFFFF"/>
      <w:ind w:firstLine="709"/>
      <w:jc w:val="center"/>
      <w:textAlignment w:val="baseline"/>
      <w:outlineLvl w:val="0"/>
    </w:pPr>
    <w:rPr>
      <w:rFonts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4011C"/>
    <w:rPr>
      <w:rFonts w:ascii="Times New Roman" w:eastAsia="Times New Roman" w:hAnsi="Times New Roman" w:cstheme="majorBidi"/>
      <w:b/>
      <w:bCs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  <w:style w:type="paragraph" w:customStyle="1" w:styleId="afb">
    <w:name w:val="_абзац"/>
    <w:basedOn w:val="a0"/>
    <w:link w:val="afc"/>
    <w:qFormat/>
    <w:rsid w:val="005D790C"/>
    <w:pPr>
      <w:spacing w:line="276" w:lineRule="auto"/>
      <w:ind w:firstLine="709"/>
      <w:jc w:val="both"/>
    </w:pPr>
  </w:style>
  <w:style w:type="character" w:customStyle="1" w:styleId="afc">
    <w:name w:val="_абзац Знак"/>
    <w:link w:val="afb"/>
    <w:rsid w:val="005D790C"/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."/>
    <w:uiPriority w:val="99"/>
    <w:rsid w:val="005D7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0">
    <w:name w:val=".FORMATTEXT"/>
    <w:uiPriority w:val="99"/>
    <w:rsid w:val="005D79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rmacs://normacs.ru/VS05?dob=42705.000150&amp;dol=42761.617731" TargetMode="External"/><Relationship Id="rId13" Type="http://schemas.openxmlformats.org/officeDocument/2006/relationships/image" Target="media/image2.png"/><Relationship Id="rId18" Type="http://schemas.openxmlformats.org/officeDocument/2006/relationships/hyperlink" Target="consultantplus://offline/ref=B27AFF0DF29A64B3CBEC3019E88C532DD1CE9DA84B7D38467A147DB340HES7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D397C2840E356AAC07B0473202C2D18844BC6F2CCB8D921D608B34324DA12FBC73FFCAF07E1C598IBS9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CF48AF3F602836EF22537329EDDD6E149D67D5322F2E687B85A5FBCTEkFH" TargetMode="External"/><Relationship Id="rId17" Type="http://schemas.openxmlformats.org/officeDocument/2006/relationships/hyperlink" Target="consultantplus://offline/ref=B27AFF0DF29A64B3CBEC3019E88C532DD1CE9DA84B7D38467A147DB340HES7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27AFF0DF29A64B3CBEC2F0CED8C532DD7C498A445236F442B4173HBS6H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397C2840E356AAC07B0473202C2D188445C0F0CCBCD921D608B34324DA12FBC73FFCAF07E1C598IBS8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7AFF0DF29A64B3CBEC3019E88C532DD1CE9DA84B7D38467A147DB340HES7H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FD397C2840E356AAC07B0473202C2D18844BC6F2CCB8D921D608B34324DA12FBC73FFCAF07E1C598IBS9H" TargetMode="External"/><Relationship Id="rId19" Type="http://schemas.openxmlformats.org/officeDocument/2006/relationships/hyperlink" Target="consultantplus://offline/ref=B27AFF0DF29A64B3CBEC3019E88C532DD1CE9DA84B7D38467A147DB340HES7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B27AFF0DF29A64B3CBEC2F0CED8C532DD7C498A445236F442B4173HBS6H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964A2-4591-4AF3-A83A-BD1CBD00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37</Pages>
  <Words>11608</Words>
  <Characters>66166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МНГП</vt:lpstr>
    </vt:vector>
  </TitlesOfParts>
  <Company>Microsoft</Company>
  <LinksUpToDate>false</LinksUpToDate>
  <CharactersWithSpaces>77619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МНГП</dc:title>
  <dc:creator>Близнюк ИС</dc:creator>
  <cp:lastModifiedBy>катя</cp:lastModifiedBy>
  <cp:revision>3</cp:revision>
  <cp:lastPrinted>2016-11-16T09:59:00Z</cp:lastPrinted>
  <dcterms:created xsi:type="dcterms:W3CDTF">2018-02-26T19:15:00Z</dcterms:created>
  <dcterms:modified xsi:type="dcterms:W3CDTF">2018-02-26T20:58:00Z</dcterms:modified>
</cp:coreProperties>
</file>