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0237DF" w:rsidRDefault="000237DF" w:rsidP="00C7266E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1C5FB4">
        <w:rPr>
          <w:rFonts w:ascii="Times New Roman" w:hAnsi="Times New Roman"/>
          <w:sz w:val="26"/>
          <w:szCs w:val="26"/>
        </w:rPr>
        <w:t>«</w:t>
      </w:r>
      <w:r w:rsidR="00C11F9A">
        <w:rPr>
          <w:rFonts w:ascii="Times New Roman" w:hAnsi="Times New Roman"/>
          <w:sz w:val="26"/>
          <w:szCs w:val="26"/>
        </w:rPr>
        <w:t xml:space="preserve"> </w:t>
      </w:r>
      <w:r w:rsidR="001C5FB4">
        <w:rPr>
          <w:rFonts w:ascii="Times New Roman" w:hAnsi="Times New Roman"/>
          <w:sz w:val="26"/>
          <w:szCs w:val="26"/>
        </w:rPr>
        <w:t>06</w:t>
      </w:r>
      <w:r w:rsidR="00C11F9A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  <w:r w:rsidR="001C5FB4">
        <w:rPr>
          <w:rFonts w:ascii="Times New Roman" w:hAnsi="Times New Roman"/>
          <w:sz w:val="26"/>
          <w:szCs w:val="26"/>
        </w:rPr>
        <w:t>»апреля</w:t>
      </w:r>
      <w:r w:rsidR="00AD2463">
        <w:rPr>
          <w:rFonts w:ascii="Times New Roman" w:hAnsi="Times New Roman"/>
          <w:sz w:val="26"/>
          <w:szCs w:val="26"/>
        </w:rPr>
        <w:t>201</w:t>
      </w:r>
      <w:r w:rsidR="00B74185">
        <w:rPr>
          <w:rFonts w:ascii="Times New Roman" w:hAnsi="Times New Roman"/>
          <w:sz w:val="26"/>
          <w:szCs w:val="26"/>
        </w:rPr>
        <w:t>8</w:t>
      </w:r>
      <w:r w:rsidR="001C5FB4">
        <w:rPr>
          <w:rFonts w:ascii="Times New Roman" w:hAnsi="Times New Roman"/>
          <w:sz w:val="26"/>
          <w:szCs w:val="26"/>
        </w:rPr>
        <w:t xml:space="preserve"> г. № 352</w:t>
      </w:r>
    </w:p>
    <w:p w:rsidR="000237DF" w:rsidRPr="005B267B" w:rsidRDefault="000237DF" w:rsidP="00C7266E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0237DF" w:rsidRPr="005C1209" w:rsidRDefault="000237DF" w:rsidP="000B667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>08</w:t>
      </w:r>
      <w:r w:rsidRPr="000B19D7">
        <w:rPr>
          <w:rFonts w:ascii="Times New Roman" w:hAnsi="Times New Roman"/>
          <w:b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>09</w:t>
      </w:r>
      <w:r w:rsidRPr="000B19D7">
        <w:rPr>
          <w:rFonts w:ascii="Times New Roman" w:hAnsi="Times New Roman"/>
          <w:b/>
          <w:sz w:val="26"/>
          <w:szCs w:val="26"/>
        </w:rPr>
        <w:t>.201</w:t>
      </w:r>
      <w:r>
        <w:rPr>
          <w:rFonts w:ascii="Times New Roman" w:hAnsi="Times New Roman"/>
          <w:b/>
          <w:sz w:val="26"/>
          <w:szCs w:val="26"/>
        </w:rPr>
        <w:t>4</w:t>
      </w:r>
      <w:r w:rsidR="00844E2D">
        <w:rPr>
          <w:rFonts w:ascii="Times New Roman" w:hAnsi="Times New Roman"/>
          <w:b/>
          <w:sz w:val="26"/>
          <w:szCs w:val="26"/>
        </w:rPr>
        <w:t xml:space="preserve"> </w:t>
      </w:r>
      <w:r w:rsidRPr="000B19D7">
        <w:rPr>
          <w:rFonts w:ascii="Times New Roman" w:hAnsi="Times New Roman"/>
          <w:b/>
          <w:sz w:val="26"/>
          <w:szCs w:val="26"/>
        </w:rPr>
        <w:t xml:space="preserve">г. № </w:t>
      </w:r>
      <w:r>
        <w:rPr>
          <w:rFonts w:ascii="Times New Roman" w:hAnsi="Times New Roman"/>
          <w:b/>
          <w:sz w:val="26"/>
          <w:szCs w:val="26"/>
        </w:rPr>
        <w:t xml:space="preserve">1391/1 </w:t>
      </w:r>
      <w:r w:rsidRPr="005C1209">
        <w:rPr>
          <w:rFonts w:ascii="Times New Roman" w:hAnsi="Times New Roman"/>
          <w:b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</w:p>
    <w:p w:rsidR="000237DF" w:rsidRPr="000B19D7" w:rsidRDefault="000237DF" w:rsidP="000B667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</w:p>
    <w:p w:rsidR="000237DF" w:rsidRPr="00CC0031" w:rsidRDefault="000237DF" w:rsidP="000B667C">
      <w:pPr>
        <w:pStyle w:val="a5"/>
        <w:ind w:firstLine="709"/>
        <w:jc w:val="both"/>
        <w:rPr>
          <w:rFonts w:ascii="Times New Roman" w:eastAsia="Batang" w:hAnsi="Times New Roman"/>
          <w:sz w:val="26"/>
          <w:szCs w:val="26"/>
          <w:lang w:eastAsia="ru-RU"/>
        </w:rPr>
      </w:pPr>
      <w:r w:rsidRPr="00340C4F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. </w:t>
      </w:r>
      <w:r w:rsidRPr="000B19D7">
        <w:rPr>
          <w:rFonts w:ascii="Times New Roman" w:hAnsi="Times New Roman"/>
          <w:sz w:val="26"/>
          <w:szCs w:val="26"/>
        </w:rPr>
        <w:t>В приложении к постановлению администрации муниципального района «Печора»</w:t>
      </w:r>
      <w:r>
        <w:rPr>
          <w:rFonts w:ascii="Times New Roman" w:hAnsi="Times New Roman"/>
          <w:sz w:val="26"/>
          <w:szCs w:val="26"/>
        </w:rPr>
        <w:t xml:space="preserve"> в п</w:t>
      </w:r>
      <w:r w:rsidRPr="000B19D7">
        <w:rPr>
          <w:rFonts w:ascii="Times New Roman" w:hAnsi="Times New Roman"/>
          <w:sz w:val="26"/>
          <w:szCs w:val="26"/>
        </w:rPr>
        <w:t>аспорт</w:t>
      </w:r>
      <w:r>
        <w:rPr>
          <w:rFonts w:ascii="Times New Roman" w:hAnsi="Times New Roman"/>
          <w:sz w:val="26"/>
          <w:szCs w:val="26"/>
        </w:rPr>
        <w:t>е</w:t>
      </w:r>
      <w:r w:rsidRPr="00C07CBB">
        <w:rPr>
          <w:rFonts w:ascii="Times New Roman" w:hAnsi="Times New Roman"/>
          <w:sz w:val="26"/>
          <w:szCs w:val="26"/>
        </w:rPr>
        <w:t xml:space="preserve"> муниципальной программ</w:t>
      </w:r>
      <w:r>
        <w:rPr>
          <w:rFonts w:ascii="Times New Roman" w:hAnsi="Times New Roman"/>
          <w:sz w:val="26"/>
          <w:szCs w:val="26"/>
        </w:rPr>
        <w:t xml:space="preserve">ы позицию 7 </w:t>
      </w:r>
      <w:r w:rsidRPr="000B19D7">
        <w:rPr>
          <w:rFonts w:ascii="Times New Roman" w:hAnsi="Times New Roman"/>
          <w:sz w:val="26"/>
          <w:szCs w:val="26"/>
        </w:rPr>
        <w:t xml:space="preserve">изложить в </w:t>
      </w:r>
      <w:r>
        <w:rPr>
          <w:rFonts w:ascii="Times New Roman" w:hAnsi="Times New Roman"/>
          <w:sz w:val="26"/>
          <w:szCs w:val="26"/>
        </w:rPr>
        <w:t xml:space="preserve">следующей </w:t>
      </w:r>
      <w:r w:rsidRPr="000B19D7">
        <w:rPr>
          <w:rFonts w:ascii="Times New Roman" w:hAnsi="Times New Roman"/>
          <w:sz w:val="26"/>
          <w:szCs w:val="26"/>
        </w:rPr>
        <w:t>редакции</w:t>
      </w:r>
      <w:r w:rsidRPr="00C07CBB">
        <w:rPr>
          <w:rFonts w:ascii="Times New Roman" w:hAnsi="Times New Roman"/>
          <w:sz w:val="26"/>
          <w:szCs w:val="26"/>
        </w:rPr>
        <w:t>:</w:t>
      </w:r>
    </w:p>
    <w:p w:rsidR="000237DF" w:rsidRDefault="000237DF" w:rsidP="000B667C">
      <w:pPr>
        <w:widowControl w:val="0"/>
        <w:tabs>
          <w:tab w:val="left" w:pos="726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275"/>
        <w:gridCol w:w="1134"/>
        <w:gridCol w:w="1134"/>
        <w:gridCol w:w="1134"/>
        <w:gridCol w:w="1134"/>
        <w:gridCol w:w="1134"/>
        <w:gridCol w:w="1134"/>
      </w:tblGrid>
      <w:tr w:rsidR="00BC11F9" w:rsidRPr="00F532AD" w:rsidTr="001304BA">
        <w:trPr>
          <w:trHeight w:val="416"/>
        </w:trPr>
        <w:tc>
          <w:tcPr>
            <w:tcW w:w="1560" w:type="dxa"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 xml:space="preserve">Объем и источники финансирования программы </w:t>
            </w:r>
          </w:p>
        </w:tc>
        <w:tc>
          <w:tcPr>
            <w:tcW w:w="8079" w:type="dxa"/>
            <w:gridSpan w:val="7"/>
          </w:tcPr>
          <w:p w:rsidR="00BC11F9" w:rsidRPr="00E44BDA" w:rsidRDefault="00BC11F9" w:rsidP="008422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 xml:space="preserve">Общий объем финансирования составляет </w:t>
            </w:r>
            <w:r w:rsidR="008422A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1 181 733,4</w:t>
            </w:r>
            <w:r w:rsidR="002670DB" w:rsidRPr="002670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670DB">
              <w:rPr>
                <w:rFonts w:ascii="Times New Roman" w:hAnsi="Times New Roman"/>
                <w:sz w:val="24"/>
                <w:szCs w:val="24"/>
                <w:lang w:eastAsia="ru-RU"/>
              </w:rPr>
              <w:t>тыс</w:t>
            </w:r>
            <w:r w:rsidRPr="00E44BDA">
              <w:rPr>
                <w:rFonts w:ascii="Times New Roman" w:hAnsi="Times New Roman"/>
                <w:sz w:val="24"/>
                <w:lang w:eastAsia="ru-RU"/>
              </w:rPr>
              <w:t>. рублей, в том числе по источникам финансирования и годам реализации: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 w:val="restart"/>
          </w:tcPr>
          <w:p w:rsidR="00BC11F9" w:rsidRPr="00E44BDA" w:rsidRDefault="00BC11F9" w:rsidP="008D5A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2016 год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2018 год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2019 год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2020</w:t>
            </w:r>
            <w:r w:rsidRPr="00E44BDA">
              <w:rPr>
                <w:rFonts w:ascii="Times New Roman" w:hAnsi="Times New Roman"/>
                <w:sz w:val="24"/>
                <w:lang w:eastAsia="ru-RU"/>
              </w:rPr>
              <w:t xml:space="preserve"> год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C11F9" w:rsidRPr="00D76D82" w:rsidRDefault="008422A4" w:rsidP="00B7069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1 181 733,4</w:t>
            </w:r>
          </w:p>
        </w:tc>
        <w:tc>
          <w:tcPr>
            <w:tcW w:w="1134" w:type="dxa"/>
            <w:vAlign w:val="center"/>
          </w:tcPr>
          <w:p w:rsidR="00BC11F9" w:rsidRPr="00462821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62821">
              <w:rPr>
                <w:rFonts w:ascii="Times New Roman" w:hAnsi="Times New Roman"/>
                <w:lang w:eastAsia="ru-RU"/>
              </w:rPr>
              <w:t>202 986,9</w:t>
            </w:r>
          </w:p>
        </w:tc>
        <w:tc>
          <w:tcPr>
            <w:tcW w:w="1134" w:type="dxa"/>
            <w:vAlign w:val="center"/>
          </w:tcPr>
          <w:p w:rsidR="00BC11F9" w:rsidRPr="00462821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462821">
              <w:rPr>
                <w:rFonts w:ascii="Times New Roman" w:hAnsi="Times New Roman"/>
                <w:lang w:eastAsia="ru-RU"/>
              </w:rPr>
              <w:t>184 296,4</w:t>
            </w:r>
          </w:p>
        </w:tc>
        <w:tc>
          <w:tcPr>
            <w:tcW w:w="1134" w:type="dxa"/>
            <w:vAlign w:val="center"/>
          </w:tcPr>
          <w:p w:rsidR="00BC11F9" w:rsidRPr="00462821" w:rsidRDefault="00CF723C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200 427,6</w:t>
            </w:r>
          </w:p>
        </w:tc>
        <w:tc>
          <w:tcPr>
            <w:tcW w:w="1134" w:type="dxa"/>
            <w:vAlign w:val="center"/>
          </w:tcPr>
          <w:p w:rsidR="00BC11F9" w:rsidRPr="00462821" w:rsidRDefault="00910713" w:rsidP="00B7069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219 656,7</w:t>
            </w:r>
          </w:p>
        </w:tc>
        <w:tc>
          <w:tcPr>
            <w:tcW w:w="1134" w:type="dxa"/>
            <w:vAlign w:val="center"/>
          </w:tcPr>
          <w:p w:rsidR="00BC11F9" w:rsidRPr="00462821" w:rsidRDefault="00CF723C" w:rsidP="007066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193 410,1</w:t>
            </w:r>
          </w:p>
        </w:tc>
        <w:tc>
          <w:tcPr>
            <w:tcW w:w="1134" w:type="dxa"/>
            <w:vAlign w:val="center"/>
          </w:tcPr>
          <w:p w:rsidR="00BC11F9" w:rsidRPr="00462821" w:rsidRDefault="00CF723C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180 955,7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8079" w:type="dxa"/>
            <w:gridSpan w:val="7"/>
            <w:vAlign w:val="center"/>
          </w:tcPr>
          <w:p w:rsidR="00BC11F9" w:rsidRPr="00E44BDA" w:rsidRDefault="00BC11F9" w:rsidP="00706651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в том числе по источникам финансирования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8079" w:type="dxa"/>
            <w:gridSpan w:val="7"/>
            <w:vAlign w:val="center"/>
          </w:tcPr>
          <w:p w:rsidR="00BC11F9" w:rsidRPr="00E44BDA" w:rsidRDefault="00BC11F9" w:rsidP="00706651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федеральный бюджет: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C11F9" w:rsidRPr="00E44BDA" w:rsidRDefault="0047251E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4 757,3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3 295,6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98,8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679,4</w:t>
            </w:r>
          </w:p>
        </w:tc>
        <w:tc>
          <w:tcPr>
            <w:tcW w:w="1134" w:type="dxa"/>
            <w:vAlign w:val="center"/>
          </w:tcPr>
          <w:p w:rsidR="00BC11F9" w:rsidRPr="00E44BDA" w:rsidRDefault="00910713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683,5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4BDA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BC11F9" w:rsidRPr="00E44BDA" w:rsidRDefault="00706651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8079" w:type="dxa"/>
            <w:gridSpan w:val="7"/>
            <w:vAlign w:val="center"/>
          </w:tcPr>
          <w:p w:rsidR="00BC11F9" w:rsidRPr="00E44BDA" w:rsidRDefault="00BC11F9" w:rsidP="00706651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республиканский бюджет: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C11F9" w:rsidRPr="00D76D82" w:rsidRDefault="0047251E" w:rsidP="0070665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65 112,4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547,6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286,4</w:t>
            </w:r>
          </w:p>
        </w:tc>
        <w:tc>
          <w:tcPr>
            <w:tcW w:w="1134" w:type="dxa"/>
            <w:vAlign w:val="center"/>
          </w:tcPr>
          <w:p w:rsidR="00BC11F9" w:rsidRPr="00D76D82" w:rsidRDefault="00706651" w:rsidP="00A014A2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="00CF723C">
              <w:rPr>
                <w:rFonts w:ascii="Times New Roman" w:hAnsi="Times New Roman"/>
                <w:lang w:eastAsia="ru-RU"/>
              </w:rPr>
              <w:t>3</w:t>
            </w:r>
            <w:r w:rsidR="00777204">
              <w:rPr>
                <w:rFonts w:ascii="Times New Roman" w:hAnsi="Times New Roman"/>
                <w:lang w:eastAsia="ru-RU"/>
              </w:rPr>
              <w:t> 396,</w:t>
            </w:r>
            <w:r w:rsidR="00A014A2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134" w:type="dxa"/>
            <w:vAlign w:val="center"/>
          </w:tcPr>
          <w:p w:rsidR="00BC11F9" w:rsidRPr="00E44BDA" w:rsidRDefault="00910713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40 881,6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4BDA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BC11F9" w:rsidRPr="00E44BDA" w:rsidRDefault="00706651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8079" w:type="dxa"/>
            <w:gridSpan w:val="7"/>
            <w:vAlign w:val="center"/>
          </w:tcPr>
          <w:p w:rsidR="00BC11F9" w:rsidRPr="00E44BDA" w:rsidRDefault="00BC11F9" w:rsidP="00706651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бюджет МО МР «Печора»: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C11F9" w:rsidRPr="00F532AD" w:rsidRDefault="0047251E" w:rsidP="00633734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lang w:eastAsia="ru-RU"/>
              </w:rPr>
              <w:t>760 847,7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132 864,9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126 879,9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CF723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  <w:r w:rsidR="00CF723C">
              <w:rPr>
                <w:rFonts w:ascii="Times New Roman" w:hAnsi="Times New Roman"/>
                <w:lang w:eastAsia="ru-RU"/>
              </w:rPr>
              <w:t>4 324,0</w:t>
            </w:r>
          </w:p>
        </w:tc>
        <w:tc>
          <w:tcPr>
            <w:tcW w:w="1134" w:type="dxa"/>
            <w:vAlign w:val="center"/>
          </w:tcPr>
          <w:p w:rsidR="00BC11F9" w:rsidRPr="00E44BDA" w:rsidRDefault="00C30F49" w:rsidP="0091071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124</w:t>
            </w:r>
            <w:r w:rsidR="00633734">
              <w:rPr>
                <w:rFonts w:ascii="Times New Roman" w:hAnsi="Times New Roman"/>
                <w:lang w:eastAsia="ru-RU"/>
              </w:rPr>
              <w:t> 2</w:t>
            </w:r>
            <w:r w:rsidR="00910713">
              <w:rPr>
                <w:rFonts w:ascii="Times New Roman" w:hAnsi="Times New Roman"/>
                <w:lang w:eastAsia="ru-RU"/>
              </w:rPr>
              <w:t>5</w:t>
            </w:r>
            <w:r w:rsidR="00633734">
              <w:rPr>
                <w:rFonts w:ascii="Times New Roman" w:hAnsi="Times New Roman"/>
                <w:lang w:eastAsia="ru-RU"/>
              </w:rPr>
              <w:t>8,5</w:t>
            </w:r>
          </w:p>
        </w:tc>
        <w:tc>
          <w:tcPr>
            <w:tcW w:w="1134" w:type="dxa"/>
            <w:vAlign w:val="center"/>
          </w:tcPr>
          <w:p w:rsidR="00BC11F9" w:rsidRPr="00E44BDA" w:rsidRDefault="00706651" w:rsidP="007066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132 487,4</w:t>
            </w:r>
          </w:p>
        </w:tc>
        <w:tc>
          <w:tcPr>
            <w:tcW w:w="1134" w:type="dxa"/>
            <w:vAlign w:val="center"/>
          </w:tcPr>
          <w:p w:rsidR="00BC11F9" w:rsidRPr="00E44BDA" w:rsidRDefault="00706651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120 033,0</w:t>
            </w:r>
          </w:p>
        </w:tc>
      </w:tr>
      <w:tr w:rsidR="00706651" w:rsidRPr="00F532AD" w:rsidTr="001304BA">
        <w:trPr>
          <w:trHeight w:val="416"/>
        </w:trPr>
        <w:tc>
          <w:tcPr>
            <w:tcW w:w="1560" w:type="dxa"/>
            <w:vMerge/>
          </w:tcPr>
          <w:p w:rsidR="00706651" w:rsidRPr="00E44BDA" w:rsidRDefault="00706651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8079" w:type="dxa"/>
            <w:gridSpan w:val="7"/>
            <w:vAlign w:val="center"/>
          </w:tcPr>
          <w:p w:rsidR="00706651" w:rsidRPr="00E44BDA" w:rsidRDefault="00706651" w:rsidP="00706651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бюджет МО ГП «Печора»: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C11F9" w:rsidRPr="00E44BDA" w:rsidRDefault="00BE78E6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247 777,5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46 7</w:t>
            </w:r>
            <w:r w:rsidRPr="00E44BDA">
              <w:rPr>
                <w:rFonts w:ascii="Times New Roman" w:hAnsi="Times New Roman"/>
                <w:lang w:eastAsia="ru-RU"/>
              </w:rPr>
              <w:t>90,3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42 721,3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77204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37</w:t>
            </w:r>
            <w:r w:rsidR="00777204">
              <w:rPr>
                <w:rFonts w:ascii="Times New Roman" w:hAnsi="Times New Roman"/>
                <w:lang w:eastAsia="ru-RU"/>
              </w:rPr>
              <w:t> 617,4</w:t>
            </w:r>
          </w:p>
        </w:tc>
        <w:tc>
          <w:tcPr>
            <w:tcW w:w="1134" w:type="dxa"/>
            <w:vAlign w:val="center"/>
          </w:tcPr>
          <w:p w:rsidR="00BC11F9" w:rsidRPr="00E44BDA" w:rsidRDefault="00BE78E6" w:rsidP="00787C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35 763,1</w:t>
            </w:r>
          </w:p>
        </w:tc>
        <w:tc>
          <w:tcPr>
            <w:tcW w:w="1134" w:type="dxa"/>
            <w:vAlign w:val="center"/>
          </w:tcPr>
          <w:p w:rsidR="00BC11F9" w:rsidRPr="00E44BDA" w:rsidRDefault="00706651" w:rsidP="0070665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42 442,7</w:t>
            </w:r>
          </w:p>
        </w:tc>
        <w:tc>
          <w:tcPr>
            <w:tcW w:w="1134" w:type="dxa"/>
            <w:vAlign w:val="center"/>
          </w:tcPr>
          <w:p w:rsidR="00BC11F9" w:rsidRPr="00E44BDA" w:rsidRDefault="00706651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42 442,7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8079" w:type="dxa"/>
            <w:gridSpan w:val="7"/>
            <w:vAlign w:val="center"/>
          </w:tcPr>
          <w:p w:rsidR="00BC11F9" w:rsidRPr="00E44BDA" w:rsidRDefault="00BC11F9" w:rsidP="00706651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внебюджетные источники:</w:t>
            </w:r>
          </w:p>
        </w:tc>
      </w:tr>
      <w:tr w:rsidR="00BC11F9" w:rsidRPr="00F532AD" w:rsidTr="001304BA">
        <w:trPr>
          <w:trHeight w:val="416"/>
        </w:trPr>
        <w:tc>
          <w:tcPr>
            <w:tcW w:w="1560" w:type="dxa"/>
            <w:vMerge/>
          </w:tcPr>
          <w:p w:rsidR="00BC11F9" w:rsidRPr="00E44BDA" w:rsidRDefault="00BC11F9" w:rsidP="008D5AA6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BC11F9" w:rsidRPr="00E44BDA" w:rsidRDefault="00CF723C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103 238,</w:t>
            </w:r>
            <w:r w:rsidR="00924273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19 488,5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14 310,0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 xml:space="preserve">14 </w:t>
            </w:r>
            <w:r>
              <w:rPr>
                <w:rFonts w:ascii="Times New Roman" w:hAnsi="Times New Roman"/>
                <w:lang w:eastAsia="ru-RU"/>
              </w:rPr>
              <w:t>4</w:t>
            </w:r>
            <w:r w:rsidRPr="00E44BDA"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1134" w:type="dxa"/>
            <w:vAlign w:val="center"/>
          </w:tcPr>
          <w:p w:rsidR="00BC11F9" w:rsidRPr="00E44BDA" w:rsidRDefault="00CF723C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18 070,0</w:t>
            </w:r>
          </w:p>
        </w:tc>
        <w:tc>
          <w:tcPr>
            <w:tcW w:w="1134" w:type="dxa"/>
            <w:vAlign w:val="center"/>
          </w:tcPr>
          <w:p w:rsidR="00BC11F9" w:rsidRPr="00E44BDA" w:rsidRDefault="00BC11F9" w:rsidP="00CF723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4BDA">
              <w:rPr>
                <w:rFonts w:ascii="Times New Roman" w:hAnsi="Times New Roman"/>
                <w:lang w:eastAsia="ru-RU"/>
              </w:rPr>
              <w:t>1</w:t>
            </w:r>
            <w:r w:rsidR="00CF723C">
              <w:rPr>
                <w:rFonts w:ascii="Times New Roman" w:hAnsi="Times New Roman"/>
                <w:lang w:eastAsia="ru-RU"/>
              </w:rPr>
              <w:t>8 480,0</w:t>
            </w:r>
          </w:p>
        </w:tc>
        <w:tc>
          <w:tcPr>
            <w:tcW w:w="1134" w:type="dxa"/>
            <w:vAlign w:val="center"/>
          </w:tcPr>
          <w:p w:rsidR="00BC11F9" w:rsidRPr="00E44BDA" w:rsidRDefault="00CF723C" w:rsidP="007066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18 480,0</w:t>
            </w:r>
          </w:p>
        </w:tc>
      </w:tr>
    </w:tbl>
    <w:p w:rsidR="000237DF" w:rsidRPr="00342DAF" w:rsidRDefault="000237DF" w:rsidP="00342DAF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42DAF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:rsidR="000237DF" w:rsidRDefault="000237DF" w:rsidP="003C4CCF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Приложение 2</w:t>
      </w:r>
      <w:r w:rsidRPr="00B56DE3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 08.09.2014</w:t>
      </w:r>
      <w:r w:rsidR="00F67B22">
        <w:rPr>
          <w:rFonts w:ascii="Times New Roman" w:hAnsi="Times New Roman"/>
          <w:sz w:val="26"/>
          <w:szCs w:val="26"/>
        </w:rPr>
        <w:t xml:space="preserve"> </w:t>
      </w:r>
      <w:r w:rsidRPr="00B56DE3">
        <w:rPr>
          <w:rFonts w:ascii="Times New Roman" w:hAnsi="Times New Roman"/>
          <w:sz w:val="26"/>
          <w:szCs w:val="26"/>
        </w:rPr>
        <w:t>г. № 1391/1</w:t>
      </w:r>
      <w:r>
        <w:rPr>
          <w:rFonts w:ascii="Times New Roman" w:hAnsi="Times New Roman"/>
          <w:sz w:val="26"/>
          <w:szCs w:val="26"/>
        </w:rPr>
        <w:t xml:space="preserve"> </w:t>
      </w:r>
      <w:r w:rsidRPr="00A97019">
        <w:rPr>
          <w:rFonts w:ascii="Times New Roman" w:hAnsi="Times New Roman"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  <w:r>
        <w:rPr>
          <w:rFonts w:ascii="Times New Roman" w:hAnsi="Times New Roman"/>
          <w:sz w:val="26"/>
          <w:szCs w:val="26"/>
        </w:rPr>
        <w:t>.</w:t>
      </w:r>
    </w:p>
    <w:p w:rsidR="000237DF" w:rsidRDefault="000237DF" w:rsidP="00910F68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237DF" w:rsidRDefault="000237DF" w:rsidP="00462821">
      <w:pPr>
        <w:spacing w:after="0"/>
        <w:ind w:firstLine="709"/>
        <w:jc w:val="center"/>
      </w:pPr>
      <w:r>
        <w:rPr>
          <w:rFonts w:ascii="Times New Roman" w:hAnsi="Times New Roman"/>
          <w:sz w:val="26"/>
          <w:szCs w:val="26"/>
        </w:rPr>
        <w:t>_______________________________________</w:t>
      </w:r>
    </w:p>
    <w:sectPr w:rsidR="000237DF" w:rsidSect="001A6EAB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86CFE"/>
    <w:multiLevelType w:val="hybridMultilevel"/>
    <w:tmpl w:val="123619DE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D1B41"/>
    <w:multiLevelType w:val="hybridMultilevel"/>
    <w:tmpl w:val="6F4E6B52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266E"/>
    <w:rsid w:val="000053D1"/>
    <w:rsid w:val="000237DF"/>
    <w:rsid w:val="00050DDB"/>
    <w:rsid w:val="000B19D7"/>
    <w:rsid w:val="000B667C"/>
    <w:rsid w:val="000F5E16"/>
    <w:rsid w:val="001104E2"/>
    <w:rsid w:val="00112C22"/>
    <w:rsid w:val="001304BA"/>
    <w:rsid w:val="00147DAF"/>
    <w:rsid w:val="001A6EAB"/>
    <w:rsid w:val="001C5FB4"/>
    <w:rsid w:val="001E2978"/>
    <w:rsid w:val="00231A65"/>
    <w:rsid w:val="002423ED"/>
    <w:rsid w:val="002670DB"/>
    <w:rsid w:val="00297531"/>
    <w:rsid w:val="002A51BA"/>
    <w:rsid w:val="00333B3C"/>
    <w:rsid w:val="00340C4F"/>
    <w:rsid w:val="00342DAF"/>
    <w:rsid w:val="0037229B"/>
    <w:rsid w:val="003B2F87"/>
    <w:rsid w:val="003C4CCF"/>
    <w:rsid w:val="003C5073"/>
    <w:rsid w:val="00402FA0"/>
    <w:rsid w:val="00430937"/>
    <w:rsid w:val="004343E5"/>
    <w:rsid w:val="0044042A"/>
    <w:rsid w:val="00443C6D"/>
    <w:rsid w:val="00460D73"/>
    <w:rsid w:val="00461295"/>
    <w:rsid w:val="00462821"/>
    <w:rsid w:val="0047118E"/>
    <w:rsid w:val="0047251E"/>
    <w:rsid w:val="00517BC2"/>
    <w:rsid w:val="00544408"/>
    <w:rsid w:val="00582093"/>
    <w:rsid w:val="005B267B"/>
    <w:rsid w:val="005B6807"/>
    <w:rsid w:val="005C1209"/>
    <w:rsid w:val="005C4C6C"/>
    <w:rsid w:val="005F6D4E"/>
    <w:rsid w:val="00633734"/>
    <w:rsid w:val="006620BD"/>
    <w:rsid w:val="006B73D2"/>
    <w:rsid w:val="00706651"/>
    <w:rsid w:val="00777037"/>
    <w:rsid w:val="00777204"/>
    <w:rsid w:val="0078436D"/>
    <w:rsid w:val="00787C45"/>
    <w:rsid w:val="00787CD8"/>
    <w:rsid w:val="008131D7"/>
    <w:rsid w:val="008422A4"/>
    <w:rsid w:val="00844E2D"/>
    <w:rsid w:val="008778A2"/>
    <w:rsid w:val="008C5542"/>
    <w:rsid w:val="008D5AA6"/>
    <w:rsid w:val="008E2994"/>
    <w:rsid w:val="00910713"/>
    <w:rsid w:val="00910937"/>
    <w:rsid w:val="00910F68"/>
    <w:rsid w:val="00924273"/>
    <w:rsid w:val="0093077C"/>
    <w:rsid w:val="00A014A2"/>
    <w:rsid w:val="00A121D2"/>
    <w:rsid w:val="00A35799"/>
    <w:rsid w:val="00A6650F"/>
    <w:rsid w:val="00A97019"/>
    <w:rsid w:val="00AC2F82"/>
    <w:rsid w:val="00AD2463"/>
    <w:rsid w:val="00B56DE3"/>
    <w:rsid w:val="00B70694"/>
    <w:rsid w:val="00B74185"/>
    <w:rsid w:val="00BA4FE4"/>
    <w:rsid w:val="00BC11F9"/>
    <w:rsid w:val="00BE1580"/>
    <w:rsid w:val="00BE78E6"/>
    <w:rsid w:val="00C01A48"/>
    <w:rsid w:val="00C07CBB"/>
    <w:rsid w:val="00C10BC0"/>
    <w:rsid w:val="00C11F9A"/>
    <w:rsid w:val="00C30F49"/>
    <w:rsid w:val="00C318FF"/>
    <w:rsid w:val="00C405A0"/>
    <w:rsid w:val="00C7266E"/>
    <w:rsid w:val="00CA1A12"/>
    <w:rsid w:val="00CA1B96"/>
    <w:rsid w:val="00CB00B1"/>
    <w:rsid w:val="00CB482C"/>
    <w:rsid w:val="00CC0031"/>
    <w:rsid w:val="00CD163B"/>
    <w:rsid w:val="00CF13EE"/>
    <w:rsid w:val="00CF723C"/>
    <w:rsid w:val="00D32594"/>
    <w:rsid w:val="00D671E4"/>
    <w:rsid w:val="00D76D82"/>
    <w:rsid w:val="00DA0594"/>
    <w:rsid w:val="00E16B51"/>
    <w:rsid w:val="00E44BDA"/>
    <w:rsid w:val="00EA731F"/>
    <w:rsid w:val="00EB4F2E"/>
    <w:rsid w:val="00EF5B3C"/>
    <w:rsid w:val="00F4116C"/>
    <w:rsid w:val="00F532AD"/>
    <w:rsid w:val="00F67B22"/>
    <w:rsid w:val="00F7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66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131D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99"/>
    <w:qFormat/>
    <w:rsid w:val="000B667C"/>
    <w:rPr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locked/>
    <w:rsid w:val="000B667C"/>
    <w:rPr>
      <w:rFonts w:cs="Times New Roman"/>
      <w:sz w:val="22"/>
      <w:szCs w:val="22"/>
      <w:lang w:val="ru-RU" w:eastAsia="en-US" w:bidi="ar-SA"/>
    </w:rPr>
  </w:style>
  <w:style w:type="paragraph" w:styleId="a7">
    <w:name w:val="List Paragraph"/>
    <w:basedOn w:val="a"/>
    <w:uiPriority w:val="99"/>
    <w:qFormat/>
    <w:rsid w:val="008778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6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Меньшикова НМ</cp:lastModifiedBy>
  <cp:revision>9</cp:revision>
  <cp:lastPrinted>2018-04-10T06:45:00Z</cp:lastPrinted>
  <dcterms:created xsi:type="dcterms:W3CDTF">2018-03-19T12:08:00Z</dcterms:created>
  <dcterms:modified xsi:type="dcterms:W3CDTF">2018-04-23T08:23:00Z</dcterms:modified>
</cp:coreProperties>
</file>