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2DA" w:rsidRPr="008D22DA" w:rsidRDefault="008D22DA" w:rsidP="008D22DA">
      <w:pPr>
        <w:pStyle w:val="ConsPlusTitle"/>
        <w:jc w:val="center"/>
        <w:rPr>
          <w:sz w:val="24"/>
          <w:szCs w:val="24"/>
        </w:rPr>
      </w:pPr>
      <w:r w:rsidRPr="008D22DA">
        <w:rPr>
          <w:sz w:val="24"/>
          <w:szCs w:val="24"/>
        </w:rPr>
        <w:t>РОССИЙСКАЯ ФЕДЕРАЦИЯ</w:t>
      </w:r>
    </w:p>
    <w:p w:rsidR="008D22DA" w:rsidRPr="008D22DA" w:rsidRDefault="008D22DA" w:rsidP="008D22DA">
      <w:pPr>
        <w:pStyle w:val="ConsPlusTitle"/>
        <w:jc w:val="center"/>
        <w:rPr>
          <w:sz w:val="24"/>
          <w:szCs w:val="24"/>
        </w:rPr>
      </w:pPr>
      <w:r w:rsidRPr="008D22DA">
        <w:rPr>
          <w:sz w:val="24"/>
          <w:szCs w:val="24"/>
        </w:rPr>
        <w:t>ФЕДЕРАЛЬНЫЙ ЗАКОН</w:t>
      </w:r>
    </w:p>
    <w:p w:rsidR="008D22DA" w:rsidRPr="008D22DA" w:rsidRDefault="008D22DA" w:rsidP="008D22DA">
      <w:pPr>
        <w:pStyle w:val="ConsPlusTitle"/>
        <w:jc w:val="both"/>
        <w:rPr>
          <w:sz w:val="24"/>
          <w:szCs w:val="24"/>
        </w:rPr>
      </w:pPr>
    </w:p>
    <w:p w:rsidR="008D22DA" w:rsidRPr="008D22DA" w:rsidRDefault="008D22DA" w:rsidP="008D22DA">
      <w:pPr>
        <w:pStyle w:val="ConsPlusTitle"/>
        <w:jc w:val="center"/>
        <w:rPr>
          <w:sz w:val="24"/>
          <w:szCs w:val="24"/>
        </w:rPr>
      </w:pPr>
      <w:r w:rsidRPr="008D22DA">
        <w:rPr>
          <w:sz w:val="24"/>
          <w:szCs w:val="24"/>
        </w:rPr>
        <w:t>О ВНЕСЕНИИ ИЗМЕНЕНИЙ В ЖИЛИЩНЫЙ КОДЕКС РОССИЙСКОЙ ФЕДЕРАЦИИ</w:t>
      </w:r>
    </w:p>
    <w:p w:rsidR="008D22DA" w:rsidRPr="008D22DA" w:rsidRDefault="008D22DA" w:rsidP="008D22DA">
      <w:pPr>
        <w:pStyle w:val="ConsPlusNormal"/>
        <w:jc w:val="both"/>
        <w:rPr>
          <w:sz w:val="24"/>
          <w:szCs w:val="24"/>
        </w:rPr>
      </w:pPr>
    </w:p>
    <w:p w:rsidR="008D22DA" w:rsidRPr="008D22DA" w:rsidRDefault="008D22DA" w:rsidP="008D22DA">
      <w:pPr>
        <w:pStyle w:val="ConsPlusNormal"/>
        <w:jc w:val="right"/>
        <w:rPr>
          <w:sz w:val="24"/>
          <w:szCs w:val="24"/>
        </w:rPr>
      </w:pPr>
      <w:proofErr w:type="gramStart"/>
      <w:r w:rsidRPr="008D22DA">
        <w:rPr>
          <w:sz w:val="24"/>
          <w:szCs w:val="24"/>
        </w:rPr>
        <w:t>Принят</w:t>
      </w:r>
      <w:proofErr w:type="gramEnd"/>
    </w:p>
    <w:p w:rsidR="008D22DA" w:rsidRPr="008D22DA" w:rsidRDefault="008D22DA" w:rsidP="008D22DA">
      <w:pPr>
        <w:pStyle w:val="ConsPlusNormal"/>
        <w:jc w:val="right"/>
        <w:rPr>
          <w:sz w:val="24"/>
          <w:szCs w:val="24"/>
        </w:rPr>
      </w:pPr>
      <w:r w:rsidRPr="008D22DA">
        <w:rPr>
          <w:sz w:val="24"/>
          <w:szCs w:val="24"/>
        </w:rPr>
        <w:t>Государственной Думой</w:t>
      </w:r>
    </w:p>
    <w:p w:rsidR="008D22DA" w:rsidRPr="008D22DA" w:rsidRDefault="008D22DA" w:rsidP="008D22DA">
      <w:pPr>
        <w:pStyle w:val="ConsPlusNormal"/>
        <w:jc w:val="right"/>
        <w:rPr>
          <w:sz w:val="24"/>
          <w:szCs w:val="24"/>
        </w:rPr>
      </w:pPr>
      <w:r w:rsidRPr="008D22DA">
        <w:rPr>
          <w:sz w:val="24"/>
          <w:szCs w:val="24"/>
        </w:rPr>
        <w:t>23 марта 2018 года</w:t>
      </w:r>
    </w:p>
    <w:p w:rsidR="008D22DA" w:rsidRPr="008D22DA" w:rsidRDefault="008D22DA" w:rsidP="008D22DA">
      <w:pPr>
        <w:pStyle w:val="ConsPlusNormal"/>
        <w:jc w:val="both"/>
        <w:rPr>
          <w:sz w:val="24"/>
          <w:szCs w:val="24"/>
        </w:rPr>
      </w:pPr>
    </w:p>
    <w:p w:rsidR="008D22DA" w:rsidRPr="008D22DA" w:rsidRDefault="008D22DA" w:rsidP="008D22DA">
      <w:pPr>
        <w:pStyle w:val="ConsPlusNormal"/>
        <w:jc w:val="right"/>
        <w:rPr>
          <w:sz w:val="24"/>
          <w:szCs w:val="24"/>
        </w:rPr>
      </w:pPr>
      <w:r w:rsidRPr="008D22DA">
        <w:rPr>
          <w:sz w:val="24"/>
          <w:szCs w:val="24"/>
        </w:rPr>
        <w:t>Одобрен</w:t>
      </w:r>
    </w:p>
    <w:p w:rsidR="008D22DA" w:rsidRPr="008D22DA" w:rsidRDefault="008D22DA" w:rsidP="008D22DA">
      <w:pPr>
        <w:pStyle w:val="ConsPlusNormal"/>
        <w:jc w:val="right"/>
        <w:rPr>
          <w:sz w:val="24"/>
          <w:szCs w:val="24"/>
        </w:rPr>
      </w:pPr>
      <w:r w:rsidRPr="008D22DA">
        <w:rPr>
          <w:sz w:val="24"/>
          <w:szCs w:val="24"/>
        </w:rPr>
        <w:t>Советом Федерации</w:t>
      </w:r>
    </w:p>
    <w:p w:rsidR="008D22DA" w:rsidRPr="008D22DA" w:rsidRDefault="008D22DA" w:rsidP="008D22DA">
      <w:pPr>
        <w:pStyle w:val="ConsPlusNormal"/>
        <w:jc w:val="right"/>
        <w:rPr>
          <w:sz w:val="24"/>
          <w:szCs w:val="24"/>
        </w:rPr>
      </w:pPr>
      <w:r w:rsidRPr="008D22DA">
        <w:rPr>
          <w:sz w:val="24"/>
          <w:szCs w:val="24"/>
        </w:rPr>
        <w:t>28 марта 2018 года</w:t>
      </w:r>
    </w:p>
    <w:p w:rsidR="008D22DA" w:rsidRPr="008D22DA" w:rsidRDefault="008D22DA" w:rsidP="008D22DA">
      <w:pPr>
        <w:pStyle w:val="ConsPlusNormal"/>
        <w:jc w:val="both"/>
        <w:rPr>
          <w:sz w:val="24"/>
          <w:szCs w:val="24"/>
        </w:rPr>
      </w:pPr>
    </w:p>
    <w:p w:rsidR="008D22DA" w:rsidRPr="008D22DA" w:rsidRDefault="008D22DA" w:rsidP="008D22DA">
      <w:pPr>
        <w:pStyle w:val="ConsPlusTitle"/>
        <w:ind w:firstLine="540"/>
        <w:jc w:val="both"/>
        <w:outlineLvl w:val="0"/>
        <w:rPr>
          <w:sz w:val="24"/>
          <w:szCs w:val="24"/>
        </w:rPr>
      </w:pPr>
      <w:r w:rsidRPr="008D22DA">
        <w:rPr>
          <w:sz w:val="24"/>
          <w:szCs w:val="24"/>
        </w:rPr>
        <w:t>Статья 1</w:t>
      </w:r>
    </w:p>
    <w:p w:rsidR="008D22DA" w:rsidRPr="008D22DA" w:rsidRDefault="008D22DA" w:rsidP="008D22DA">
      <w:pPr>
        <w:pStyle w:val="ConsPlusNormal"/>
        <w:jc w:val="both"/>
        <w:rPr>
          <w:sz w:val="24"/>
          <w:szCs w:val="24"/>
        </w:rPr>
      </w:pPr>
    </w:p>
    <w:p w:rsidR="008D22DA" w:rsidRPr="008D22DA" w:rsidRDefault="008D22DA" w:rsidP="008D22DA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8D22DA">
        <w:rPr>
          <w:sz w:val="24"/>
          <w:szCs w:val="24"/>
        </w:rPr>
        <w:t xml:space="preserve">Внести в Жилищный </w:t>
      </w:r>
      <w:hyperlink r:id="rId5" w:history="1">
        <w:r w:rsidRPr="008D22DA">
          <w:rPr>
            <w:color w:val="0000FF"/>
            <w:sz w:val="24"/>
            <w:szCs w:val="24"/>
          </w:rPr>
          <w:t>кодекс</w:t>
        </w:r>
      </w:hyperlink>
      <w:r w:rsidRPr="008D22DA">
        <w:rPr>
          <w:sz w:val="24"/>
          <w:szCs w:val="24"/>
        </w:rPr>
        <w:t xml:space="preserve"> Российской Федерации (Собрание законодательства Российской Федерации, 2005, N 1, ст. 14; 2006, N 1, ст. 10; 2007, N 1, ст. 13, 14, 21; N 43, ст. 5084; 2008, N 30, ст. 3616; 2009, N 23, ст. 2776; N 39, ст. 4542; N 48, ст. 5711; 2010, N 31, ст. 4206;</w:t>
      </w:r>
      <w:proofErr w:type="gramEnd"/>
      <w:r w:rsidRPr="008D22DA">
        <w:rPr>
          <w:sz w:val="24"/>
          <w:szCs w:val="24"/>
        </w:rPr>
        <w:t xml:space="preserve"> </w:t>
      </w:r>
      <w:proofErr w:type="gramStart"/>
      <w:r w:rsidRPr="008D22DA">
        <w:rPr>
          <w:sz w:val="24"/>
          <w:szCs w:val="24"/>
        </w:rPr>
        <w:t>2011, N 23, ст. 3263; N 30, ст. 4590; N 50, ст. 7343, 7359; 2012, N 26, ст. 3446; N 27, ст. 3587; N 53, ст. 7596; 2013, N 14, ст. 1646; N 52, ст. 6982; 2014, N 23, ст. 2937; N 26, ст. 3406; N 30, ст. 4218, 4256, 4264;</w:t>
      </w:r>
      <w:proofErr w:type="gramEnd"/>
      <w:r w:rsidRPr="008D22DA">
        <w:rPr>
          <w:sz w:val="24"/>
          <w:szCs w:val="24"/>
        </w:rPr>
        <w:t xml:space="preserve"> N 49, ст. 6928; 2015, N 1, ст. 11; N 27, ст. 3967; N 45, ст. 6208; 2016, N 1, ст. 24; N 5, ст. 559; N 23, ст. 3299; N 27, ст. 4200, 4288; 2017, N 1, ст. 10; N 31, ст. 4806, 4807, 4828; N 52, ст. 7939; </w:t>
      </w:r>
      <w:proofErr w:type="gramStart"/>
      <w:r w:rsidRPr="008D22DA">
        <w:rPr>
          <w:sz w:val="24"/>
          <w:szCs w:val="24"/>
        </w:rPr>
        <w:t>2018, N 1, ст. 69, 87) следующие изменения:</w:t>
      </w:r>
      <w:proofErr w:type="gramEnd"/>
    </w:p>
    <w:p w:rsidR="008D22DA" w:rsidRPr="008D22DA" w:rsidRDefault="008D22DA" w:rsidP="008D22DA">
      <w:pPr>
        <w:pStyle w:val="ConsPlusNormal"/>
        <w:ind w:firstLine="540"/>
        <w:jc w:val="both"/>
        <w:rPr>
          <w:sz w:val="24"/>
          <w:szCs w:val="24"/>
        </w:rPr>
      </w:pPr>
      <w:r w:rsidRPr="008D22DA">
        <w:rPr>
          <w:sz w:val="24"/>
          <w:szCs w:val="24"/>
        </w:rPr>
        <w:t xml:space="preserve">1) в </w:t>
      </w:r>
      <w:hyperlink r:id="rId6" w:history="1">
        <w:r w:rsidRPr="008D22DA">
          <w:rPr>
            <w:color w:val="0000FF"/>
            <w:sz w:val="24"/>
            <w:szCs w:val="24"/>
          </w:rPr>
          <w:t>статье 12</w:t>
        </w:r>
      </w:hyperlink>
      <w:r w:rsidRPr="008D22DA">
        <w:rPr>
          <w:sz w:val="24"/>
          <w:szCs w:val="24"/>
        </w:rPr>
        <w:t>:</w:t>
      </w:r>
    </w:p>
    <w:p w:rsidR="008D22DA" w:rsidRPr="008D22DA" w:rsidRDefault="008D22DA" w:rsidP="008D22DA">
      <w:pPr>
        <w:pStyle w:val="ConsPlusNormal"/>
        <w:ind w:firstLine="540"/>
        <w:jc w:val="both"/>
        <w:rPr>
          <w:sz w:val="24"/>
          <w:szCs w:val="24"/>
        </w:rPr>
      </w:pPr>
      <w:r w:rsidRPr="008D22DA">
        <w:rPr>
          <w:sz w:val="24"/>
          <w:szCs w:val="24"/>
        </w:rPr>
        <w:t xml:space="preserve">а) </w:t>
      </w:r>
      <w:hyperlink r:id="rId7" w:history="1">
        <w:r w:rsidRPr="008D22DA">
          <w:rPr>
            <w:color w:val="0000FF"/>
            <w:sz w:val="24"/>
            <w:szCs w:val="24"/>
          </w:rPr>
          <w:t>дополнить</w:t>
        </w:r>
      </w:hyperlink>
      <w:r w:rsidRPr="008D22DA">
        <w:rPr>
          <w:sz w:val="24"/>
          <w:szCs w:val="24"/>
        </w:rPr>
        <w:t xml:space="preserve"> пунктом 1.1 следующего содержания:</w:t>
      </w:r>
    </w:p>
    <w:p w:rsidR="008D22DA" w:rsidRPr="008D22DA" w:rsidRDefault="008D22DA" w:rsidP="008D22DA">
      <w:pPr>
        <w:pStyle w:val="ConsPlusNormal"/>
        <w:ind w:firstLine="540"/>
        <w:jc w:val="both"/>
        <w:rPr>
          <w:sz w:val="24"/>
          <w:szCs w:val="24"/>
        </w:rPr>
      </w:pPr>
      <w:r w:rsidRPr="008D22DA">
        <w:rPr>
          <w:sz w:val="24"/>
          <w:szCs w:val="24"/>
        </w:rPr>
        <w:t>"1.1) установление правил и норм технической эксплуатации общего имущества в многоквартирном доме</w:t>
      </w:r>
      <w:proofErr w:type="gramStart"/>
      <w:r w:rsidRPr="008D22DA">
        <w:rPr>
          <w:sz w:val="24"/>
          <w:szCs w:val="24"/>
        </w:rPr>
        <w:t>;"</w:t>
      </w:r>
      <w:proofErr w:type="gramEnd"/>
      <w:r w:rsidRPr="008D22DA">
        <w:rPr>
          <w:sz w:val="24"/>
          <w:szCs w:val="24"/>
        </w:rPr>
        <w:t>;</w:t>
      </w:r>
    </w:p>
    <w:p w:rsidR="008D22DA" w:rsidRPr="008D22DA" w:rsidRDefault="008D22DA" w:rsidP="008D22DA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8D22DA">
        <w:rPr>
          <w:sz w:val="24"/>
          <w:szCs w:val="24"/>
        </w:rPr>
        <w:t xml:space="preserve">б) </w:t>
      </w:r>
      <w:hyperlink r:id="rId8" w:history="1">
        <w:r w:rsidRPr="008D22DA">
          <w:rPr>
            <w:color w:val="0000FF"/>
            <w:sz w:val="24"/>
            <w:szCs w:val="24"/>
          </w:rPr>
          <w:t>пункт 16</w:t>
        </w:r>
      </w:hyperlink>
      <w:r w:rsidRPr="008D22DA">
        <w:rPr>
          <w:sz w:val="24"/>
          <w:szCs w:val="24"/>
        </w:rPr>
        <w:t xml:space="preserve"> дополнить словами ", разработка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платы";</w:t>
      </w:r>
      <w:proofErr w:type="gramEnd"/>
    </w:p>
    <w:p w:rsidR="008D22DA" w:rsidRPr="008D22DA" w:rsidRDefault="008D22DA" w:rsidP="008D22DA">
      <w:pPr>
        <w:pStyle w:val="ConsPlusNormal"/>
        <w:ind w:firstLine="540"/>
        <w:jc w:val="both"/>
        <w:rPr>
          <w:sz w:val="24"/>
          <w:szCs w:val="24"/>
        </w:rPr>
      </w:pPr>
      <w:r w:rsidRPr="008D22DA">
        <w:rPr>
          <w:sz w:val="24"/>
          <w:szCs w:val="24"/>
        </w:rPr>
        <w:t xml:space="preserve">2) в </w:t>
      </w:r>
      <w:hyperlink r:id="rId9" w:history="1">
        <w:r w:rsidRPr="008D22DA">
          <w:rPr>
            <w:color w:val="0000FF"/>
            <w:sz w:val="24"/>
            <w:szCs w:val="24"/>
          </w:rPr>
          <w:t>статье 20</w:t>
        </w:r>
      </w:hyperlink>
      <w:r w:rsidRPr="008D22DA">
        <w:rPr>
          <w:sz w:val="24"/>
          <w:szCs w:val="24"/>
        </w:rPr>
        <w:t>:</w:t>
      </w:r>
    </w:p>
    <w:p w:rsidR="008D22DA" w:rsidRPr="008D22DA" w:rsidRDefault="008D22DA" w:rsidP="008D22DA">
      <w:pPr>
        <w:pStyle w:val="ConsPlusNormal"/>
        <w:ind w:firstLine="540"/>
        <w:jc w:val="both"/>
        <w:rPr>
          <w:sz w:val="24"/>
          <w:szCs w:val="24"/>
        </w:rPr>
      </w:pPr>
      <w:r w:rsidRPr="008D22DA">
        <w:rPr>
          <w:sz w:val="24"/>
          <w:szCs w:val="24"/>
        </w:rPr>
        <w:t xml:space="preserve">а) </w:t>
      </w:r>
      <w:hyperlink r:id="rId10" w:history="1">
        <w:r w:rsidRPr="008D22DA">
          <w:rPr>
            <w:color w:val="0000FF"/>
            <w:sz w:val="24"/>
            <w:szCs w:val="24"/>
          </w:rPr>
          <w:t>часть 1</w:t>
        </w:r>
      </w:hyperlink>
      <w:r w:rsidRPr="008D22DA">
        <w:rPr>
          <w:sz w:val="24"/>
          <w:szCs w:val="24"/>
        </w:rPr>
        <w:t xml:space="preserve"> после слов "обоснованности размера установленного норматива потребления коммунальных ресурсов (коммунальных услуг)</w:t>
      </w:r>
      <w:proofErr w:type="gramStart"/>
      <w:r w:rsidRPr="008D22DA">
        <w:rPr>
          <w:sz w:val="24"/>
          <w:szCs w:val="24"/>
        </w:rPr>
        <w:t>,"</w:t>
      </w:r>
      <w:proofErr w:type="gramEnd"/>
      <w:r w:rsidRPr="008D22DA">
        <w:rPr>
          <w:sz w:val="24"/>
          <w:szCs w:val="24"/>
        </w:rPr>
        <w:t xml:space="preserve"> дополнить словами "обоснованности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и соблюдению предельных индексов изменения размера такой платы,";</w:t>
      </w:r>
    </w:p>
    <w:p w:rsidR="008D22DA" w:rsidRPr="008D22DA" w:rsidRDefault="008D22DA" w:rsidP="008D22DA">
      <w:pPr>
        <w:pStyle w:val="ConsPlusNormal"/>
        <w:ind w:firstLine="540"/>
        <w:jc w:val="both"/>
        <w:rPr>
          <w:sz w:val="24"/>
          <w:szCs w:val="24"/>
        </w:rPr>
      </w:pPr>
      <w:r w:rsidRPr="008D22DA">
        <w:rPr>
          <w:sz w:val="24"/>
          <w:szCs w:val="24"/>
        </w:rPr>
        <w:t xml:space="preserve">б) </w:t>
      </w:r>
      <w:hyperlink r:id="rId11" w:history="1">
        <w:r w:rsidRPr="008D22DA">
          <w:rPr>
            <w:color w:val="0000FF"/>
            <w:sz w:val="24"/>
            <w:szCs w:val="24"/>
          </w:rPr>
          <w:t>часть 2.3</w:t>
        </w:r>
      </w:hyperlink>
      <w:r w:rsidRPr="008D22DA">
        <w:rPr>
          <w:sz w:val="24"/>
          <w:szCs w:val="24"/>
        </w:rPr>
        <w:t xml:space="preserve"> после слов "лицензионного контроля, муниципального жилищного контроля</w:t>
      </w:r>
      <w:proofErr w:type="gramStart"/>
      <w:r w:rsidRPr="008D22DA">
        <w:rPr>
          <w:sz w:val="24"/>
          <w:szCs w:val="24"/>
        </w:rPr>
        <w:t>,"</w:t>
      </w:r>
      <w:proofErr w:type="gramEnd"/>
      <w:r w:rsidRPr="008D22DA">
        <w:rPr>
          <w:sz w:val="24"/>
          <w:szCs w:val="24"/>
        </w:rPr>
        <w:t xml:space="preserve"> дополнить словами "направление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представления об освобождении от должности руководителя органа государственного жилищного надзора,";</w:t>
      </w:r>
    </w:p>
    <w:p w:rsidR="008D22DA" w:rsidRPr="008D22DA" w:rsidRDefault="008D22DA" w:rsidP="008D22DA">
      <w:pPr>
        <w:pStyle w:val="ConsPlusNormal"/>
        <w:ind w:firstLine="540"/>
        <w:jc w:val="both"/>
        <w:rPr>
          <w:sz w:val="24"/>
          <w:szCs w:val="24"/>
        </w:rPr>
      </w:pPr>
      <w:r w:rsidRPr="008D22DA">
        <w:rPr>
          <w:sz w:val="24"/>
          <w:szCs w:val="24"/>
        </w:rPr>
        <w:t xml:space="preserve">3) </w:t>
      </w:r>
      <w:hyperlink r:id="rId12" w:history="1">
        <w:r w:rsidRPr="008D22DA">
          <w:rPr>
            <w:color w:val="0000FF"/>
            <w:sz w:val="24"/>
            <w:szCs w:val="24"/>
          </w:rPr>
          <w:t>часть 2 статьи 44</w:t>
        </w:r>
      </w:hyperlink>
      <w:r w:rsidRPr="008D22DA">
        <w:rPr>
          <w:sz w:val="24"/>
          <w:szCs w:val="24"/>
        </w:rPr>
        <w:t xml:space="preserve"> дополнить пунктом 4.4 следующего содержания:</w:t>
      </w:r>
    </w:p>
    <w:p w:rsidR="008D22DA" w:rsidRPr="008D22DA" w:rsidRDefault="008D22DA" w:rsidP="008D22DA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8D22DA">
        <w:rPr>
          <w:sz w:val="24"/>
          <w:szCs w:val="24"/>
        </w:rPr>
        <w:t xml:space="preserve">"4.4) принятие решения о заключении собственниками помещений в многоквартирном доме, действующими от своего имени, в порядке, установленном </w:t>
      </w:r>
      <w:r w:rsidRPr="008D22DA">
        <w:rPr>
          <w:sz w:val="24"/>
          <w:szCs w:val="24"/>
        </w:rPr>
        <w:lastRenderedPageBreak/>
        <w:t>настоящим Кодексом, соответственно договора холодного и горячего водоснабжения, водоотведения, электроснабжения, газоснабжения (в том числе поставки бытового газа в баллонах), отопления (теплоснабжения, в том числе поставки твердого топлива при наличии печного отопления) (далее также - договор, содержащий положения о предоставлении коммунальных услуг), договора на оказание</w:t>
      </w:r>
      <w:proofErr w:type="gramEnd"/>
      <w:r w:rsidRPr="008D22DA">
        <w:rPr>
          <w:sz w:val="24"/>
          <w:szCs w:val="24"/>
        </w:rPr>
        <w:t xml:space="preserve"> услуг по обращению с твердыми коммунальными отходами с </w:t>
      </w:r>
      <w:proofErr w:type="spellStart"/>
      <w:r w:rsidRPr="008D22DA">
        <w:rPr>
          <w:sz w:val="24"/>
          <w:szCs w:val="24"/>
        </w:rPr>
        <w:t>ресурсоснабжающей</w:t>
      </w:r>
      <w:proofErr w:type="spellEnd"/>
      <w:r w:rsidRPr="008D22DA">
        <w:rPr>
          <w:sz w:val="24"/>
          <w:szCs w:val="24"/>
        </w:rPr>
        <w:t xml:space="preserve"> организацией, региональным оператором по обращению с твердыми коммунальными отходами</w:t>
      </w:r>
      <w:proofErr w:type="gramStart"/>
      <w:r w:rsidRPr="008D22DA">
        <w:rPr>
          <w:sz w:val="24"/>
          <w:szCs w:val="24"/>
        </w:rPr>
        <w:t>;"</w:t>
      </w:r>
      <w:proofErr w:type="gramEnd"/>
      <w:r w:rsidRPr="008D22DA">
        <w:rPr>
          <w:sz w:val="24"/>
          <w:szCs w:val="24"/>
        </w:rPr>
        <w:t>;</w:t>
      </w:r>
    </w:p>
    <w:p w:rsidR="008D22DA" w:rsidRPr="008D22DA" w:rsidRDefault="008D22DA" w:rsidP="008D22DA">
      <w:pPr>
        <w:pStyle w:val="ConsPlusNormal"/>
        <w:ind w:firstLine="540"/>
        <w:jc w:val="both"/>
        <w:rPr>
          <w:sz w:val="24"/>
          <w:szCs w:val="24"/>
        </w:rPr>
      </w:pPr>
      <w:r w:rsidRPr="008D22DA">
        <w:rPr>
          <w:sz w:val="24"/>
          <w:szCs w:val="24"/>
        </w:rPr>
        <w:t xml:space="preserve">4) </w:t>
      </w:r>
      <w:hyperlink r:id="rId13" w:history="1">
        <w:r w:rsidRPr="008D22DA">
          <w:rPr>
            <w:color w:val="0000FF"/>
            <w:sz w:val="24"/>
            <w:szCs w:val="24"/>
          </w:rPr>
          <w:t>часть 1 статьи 46</w:t>
        </w:r>
      </w:hyperlink>
      <w:r w:rsidRPr="008D22DA">
        <w:rPr>
          <w:sz w:val="24"/>
          <w:szCs w:val="24"/>
        </w:rPr>
        <w:t xml:space="preserve"> дополнить предложением следующего содержания: </w:t>
      </w:r>
      <w:proofErr w:type="gramStart"/>
      <w:r w:rsidRPr="008D22DA">
        <w:rPr>
          <w:sz w:val="24"/>
          <w:szCs w:val="24"/>
        </w:rPr>
        <w:t>"Копии решений и протокол общего собрания собственников помещений в многоквартирном доме по вопросу, указанному в пункте 4.4 части 2 статьи 44 настоящего Кодекса, также подлежат направлению лицом, по инициативе которого было созвано общее собрание, в срок, указанный в настоящей части, в ресурсоснабжающую организацию, региональному оператору по обращению с твердыми коммунальными отходами, с которыми собственниками помещений в многоквартирном доме, действующими от</w:t>
      </w:r>
      <w:proofErr w:type="gramEnd"/>
      <w:r w:rsidRPr="008D22DA">
        <w:rPr>
          <w:sz w:val="24"/>
          <w:szCs w:val="24"/>
        </w:rPr>
        <w:t xml:space="preserve"> своего имени, будут в соответствии с принятым решением заключены договоры, содержащие положения о предоставлении коммунальных услуг</w:t>
      </w:r>
      <w:proofErr w:type="gramStart"/>
      <w:r w:rsidRPr="008D22DA">
        <w:rPr>
          <w:sz w:val="24"/>
          <w:szCs w:val="24"/>
        </w:rPr>
        <w:t>.";</w:t>
      </w:r>
      <w:proofErr w:type="gramEnd"/>
    </w:p>
    <w:p w:rsidR="008D22DA" w:rsidRPr="008D22DA" w:rsidRDefault="008D22DA" w:rsidP="008D22DA">
      <w:pPr>
        <w:pStyle w:val="ConsPlusNormal"/>
        <w:ind w:firstLine="540"/>
        <w:jc w:val="both"/>
        <w:rPr>
          <w:sz w:val="24"/>
          <w:szCs w:val="24"/>
        </w:rPr>
      </w:pPr>
      <w:r w:rsidRPr="008D22DA">
        <w:rPr>
          <w:sz w:val="24"/>
          <w:szCs w:val="24"/>
        </w:rPr>
        <w:t xml:space="preserve">5) </w:t>
      </w:r>
      <w:hyperlink r:id="rId14" w:history="1">
        <w:r w:rsidRPr="008D22DA">
          <w:rPr>
            <w:color w:val="0000FF"/>
            <w:sz w:val="24"/>
            <w:szCs w:val="24"/>
          </w:rPr>
          <w:t>часть 1 статьи 135</w:t>
        </w:r>
      </w:hyperlink>
      <w:r w:rsidRPr="008D22DA">
        <w:rPr>
          <w:sz w:val="24"/>
          <w:szCs w:val="24"/>
        </w:rPr>
        <w:t xml:space="preserve"> после слов "данными жилыми домами</w:t>
      </w:r>
      <w:proofErr w:type="gramStart"/>
      <w:r w:rsidRPr="008D22DA">
        <w:rPr>
          <w:sz w:val="24"/>
          <w:szCs w:val="24"/>
        </w:rPr>
        <w:t>,"</w:t>
      </w:r>
      <w:proofErr w:type="gramEnd"/>
      <w:r w:rsidRPr="008D22DA">
        <w:rPr>
          <w:sz w:val="24"/>
          <w:szCs w:val="24"/>
        </w:rPr>
        <w:t xml:space="preserve"> дополнить словами "за исключением случаев, предусмотренных статьей 157.2 настоящего Кодекса,";</w:t>
      </w:r>
    </w:p>
    <w:p w:rsidR="008D22DA" w:rsidRPr="008D22DA" w:rsidRDefault="008D22DA" w:rsidP="008D22DA">
      <w:pPr>
        <w:pStyle w:val="ConsPlusNormal"/>
        <w:ind w:firstLine="540"/>
        <w:jc w:val="both"/>
        <w:rPr>
          <w:sz w:val="24"/>
          <w:szCs w:val="24"/>
        </w:rPr>
      </w:pPr>
      <w:r w:rsidRPr="008D22DA">
        <w:rPr>
          <w:sz w:val="24"/>
          <w:szCs w:val="24"/>
        </w:rPr>
        <w:t xml:space="preserve">6) в </w:t>
      </w:r>
      <w:hyperlink r:id="rId15" w:history="1">
        <w:r w:rsidRPr="008D22DA">
          <w:rPr>
            <w:color w:val="0000FF"/>
            <w:sz w:val="24"/>
            <w:szCs w:val="24"/>
          </w:rPr>
          <w:t>статье 155</w:t>
        </w:r>
      </w:hyperlink>
      <w:r w:rsidRPr="008D22DA">
        <w:rPr>
          <w:sz w:val="24"/>
          <w:szCs w:val="24"/>
        </w:rPr>
        <w:t>:</w:t>
      </w:r>
    </w:p>
    <w:p w:rsidR="008D22DA" w:rsidRPr="008D22DA" w:rsidRDefault="008D22DA" w:rsidP="008D22DA">
      <w:pPr>
        <w:pStyle w:val="ConsPlusNormal"/>
        <w:ind w:firstLine="540"/>
        <w:jc w:val="both"/>
        <w:rPr>
          <w:sz w:val="24"/>
          <w:szCs w:val="24"/>
        </w:rPr>
      </w:pPr>
      <w:r w:rsidRPr="008D22DA">
        <w:rPr>
          <w:sz w:val="24"/>
          <w:szCs w:val="24"/>
        </w:rPr>
        <w:t xml:space="preserve">а) в </w:t>
      </w:r>
      <w:hyperlink r:id="rId16" w:history="1">
        <w:r w:rsidRPr="008D22DA">
          <w:rPr>
            <w:color w:val="0000FF"/>
            <w:sz w:val="24"/>
            <w:szCs w:val="24"/>
          </w:rPr>
          <w:t>части 4</w:t>
        </w:r>
      </w:hyperlink>
      <w:r w:rsidRPr="008D22DA">
        <w:rPr>
          <w:sz w:val="24"/>
          <w:szCs w:val="24"/>
        </w:rPr>
        <w:t xml:space="preserve"> слова ", за исключением случая, предусмотренного частью 7.1 настоящей статьи" исключить;</w:t>
      </w:r>
    </w:p>
    <w:p w:rsidR="008D22DA" w:rsidRPr="008D22DA" w:rsidRDefault="008D22DA" w:rsidP="008D22DA">
      <w:pPr>
        <w:pStyle w:val="ConsPlusNormal"/>
        <w:ind w:firstLine="540"/>
        <w:jc w:val="both"/>
        <w:rPr>
          <w:sz w:val="24"/>
          <w:szCs w:val="24"/>
        </w:rPr>
      </w:pPr>
      <w:r w:rsidRPr="008D22DA">
        <w:rPr>
          <w:sz w:val="24"/>
          <w:szCs w:val="24"/>
        </w:rPr>
        <w:t xml:space="preserve">б) в </w:t>
      </w:r>
      <w:hyperlink r:id="rId17" w:history="1">
        <w:r w:rsidRPr="008D22DA">
          <w:rPr>
            <w:color w:val="0000FF"/>
            <w:sz w:val="24"/>
            <w:szCs w:val="24"/>
          </w:rPr>
          <w:t>части 6.1</w:t>
        </w:r>
      </w:hyperlink>
      <w:r w:rsidRPr="008D22DA">
        <w:rPr>
          <w:sz w:val="24"/>
          <w:szCs w:val="24"/>
        </w:rPr>
        <w:t xml:space="preserve"> слова ", за исключением случая, предусмотренного частью 7.1 настоящей статьи" исключить;</w:t>
      </w:r>
    </w:p>
    <w:p w:rsidR="008D22DA" w:rsidRPr="008D22DA" w:rsidRDefault="008D22DA" w:rsidP="008D22DA">
      <w:pPr>
        <w:pStyle w:val="ConsPlusNormal"/>
        <w:ind w:firstLine="540"/>
        <w:jc w:val="both"/>
        <w:rPr>
          <w:sz w:val="24"/>
          <w:szCs w:val="24"/>
        </w:rPr>
      </w:pPr>
      <w:r w:rsidRPr="008D22DA">
        <w:rPr>
          <w:sz w:val="24"/>
          <w:szCs w:val="24"/>
        </w:rPr>
        <w:t xml:space="preserve">в) </w:t>
      </w:r>
      <w:hyperlink r:id="rId18" w:history="1">
        <w:r w:rsidRPr="008D22DA">
          <w:rPr>
            <w:color w:val="0000FF"/>
            <w:sz w:val="24"/>
            <w:szCs w:val="24"/>
          </w:rPr>
          <w:t>часть 6.3</w:t>
        </w:r>
      </w:hyperlink>
      <w:r w:rsidRPr="008D22DA">
        <w:rPr>
          <w:sz w:val="24"/>
          <w:szCs w:val="24"/>
        </w:rPr>
        <w:t xml:space="preserve"> признать утратившей силу;</w:t>
      </w:r>
    </w:p>
    <w:p w:rsidR="008D22DA" w:rsidRPr="008D22DA" w:rsidRDefault="008D22DA" w:rsidP="008D22DA">
      <w:pPr>
        <w:pStyle w:val="ConsPlusNormal"/>
        <w:ind w:firstLine="540"/>
        <w:jc w:val="both"/>
        <w:rPr>
          <w:sz w:val="24"/>
          <w:szCs w:val="24"/>
        </w:rPr>
      </w:pPr>
      <w:r w:rsidRPr="008D22DA">
        <w:rPr>
          <w:sz w:val="24"/>
          <w:szCs w:val="24"/>
        </w:rPr>
        <w:t xml:space="preserve">г) в </w:t>
      </w:r>
      <w:hyperlink r:id="rId19" w:history="1">
        <w:r w:rsidRPr="008D22DA">
          <w:rPr>
            <w:color w:val="0000FF"/>
            <w:sz w:val="24"/>
            <w:szCs w:val="24"/>
          </w:rPr>
          <w:t>части 7</w:t>
        </w:r>
      </w:hyperlink>
      <w:r w:rsidRPr="008D22DA">
        <w:rPr>
          <w:sz w:val="24"/>
          <w:szCs w:val="24"/>
        </w:rPr>
        <w:t xml:space="preserve"> слова "частью 7.1 настоящей статьи и" исключить;</w:t>
      </w:r>
    </w:p>
    <w:p w:rsidR="008D22DA" w:rsidRPr="008D22DA" w:rsidRDefault="008D22DA" w:rsidP="008D22DA">
      <w:pPr>
        <w:pStyle w:val="ConsPlusNormal"/>
        <w:ind w:firstLine="540"/>
        <w:jc w:val="both"/>
        <w:rPr>
          <w:sz w:val="24"/>
          <w:szCs w:val="24"/>
        </w:rPr>
      </w:pPr>
      <w:r w:rsidRPr="008D22DA">
        <w:rPr>
          <w:sz w:val="24"/>
          <w:szCs w:val="24"/>
        </w:rPr>
        <w:t xml:space="preserve">д) </w:t>
      </w:r>
      <w:hyperlink r:id="rId20" w:history="1">
        <w:r w:rsidRPr="008D22DA">
          <w:rPr>
            <w:color w:val="0000FF"/>
            <w:sz w:val="24"/>
            <w:szCs w:val="24"/>
          </w:rPr>
          <w:t>часть 7.1</w:t>
        </w:r>
      </w:hyperlink>
      <w:r w:rsidRPr="008D22DA">
        <w:rPr>
          <w:sz w:val="24"/>
          <w:szCs w:val="24"/>
        </w:rPr>
        <w:t xml:space="preserve"> признать утратившей силу;</w:t>
      </w:r>
    </w:p>
    <w:p w:rsidR="008D22DA" w:rsidRPr="008D22DA" w:rsidRDefault="008D22DA" w:rsidP="008D22DA">
      <w:pPr>
        <w:pStyle w:val="ConsPlusNormal"/>
        <w:ind w:firstLine="540"/>
        <w:jc w:val="both"/>
        <w:rPr>
          <w:sz w:val="24"/>
          <w:szCs w:val="24"/>
        </w:rPr>
      </w:pPr>
      <w:r w:rsidRPr="008D22DA">
        <w:rPr>
          <w:sz w:val="24"/>
          <w:szCs w:val="24"/>
        </w:rPr>
        <w:t xml:space="preserve">е) </w:t>
      </w:r>
      <w:hyperlink r:id="rId21" w:history="1">
        <w:r w:rsidRPr="008D22DA">
          <w:rPr>
            <w:color w:val="0000FF"/>
            <w:sz w:val="24"/>
            <w:szCs w:val="24"/>
          </w:rPr>
          <w:t>дополнить</w:t>
        </w:r>
      </w:hyperlink>
      <w:r w:rsidRPr="008D22DA">
        <w:rPr>
          <w:sz w:val="24"/>
          <w:szCs w:val="24"/>
        </w:rPr>
        <w:t xml:space="preserve"> частью 7.5 следующего содержания:</w:t>
      </w:r>
    </w:p>
    <w:p w:rsidR="008D22DA" w:rsidRPr="008D22DA" w:rsidRDefault="008D22DA" w:rsidP="008D22DA">
      <w:pPr>
        <w:pStyle w:val="ConsPlusNormal"/>
        <w:ind w:firstLine="540"/>
        <w:jc w:val="both"/>
        <w:rPr>
          <w:sz w:val="24"/>
          <w:szCs w:val="24"/>
        </w:rPr>
      </w:pPr>
      <w:r w:rsidRPr="008D22DA">
        <w:rPr>
          <w:sz w:val="24"/>
          <w:szCs w:val="24"/>
        </w:rPr>
        <w:t xml:space="preserve">"7.5. В случаях, предусмотренных статьей 157.2 настоящего Кодекса, плата за коммунальные услуги вносится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соответствующей </w:t>
      </w:r>
      <w:proofErr w:type="spellStart"/>
      <w:r w:rsidRPr="008D22DA">
        <w:rPr>
          <w:sz w:val="24"/>
          <w:szCs w:val="24"/>
        </w:rPr>
        <w:t>ресурсоснабжающей</w:t>
      </w:r>
      <w:proofErr w:type="spellEnd"/>
      <w:r w:rsidRPr="008D22DA">
        <w:rPr>
          <w:sz w:val="24"/>
          <w:szCs w:val="24"/>
        </w:rPr>
        <w:t xml:space="preserve"> организации и региональному оператору по обращению с твердыми коммунальными отходами</w:t>
      </w:r>
      <w:proofErr w:type="gramStart"/>
      <w:r w:rsidRPr="008D22DA">
        <w:rPr>
          <w:sz w:val="24"/>
          <w:szCs w:val="24"/>
        </w:rPr>
        <w:t>.";</w:t>
      </w:r>
      <w:proofErr w:type="gramEnd"/>
    </w:p>
    <w:p w:rsidR="008D22DA" w:rsidRPr="008D22DA" w:rsidRDefault="008D22DA" w:rsidP="008D22DA">
      <w:pPr>
        <w:pStyle w:val="ConsPlusNormal"/>
        <w:ind w:firstLine="540"/>
        <w:jc w:val="both"/>
        <w:rPr>
          <w:sz w:val="24"/>
          <w:szCs w:val="24"/>
        </w:rPr>
      </w:pPr>
      <w:r w:rsidRPr="008D22DA">
        <w:rPr>
          <w:sz w:val="24"/>
          <w:szCs w:val="24"/>
        </w:rPr>
        <w:t xml:space="preserve">7) </w:t>
      </w:r>
      <w:hyperlink r:id="rId22" w:history="1">
        <w:r w:rsidRPr="008D22DA">
          <w:rPr>
            <w:color w:val="0000FF"/>
            <w:sz w:val="24"/>
            <w:szCs w:val="24"/>
          </w:rPr>
          <w:t>дополнить</w:t>
        </w:r>
      </w:hyperlink>
      <w:r w:rsidRPr="008D22DA">
        <w:rPr>
          <w:sz w:val="24"/>
          <w:szCs w:val="24"/>
        </w:rPr>
        <w:t xml:space="preserve"> статьей 157.2 следующего содержания:</w:t>
      </w:r>
    </w:p>
    <w:p w:rsidR="008D22DA" w:rsidRPr="008D22DA" w:rsidRDefault="008D22DA" w:rsidP="008D22DA">
      <w:pPr>
        <w:pStyle w:val="ConsPlusNormal"/>
        <w:jc w:val="both"/>
        <w:rPr>
          <w:sz w:val="24"/>
          <w:szCs w:val="24"/>
        </w:rPr>
      </w:pPr>
    </w:p>
    <w:p w:rsidR="008D22DA" w:rsidRPr="008D22DA" w:rsidRDefault="008D22DA" w:rsidP="008D22DA">
      <w:pPr>
        <w:pStyle w:val="ConsPlusNormal"/>
        <w:ind w:firstLine="540"/>
        <w:jc w:val="both"/>
        <w:rPr>
          <w:sz w:val="24"/>
          <w:szCs w:val="24"/>
        </w:rPr>
      </w:pPr>
      <w:r w:rsidRPr="008D22DA">
        <w:rPr>
          <w:sz w:val="24"/>
          <w:szCs w:val="24"/>
        </w:rPr>
        <w:t xml:space="preserve">"Статья 157.2. Предоставление коммунальных услуг </w:t>
      </w:r>
      <w:proofErr w:type="spellStart"/>
      <w:r w:rsidRPr="008D22DA">
        <w:rPr>
          <w:sz w:val="24"/>
          <w:szCs w:val="24"/>
        </w:rPr>
        <w:t>ресурсоснабжающей</w:t>
      </w:r>
      <w:proofErr w:type="spellEnd"/>
      <w:r w:rsidRPr="008D22DA">
        <w:rPr>
          <w:sz w:val="24"/>
          <w:szCs w:val="24"/>
        </w:rPr>
        <w:t xml:space="preserve"> организацией, региональным оператором по обращению с твердыми коммунальными отходами</w:t>
      </w:r>
    </w:p>
    <w:p w:rsidR="008D22DA" w:rsidRPr="008D22DA" w:rsidRDefault="008D22DA" w:rsidP="008D22DA">
      <w:pPr>
        <w:pStyle w:val="ConsPlusNormal"/>
        <w:jc w:val="both"/>
        <w:rPr>
          <w:sz w:val="24"/>
          <w:szCs w:val="24"/>
        </w:rPr>
      </w:pPr>
    </w:p>
    <w:p w:rsidR="008D22DA" w:rsidRPr="008D22DA" w:rsidRDefault="008D22DA" w:rsidP="008D22DA">
      <w:pPr>
        <w:pStyle w:val="ConsPlusNormal"/>
        <w:ind w:firstLine="540"/>
        <w:jc w:val="both"/>
        <w:rPr>
          <w:sz w:val="24"/>
          <w:szCs w:val="24"/>
        </w:rPr>
      </w:pPr>
      <w:r w:rsidRPr="008D22DA">
        <w:rPr>
          <w:sz w:val="24"/>
          <w:szCs w:val="24"/>
        </w:rPr>
        <w:t xml:space="preserve">1. </w:t>
      </w:r>
      <w:proofErr w:type="gramStart"/>
      <w:r w:rsidRPr="008D22DA">
        <w:rPr>
          <w:sz w:val="24"/>
          <w:szCs w:val="24"/>
        </w:rPr>
        <w:t xml:space="preserve">При управлении многоквартирным домом управляющей организацией,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(далее в настоящей статье - собственники и пользователи помещений в многоквартирном доме) предоставляются </w:t>
      </w:r>
      <w:proofErr w:type="spellStart"/>
      <w:r w:rsidRPr="008D22DA">
        <w:rPr>
          <w:sz w:val="24"/>
          <w:szCs w:val="24"/>
        </w:rPr>
        <w:t>ресурсоснабжающей</w:t>
      </w:r>
      <w:proofErr w:type="spellEnd"/>
      <w:r w:rsidRPr="008D22DA">
        <w:rPr>
          <w:sz w:val="24"/>
          <w:szCs w:val="24"/>
        </w:rPr>
        <w:t xml:space="preserve"> организацией, региональным</w:t>
      </w:r>
      <w:proofErr w:type="gramEnd"/>
      <w:r w:rsidRPr="008D22DA">
        <w:rPr>
          <w:sz w:val="24"/>
          <w:szCs w:val="24"/>
        </w:rPr>
        <w:t xml:space="preserve"> оператором </w:t>
      </w:r>
      <w:proofErr w:type="gramStart"/>
      <w:r w:rsidRPr="008D22DA">
        <w:rPr>
          <w:sz w:val="24"/>
          <w:szCs w:val="24"/>
        </w:rPr>
        <w:t>по обращению с твердыми коммунальными отходами в соответствии с заключенными с каждым собственником</w:t>
      </w:r>
      <w:proofErr w:type="gramEnd"/>
      <w:r w:rsidRPr="008D22DA">
        <w:rPr>
          <w:sz w:val="24"/>
          <w:szCs w:val="24"/>
        </w:rPr>
        <w:t xml:space="preserve"> помещения в многоквартирном доме, действующим от своего </w:t>
      </w:r>
      <w:r w:rsidRPr="008D22DA">
        <w:rPr>
          <w:sz w:val="24"/>
          <w:szCs w:val="24"/>
        </w:rPr>
        <w:lastRenderedPageBreak/>
        <w:t>имени, договором, содержащим положения о предоставлении коммунальных услуг, договором на оказание услуг по обращению с твердыми коммунальными отходами в следующих случаях:</w:t>
      </w:r>
    </w:p>
    <w:p w:rsidR="008D22DA" w:rsidRPr="008D22DA" w:rsidRDefault="008D22DA" w:rsidP="008D22DA">
      <w:pPr>
        <w:pStyle w:val="ConsPlusNormal"/>
        <w:ind w:firstLine="540"/>
        <w:jc w:val="both"/>
        <w:rPr>
          <w:sz w:val="24"/>
          <w:szCs w:val="24"/>
        </w:rPr>
      </w:pPr>
      <w:r w:rsidRPr="008D22DA">
        <w:rPr>
          <w:sz w:val="24"/>
          <w:szCs w:val="24"/>
        </w:rPr>
        <w:t>1) при принятии общим собранием собственников помещений в многоквартирном доме решения, предусмотренного пунктом 4.4 части 2 статьи 44 настоящего Кодекса;</w:t>
      </w:r>
    </w:p>
    <w:p w:rsidR="008D22DA" w:rsidRPr="008D22DA" w:rsidRDefault="008D22DA" w:rsidP="008D22DA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8D22DA">
        <w:rPr>
          <w:sz w:val="24"/>
          <w:szCs w:val="24"/>
        </w:rPr>
        <w:t xml:space="preserve">2) при прекращении заключенных в соответствии с требованиями, установленными Правительством Российской Федерации, между управляющей организацией, товариществом собственников жилья либо жилищным кооперативом или иным специализированным потребительским кооперативом (далее в настоящей статье - лицо, осуществляющее управление многоквартирным домом) и </w:t>
      </w:r>
      <w:proofErr w:type="spellStart"/>
      <w:r w:rsidRPr="008D22DA">
        <w:rPr>
          <w:sz w:val="24"/>
          <w:szCs w:val="24"/>
        </w:rPr>
        <w:t>ресурсоснабжающей</w:t>
      </w:r>
      <w:proofErr w:type="spellEnd"/>
      <w:r w:rsidRPr="008D22DA">
        <w:rPr>
          <w:sz w:val="24"/>
          <w:szCs w:val="24"/>
        </w:rPr>
        <w:t xml:space="preserve"> организацией, региональным оператором по обращению с твердыми коммунальными отходами соответственно договора холодного и горячего водоснабжения, водоотведения, электроснабжения, газоснабжения (в том числе поставки бытового</w:t>
      </w:r>
      <w:proofErr w:type="gramEnd"/>
      <w:r w:rsidRPr="008D22DA">
        <w:rPr>
          <w:sz w:val="24"/>
          <w:szCs w:val="24"/>
        </w:rPr>
        <w:t xml:space="preserve"> </w:t>
      </w:r>
      <w:proofErr w:type="gramStart"/>
      <w:r w:rsidRPr="008D22DA">
        <w:rPr>
          <w:sz w:val="24"/>
          <w:szCs w:val="24"/>
        </w:rPr>
        <w:t xml:space="preserve">газа в баллонах), отопления (теплоснабжения, в том числе поставки твердого топлива при наличии печного отопления)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(далее также - договор </w:t>
      </w:r>
      <w:proofErr w:type="spellStart"/>
      <w:r w:rsidRPr="008D22DA">
        <w:rPr>
          <w:sz w:val="24"/>
          <w:szCs w:val="24"/>
        </w:rPr>
        <w:t>ресурсоснабжения</w:t>
      </w:r>
      <w:proofErr w:type="spellEnd"/>
      <w:r w:rsidRPr="008D22DA">
        <w:rPr>
          <w:sz w:val="24"/>
          <w:szCs w:val="24"/>
        </w:rPr>
        <w:t xml:space="preserve">), договора на оказание услуг по обращению с твердыми коммунальными отходами вследствие одностороннего отказа </w:t>
      </w:r>
      <w:proofErr w:type="spellStart"/>
      <w:r w:rsidRPr="008D22DA">
        <w:rPr>
          <w:sz w:val="24"/>
          <w:szCs w:val="24"/>
        </w:rPr>
        <w:t>ресурсоснабжающей</w:t>
      </w:r>
      <w:proofErr w:type="spellEnd"/>
      <w:r w:rsidRPr="008D22DA">
        <w:rPr>
          <w:sz w:val="24"/>
          <w:szCs w:val="24"/>
        </w:rPr>
        <w:t xml:space="preserve"> организации, регионального оператора по обращению с твердыми коммунальными отходами</w:t>
      </w:r>
      <w:proofErr w:type="gramEnd"/>
      <w:r w:rsidRPr="008D22DA">
        <w:rPr>
          <w:sz w:val="24"/>
          <w:szCs w:val="24"/>
        </w:rPr>
        <w:t xml:space="preserve"> от исполнения договора </w:t>
      </w:r>
      <w:proofErr w:type="spellStart"/>
      <w:r w:rsidRPr="008D22DA">
        <w:rPr>
          <w:sz w:val="24"/>
          <w:szCs w:val="24"/>
        </w:rPr>
        <w:t>ресурсоснабжения</w:t>
      </w:r>
      <w:proofErr w:type="spellEnd"/>
      <w:r w:rsidRPr="008D22DA">
        <w:rPr>
          <w:sz w:val="24"/>
          <w:szCs w:val="24"/>
        </w:rPr>
        <w:t>, договора на оказание услуг по обращению с твердыми коммунальными отходами по основанию, предусмотренному частью 2 настоящей статьи;</w:t>
      </w:r>
    </w:p>
    <w:p w:rsidR="008D22DA" w:rsidRPr="008D22DA" w:rsidRDefault="008D22DA" w:rsidP="008D22DA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8D22DA">
        <w:rPr>
          <w:sz w:val="24"/>
          <w:szCs w:val="24"/>
        </w:rPr>
        <w:t xml:space="preserve">3) если между собственниками помещений в многоквартирном доме и </w:t>
      </w:r>
      <w:proofErr w:type="spellStart"/>
      <w:r w:rsidRPr="008D22DA">
        <w:rPr>
          <w:sz w:val="24"/>
          <w:szCs w:val="24"/>
        </w:rPr>
        <w:t>ресурсоснабжающей</w:t>
      </w:r>
      <w:proofErr w:type="spellEnd"/>
      <w:r w:rsidRPr="008D22DA">
        <w:rPr>
          <w:sz w:val="24"/>
          <w:szCs w:val="24"/>
        </w:rPr>
        <w:t xml:space="preserve"> организацией, региональным оператором по обращению с твердыми коммунальными отходами заключены договор, содержащий положения о предоставлении коммунальных услуг, договор на оказание услуг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</w:t>
      </w:r>
      <w:proofErr w:type="gramEnd"/>
      <w:r w:rsidRPr="008D22DA">
        <w:rPr>
          <w:sz w:val="24"/>
          <w:szCs w:val="24"/>
        </w:rPr>
        <w:t xml:space="preserve"> способа управления многоквартирным домом или о выборе управляющей организации.</w:t>
      </w:r>
    </w:p>
    <w:p w:rsidR="008D22DA" w:rsidRPr="008D22DA" w:rsidRDefault="008D22DA" w:rsidP="008D22DA">
      <w:pPr>
        <w:pStyle w:val="ConsPlusNormal"/>
        <w:ind w:firstLine="540"/>
        <w:jc w:val="both"/>
        <w:rPr>
          <w:sz w:val="24"/>
          <w:szCs w:val="24"/>
        </w:rPr>
      </w:pPr>
      <w:r w:rsidRPr="008D22DA">
        <w:rPr>
          <w:sz w:val="24"/>
          <w:szCs w:val="24"/>
        </w:rPr>
        <w:t xml:space="preserve">2. </w:t>
      </w:r>
      <w:proofErr w:type="gramStart"/>
      <w:r w:rsidRPr="008D22DA">
        <w:rPr>
          <w:sz w:val="24"/>
          <w:szCs w:val="24"/>
        </w:rPr>
        <w:t xml:space="preserve">Ресурсоснабжающая организация, региональный оператор по обращению с твердыми коммунальными отходами вправе в одностороннем порядке отказаться от исполнения заключенных с лицом, осуществляющим управление многоквартирным домом, договора </w:t>
      </w:r>
      <w:proofErr w:type="spellStart"/>
      <w:r w:rsidRPr="008D22DA">
        <w:rPr>
          <w:sz w:val="24"/>
          <w:szCs w:val="24"/>
        </w:rPr>
        <w:t>ресурсоснабжения</w:t>
      </w:r>
      <w:proofErr w:type="spellEnd"/>
      <w:r w:rsidRPr="008D22DA">
        <w:rPr>
          <w:sz w:val="24"/>
          <w:szCs w:val="24"/>
        </w:rPr>
        <w:t xml:space="preserve">, договора на оказание услуг по обращению с твердыми коммунальными отходами при наличии у лица, осуществляющего управление многоквартирным домом, признанной им или подтвержденной вступившим в законную силу судебным актом задолженности перед </w:t>
      </w:r>
      <w:proofErr w:type="spellStart"/>
      <w:r w:rsidRPr="008D22DA">
        <w:rPr>
          <w:sz w:val="24"/>
          <w:szCs w:val="24"/>
        </w:rPr>
        <w:t>ресурсоснабжающей</w:t>
      </w:r>
      <w:proofErr w:type="spellEnd"/>
      <w:r w:rsidRPr="008D22DA">
        <w:rPr>
          <w:sz w:val="24"/>
          <w:szCs w:val="24"/>
        </w:rPr>
        <w:t xml:space="preserve"> организацией, региональным оператором</w:t>
      </w:r>
      <w:proofErr w:type="gramEnd"/>
      <w:r w:rsidRPr="008D22DA">
        <w:rPr>
          <w:sz w:val="24"/>
          <w:szCs w:val="24"/>
        </w:rPr>
        <w:t xml:space="preserve"> </w:t>
      </w:r>
      <w:proofErr w:type="gramStart"/>
      <w:r w:rsidRPr="008D22DA">
        <w:rPr>
          <w:sz w:val="24"/>
          <w:szCs w:val="24"/>
        </w:rPr>
        <w:t xml:space="preserve">по обращению с твердыми коммунальными отходами в размере, равном или превышающем две среднемесячные величины обязательств по оплате по договору </w:t>
      </w:r>
      <w:proofErr w:type="spellStart"/>
      <w:r w:rsidRPr="008D22DA">
        <w:rPr>
          <w:sz w:val="24"/>
          <w:szCs w:val="24"/>
        </w:rPr>
        <w:t>ресурсоснабжения</w:t>
      </w:r>
      <w:proofErr w:type="spellEnd"/>
      <w:r w:rsidRPr="008D22DA">
        <w:rPr>
          <w:sz w:val="24"/>
          <w:szCs w:val="24"/>
        </w:rPr>
        <w:t xml:space="preserve"> или договору на оказание услуг по обращению с твердыми коммунальными отходами, независимо от факта последующей оплаты данной задолженности лицом, осуществляющим управление многоквартирным домом, за исключением случая полного погашения данной задолженности лицом, осуществляющим управление многоквартирным домом, до вступления в законную силу</w:t>
      </w:r>
      <w:proofErr w:type="gramEnd"/>
      <w:r w:rsidRPr="008D22DA">
        <w:rPr>
          <w:sz w:val="24"/>
          <w:szCs w:val="24"/>
        </w:rPr>
        <w:t xml:space="preserve"> судебного акта. </w:t>
      </w:r>
      <w:proofErr w:type="gramStart"/>
      <w:r w:rsidRPr="008D22DA">
        <w:rPr>
          <w:sz w:val="24"/>
          <w:szCs w:val="24"/>
        </w:rPr>
        <w:t xml:space="preserve">Среднемесячная величина обязательств по оплате по договору </w:t>
      </w:r>
      <w:proofErr w:type="spellStart"/>
      <w:r w:rsidRPr="008D22DA">
        <w:rPr>
          <w:sz w:val="24"/>
          <w:szCs w:val="24"/>
        </w:rPr>
        <w:t>ресурсоснабжения</w:t>
      </w:r>
      <w:proofErr w:type="spellEnd"/>
      <w:r w:rsidRPr="008D22DA">
        <w:rPr>
          <w:sz w:val="24"/>
          <w:szCs w:val="24"/>
        </w:rPr>
        <w:t xml:space="preserve"> или договору на оказание услуг по обращению с твердыми коммунальными отходами определяется </w:t>
      </w:r>
      <w:proofErr w:type="spellStart"/>
      <w:r w:rsidRPr="008D22DA">
        <w:rPr>
          <w:sz w:val="24"/>
          <w:szCs w:val="24"/>
        </w:rPr>
        <w:t>ресурсоснабжающей</w:t>
      </w:r>
      <w:proofErr w:type="spellEnd"/>
      <w:r w:rsidRPr="008D22DA">
        <w:rPr>
          <w:sz w:val="24"/>
          <w:szCs w:val="24"/>
        </w:rPr>
        <w:t xml:space="preserve"> организацией, региональным оператором по обращению с твердыми коммунальными отходами путем деления суммы обязательств лица, осуществляющего управление многоквартирным домом, по договору </w:t>
      </w:r>
      <w:proofErr w:type="spellStart"/>
      <w:r w:rsidRPr="008D22DA">
        <w:rPr>
          <w:sz w:val="24"/>
          <w:szCs w:val="24"/>
        </w:rPr>
        <w:lastRenderedPageBreak/>
        <w:t>ресурсоснабжения</w:t>
      </w:r>
      <w:proofErr w:type="spellEnd"/>
      <w:r w:rsidRPr="008D22DA">
        <w:rPr>
          <w:sz w:val="24"/>
          <w:szCs w:val="24"/>
        </w:rPr>
        <w:t xml:space="preserve"> или договору на оказание услуг по обращению с твердыми коммунальными отходами за двенадцать месяцев, предшествующих дате направления уведомления</w:t>
      </w:r>
      <w:proofErr w:type="gramEnd"/>
      <w:r w:rsidRPr="008D22DA">
        <w:rPr>
          <w:sz w:val="24"/>
          <w:szCs w:val="24"/>
        </w:rPr>
        <w:t xml:space="preserve"> об одностороннем отказе от исполнения договора </w:t>
      </w:r>
      <w:proofErr w:type="spellStart"/>
      <w:r w:rsidRPr="008D22DA">
        <w:rPr>
          <w:sz w:val="24"/>
          <w:szCs w:val="24"/>
        </w:rPr>
        <w:t>ресурсоснабжения</w:t>
      </w:r>
      <w:proofErr w:type="spellEnd"/>
      <w:r w:rsidRPr="008D22DA">
        <w:rPr>
          <w:sz w:val="24"/>
          <w:szCs w:val="24"/>
        </w:rPr>
        <w:t>, договора на оказание услуг по обращению с твердыми коммунальными отходами, на двенадцать. В случае</w:t>
      </w:r>
      <w:proofErr w:type="gramStart"/>
      <w:r w:rsidRPr="008D22DA">
        <w:rPr>
          <w:sz w:val="24"/>
          <w:szCs w:val="24"/>
        </w:rPr>
        <w:t>,</w:t>
      </w:r>
      <w:proofErr w:type="gramEnd"/>
      <w:r w:rsidRPr="008D22DA">
        <w:rPr>
          <w:sz w:val="24"/>
          <w:szCs w:val="24"/>
        </w:rPr>
        <w:t xml:space="preserve"> если договор </w:t>
      </w:r>
      <w:proofErr w:type="spellStart"/>
      <w:r w:rsidRPr="008D22DA">
        <w:rPr>
          <w:sz w:val="24"/>
          <w:szCs w:val="24"/>
        </w:rPr>
        <w:t>ресурсоснабжения</w:t>
      </w:r>
      <w:proofErr w:type="spellEnd"/>
      <w:r w:rsidRPr="008D22DA">
        <w:rPr>
          <w:sz w:val="24"/>
          <w:szCs w:val="24"/>
        </w:rPr>
        <w:t xml:space="preserve">, договор на оказание услуг по обращению с твердыми коммунальными отходами исполнялись менее двенадцати месяцев, среднемесячная величина обязательств по оплате по договору </w:t>
      </w:r>
      <w:proofErr w:type="spellStart"/>
      <w:r w:rsidRPr="008D22DA">
        <w:rPr>
          <w:sz w:val="24"/>
          <w:szCs w:val="24"/>
        </w:rPr>
        <w:t>ресурсоснабжения</w:t>
      </w:r>
      <w:proofErr w:type="spellEnd"/>
      <w:r w:rsidRPr="008D22DA">
        <w:rPr>
          <w:sz w:val="24"/>
          <w:szCs w:val="24"/>
        </w:rPr>
        <w:t xml:space="preserve"> или договору на оказание услуг по обращению с твердыми коммунальными отходами определяется путем деления суммы обязательств лица, осуществляющего управление многоквартирным домом, за период действия договора </w:t>
      </w:r>
      <w:proofErr w:type="spellStart"/>
      <w:r w:rsidRPr="008D22DA">
        <w:rPr>
          <w:sz w:val="24"/>
          <w:szCs w:val="24"/>
        </w:rPr>
        <w:t>ресурсоснабжения</w:t>
      </w:r>
      <w:proofErr w:type="spellEnd"/>
      <w:r w:rsidRPr="008D22DA">
        <w:rPr>
          <w:sz w:val="24"/>
          <w:szCs w:val="24"/>
        </w:rPr>
        <w:t xml:space="preserve"> или договора на оказание услуг по обращению с твердыми коммунальными отходами на количество месяцев их действия.</w:t>
      </w:r>
    </w:p>
    <w:p w:rsidR="008D22DA" w:rsidRPr="008D22DA" w:rsidRDefault="008D22DA" w:rsidP="008D22DA">
      <w:pPr>
        <w:pStyle w:val="ConsPlusNormal"/>
        <w:ind w:firstLine="540"/>
        <w:jc w:val="both"/>
        <w:rPr>
          <w:sz w:val="24"/>
          <w:szCs w:val="24"/>
        </w:rPr>
      </w:pPr>
      <w:r w:rsidRPr="008D22DA">
        <w:rPr>
          <w:sz w:val="24"/>
          <w:szCs w:val="24"/>
        </w:rPr>
        <w:t xml:space="preserve">3. </w:t>
      </w:r>
      <w:proofErr w:type="gramStart"/>
      <w:r w:rsidRPr="008D22DA">
        <w:rPr>
          <w:sz w:val="24"/>
          <w:szCs w:val="24"/>
        </w:rPr>
        <w:t xml:space="preserve">Об одностороннем отказе от исполнения договора </w:t>
      </w:r>
      <w:proofErr w:type="spellStart"/>
      <w:r w:rsidRPr="008D22DA">
        <w:rPr>
          <w:sz w:val="24"/>
          <w:szCs w:val="24"/>
        </w:rPr>
        <w:t>ресурсоснабжения</w:t>
      </w:r>
      <w:proofErr w:type="spellEnd"/>
      <w:r w:rsidRPr="008D22DA">
        <w:rPr>
          <w:sz w:val="24"/>
          <w:szCs w:val="24"/>
        </w:rPr>
        <w:t>, договора на оказание услуг по обращению с твердыми коммунальными отходами ресурсоснабжающая организация, региональный оператор по обращению с твердыми коммунальными отходами уведомляют способом, позволяющим подтвердить факт получения уведомления, в том числе с использованием системы, лицо, осуществляющее управление многоквартирным домом, и орган государственного жилищного надзора субъекта Российской Федерации.</w:t>
      </w:r>
      <w:proofErr w:type="gramEnd"/>
      <w:r w:rsidRPr="008D22DA">
        <w:rPr>
          <w:sz w:val="24"/>
          <w:szCs w:val="24"/>
        </w:rPr>
        <w:t xml:space="preserve"> Уведомление, направленное по адресу лица, осуществляющего управление многоквартирным домом, указанному в едином государственном реестре юридических лиц или едином государственном реестре индивидуальных предпринимателей, считается полученным лицом, осуществляющим управление многоквартирным домом, даже если оно фактически не находится по указанному адресу.</w:t>
      </w:r>
    </w:p>
    <w:p w:rsidR="008D22DA" w:rsidRPr="008D22DA" w:rsidRDefault="008D22DA" w:rsidP="008D22DA">
      <w:pPr>
        <w:pStyle w:val="ConsPlusNormal"/>
        <w:ind w:firstLine="540"/>
        <w:jc w:val="both"/>
        <w:rPr>
          <w:sz w:val="24"/>
          <w:szCs w:val="24"/>
        </w:rPr>
      </w:pPr>
      <w:r w:rsidRPr="008D22DA">
        <w:rPr>
          <w:sz w:val="24"/>
          <w:szCs w:val="24"/>
        </w:rPr>
        <w:t xml:space="preserve">4. </w:t>
      </w:r>
      <w:proofErr w:type="gramStart"/>
      <w:r w:rsidRPr="008D22DA">
        <w:rPr>
          <w:sz w:val="24"/>
          <w:szCs w:val="24"/>
        </w:rPr>
        <w:t>Одновременно с направлением предусмотренного частью 3 настоящей статьи уведомления ресурсоснабжающая организация, региональный оператор по обращению с твердыми коммунальными отходами доводят соответствующее уведомление до сведения собственников помещений в многоквартирном доме путем его размещения в общедоступных местах (на досках объявлений, размещенных во всех подъездах многоквартирного дома или в пределах земельного участка, на котором расположен многоквартирный дом), а также опубликования в печатных изданиях</w:t>
      </w:r>
      <w:proofErr w:type="gramEnd"/>
      <w:r w:rsidRPr="008D22DA">
        <w:rPr>
          <w:sz w:val="24"/>
          <w:szCs w:val="24"/>
        </w:rPr>
        <w:t xml:space="preserve">, </w:t>
      </w:r>
      <w:proofErr w:type="gramStart"/>
      <w:r w:rsidRPr="008D22DA">
        <w:rPr>
          <w:sz w:val="24"/>
          <w:szCs w:val="24"/>
        </w:rPr>
        <w:t>в</w:t>
      </w:r>
      <w:proofErr w:type="gramEnd"/>
      <w:r w:rsidRPr="008D22DA">
        <w:rPr>
          <w:sz w:val="24"/>
          <w:szCs w:val="24"/>
        </w:rPr>
        <w:t xml:space="preserve"> </w:t>
      </w:r>
      <w:proofErr w:type="gramStart"/>
      <w:r w:rsidRPr="008D22DA">
        <w:rPr>
          <w:sz w:val="24"/>
          <w:szCs w:val="24"/>
        </w:rPr>
        <w:t>которых</w:t>
      </w:r>
      <w:proofErr w:type="gramEnd"/>
      <w:r w:rsidRPr="008D22DA">
        <w:rPr>
          <w:sz w:val="24"/>
          <w:szCs w:val="24"/>
        </w:rPr>
        <w:t xml:space="preserve"> публикуются акты органов местного самоуправления. Данное уведомление размещается в информационно-телекоммуникационной сети "Интернет" на официальном сайте </w:t>
      </w:r>
      <w:proofErr w:type="spellStart"/>
      <w:r w:rsidRPr="008D22DA">
        <w:rPr>
          <w:sz w:val="24"/>
          <w:szCs w:val="24"/>
        </w:rPr>
        <w:t>ресурсоснабжающей</w:t>
      </w:r>
      <w:proofErr w:type="spellEnd"/>
      <w:r w:rsidRPr="008D22DA">
        <w:rPr>
          <w:sz w:val="24"/>
          <w:szCs w:val="24"/>
        </w:rPr>
        <w:t xml:space="preserve"> организации и в системе.</w:t>
      </w:r>
    </w:p>
    <w:p w:rsidR="008D22DA" w:rsidRPr="008D22DA" w:rsidRDefault="008D22DA" w:rsidP="008D22DA">
      <w:pPr>
        <w:pStyle w:val="ConsPlusNormal"/>
        <w:ind w:firstLine="540"/>
        <w:jc w:val="both"/>
        <w:rPr>
          <w:sz w:val="24"/>
          <w:szCs w:val="24"/>
        </w:rPr>
      </w:pPr>
      <w:r w:rsidRPr="008D22DA">
        <w:rPr>
          <w:sz w:val="24"/>
          <w:szCs w:val="24"/>
        </w:rPr>
        <w:t xml:space="preserve">5. </w:t>
      </w:r>
      <w:proofErr w:type="gramStart"/>
      <w:r w:rsidRPr="008D22DA">
        <w:rPr>
          <w:sz w:val="24"/>
          <w:szCs w:val="24"/>
        </w:rPr>
        <w:t xml:space="preserve">По истечении тридцати дней с даты направления лицу, осуществляющему управление многоквартирным домом, предусмотренного частью 3 настоящей статьи уведомления договор на оказание услуг по обращению с твердыми коммунальными отходами считается прекращенным полностью, а договор </w:t>
      </w:r>
      <w:proofErr w:type="spellStart"/>
      <w:r w:rsidRPr="008D22DA">
        <w:rPr>
          <w:sz w:val="24"/>
          <w:szCs w:val="24"/>
        </w:rPr>
        <w:t>ресурсоснабжения</w:t>
      </w:r>
      <w:proofErr w:type="spellEnd"/>
      <w:r w:rsidRPr="008D22DA">
        <w:rPr>
          <w:sz w:val="24"/>
          <w:szCs w:val="24"/>
        </w:rPr>
        <w:t xml:space="preserve"> считается прекращенным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</w:t>
      </w:r>
      <w:proofErr w:type="gramEnd"/>
      <w:r w:rsidRPr="008D22DA">
        <w:rPr>
          <w:sz w:val="24"/>
          <w:szCs w:val="24"/>
        </w:rPr>
        <w:t xml:space="preserve"> коммунальных ресурсов, потребляемых при использовании и содержании общего имущества в многоквартирном доме. </w:t>
      </w:r>
      <w:proofErr w:type="gramStart"/>
      <w:r w:rsidRPr="008D22DA">
        <w:rPr>
          <w:sz w:val="24"/>
          <w:szCs w:val="24"/>
        </w:rPr>
        <w:t xml:space="preserve">Договор, содержащий положения о предоставлении коммунальных услуг, договор на оказание услуг по обращению с твердыми коммунальными отходами между собственником помещения в многоквартирном доме и </w:t>
      </w:r>
      <w:proofErr w:type="spellStart"/>
      <w:r w:rsidRPr="008D22DA">
        <w:rPr>
          <w:sz w:val="24"/>
          <w:szCs w:val="24"/>
        </w:rPr>
        <w:t>ресурсоснабжающей</w:t>
      </w:r>
      <w:proofErr w:type="spellEnd"/>
      <w:r w:rsidRPr="008D22DA">
        <w:rPr>
          <w:sz w:val="24"/>
          <w:szCs w:val="24"/>
        </w:rPr>
        <w:t xml:space="preserve"> организацией, региональным оператором по обращению с твердыми коммунальными отходами считаются заключенными в указанном случае со всеми собственниками помещений в многоквартирном доме одновременно в соответствии с требованиями пункта 2 части 7 настоящей статьи.</w:t>
      </w:r>
      <w:proofErr w:type="gramEnd"/>
    </w:p>
    <w:p w:rsidR="008D22DA" w:rsidRPr="008D22DA" w:rsidRDefault="008D22DA" w:rsidP="008D22DA">
      <w:pPr>
        <w:pStyle w:val="ConsPlusNormal"/>
        <w:ind w:firstLine="540"/>
        <w:jc w:val="both"/>
        <w:rPr>
          <w:sz w:val="24"/>
          <w:szCs w:val="24"/>
        </w:rPr>
      </w:pPr>
      <w:r w:rsidRPr="008D22DA">
        <w:rPr>
          <w:sz w:val="24"/>
          <w:szCs w:val="24"/>
        </w:rPr>
        <w:lastRenderedPageBreak/>
        <w:t xml:space="preserve">6. Договор, содержащий положения о предоставлении коммунальных услуг, договор на оказание услуг по обращению с твердыми коммунальными отходами между собственником помещения в многоквартирном доме и </w:t>
      </w:r>
      <w:proofErr w:type="spellStart"/>
      <w:r w:rsidRPr="008D22DA">
        <w:rPr>
          <w:sz w:val="24"/>
          <w:szCs w:val="24"/>
        </w:rPr>
        <w:t>ресурсоснабжающей</w:t>
      </w:r>
      <w:proofErr w:type="spellEnd"/>
      <w:r w:rsidRPr="008D22DA">
        <w:rPr>
          <w:sz w:val="24"/>
          <w:szCs w:val="24"/>
        </w:rPr>
        <w:t xml:space="preserve"> организацией, региональным оператором по обращению с твердыми коммунальными отходами заключаются на неопределенный срок в соответствии с типовыми договорами, утвержденными Правительством Российской Федерации. Заключение договора в письменной форме не требуется.</w:t>
      </w:r>
    </w:p>
    <w:p w:rsidR="008D22DA" w:rsidRPr="008D22DA" w:rsidRDefault="008D22DA" w:rsidP="008D22DA">
      <w:pPr>
        <w:pStyle w:val="ConsPlusNormal"/>
        <w:ind w:firstLine="540"/>
        <w:jc w:val="both"/>
        <w:rPr>
          <w:sz w:val="24"/>
          <w:szCs w:val="24"/>
        </w:rPr>
      </w:pPr>
      <w:r w:rsidRPr="008D22DA">
        <w:rPr>
          <w:sz w:val="24"/>
          <w:szCs w:val="24"/>
        </w:rPr>
        <w:t xml:space="preserve">7. Договор, содержащий положения о предоставлении коммунальных услуг, договор на оказание услуг по обращению с твердыми коммунальными отходами между собственником помещения в многоквартирном доме и </w:t>
      </w:r>
      <w:proofErr w:type="spellStart"/>
      <w:r w:rsidRPr="008D22DA">
        <w:rPr>
          <w:sz w:val="24"/>
          <w:szCs w:val="24"/>
        </w:rPr>
        <w:t>ресурсоснабжающей</w:t>
      </w:r>
      <w:proofErr w:type="spellEnd"/>
      <w:r w:rsidRPr="008D22DA">
        <w:rPr>
          <w:sz w:val="24"/>
          <w:szCs w:val="24"/>
        </w:rPr>
        <w:t xml:space="preserve"> организацией, региональным оператором по обращению с твердыми коммунальными отходами считаются заключенными со всеми собственниками помещений в многоквартирном доме одновременно:</w:t>
      </w:r>
    </w:p>
    <w:p w:rsidR="008D22DA" w:rsidRPr="008D22DA" w:rsidRDefault="008D22DA" w:rsidP="008D22DA">
      <w:pPr>
        <w:pStyle w:val="ConsPlusNormal"/>
        <w:ind w:firstLine="540"/>
        <w:jc w:val="both"/>
        <w:rPr>
          <w:sz w:val="24"/>
          <w:szCs w:val="24"/>
        </w:rPr>
      </w:pPr>
      <w:r w:rsidRPr="008D22DA">
        <w:rPr>
          <w:sz w:val="24"/>
          <w:szCs w:val="24"/>
        </w:rPr>
        <w:t xml:space="preserve">1) в случае, предусмотренном пунктом 1 части 1 настоящей статьи, с даты, определенной в решении общего собрания собственников помещений в многоквартирном доме, предусмотренном пунктом 4.4 части 2 статьи 44 настоящего Кодекса. По решению </w:t>
      </w:r>
      <w:proofErr w:type="spellStart"/>
      <w:r w:rsidRPr="008D22DA">
        <w:rPr>
          <w:sz w:val="24"/>
          <w:szCs w:val="24"/>
        </w:rPr>
        <w:t>ресурсоснабжающей</w:t>
      </w:r>
      <w:proofErr w:type="spellEnd"/>
      <w:r w:rsidRPr="008D22DA">
        <w:rPr>
          <w:sz w:val="24"/>
          <w:szCs w:val="24"/>
        </w:rPr>
        <w:t xml:space="preserve"> организации, регионального оператора по обращению с твердыми коммунальными отходами указанный срок может быть перенесен, но не более чем на три календарных месяца. О таком решении ресурсоснабжающая организация, региональный оператор по обращению с твердыми коммунальными отходами уведомляют лицо, по инициативе которого было созвано данное собрание, не позднее пяти рабочих дней со дня получения копий решения и протокола общего собрания собственников помещений в многоквартирном доме в порядке, предусмотренном частью 1 статьи 46 настоящего Кодекса;</w:t>
      </w:r>
    </w:p>
    <w:p w:rsidR="008D22DA" w:rsidRPr="008D22DA" w:rsidRDefault="008D22DA" w:rsidP="008D22DA">
      <w:pPr>
        <w:pStyle w:val="ConsPlusNormal"/>
        <w:ind w:firstLine="540"/>
        <w:jc w:val="both"/>
        <w:rPr>
          <w:sz w:val="24"/>
          <w:szCs w:val="24"/>
        </w:rPr>
      </w:pPr>
      <w:r w:rsidRPr="008D22DA">
        <w:rPr>
          <w:sz w:val="24"/>
          <w:szCs w:val="24"/>
        </w:rPr>
        <w:t xml:space="preserve">2) в случае, предусмотренном пунктом 2 части 1 настоящей статьи, по истечении тридцати дней </w:t>
      </w:r>
      <w:proofErr w:type="gramStart"/>
      <w:r w:rsidRPr="008D22DA">
        <w:rPr>
          <w:sz w:val="24"/>
          <w:szCs w:val="24"/>
        </w:rPr>
        <w:t>с даты направления</w:t>
      </w:r>
      <w:proofErr w:type="gramEnd"/>
      <w:r w:rsidRPr="008D22DA">
        <w:rPr>
          <w:sz w:val="24"/>
          <w:szCs w:val="24"/>
        </w:rPr>
        <w:t xml:space="preserve"> предусмотренного частью 3 настоящей статьи уведомления об одностороннем отказе от исполнения договора </w:t>
      </w:r>
      <w:proofErr w:type="spellStart"/>
      <w:r w:rsidRPr="008D22DA">
        <w:rPr>
          <w:sz w:val="24"/>
          <w:szCs w:val="24"/>
        </w:rPr>
        <w:t>ресурсоснабжения</w:t>
      </w:r>
      <w:proofErr w:type="spellEnd"/>
      <w:r w:rsidRPr="008D22DA">
        <w:rPr>
          <w:sz w:val="24"/>
          <w:szCs w:val="24"/>
        </w:rPr>
        <w:t>, договора на оказание услуг по обращению с твердыми коммунальными отходами лицу, осуществляющему управление многоквартирным домом;</w:t>
      </w:r>
    </w:p>
    <w:p w:rsidR="008D22DA" w:rsidRPr="008D22DA" w:rsidRDefault="008D22DA" w:rsidP="008D22DA">
      <w:pPr>
        <w:pStyle w:val="ConsPlusNormal"/>
        <w:ind w:firstLine="540"/>
        <w:jc w:val="both"/>
        <w:rPr>
          <w:sz w:val="24"/>
          <w:szCs w:val="24"/>
        </w:rPr>
      </w:pPr>
      <w:r w:rsidRPr="008D22DA">
        <w:rPr>
          <w:sz w:val="24"/>
          <w:szCs w:val="24"/>
        </w:rPr>
        <w:t xml:space="preserve">3) в случае, предусмотренном пунктом 3 части 1 настоящей статьи, </w:t>
      </w:r>
      <w:proofErr w:type="gramStart"/>
      <w:r w:rsidRPr="008D22DA">
        <w:rPr>
          <w:sz w:val="24"/>
          <w:szCs w:val="24"/>
        </w:rPr>
        <w:t>с даты заключения</w:t>
      </w:r>
      <w:proofErr w:type="gramEnd"/>
      <w:r w:rsidRPr="008D22DA">
        <w:rPr>
          <w:sz w:val="24"/>
          <w:szCs w:val="24"/>
        </w:rPr>
        <w:t xml:space="preserve"> договоров, в том числе предусмотренных частью 2 статьи 164 настоящего Кодекса,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организации.</w:t>
      </w:r>
    </w:p>
    <w:p w:rsidR="008D22DA" w:rsidRPr="008D22DA" w:rsidRDefault="008D22DA" w:rsidP="008D22DA">
      <w:pPr>
        <w:pStyle w:val="ConsPlusNormal"/>
        <w:ind w:firstLine="540"/>
        <w:jc w:val="both"/>
        <w:rPr>
          <w:sz w:val="24"/>
          <w:szCs w:val="24"/>
        </w:rPr>
      </w:pPr>
      <w:r w:rsidRPr="008D22DA">
        <w:rPr>
          <w:sz w:val="24"/>
          <w:szCs w:val="24"/>
        </w:rPr>
        <w:t xml:space="preserve">8. Ресурсоснабжающая организация, региональный оператор по обращению с твердыми коммунальными отходами вправе отказаться от заключения договора </w:t>
      </w:r>
      <w:proofErr w:type="spellStart"/>
      <w:r w:rsidRPr="008D22DA">
        <w:rPr>
          <w:sz w:val="24"/>
          <w:szCs w:val="24"/>
        </w:rPr>
        <w:t>ресурсоснабжения</w:t>
      </w:r>
      <w:proofErr w:type="spellEnd"/>
      <w:r w:rsidRPr="008D22DA">
        <w:rPr>
          <w:sz w:val="24"/>
          <w:szCs w:val="24"/>
        </w:rPr>
        <w:t>, договора на оказание услуг по обращению с твердыми коммунальными отходами с лицом, осуществляющим управление многоквартирным домом, в случае заключения договоров, предусмотренных частью 1 настоящей статьи.</w:t>
      </w:r>
    </w:p>
    <w:p w:rsidR="008D22DA" w:rsidRPr="008D22DA" w:rsidRDefault="008D22DA" w:rsidP="008D22DA">
      <w:pPr>
        <w:pStyle w:val="ConsPlusNormal"/>
        <w:ind w:firstLine="540"/>
        <w:jc w:val="both"/>
        <w:rPr>
          <w:sz w:val="24"/>
          <w:szCs w:val="24"/>
        </w:rPr>
      </w:pPr>
      <w:r w:rsidRPr="008D22DA">
        <w:rPr>
          <w:sz w:val="24"/>
          <w:szCs w:val="24"/>
        </w:rPr>
        <w:t xml:space="preserve">9. Положения настоящей статьи также распространяются на отношения с участием лиц, указанных в пунктах 1, 1.1, 3, 4, 6, 7 части 2 статьи 153 настоящего Кодекса. </w:t>
      </w:r>
      <w:proofErr w:type="gramStart"/>
      <w:r w:rsidRPr="008D22DA">
        <w:rPr>
          <w:sz w:val="24"/>
          <w:szCs w:val="24"/>
        </w:rPr>
        <w:t xml:space="preserve">В случае непосредственного управления многоквартирным домом собственниками помещений в многоквартирном доме, в случае, если собственниками помещений в многоквартирном доме не выбран способ управления таким домом или выбранный способ управления не реализован, в случае отсутствия договора </w:t>
      </w:r>
      <w:proofErr w:type="spellStart"/>
      <w:r w:rsidRPr="008D22DA">
        <w:rPr>
          <w:sz w:val="24"/>
          <w:szCs w:val="24"/>
        </w:rPr>
        <w:t>ресурсоснабжения</w:t>
      </w:r>
      <w:proofErr w:type="spellEnd"/>
      <w:r w:rsidRPr="008D22DA">
        <w:rPr>
          <w:sz w:val="24"/>
          <w:szCs w:val="24"/>
        </w:rPr>
        <w:t xml:space="preserve">, договора на оказание услуг по обращению с твердыми коммунальными отходами, заключенных между </w:t>
      </w:r>
      <w:proofErr w:type="spellStart"/>
      <w:r w:rsidRPr="008D22DA">
        <w:rPr>
          <w:sz w:val="24"/>
          <w:szCs w:val="24"/>
        </w:rPr>
        <w:t>ресурсоснабжающей</w:t>
      </w:r>
      <w:proofErr w:type="spellEnd"/>
      <w:r w:rsidRPr="008D22DA">
        <w:rPr>
          <w:sz w:val="24"/>
          <w:szCs w:val="24"/>
        </w:rPr>
        <w:t xml:space="preserve"> организацией, региональным оператором по обращению с твердыми коммунальными отходами и лицом</w:t>
      </w:r>
      <w:proofErr w:type="gramEnd"/>
      <w:r w:rsidRPr="008D22DA">
        <w:rPr>
          <w:sz w:val="24"/>
          <w:szCs w:val="24"/>
        </w:rPr>
        <w:t xml:space="preserve">, </w:t>
      </w:r>
      <w:proofErr w:type="gramStart"/>
      <w:r w:rsidRPr="008D22DA">
        <w:rPr>
          <w:sz w:val="24"/>
          <w:szCs w:val="24"/>
        </w:rPr>
        <w:t xml:space="preserve">осуществляющим управление многоквартирным домом, коммунальные услуги предоставляются </w:t>
      </w:r>
      <w:proofErr w:type="spellStart"/>
      <w:r w:rsidRPr="008D22DA">
        <w:rPr>
          <w:sz w:val="24"/>
          <w:szCs w:val="24"/>
        </w:rPr>
        <w:t>ресурсоснабжающей</w:t>
      </w:r>
      <w:proofErr w:type="spellEnd"/>
      <w:r w:rsidRPr="008D22DA">
        <w:rPr>
          <w:sz w:val="24"/>
          <w:szCs w:val="24"/>
        </w:rPr>
        <w:t xml:space="preserve"> </w:t>
      </w:r>
      <w:r w:rsidRPr="008D22DA">
        <w:rPr>
          <w:sz w:val="24"/>
          <w:szCs w:val="24"/>
        </w:rPr>
        <w:lastRenderedPageBreak/>
        <w:t>организацией, региональным оператором по обращению с твердыми коммунальными отходами в соответствии с договором, содержащим положения о предоставлении коммунальных услуг, договором на оказание услуг по обращению с твердыми коммунальными отходами, заключаемыми в порядке, предусмотренном частью 6, пунктом 3 части 7 настоящей статьи, и с учетом особенностей, предусмотренных правилами предоставления коммунальных услуг собственникам и</w:t>
      </w:r>
      <w:proofErr w:type="gramEnd"/>
      <w:r w:rsidRPr="008D22DA">
        <w:rPr>
          <w:sz w:val="24"/>
          <w:szCs w:val="24"/>
        </w:rPr>
        <w:t xml:space="preserve"> пользователям помещений в многоквартирных домах.</w:t>
      </w:r>
    </w:p>
    <w:p w:rsidR="008D22DA" w:rsidRPr="008D22DA" w:rsidRDefault="008D22DA" w:rsidP="008D22DA">
      <w:pPr>
        <w:pStyle w:val="ConsPlusNormal"/>
        <w:ind w:firstLine="540"/>
        <w:jc w:val="both"/>
        <w:rPr>
          <w:sz w:val="24"/>
          <w:szCs w:val="24"/>
        </w:rPr>
      </w:pPr>
      <w:r w:rsidRPr="008D22DA">
        <w:rPr>
          <w:sz w:val="24"/>
          <w:szCs w:val="24"/>
        </w:rPr>
        <w:t xml:space="preserve">10. В случае заключения договоров, содержащих положения о предоставлении коммунальных услуг, </w:t>
      </w:r>
      <w:proofErr w:type="spellStart"/>
      <w:r w:rsidRPr="008D22DA">
        <w:rPr>
          <w:sz w:val="24"/>
          <w:szCs w:val="24"/>
        </w:rPr>
        <w:t>ресурсоснабжающие</w:t>
      </w:r>
      <w:proofErr w:type="spellEnd"/>
      <w:r w:rsidRPr="008D22DA">
        <w:rPr>
          <w:sz w:val="24"/>
          <w:szCs w:val="24"/>
        </w:rPr>
        <w:t xml:space="preserve"> организации обязаны предоставлять, в том числе с использованием системы, лицам, осуществляющим управление многоквартирными домами, информацию о показаниях индивидуальных приборов учета при предоставлении таких показаний собственниками или пользователями помещений в многоквартирном доме </w:t>
      </w:r>
      <w:proofErr w:type="spellStart"/>
      <w:r w:rsidRPr="008D22DA">
        <w:rPr>
          <w:sz w:val="24"/>
          <w:szCs w:val="24"/>
        </w:rPr>
        <w:t>ресурсоснабжающим</w:t>
      </w:r>
      <w:proofErr w:type="spellEnd"/>
      <w:r w:rsidRPr="008D22DA">
        <w:rPr>
          <w:sz w:val="24"/>
          <w:szCs w:val="24"/>
        </w:rPr>
        <w:t xml:space="preserve"> организациям</w:t>
      </w:r>
      <w:proofErr w:type="gramStart"/>
      <w:r w:rsidRPr="008D22DA">
        <w:rPr>
          <w:sz w:val="24"/>
          <w:szCs w:val="24"/>
        </w:rPr>
        <w:t>.";</w:t>
      </w:r>
      <w:proofErr w:type="gramEnd"/>
    </w:p>
    <w:p w:rsidR="008D22DA" w:rsidRPr="008D22DA" w:rsidRDefault="008D22DA" w:rsidP="008D22DA">
      <w:pPr>
        <w:pStyle w:val="ConsPlusNormal"/>
        <w:jc w:val="both"/>
        <w:rPr>
          <w:sz w:val="24"/>
          <w:szCs w:val="24"/>
        </w:rPr>
      </w:pPr>
    </w:p>
    <w:p w:rsidR="008D22DA" w:rsidRPr="008D22DA" w:rsidRDefault="008D22DA" w:rsidP="008D22DA">
      <w:pPr>
        <w:pStyle w:val="ConsPlusNormal"/>
        <w:ind w:firstLine="540"/>
        <w:jc w:val="both"/>
        <w:rPr>
          <w:sz w:val="24"/>
          <w:szCs w:val="24"/>
        </w:rPr>
      </w:pPr>
      <w:r w:rsidRPr="008D22DA">
        <w:rPr>
          <w:sz w:val="24"/>
          <w:szCs w:val="24"/>
        </w:rPr>
        <w:t xml:space="preserve">8) </w:t>
      </w:r>
      <w:hyperlink r:id="rId23" w:history="1">
        <w:r w:rsidRPr="008D22DA">
          <w:rPr>
            <w:color w:val="0000FF"/>
            <w:sz w:val="24"/>
            <w:szCs w:val="24"/>
          </w:rPr>
          <w:t>часть 4 статьи 158</w:t>
        </w:r>
      </w:hyperlink>
      <w:r w:rsidRPr="008D22DA">
        <w:rPr>
          <w:sz w:val="24"/>
          <w:szCs w:val="24"/>
        </w:rPr>
        <w:t xml:space="preserve"> изложить в следующей редакции:</w:t>
      </w:r>
    </w:p>
    <w:p w:rsidR="008D22DA" w:rsidRPr="008D22DA" w:rsidRDefault="008D22DA" w:rsidP="008D22DA">
      <w:pPr>
        <w:pStyle w:val="ConsPlusNormal"/>
        <w:ind w:firstLine="540"/>
        <w:jc w:val="both"/>
        <w:rPr>
          <w:sz w:val="24"/>
          <w:szCs w:val="24"/>
        </w:rPr>
      </w:pPr>
      <w:r w:rsidRPr="008D22DA">
        <w:rPr>
          <w:sz w:val="24"/>
          <w:szCs w:val="24"/>
        </w:rPr>
        <w:t xml:space="preserve">"4. </w:t>
      </w:r>
      <w:proofErr w:type="gramStart"/>
      <w:r w:rsidRPr="008D22DA">
        <w:rPr>
          <w:sz w:val="24"/>
          <w:szCs w:val="24"/>
        </w:rPr>
        <w:t>Если собственники помещений в многоквартирном доме на их общем собрании не приняли решение о выборе способа управления многоквартирным домом, решение об установлении размера платы за содержание жилого помещения, такой размер устанавливается органом местного самоуправления (в субъектах Российской Федерации - городах федерального значения Москве, Санкт-Петербурге и Севастополе - органом государственной власти соответствующего субъекта Российской Федерации, если законом соответствующего субъекта Российской Федерации не установлено</w:t>
      </w:r>
      <w:proofErr w:type="gramEnd"/>
      <w:r w:rsidRPr="008D22DA">
        <w:rPr>
          <w:sz w:val="24"/>
          <w:szCs w:val="24"/>
        </w:rPr>
        <w:t xml:space="preserve">, что данные полномочия осуществляются органами местного самоуправления внутригородских муниципальных образований) с учетом методических рекомендаций, утвержденных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хозяйства. </w:t>
      </w:r>
      <w:proofErr w:type="gramStart"/>
      <w:r w:rsidRPr="008D22DA">
        <w:rPr>
          <w:sz w:val="24"/>
          <w:szCs w:val="24"/>
        </w:rPr>
        <w:t>Предельные индексы изменения размера платы за содержание жилого помещения в указанных случаях определяются органом местного самоуправления (в субъектах Российской Федерации - городах федерального значения Москве, Санкт-Петербурге и Севастополе - органом государственной власти соответствующего субъекта Российской Федерации, если законом соответствующего субъекта Российской Федерации не установлено, что данные полномочия осуществляются органами местного самоуправления внутригородских муниципальных образований) в соответствии с указанными методическими рекомендациями.";</w:t>
      </w:r>
      <w:proofErr w:type="gramEnd"/>
    </w:p>
    <w:p w:rsidR="008D22DA" w:rsidRPr="008D22DA" w:rsidRDefault="008D22DA" w:rsidP="008D22DA">
      <w:pPr>
        <w:pStyle w:val="ConsPlusNormal"/>
        <w:ind w:firstLine="540"/>
        <w:jc w:val="both"/>
        <w:rPr>
          <w:sz w:val="24"/>
          <w:szCs w:val="24"/>
        </w:rPr>
      </w:pPr>
      <w:r w:rsidRPr="008D22DA">
        <w:rPr>
          <w:sz w:val="24"/>
          <w:szCs w:val="24"/>
        </w:rPr>
        <w:t xml:space="preserve">9) в </w:t>
      </w:r>
      <w:hyperlink r:id="rId24" w:history="1">
        <w:r w:rsidRPr="008D22DA">
          <w:rPr>
            <w:color w:val="0000FF"/>
            <w:sz w:val="24"/>
            <w:szCs w:val="24"/>
          </w:rPr>
          <w:t>статье 161</w:t>
        </w:r>
      </w:hyperlink>
      <w:r w:rsidRPr="008D22DA">
        <w:rPr>
          <w:sz w:val="24"/>
          <w:szCs w:val="24"/>
        </w:rPr>
        <w:t>:</w:t>
      </w:r>
    </w:p>
    <w:p w:rsidR="008D22DA" w:rsidRPr="008D22DA" w:rsidRDefault="008D22DA" w:rsidP="008D22DA">
      <w:pPr>
        <w:pStyle w:val="ConsPlusNormal"/>
        <w:ind w:firstLine="540"/>
        <w:jc w:val="both"/>
        <w:rPr>
          <w:sz w:val="24"/>
          <w:szCs w:val="24"/>
        </w:rPr>
      </w:pPr>
      <w:r w:rsidRPr="008D22DA">
        <w:rPr>
          <w:sz w:val="24"/>
          <w:szCs w:val="24"/>
        </w:rPr>
        <w:t xml:space="preserve">а) </w:t>
      </w:r>
      <w:hyperlink r:id="rId25" w:history="1">
        <w:r w:rsidRPr="008D22DA">
          <w:rPr>
            <w:color w:val="0000FF"/>
            <w:sz w:val="24"/>
            <w:szCs w:val="24"/>
          </w:rPr>
          <w:t>часть 1</w:t>
        </w:r>
      </w:hyperlink>
      <w:r w:rsidRPr="008D22DA">
        <w:rPr>
          <w:sz w:val="24"/>
          <w:szCs w:val="24"/>
        </w:rPr>
        <w:t xml:space="preserve"> после слов "в таком доме" дополнить словами ", или в случаях, предусмотренных статьей 157.2 настоящего Кодекса, постоянную готовность инженерных коммуникаций и другого оборудования, входящих в состав общего имущества собственников помещений в многоквартирном доме, к предоставлению коммунальных услуг (далее - обеспечение готовности инженерных систем)";</w:t>
      </w:r>
    </w:p>
    <w:p w:rsidR="008D22DA" w:rsidRPr="008D22DA" w:rsidRDefault="008D22DA" w:rsidP="008D22DA">
      <w:pPr>
        <w:pStyle w:val="ConsPlusNormal"/>
        <w:ind w:firstLine="540"/>
        <w:jc w:val="both"/>
        <w:rPr>
          <w:sz w:val="24"/>
          <w:szCs w:val="24"/>
        </w:rPr>
      </w:pPr>
      <w:r w:rsidRPr="008D22DA">
        <w:rPr>
          <w:sz w:val="24"/>
          <w:szCs w:val="24"/>
        </w:rPr>
        <w:t xml:space="preserve">б) в </w:t>
      </w:r>
      <w:hyperlink r:id="rId26" w:history="1">
        <w:r w:rsidRPr="008D22DA">
          <w:rPr>
            <w:color w:val="0000FF"/>
            <w:sz w:val="24"/>
            <w:szCs w:val="24"/>
          </w:rPr>
          <w:t>части 2.2</w:t>
        </w:r>
      </w:hyperlink>
      <w:r w:rsidRPr="008D22DA">
        <w:rPr>
          <w:sz w:val="24"/>
          <w:szCs w:val="24"/>
        </w:rPr>
        <w:t xml:space="preserve"> первое предложение дополнить словами ", или в случаях, предусмотренных статьей 157.2 настоящего Кодекса, за обеспечение готовности инженерных систем";</w:t>
      </w:r>
    </w:p>
    <w:p w:rsidR="008D22DA" w:rsidRPr="008D22DA" w:rsidRDefault="008D22DA" w:rsidP="008D22DA">
      <w:pPr>
        <w:pStyle w:val="ConsPlusNormal"/>
        <w:ind w:firstLine="540"/>
        <w:jc w:val="both"/>
        <w:rPr>
          <w:sz w:val="24"/>
          <w:szCs w:val="24"/>
        </w:rPr>
      </w:pPr>
      <w:r w:rsidRPr="008D22DA">
        <w:rPr>
          <w:sz w:val="24"/>
          <w:szCs w:val="24"/>
        </w:rPr>
        <w:t xml:space="preserve">в) </w:t>
      </w:r>
      <w:hyperlink r:id="rId27" w:history="1">
        <w:r w:rsidRPr="008D22DA">
          <w:rPr>
            <w:color w:val="0000FF"/>
            <w:sz w:val="24"/>
            <w:szCs w:val="24"/>
          </w:rPr>
          <w:t>часть 2.3</w:t>
        </w:r>
      </w:hyperlink>
      <w:r w:rsidRPr="008D22DA">
        <w:rPr>
          <w:sz w:val="24"/>
          <w:szCs w:val="24"/>
        </w:rPr>
        <w:t xml:space="preserve"> дополнить словами ", или в случаях, предусмотренных статьей 157.2 настоящего Кодекса, за обеспечение готовности инженерных систем";</w:t>
      </w:r>
    </w:p>
    <w:p w:rsidR="008D22DA" w:rsidRPr="008D22DA" w:rsidRDefault="008D22DA" w:rsidP="008D22DA">
      <w:pPr>
        <w:pStyle w:val="ConsPlusNormal"/>
        <w:ind w:firstLine="540"/>
        <w:jc w:val="both"/>
        <w:rPr>
          <w:sz w:val="24"/>
          <w:szCs w:val="24"/>
        </w:rPr>
      </w:pPr>
      <w:r w:rsidRPr="008D22DA">
        <w:rPr>
          <w:sz w:val="24"/>
          <w:szCs w:val="24"/>
        </w:rPr>
        <w:t xml:space="preserve">г) </w:t>
      </w:r>
      <w:hyperlink r:id="rId28" w:history="1">
        <w:r w:rsidRPr="008D22DA">
          <w:rPr>
            <w:color w:val="0000FF"/>
            <w:sz w:val="24"/>
            <w:szCs w:val="24"/>
          </w:rPr>
          <w:t>часть 11</w:t>
        </w:r>
      </w:hyperlink>
      <w:r w:rsidRPr="008D22DA">
        <w:rPr>
          <w:sz w:val="24"/>
          <w:szCs w:val="24"/>
        </w:rPr>
        <w:t xml:space="preserve"> изложить в следующей редакции:</w:t>
      </w:r>
    </w:p>
    <w:p w:rsidR="008D22DA" w:rsidRPr="008D22DA" w:rsidRDefault="008D22DA" w:rsidP="008D22DA">
      <w:pPr>
        <w:pStyle w:val="ConsPlusNormal"/>
        <w:ind w:firstLine="540"/>
        <w:jc w:val="both"/>
        <w:rPr>
          <w:sz w:val="24"/>
          <w:szCs w:val="24"/>
        </w:rPr>
      </w:pPr>
      <w:r w:rsidRPr="008D22DA">
        <w:rPr>
          <w:sz w:val="24"/>
          <w:szCs w:val="24"/>
        </w:rPr>
        <w:t xml:space="preserve">"11. В случае, предусмотренном статьей 157.2 настоящего Кодекса, управляющая организация, товарищество собственников жилья либо жилищный кооператив или иной специализированный потребительский кооператив, осуществляющие управление </w:t>
      </w:r>
      <w:r w:rsidRPr="008D22DA">
        <w:rPr>
          <w:sz w:val="24"/>
          <w:szCs w:val="24"/>
        </w:rPr>
        <w:lastRenderedPageBreak/>
        <w:t>многоквартирным домом, в порядке, установленном Правительством Российской Федерации, обязаны:</w:t>
      </w:r>
    </w:p>
    <w:p w:rsidR="008D22DA" w:rsidRPr="008D22DA" w:rsidRDefault="008D22DA" w:rsidP="008D22DA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8D22DA">
        <w:rPr>
          <w:sz w:val="24"/>
          <w:szCs w:val="24"/>
        </w:rPr>
        <w:t xml:space="preserve">1) предоставлять </w:t>
      </w:r>
      <w:proofErr w:type="spellStart"/>
      <w:r w:rsidRPr="008D22DA">
        <w:rPr>
          <w:sz w:val="24"/>
          <w:szCs w:val="24"/>
        </w:rPr>
        <w:t>ресурсоснабжающим</w:t>
      </w:r>
      <w:proofErr w:type="spellEnd"/>
      <w:r w:rsidRPr="008D22DA">
        <w:rPr>
          <w:sz w:val="24"/>
          <w:szCs w:val="24"/>
        </w:rPr>
        <w:t xml:space="preserve"> организациям, региональному оператору по обращению с твердыми коммунальными отходами информацию, необходимую для начисления платы за коммунальные услуги, в том числе о показаниях индивидуальных приборов учета (при предоставлении таких показаний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управляющей организации</w:t>
      </w:r>
      <w:proofErr w:type="gramEnd"/>
      <w:r w:rsidRPr="008D22DA">
        <w:rPr>
          <w:sz w:val="24"/>
          <w:szCs w:val="24"/>
        </w:rPr>
        <w:t>, товариществу собственников жилья либо жилищному кооперативу или иному специализированному потребительскому кооперативу) и коллективных (общедомовых) приборов учета, установленных в многоквартирном доме;</w:t>
      </w:r>
    </w:p>
    <w:p w:rsidR="008D22DA" w:rsidRPr="008D22DA" w:rsidRDefault="008D22DA" w:rsidP="008D22DA">
      <w:pPr>
        <w:pStyle w:val="ConsPlusNormal"/>
        <w:ind w:firstLine="540"/>
        <w:jc w:val="both"/>
        <w:rPr>
          <w:sz w:val="24"/>
          <w:szCs w:val="24"/>
        </w:rPr>
      </w:pPr>
      <w:r w:rsidRPr="008D22DA">
        <w:rPr>
          <w:sz w:val="24"/>
          <w:szCs w:val="24"/>
        </w:rPr>
        <w:t>2) осуществлять контроль качества коммунальных ресурсов и непрерывности их подачи до границ общего имущества в многоквартирном доме;</w:t>
      </w:r>
    </w:p>
    <w:p w:rsidR="008D22DA" w:rsidRPr="008D22DA" w:rsidRDefault="008D22DA" w:rsidP="008D22DA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8D22DA">
        <w:rPr>
          <w:sz w:val="24"/>
          <w:szCs w:val="24"/>
        </w:rPr>
        <w:t xml:space="preserve">3) принимать от собственников помещений в многоквартирном доме и нанимателей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обращения о нарушениях требований к качеству коммунальных услуг и (или) непрерывности обеспечения такими услугами, нарушениях при расчете размера платы за коммунальные услуги и взаимодействовать с </w:t>
      </w:r>
      <w:proofErr w:type="spellStart"/>
      <w:r w:rsidRPr="008D22DA">
        <w:rPr>
          <w:sz w:val="24"/>
          <w:szCs w:val="24"/>
        </w:rPr>
        <w:t>ресурсоснабжающими</w:t>
      </w:r>
      <w:proofErr w:type="spellEnd"/>
      <w:r w:rsidRPr="008D22DA">
        <w:rPr>
          <w:sz w:val="24"/>
          <w:szCs w:val="24"/>
        </w:rPr>
        <w:t xml:space="preserve"> организациями и региональным оператором по</w:t>
      </w:r>
      <w:proofErr w:type="gramEnd"/>
      <w:r w:rsidRPr="008D22DA">
        <w:rPr>
          <w:sz w:val="24"/>
          <w:szCs w:val="24"/>
        </w:rPr>
        <w:t xml:space="preserve"> обращению с твердыми коммунальными отходами при рассмотрении указанных обращений, проведении проверки фактов, изложенных в них, устранении выявленных нарушений и направлении информации о результатах рассмотрения обращений в порядке, установленном Правительством Российской Федерации;</w:t>
      </w:r>
    </w:p>
    <w:p w:rsidR="008D22DA" w:rsidRPr="008D22DA" w:rsidRDefault="008D22DA" w:rsidP="008D22DA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8D22DA">
        <w:rPr>
          <w:sz w:val="24"/>
          <w:szCs w:val="24"/>
        </w:rPr>
        <w:t xml:space="preserve">4) обеспечивать </w:t>
      </w:r>
      <w:proofErr w:type="spellStart"/>
      <w:r w:rsidRPr="008D22DA">
        <w:rPr>
          <w:sz w:val="24"/>
          <w:szCs w:val="24"/>
        </w:rPr>
        <w:t>ресурсоснабжающим</w:t>
      </w:r>
      <w:proofErr w:type="spellEnd"/>
      <w:r w:rsidRPr="008D22DA">
        <w:rPr>
          <w:sz w:val="24"/>
          <w:szCs w:val="24"/>
        </w:rPr>
        <w:t xml:space="preserve"> организациям доступ к общему имуществу в многоквартирном доме для осуществления приостановки или ограничения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либо по соглашению с </w:t>
      </w:r>
      <w:proofErr w:type="spellStart"/>
      <w:r w:rsidRPr="008D22DA">
        <w:rPr>
          <w:sz w:val="24"/>
          <w:szCs w:val="24"/>
        </w:rPr>
        <w:t>ресурсоснабжающими</w:t>
      </w:r>
      <w:proofErr w:type="spellEnd"/>
      <w:r w:rsidRPr="008D22DA">
        <w:rPr>
          <w:sz w:val="24"/>
          <w:szCs w:val="24"/>
        </w:rPr>
        <w:t xml:space="preserve"> организациями осуществлять приостановку или ограничение предоставления коммунальных услуг собственникам помещений</w:t>
      </w:r>
      <w:proofErr w:type="gramEnd"/>
      <w:r w:rsidRPr="008D22DA">
        <w:rPr>
          <w:sz w:val="24"/>
          <w:szCs w:val="24"/>
        </w:rPr>
        <w:t xml:space="preserve">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</w:t>
      </w:r>
      <w:proofErr w:type="gramStart"/>
      <w:r w:rsidRPr="008D22DA">
        <w:rPr>
          <w:sz w:val="24"/>
          <w:szCs w:val="24"/>
        </w:rPr>
        <w:t>.";</w:t>
      </w:r>
      <w:proofErr w:type="gramEnd"/>
    </w:p>
    <w:p w:rsidR="008D22DA" w:rsidRPr="008D22DA" w:rsidRDefault="008D22DA" w:rsidP="008D22DA">
      <w:pPr>
        <w:pStyle w:val="ConsPlusNormal"/>
        <w:ind w:firstLine="540"/>
        <w:jc w:val="both"/>
        <w:rPr>
          <w:sz w:val="24"/>
          <w:szCs w:val="24"/>
        </w:rPr>
      </w:pPr>
      <w:r w:rsidRPr="008D22DA">
        <w:rPr>
          <w:sz w:val="24"/>
          <w:szCs w:val="24"/>
        </w:rPr>
        <w:t xml:space="preserve">д) в </w:t>
      </w:r>
      <w:hyperlink r:id="rId29" w:history="1">
        <w:r w:rsidRPr="008D22DA">
          <w:rPr>
            <w:color w:val="0000FF"/>
            <w:sz w:val="24"/>
            <w:szCs w:val="24"/>
          </w:rPr>
          <w:t>части 12</w:t>
        </w:r>
      </w:hyperlink>
      <w:r w:rsidRPr="008D22DA">
        <w:rPr>
          <w:sz w:val="24"/>
          <w:szCs w:val="24"/>
        </w:rPr>
        <w:t xml:space="preserve"> первое предложение дополнить словами ", за исключением случаев, предусмотренных частью 1 статьи 157.2 настоящего Кодекса", дополнить новым вторым предложением следующего содержания: "Срок действия и другие условия указанных договоров, </w:t>
      </w:r>
      <w:proofErr w:type="gramStart"/>
      <w:r w:rsidRPr="008D22DA">
        <w:rPr>
          <w:sz w:val="24"/>
          <w:szCs w:val="24"/>
        </w:rPr>
        <w:t>заключаемых</w:t>
      </w:r>
      <w:proofErr w:type="gramEnd"/>
      <w:r w:rsidRPr="008D22DA">
        <w:rPr>
          <w:sz w:val="24"/>
          <w:szCs w:val="24"/>
        </w:rPr>
        <w:t xml:space="preserve"> в том числе в отношении приобретения коммунальных ресурсов, потребляемых при использовании и содержании общего имущества в многоквартирном доме, устанавливаются в соответствии с правилами, указанными в части 1 статьи 157 настоящего Кодекса.", после слова "указанных" дополнить словами "в части 1 статьи 157.2 и";</w:t>
      </w:r>
    </w:p>
    <w:p w:rsidR="008D22DA" w:rsidRPr="008D22DA" w:rsidRDefault="008D22DA" w:rsidP="008D22DA">
      <w:pPr>
        <w:pStyle w:val="ConsPlusNormal"/>
        <w:ind w:firstLine="540"/>
        <w:jc w:val="both"/>
        <w:rPr>
          <w:sz w:val="24"/>
          <w:szCs w:val="24"/>
        </w:rPr>
      </w:pPr>
      <w:r w:rsidRPr="008D22DA">
        <w:rPr>
          <w:sz w:val="24"/>
          <w:szCs w:val="24"/>
        </w:rPr>
        <w:t xml:space="preserve">10) в </w:t>
      </w:r>
      <w:hyperlink r:id="rId30" w:history="1">
        <w:r w:rsidRPr="008D22DA">
          <w:rPr>
            <w:color w:val="0000FF"/>
            <w:sz w:val="24"/>
            <w:szCs w:val="24"/>
          </w:rPr>
          <w:t>статье 162</w:t>
        </w:r>
      </w:hyperlink>
      <w:r w:rsidRPr="008D22DA">
        <w:rPr>
          <w:sz w:val="24"/>
          <w:szCs w:val="24"/>
        </w:rPr>
        <w:t>:</w:t>
      </w:r>
    </w:p>
    <w:p w:rsidR="008D22DA" w:rsidRPr="008D22DA" w:rsidRDefault="008D22DA" w:rsidP="008D22DA">
      <w:pPr>
        <w:pStyle w:val="ConsPlusNormal"/>
        <w:ind w:firstLine="540"/>
        <w:jc w:val="both"/>
        <w:rPr>
          <w:sz w:val="24"/>
          <w:szCs w:val="24"/>
        </w:rPr>
      </w:pPr>
      <w:r w:rsidRPr="008D22DA">
        <w:rPr>
          <w:sz w:val="24"/>
          <w:szCs w:val="24"/>
        </w:rPr>
        <w:t xml:space="preserve">а) </w:t>
      </w:r>
      <w:hyperlink r:id="rId31" w:history="1">
        <w:r w:rsidRPr="008D22DA">
          <w:rPr>
            <w:color w:val="0000FF"/>
            <w:sz w:val="24"/>
            <w:szCs w:val="24"/>
          </w:rPr>
          <w:t>часть 2</w:t>
        </w:r>
      </w:hyperlink>
      <w:r w:rsidRPr="008D22DA">
        <w:rPr>
          <w:sz w:val="24"/>
          <w:szCs w:val="24"/>
        </w:rPr>
        <w:t xml:space="preserve"> после слов "в этом доме лицам" дополнить словами "или в случаях, предусмотренных статьей 157.2 настоящего Кодекса, обеспечить готовность инженерных систем";</w:t>
      </w:r>
    </w:p>
    <w:p w:rsidR="008D22DA" w:rsidRPr="008D22DA" w:rsidRDefault="008D22DA" w:rsidP="008D22DA">
      <w:pPr>
        <w:pStyle w:val="ConsPlusNormal"/>
        <w:ind w:firstLine="540"/>
        <w:jc w:val="both"/>
        <w:rPr>
          <w:sz w:val="24"/>
          <w:szCs w:val="24"/>
        </w:rPr>
      </w:pPr>
      <w:r w:rsidRPr="008D22DA">
        <w:rPr>
          <w:sz w:val="24"/>
          <w:szCs w:val="24"/>
        </w:rPr>
        <w:t xml:space="preserve">б) в </w:t>
      </w:r>
      <w:hyperlink r:id="rId32" w:history="1">
        <w:r w:rsidRPr="008D22DA">
          <w:rPr>
            <w:color w:val="0000FF"/>
            <w:sz w:val="24"/>
            <w:szCs w:val="24"/>
          </w:rPr>
          <w:t>части 3</w:t>
        </w:r>
      </w:hyperlink>
      <w:r w:rsidRPr="008D22DA">
        <w:rPr>
          <w:sz w:val="24"/>
          <w:szCs w:val="24"/>
        </w:rPr>
        <w:t>:</w:t>
      </w:r>
    </w:p>
    <w:p w:rsidR="008D22DA" w:rsidRPr="008D22DA" w:rsidRDefault="008D22DA" w:rsidP="008D22DA">
      <w:pPr>
        <w:pStyle w:val="ConsPlusNormal"/>
        <w:ind w:firstLine="540"/>
        <w:jc w:val="both"/>
        <w:rPr>
          <w:sz w:val="24"/>
          <w:szCs w:val="24"/>
        </w:rPr>
      </w:pPr>
      <w:hyperlink r:id="rId33" w:history="1">
        <w:r w:rsidRPr="008D22DA">
          <w:rPr>
            <w:color w:val="0000FF"/>
            <w:sz w:val="24"/>
            <w:szCs w:val="24"/>
          </w:rPr>
          <w:t>пункт 2</w:t>
        </w:r>
      </w:hyperlink>
      <w:r w:rsidRPr="008D22DA">
        <w:rPr>
          <w:sz w:val="24"/>
          <w:szCs w:val="24"/>
        </w:rPr>
        <w:t xml:space="preserve"> дополнить словами ", за исключением коммунальных услуг, </w:t>
      </w:r>
      <w:r w:rsidRPr="008D22DA">
        <w:rPr>
          <w:sz w:val="24"/>
          <w:szCs w:val="24"/>
        </w:rPr>
        <w:lastRenderedPageBreak/>
        <w:t>предоставляемых в соответствии со статьей 157.2 настоящего Кодекса";</w:t>
      </w:r>
    </w:p>
    <w:p w:rsidR="008D22DA" w:rsidRPr="008D22DA" w:rsidRDefault="008D22DA" w:rsidP="008D22DA">
      <w:pPr>
        <w:pStyle w:val="ConsPlusNormal"/>
        <w:ind w:firstLine="540"/>
        <w:jc w:val="both"/>
        <w:rPr>
          <w:sz w:val="24"/>
          <w:szCs w:val="24"/>
        </w:rPr>
      </w:pPr>
      <w:hyperlink r:id="rId34" w:history="1">
        <w:r w:rsidRPr="008D22DA">
          <w:rPr>
            <w:color w:val="0000FF"/>
            <w:sz w:val="24"/>
            <w:szCs w:val="24"/>
          </w:rPr>
          <w:t>пункт 3</w:t>
        </w:r>
      </w:hyperlink>
      <w:r w:rsidRPr="008D22DA">
        <w:rPr>
          <w:sz w:val="24"/>
          <w:szCs w:val="24"/>
        </w:rPr>
        <w:t xml:space="preserve"> дополнить словами ", за исключением платы за коммунальные услуги, предоставляемые в соответствии со статьей 157.2 настоящего Кодекса";</w:t>
      </w:r>
    </w:p>
    <w:p w:rsidR="008D22DA" w:rsidRPr="008D22DA" w:rsidRDefault="008D22DA" w:rsidP="008D22DA">
      <w:pPr>
        <w:pStyle w:val="ConsPlusNormal"/>
        <w:ind w:firstLine="540"/>
        <w:jc w:val="both"/>
        <w:rPr>
          <w:sz w:val="24"/>
          <w:szCs w:val="24"/>
        </w:rPr>
      </w:pPr>
      <w:r w:rsidRPr="008D22DA">
        <w:rPr>
          <w:sz w:val="24"/>
          <w:szCs w:val="24"/>
        </w:rPr>
        <w:t xml:space="preserve">11) в </w:t>
      </w:r>
      <w:hyperlink r:id="rId35" w:history="1">
        <w:r w:rsidRPr="008D22DA">
          <w:rPr>
            <w:color w:val="0000FF"/>
            <w:sz w:val="24"/>
            <w:szCs w:val="24"/>
          </w:rPr>
          <w:t>части 5.2 статьи 198</w:t>
        </w:r>
      </w:hyperlink>
      <w:r w:rsidRPr="008D22DA">
        <w:rPr>
          <w:sz w:val="24"/>
          <w:szCs w:val="24"/>
        </w:rPr>
        <w:t xml:space="preserve"> слова "за грубое нарушение лицензионных требований вновь совершено грубое нарушение лицензионных требований" заменить словами "за нарушение лицензионных требований, которое отнесено к грубым нарушениям лицензионных требований, вновь совершено такое нарушение лицензионных требований".</w:t>
      </w:r>
    </w:p>
    <w:p w:rsidR="008D22DA" w:rsidRPr="008D22DA" w:rsidRDefault="008D22DA" w:rsidP="008D22DA">
      <w:pPr>
        <w:pStyle w:val="ConsPlusNormal"/>
        <w:jc w:val="both"/>
        <w:rPr>
          <w:sz w:val="24"/>
          <w:szCs w:val="24"/>
        </w:rPr>
      </w:pPr>
    </w:p>
    <w:p w:rsidR="008D22DA" w:rsidRPr="008D22DA" w:rsidRDefault="008D22DA" w:rsidP="008D22DA">
      <w:pPr>
        <w:pStyle w:val="ConsPlusTitle"/>
        <w:ind w:firstLine="540"/>
        <w:jc w:val="both"/>
        <w:outlineLvl w:val="0"/>
        <w:rPr>
          <w:sz w:val="24"/>
          <w:szCs w:val="24"/>
        </w:rPr>
      </w:pPr>
      <w:r w:rsidRPr="008D22DA">
        <w:rPr>
          <w:sz w:val="24"/>
          <w:szCs w:val="24"/>
        </w:rPr>
        <w:t>Статья 2</w:t>
      </w:r>
    </w:p>
    <w:p w:rsidR="008D22DA" w:rsidRPr="008D22DA" w:rsidRDefault="008D22DA" w:rsidP="008D22DA">
      <w:pPr>
        <w:pStyle w:val="ConsPlusNormal"/>
        <w:jc w:val="both"/>
        <w:rPr>
          <w:sz w:val="24"/>
          <w:szCs w:val="24"/>
        </w:rPr>
      </w:pPr>
    </w:p>
    <w:p w:rsidR="008D22DA" w:rsidRPr="008D22DA" w:rsidRDefault="008D22DA" w:rsidP="008D22DA">
      <w:pPr>
        <w:pStyle w:val="ConsPlusNormal"/>
        <w:ind w:firstLine="540"/>
        <w:jc w:val="both"/>
        <w:rPr>
          <w:sz w:val="24"/>
          <w:szCs w:val="24"/>
        </w:rPr>
      </w:pPr>
      <w:r w:rsidRPr="008D22DA">
        <w:rPr>
          <w:sz w:val="24"/>
          <w:szCs w:val="24"/>
        </w:rPr>
        <w:t>Признать утратившими силу:</w:t>
      </w:r>
    </w:p>
    <w:p w:rsidR="008D22DA" w:rsidRPr="008D22DA" w:rsidRDefault="008D22DA" w:rsidP="008D22DA">
      <w:pPr>
        <w:pStyle w:val="ConsPlusNormal"/>
        <w:ind w:firstLine="540"/>
        <w:jc w:val="both"/>
        <w:rPr>
          <w:sz w:val="24"/>
          <w:szCs w:val="24"/>
        </w:rPr>
      </w:pPr>
      <w:r w:rsidRPr="008D22DA">
        <w:rPr>
          <w:sz w:val="24"/>
          <w:szCs w:val="24"/>
        </w:rPr>
        <w:t xml:space="preserve">1) </w:t>
      </w:r>
      <w:hyperlink r:id="rId36" w:history="1">
        <w:r w:rsidRPr="008D22DA">
          <w:rPr>
            <w:color w:val="0000FF"/>
            <w:sz w:val="24"/>
            <w:szCs w:val="24"/>
          </w:rPr>
          <w:t>подпункты "з"</w:t>
        </w:r>
      </w:hyperlink>
      <w:r w:rsidRPr="008D22DA">
        <w:rPr>
          <w:sz w:val="24"/>
          <w:szCs w:val="24"/>
        </w:rPr>
        <w:t xml:space="preserve"> и </w:t>
      </w:r>
      <w:hyperlink r:id="rId37" w:history="1">
        <w:r w:rsidRPr="008D22DA">
          <w:rPr>
            <w:color w:val="0000FF"/>
            <w:sz w:val="24"/>
            <w:szCs w:val="24"/>
          </w:rPr>
          <w:t>"к" пункта 23 статьи 1</w:t>
        </w:r>
      </w:hyperlink>
      <w:r w:rsidRPr="008D22DA">
        <w:rPr>
          <w:sz w:val="24"/>
          <w:szCs w:val="24"/>
        </w:rPr>
        <w:t xml:space="preserve"> Федерального закона от 4 июня 2011 года N 123-ФЗ "О внесении изменений в Жилищный кодекс Российской Федерации и отдельные законодательные акты Российской Федерации" (Собрание законодательства Российской Федерации, 2011, N 23, ст. 3263);</w:t>
      </w:r>
    </w:p>
    <w:p w:rsidR="008D22DA" w:rsidRPr="008D22DA" w:rsidRDefault="008D22DA" w:rsidP="008D22DA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8D22DA">
        <w:rPr>
          <w:sz w:val="24"/>
          <w:szCs w:val="24"/>
        </w:rPr>
        <w:t xml:space="preserve">2) </w:t>
      </w:r>
      <w:hyperlink r:id="rId38" w:history="1">
        <w:r w:rsidRPr="008D22DA">
          <w:rPr>
            <w:color w:val="0000FF"/>
            <w:sz w:val="24"/>
            <w:szCs w:val="24"/>
          </w:rPr>
          <w:t>подпункты "б"</w:t>
        </w:r>
      </w:hyperlink>
      <w:r w:rsidRPr="008D22DA">
        <w:rPr>
          <w:sz w:val="24"/>
          <w:szCs w:val="24"/>
        </w:rPr>
        <w:t xml:space="preserve"> и </w:t>
      </w:r>
      <w:hyperlink r:id="rId39" w:history="1">
        <w:r w:rsidRPr="008D22DA">
          <w:rPr>
            <w:color w:val="0000FF"/>
            <w:sz w:val="24"/>
            <w:szCs w:val="24"/>
          </w:rPr>
          <w:t>"в" пункта 3 статьи 12</w:t>
        </w:r>
      </w:hyperlink>
      <w:r w:rsidRPr="008D22DA">
        <w:rPr>
          <w:sz w:val="24"/>
          <w:szCs w:val="24"/>
        </w:rPr>
        <w:t xml:space="preserve"> Федерального закона от 29 декабря 2014 года N 458-ФЗ "О внесении изменений в Федеральный закон "Об отходах производства и потребления",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Федерации" (Собрание законодательства Российской Федерации, 2015, N 1, ст. 11);</w:t>
      </w:r>
      <w:proofErr w:type="gramEnd"/>
    </w:p>
    <w:p w:rsidR="008D22DA" w:rsidRPr="008D22DA" w:rsidRDefault="008D22DA" w:rsidP="008D22DA">
      <w:pPr>
        <w:pStyle w:val="ConsPlusNormal"/>
        <w:ind w:firstLine="540"/>
        <w:jc w:val="both"/>
        <w:rPr>
          <w:sz w:val="24"/>
          <w:szCs w:val="24"/>
        </w:rPr>
      </w:pPr>
      <w:r w:rsidRPr="008D22DA">
        <w:rPr>
          <w:sz w:val="24"/>
          <w:szCs w:val="24"/>
        </w:rPr>
        <w:t xml:space="preserve">3) </w:t>
      </w:r>
      <w:hyperlink r:id="rId40" w:history="1">
        <w:r w:rsidRPr="008D22DA">
          <w:rPr>
            <w:color w:val="0000FF"/>
            <w:sz w:val="24"/>
            <w:szCs w:val="24"/>
          </w:rPr>
          <w:t>подпункты "в"</w:t>
        </w:r>
      </w:hyperlink>
      <w:r w:rsidRPr="008D22DA">
        <w:rPr>
          <w:sz w:val="24"/>
          <w:szCs w:val="24"/>
        </w:rPr>
        <w:t xml:space="preserve"> и </w:t>
      </w:r>
      <w:hyperlink r:id="rId41" w:history="1">
        <w:r w:rsidRPr="008D22DA">
          <w:rPr>
            <w:color w:val="0000FF"/>
            <w:sz w:val="24"/>
            <w:szCs w:val="24"/>
          </w:rPr>
          <w:t>"г" пункта 14 статьи 1</w:t>
        </w:r>
      </w:hyperlink>
      <w:r w:rsidRPr="008D22DA">
        <w:rPr>
          <w:sz w:val="24"/>
          <w:szCs w:val="24"/>
        </w:rPr>
        <w:t xml:space="preserve"> Федерального закона от 29 июня 2015 года N 176-ФЗ "О внесении изменений в Жилищный кодекс Российской Федерации и отдельные законодательные акты Российской Федерации" (Собрание законодательства Российской Федерации, 2015, N 27, ст. 3967).</w:t>
      </w:r>
    </w:p>
    <w:p w:rsidR="008D22DA" w:rsidRPr="008D22DA" w:rsidRDefault="008D22DA" w:rsidP="008D22DA">
      <w:pPr>
        <w:pStyle w:val="ConsPlusNormal"/>
        <w:jc w:val="both"/>
        <w:rPr>
          <w:sz w:val="24"/>
          <w:szCs w:val="24"/>
        </w:rPr>
      </w:pPr>
    </w:p>
    <w:p w:rsidR="008D22DA" w:rsidRPr="008D22DA" w:rsidRDefault="008D22DA" w:rsidP="008D22DA">
      <w:pPr>
        <w:pStyle w:val="ConsPlusTitle"/>
        <w:ind w:firstLine="540"/>
        <w:jc w:val="both"/>
        <w:outlineLvl w:val="0"/>
        <w:rPr>
          <w:sz w:val="24"/>
          <w:szCs w:val="24"/>
        </w:rPr>
      </w:pPr>
      <w:r w:rsidRPr="008D22DA">
        <w:rPr>
          <w:sz w:val="24"/>
          <w:szCs w:val="24"/>
        </w:rPr>
        <w:t>Статья 3</w:t>
      </w:r>
    </w:p>
    <w:p w:rsidR="008D22DA" w:rsidRPr="008D22DA" w:rsidRDefault="008D22DA" w:rsidP="008D22DA">
      <w:pPr>
        <w:pStyle w:val="ConsPlusNormal"/>
        <w:jc w:val="both"/>
        <w:rPr>
          <w:sz w:val="24"/>
          <w:szCs w:val="24"/>
        </w:rPr>
      </w:pPr>
    </w:p>
    <w:p w:rsidR="008D22DA" w:rsidRPr="008D22DA" w:rsidRDefault="008D22DA" w:rsidP="008D22DA">
      <w:pPr>
        <w:pStyle w:val="ConsPlusNormal"/>
        <w:ind w:firstLine="540"/>
        <w:jc w:val="both"/>
        <w:rPr>
          <w:sz w:val="24"/>
          <w:szCs w:val="24"/>
        </w:rPr>
      </w:pPr>
      <w:r w:rsidRPr="008D22DA">
        <w:rPr>
          <w:sz w:val="24"/>
          <w:szCs w:val="24"/>
        </w:rPr>
        <w:t>1. Настоящий Федеральный закон вступает в силу со дня его официального опубликования.</w:t>
      </w:r>
    </w:p>
    <w:p w:rsidR="008D22DA" w:rsidRPr="008D22DA" w:rsidRDefault="008D22DA" w:rsidP="008D22DA">
      <w:pPr>
        <w:pStyle w:val="ConsPlusNormal"/>
        <w:ind w:firstLine="540"/>
        <w:jc w:val="both"/>
        <w:rPr>
          <w:sz w:val="24"/>
          <w:szCs w:val="24"/>
        </w:rPr>
      </w:pPr>
      <w:r w:rsidRPr="008D22DA">
        <w:rPr>
          <w:sz w:val="24"/>
          <w:szCs w:val="24"/>
        </w:rPr>
        <w:t xml:space="preserve">2. </w:t>
      </w:r>
      <w:proofErr w:type="gramStart"/>
      <w:r w:rsidRPr="008D22DA">
        <w:rPr>
          <w:sz w:val="24"/>
          <w:szCs w:val="24"/>
        </w:rPr>
        <w:t>До утверждения Правительством Российской Федерации типовых договоров, предусмотренных частью 6 статьи 157.2 Жилищного кодекса Российской Федерации, условия соответственно договора холодного и горячего водоснабжения, водоотведения, электроснабжения, газоснабжения (в том числе поставки бытового газа в баллонах), отопления (теплоснабжения, в том числе поставки твердого топлива при наличии печного отопления), договора на оказание услуг по обращению с твердыми коммунальными отходами, заключенных между собственниками помещений</w:t>
      </w:r>
      <w:proofErr w:type="gramEnd"/>
      <w:r w:rsidRPr="008D22DA">
        <w:rPr>
          <w:sz w:val="24"/>
          <w:szCs w:val="24"/>
        </w:rPr>
        <w:t xml:space="preserve"> </w:t>
      </w:r>
      <w:proofErr w:type="gramStart"/>
      <w:r w:rsidRPr="008D22DA">
        <w:rPr>
          <w:sz w:val="24"/>
          <w:szCs w:val="24"/>
        </w:rPr>
        <w:t xml:space="preserve">в многоквартирном доме и </w:t>
      </w:r>
      <w:proofErr w:type="spellStart"/>
      <w:r w:rsidRPr="008D22DA">
        <w:rPr>
          <w:sz w:val="24"/>
          <w:szCs w:val="24"/>
        </w:rPr>
        <w:t>ресурсоснабжающей</w:t>
      </w:r>
      <w:proofErr w:type="spellEnd"/>
      <w:r w:rsidRPr="008D22DA">
        <w:rPr>
          <w:sz w:val="24"/>
          <w:szCs w:val="24"/>
        </w:rPr>
        <w:t xml:space="preserve"> организацией, региональным оператором по обращению с твердыми коммунальными отходами, определяются в соответствии с утвержденными Правительством Российской Федерации правилами предоставления коммунальных услуг собственникам и пользователям помещений в многоквартирных домах и жилых домов.</w:t>
      </w:r>
      <w:proofErr w:type="gramEnd"/>
    </w:p>
    <w:p w:rsidR="008D22DA" w:rsidRPr="008D22DA" w:rsidRDefault="008D22DA" w:rsidP="008D22DA">
      <w:pPr>
        <w:pStyle w:val="ConsPlusNormal"/>
        <w:ind w:firstLine="540"/>
        <w:jc w:val="both"/>
        <w:rPr>
          <w:sz w:val="24"/>
          <w:szCs w:val="24"/>
        </w:rPr>
      </w:pPr>
      <w:r w:rsidRPr="008D22DA">
        <w:rPr>
          <w:sz w:val="24"/>
          <w:szCs w:val="24"/>
        </w:rPr>
        <w:t xml:space="preserve">3. </w:t>
      </w:r>
      <w:proofErr w:type="gramStart"/>
      <w:r w:rsidRPr="008D22DA">
        <w:rPr>
          <w:sz w:val="24"/>
          <w:szCs w:val="24"/>
        </w:rPr>
        <w:t xml:space="preserve">При наличии договоров холодного и горячего водоснабжения, водоотведения, электроснабжения, газоснабжения (в том числе поставки бытового газа в баллонах), отопления (теплоснабжения, в том числе поставки твердого топлива при наличии печного отопления), договоров на оказание услуг по обращению с твердыми коммунальными отходами, заключенных до дня вступления в силу настоящего Федерального закона между собственниками помещений в многоквартирном доме и </w:t>
      </w:r>
      <w:proofErr w:type="spellStart"/>
      <w:r w:rsidRPr="008D22DA">
        <w:rPr>
          <w:sz w:val="24"/>
          <w:szCs w:val="24"/>
        </w:rPr>
        <w:t>ресурсоснабжающей</w:t>
      </w:r>
      <w:proofErr w:type="spellEnd"/>
      <w:r w:rsidRPr="008D22DA">
        <w:rPr>
          <w:sz w:val="24"/>
          <w:szCs w:val="24"/>
        </w:rPr>
        <w:t xml:space="preserve"> организацией, региональным оператором</w:t>
      </w:r>
      <w:proofErr w:type="gramEnd"/>
      <w:r w:rsidRPr="008D22DA">
        <w:rPr>
          <w:sz w:val="24"/>
          <w:szCs w:val="24"/>
        </w:rPr>
        <w:t xml:space="preserve"> по обращению с твердыми коммунальными </w:t>
      </w:r>
      <w:r w:rsidRPr="008D22DA">
        <w:rPr>
          <w:sz w:val="24"/>
          <w:szCs w:val="24"/>
        </w:rPr>
        <w:lastRenderedPageBreak/>
        <w:t xml:space="preserve">отходами, управляющая организация, товарищество собственников жилья, жилищный кооператив или жилищно-строительный кооператив, иной специализированный потребительский кооператив обеспечивают постоянную готовность инженерных коммуникаций и другого оборудования, входящих в состав общего имущества собственников помещений в многоквартирном доме, к предоставлению коммунальных услуг. На отношения, возникшие из указанных договоров, распространяется действие положений статьи 155 (в части положений о внесении платы за коммунальные услуги </w:t>
      </w:r>
      <w:proofErr w:type="spellStart"/>
      <w:r w:rsidRPr="008D22DA">
        <w:rPr>
          <w:sz w:val="24"/>
          <w:szCs w:val="24"/>
        </w:rPr>
        <w:t>ресурсоснабжающим</w:t>
      </w:r>
      <w:proofErr w:type="spellEnd"/>
      <w:r w:rsidRPr="008D22DA">
        <w:rPr>
          <w:sz w:val="24"/>
          <w:szCs w:val="24"/>
        </w:rPr>
        <w:t xml:space="preserve"> организациям, региональному оператору по обращению с твердыми коммунальными отходами) и частей 6 и 8 статьи 157.2 Жилищного кодекса Российской Федерации (в редакции настоящего Федерального закона).</w:t>
      </w:r>
    </w:p>
    <w:p w:rsidR="008D22DA" w:rsidRPr="008D22DA" w:rsidRDefault="008D22DA" w:rsidP="008D22DA">
      <w:pPr>
        <w:pStyle w:val="ConsPlusNormal"/>
        <w:ind w:firstLine="540"/>
        <w:jc w:val="both"/>
        <w:rPr>
          <w:sz w:val="24"/>
          <w:szCs w:val="24"/>
        </w:rPr>
      </w:pPr>
      <w:r w:rsidRPr="008D22DA">
        <w:rPr>
          <w:sz w:val="24"/>
          <w:szCs w:val="24"/>
        </w:rPr>
        <w:t>4. Действие положений статей 161 и 162 Жилищного кодекса Российской Федерации (в редакции настоящего Федерального закона) распространяется на отношения, возникшие из договоров управления многоквартирным домом, заключенных до дня вступления в силу настоящего Федерального закона.</w:t>
      </w:r>
    </w:p>
    <w:p w:rsidR="008D22DA" w:rsidRPr="008D22DA" w:rsidRDefault="008D22DA" w:rsidP="008D22DA">
      <w:pPr>
        <w:pStyle w:val="ConsPlusNormal"/>
        <w:ind w:firstLine="540"/>
        <w:jc w:val="both"/>
        <w:rPr>
          <w:sz w:val="24"/>
          <w:szCs w:val="24"/>
        </w:rPr>
      </w:pPr>
      <w:r w:rsidRPr="008D22DA">
        <w:rPr>
          <w:sz w:val="24"/>
          <w:szCs w:val="24"/>
        </w:rPr>
        <w:t xml:space="preserve">5. </w:t>
      </w:r>
      <w:proofErr w:type="gramStart"/>
      <w:r w:rsidRPr="008D22DA">
        <w:rPr>
          <w:sz w:val="24"/>
          <w:szCs w:val="24"/>
        </w:rPr>
        <w:t>В случае представления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платежных документов (в том числе платежных документов в электронной форме, размещенных в государственной информационной системе жилищно-коммунального хозяйства) управляющей организацией, товариществом собственников жилья, жилищным или жилищно-строительным кооперативом, иным специализированным потребительским кооперативом для</w:t>
      </w:r>
      <w:proofErr w:type="gramEnd"/>
      <w:r w:rsidRPr="008D22DA">
        <w:rPr>
          <w:sz w:val="24"/>
          <w:szCs w:val="24"/>
        </w:rPr>
        <w:t xml:space="preserve"> </w:t>
      </w:r>
      <w:proofErr w:type="gramStart"/>
      <w:r w:rsidRPr="008D22DA">
        <w:rPr>
          <w:sz w:val="24"/>
          <w:szCs w:val="24"/>
        </w:rPr>
        <w:t>внесения платы за коммунальные услуги за период после прекращения соответственно договора холодного и горячего водоснабжения, водоотведения, электроснабжения, газоснабжения (в том числе поставки бытового газа в баллонах), отопления (теплоснабжения, в том числе поставки твердого топлива при наличии печного отопления) в части снабжения коммунальными ресурсами в целях предоставления соответствующей коммунальной услуги собственникам помещений в многоквартирном доме и нанимателям жилых помещений по договорам</w:t>
      </w:r>
      <w:proofErr w:type="gramEnd"/>
      <w:r w:rsidRPr="008D22DA">
        <w:rPr>
          <w:sz w:val="24"/>
          <w:szCs w:val="24"/>
        </w:rPr>
        <w:t xml:space="preserve"> </w:t>
      </w:r>
      <w:proofErr w:type="gramStart"/>
      <w:r w:rsidRPr="008D22DA">
        <w:rPr>
          <w:sz w:val="24"/>
          <w:szCs w:val="24"/>
        </w:rPr>
        <w:t>социального найма или договорам найма жилых помещений государственного либо муниципального жилищного фонда в данном доме, договора на оказание услуг по обращению с твердыми коммунальными отходами в случаях, предусмотренных пунктами 1 и 2 части 1 статьи 157.2 Жилищного кодекса Российской Федерации, такие управляющая организация, товарищество собственников жилья, жилищный или жилищно-строительный кооператив, иной специализированный потребительский кооператив обязаны уплатить собственникам помещений в многоквартирном</w:t>
      </w:r>
      <w:proofErr w:type="gramEnd"/>
      <w:r w:rsidRPr="008D22DA">
        <w:rPr>
          <w:sz w:val="24"/>
          <w:szCs w:val="24"/>
        </w:rPr>
        <w:t xml:space="preserve"> </w:t>
      </w:r>
      <w:proofErr w:type="gramStart"/>
      <w:r w:rsidRPr="008D22DA">
        <w:rPr>
          <w:sz w:val="24"/>
          <w:szCs w:val="24"/>
        </w:rPr>
        <w:t>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доме, которым были представлены указанные платежные документы, штраф в двукратном размере суммы, подлежащей уплате, за исключением случаев, если такое нарушение было устранено до внесения платы за коммунальные услуги на основании указанных платежных документов собственниками помещений в многоквартирном доме и</w:t>
      </w:r>
      <w:proofErr w:type="gramEnd"/>
      <w:r w:rsidRPr="008D22DA">
        <w:rPr>
          <w:sz w:val="24"/>
          <w:szCs w:val="24"/>
        </w:rPr>
        <w:t xml:space="preserve">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доме. </w:t>
      </w:r>
      <w:proofErr w:type="gramStart"/>
      <w:r w:rsidRPr="008D22DA">
        <w:rPr>
          <w:sz w:val="24"/>
          <w:szCs w:val="24"/>
        </w:rPr>
        <w:t xml:space="preserve">При этом в случае внесения платы за коммунальные услуги на основании указанных платежных документов собственники помещений в многоквартирном доме и наниматели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признаются надлежаще исполнившими обязанность по внесению платы за коммунальные услуги, к ним не применяются меры ответственности, предусмотренные </w:t>
      </w:r>
      <w:hyperlink r:id="rId42" w:history="1">
        <w:r w:rsidRPr="008D22DA">
          <w:rPr>
            <w:color w:val="0000FF"/>
            <w:sz w:val="24"/>
            <w:szCs w:val="24"/>
          </w:rPr>
          <w:t>частью 14 статьи</w:t>
        </w:r>
        <w:proofErr w:type="gramEnd"/>
        <w:r w:rsidRPr="008D22DA">
          <w:rPr>
            <w:color w:val="0000FF"/>
            <w:sz w:val="24"/>
            <w:szCs w:val="24"/>
          </w:rPr>
          <w:t xml:space="preserve"> 155</w:t>
        </w:r>
      </w:hyperlink>
      <w:r w:rsidRPr="008D22DA">
        <w:rPr>
          <w:sz w:val="24"/>
          <w:szCs w:val="24"/>
        </w:rPr>
        <w:t xml:space="preserve"> </w:t>
      </w:r>
      <w:r w:rsidRPr="008D22DA">
        <w:rPr>
          <w:sz w:val="24"/>
          <w:szCs w:val="24"/>
        </w:rPr>
        <w:lastRenderedPageBreak/>
        <w:t xml:space="preserve">Жилищного кодекса Российской Федерации. Задолженность по оплате коммунальных услуг взыскивается </w:t>
      </w:r>
      <w:proofErr w:type="spellStart"/>
      <w:r w:rsidRPr="008D22DA">
        <w:rPr>
          <w:sz w:val="24"/>
          <w:szCs w:val="24"/>
        </w:rPr>
        <w:t>ресурсоснабжающей</w:t>
      </w:r>
      <w:proofErr w:type="spellEnd"/>
      <w:r w:rsidRPr="008D22DA">
        <w:rPr>
          <w:sz w:val="24"/>
          <w:szCs w:val="24"/>
        </w:rPr>
        <w:t xml:space="preserve"> организацией, региональным оператором по обращению с твердыми коммунальными отходами с управляющей организации, товарищества собственников жилья, жилищного или жилищно-строительного кооператива, иного специализированного потребительского кооператива.</w:t>
      </w:r>
    </w:p>
    <w:p w:rsidR="008D22DA" w:rsidRPr="008D22DA" w:rsidRDefault="008D22DA" w:rsidP="008D22DA">
      <w:pPr>
        <w:pStyle w:val="ConsPlusNormal"/>
        <w:ind w:firstLine="540"/>
        <w:jc w:val="both"/>
        <w:rPr>
          <w:sz w:val="24"/>
          <w:szCs w:val="24"/>
        </w:rPr>
      </w:pPr>
      <w:r w:rsidRPr="008D22DA">
        <w:rPr>
          <w:sz w:val="24"/>
          <w:szCs w:val="24"/>
        </w:rPr>
        <w:t>6. В случае</w:t>
      </w:r>
      <w:proofErr w:type="gramStart"/>
      <w:r w:rsidRPr="008D22DA">
        <w:rPr>
          <w:sz w:val="24"/>
          <w:szCs w:val="24"/>
        </w:rPr>
        <w:t>,</w:t>
      </w:r>
      <w:proofErr w:type="gramEnd"/>
      <w:r w:rsidRPr="008D22DA">
        <w:rPr>
          <w:sz w:val="24"/>
          <w:szCs w:val="24"/>
        </w:rPr>
        <w:t xml:space="preserve"> если до дня вступления в силу настоящего Федерального закона было принято и реализовано решение общего собрания членов товарищества собственников жилья, жилищного или жилищно-строительного кооператива, иного специализированного потребительского кооператива, общего собрания собственников помещений в многоквартирном доме о внесении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</w:t>
      </w:r>
      <w:proofErr w:type="gramStart"/>
      <w:r w:rsidRPr="008D22DA">
        <w:rPr>
          <w:sz w:val="24"/>
          <w:szCs w:val="24"/>
        </w:rPr>
        <w:t xml:space="preserve">жилищного фонда в данном доме платы за все или некоторые коммунальные услуги </w:t>
      </w:r>
      <w:proofErr w:type="spellStart"/>
      <w:r w:rsidRPr="008D22DA">
        <w:rPr>
          <w:sz w:val="24"/>
          <w:szCs w:val="24"/>
        </w:rPr>
        <w:t>ресурсоснабжающим</w:t>
      </w:r>
      <w:proofErr w:type="spellEnd"/>
      <w:r w:rsidRPr="008D22DA">
        <w:rPr>
          <w:sz w:val="24"/>
          <w:szCs w:val="24"/>
        </w:rPr>
        <w:t xml:space="preserve"> организациям, а за коммунальную услугу по обращению с твердыми коммунальными отходами - региональному оператору по обращению с твердыми коммунальными отходами, такой порядок расчетов сохраняется до принятия общим собранием собственников помещений в многоквартирном доме решения, предусмотренного пунктом 4.4 части 2 статьи 44 Жилищного кодекса Российской Федерации.</w:t>
      </w:r>
      <w:proofErr w:type="gramEnd"/>
      <w:r w:rsidRPr="008D22DA">
        <w:rPr>
          <w:sz w:val="24"/>
          <w:szCs w:val="24"/>
        </w:rPr>
        <w:t xml:space="preserve"> </w:t>
      </w:r>
      <w:proofErr w:type="gramStart"/>
      <w:r w:rsidRPr="008D22DA">
        <w:rPr>
          <w:sz w:val="24"/>
          <w:szCs w:val="24"/>
        </w:rPr>
        <w:t xml:space="preserve">При этом внесение платы за коммунальные услуги </w:t>
      </w:r>
      <w:proofErr w:type="spellStart"/>
      <w:r w:rsidRPr="008D22DA">
        <w:rPr>
          <w:sz w:val="24"/>
          <w:szCs w:val="24"/>
        </w:rPr>
        <w:t>ресурсоснабжающим</w:t>
      </w:r>
      <w:proofErr w:type="spellEnd"/>
      <w:r w:rsidRPr="008D22DA">
        <w:rPr>
          <w:sz w:val="24"/>
          <w:szCs w:val="24"/>
        </w:rPr>
        <w:t xml:space="preserve"> организациям, региональному оператору по обращению с твердыми коммунальными отходами признается выполнением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своих обязательств по внесению платы за коммунальные услуги перед управляющей организацией, товариществом собственников жилья, жилищным</w:t>
      </w:r>
      <w:proofErr w:type="gramEnd"/>
      <w:r w:rsidRPr="008D22DA">
        <w:rPr>
          <w:sz w:val="24"/>
          <w:szCs w:val="24"/>
        </w:rPr>
        <w:t xml:space="preserve"> или жилищно-строительным кооперативом, иным специализированным потребительским кооперативом, которые отвечают перед такими собственниками и нанимателями за предоставление коммунальных услуг надлежащего качества.</w:t>
      </w:r>
    </w:p>
    <w:p w:rsidR="008D22DA" w:rsidRPr="008D22DA" w:rsidRDefault="008D22DA" w:rsidP="008D22DA">
      <w:pPr>
        <w:pStyle w:val="ConsPlusNormal"/>
        <w:jc w:val="both"/>
        <w:rPr>
          <w:sz w:val="24"/>
          <w:szCs w:val="24"/>
        </w:rPr>
      </w:pPr>
    </w:p>
    <w:p w:rsidR="008D22DA" w:rsidRPr="008D22DA" w:rsidRDefault="008D22DA" w:rsidP="008D22DA">
      <w:pPr>
        <w:pStyle w:val="ConsPlusNormal"/>
        <w:jc w:val="right"/>
        <w:rPr>
          <w:sz w:val="24"/>
          <w:szCs w:val="24"/>
        </w:rPr>
      </w:pPr>
      <w:r w:rsidRPr="008D22DA">
        <w:rPr>
          <w:sz w:val="24"/>
          <w:szCs w:val="24"/>
        </w:rPr>
        <w:t>Президент</w:t>
      </w:r>
    </w:p>
    <w:p w:rsidR="008D22DA" w:rsidRPr="008D22DA" w:rsidRDefault="008D22DA" w:rsidP="008D22DA">
      <w:pPr>
        <w:pStyle w:val="ConsPlusNormal"/>
        <w:jc w:val="right"/>
        <w:rPr>
          <w:sz w:val="24"/>
          <w:szCs w:val="24"/>
        </w:rPr>
      </w:pPr>
      <w:r w:rsidRPr="008D22DA">
        <w:rPr>
          <w:sz w:val="24"/>
          <w:szCs w:val="24"/>
        </w:rPr>
        <w:t>Российской Федерации</w:t>
      </w:r>
    </w:p>
    <w:p w:rsidR="008D22DA" w:rsidRPr="008D22DA" w:rsidRDefault="008D22DA" w:rsidP="008D22DA">
      <w:pPr>
        <w:pStyle w:val="ConsPlusNormal"/>
        <w:jc w:val="right"/>
        <w:rPr>
          <w:sz w:val="24"/>
          <w:szCs w:val="24"/>
        </w:rPr>
      </w:pPr>
      <w:r w:rsidRPr="008D22DA">
        <w:rPr>
          <w:sz w:val="24"/>
          <w:szCs w:val="24"/>
        </w:rPr>
        <w:t>В.ПУТИН</w:t>
      </w:r>
    </w:p>
    <w:p w:rsidR="008D22DA" w:rsidRPr="008D22DA" w:rsidRDefault="008D22DA" w:rsidP="008D22DA">
      <w:pPr>
        <w:pStyle w:val="ConsPlusNormal"/>
        <w:rPr>
          <w:sz w:val="24"/>
          <w:szCs w:val="24"/>
        </w:rPr>
      </w:pPr>
      <w:r w:rsidRPr="008D22DA">
        <w:rPr>
          <w:sz w:val="24"/>
          <w:szCs w:val="24"/>
        </w:rPr>
        <w:t>Москва, Кремль</w:t>
      </w:r>
    </w:p>
    <w:p w:rsidR="008D22DA" w:rsidRPr="008D22DA" w:rsidRDefault="008D22DA" w:rsidP="008D22DA">
      <w:pPr>
        <w:pStyle w:val="ConsPlusNormal"/>
        <w:rPr>
          <w:sz w:val="24"/>
          <w:szCs w:val="24"/>
        </w:rPr>
      </w:pPr>
      <w:r w:rsidRPr="008D22DA">
        <w:rPr>
          <w:sz w:val="24"/>
          <w:szCs w:val="24"/>
        </w:rPr>
        <w:t>3 апреля 2018 года</w:t>
      </w:r>
    </w:p>
    <w:p w:rsidR="008D22DA" w:rsidRPr="008D22DA" w:rsidRDefault="008D22DA" w:rsidP="008D22DA">
      <w:pPr>
        <w:pStyle w:val="ConsPlusNormal"/>
        <w:rPr>
          <w:sz w:val="24"/>
          <w:szCs w:val="24"/>
        </w:rPr>
      </w:pPr>
      <w:r w:rsidRPr="008D22DA">
        <w:rPr>
          <w:sz w:val="24"/>
          <w:szCs w:val="24"/>
        </w:rPr>
        <w:t>N 59-ФЗ</w:t>
      </w:r>
    </w:p>
    <w:p w:rsidR="008D22DA" w:rsidRPr="008D22DA" w:rsidRDefault="008D22DA" w:rsidP="008D22DA">
      <w:pPr>
        <w:pStyle w:val="ConsPlusNormal"/>
        <w:jc w:val="both"/>
        <w:rPr>
          <w:sz w:val="24"/>
          <w:szCs w:val="24"/>
        </w:rPr>
      </w:pPr>
    </w:p>
    <w:p w:rsidR="00DD109D" w:rsidRPr="008D22DA" w:rsidRDefault="00DD109D" w:rsidP="008D22DA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sectPr w:rsidR="00DD109D" w:rsidRPr="008D22DA" w:rsidSect="00C01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2DA"/>
    <w:rsid w:val="008D22DA"/>
    <w:rsid w:val="00DD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22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D22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D22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22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D22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D22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A9AAE4FC48A188F8614C670D3A54E8BCBD475BA8952DF1B6DCD183A976D0DE6121BCC4433695C6K2lEH" TargetMode="External"/><Relationship Id="rId13" Type="http://schemas.openxmlformats.org/officeDocument/2006/relationships/hyperlink" Target="consultantplus://offline/ref=A9A9AAE4FC48A188F8614C670D3A54E8BCBD475BA8952DF1B6DCD183A976D0DE6121BCC34AK3l1H" TargetMode="External"/><Relationship Id="rId18" Type="http://schemas.openxmlformats.org/officeDocument/2006/relationships/hyperlink" Target="consultantplus://offline/ref=A9A9AAE4FC48A188F8614C670D3A54E8BCBD475BA8952DF1B6DCD183A976D0DE6121BCC343K3l0H" TargetMode="External"/><Relationship Id="rId26" Type="http://schemas.openxmlformats.org/officeDocument/2006/relationships/hyperlink" Target="consultantplus://offline/ref=A9A9AAE4FC48A188F8614C670D3A54E8BCBD475BA8952DF1B6DCD183A976D0DE6121BCC4433795C7K2l9H" TargetMode="External"/><Relationship Id="rId39" Type="http://schemas.openxmlformats.org/officeDocument/2006/relationships/hyperlink" Target="consultantplus://offline/ref=A9A9AAE4FC48A188F8614C670D3A54E8BCBD4650A8972DF1B6DCD183A976D0DE6121BCC4433690C0K2lC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9A9AAE4FC48A188F8614C670D3A54E8BCBD475BA8952DF1B6DCD183A976D0DE6121BCC443369DC7K2lEH" TargetMode="External"/><Relationship Id="rId34" Type="http://schemas.openxmlformats.org/officeDocument/2006/relationships/hyperlink" Target="consultantplus://offline/ref=A9A9AAE4FC48A188F8614C670D3A54E8BCBD475BA8952DF1B6DCD183A976D0DE6121BCC443369DCEK2l7H" TargetMode="External"/><Relationship Id="rId42" Type="http://schemas.openxmlformats.org/officeDocument/2006/relationships/hyperlink" Target="consultantplus://offline/ref=A9A9AAE4FC48A188F8614C670D3A54E8BCBC4451A5942DF1B6DCD183A976D0DE6121BCC342K3l2H" TargetMode="External"/><Relationship Id="rId7" Type="http://schemas.openxmlformats.org/officeDocument/2006/relationships/hyperlink" Target="consultantplus://offline/ref=A9A9AAE4FC48A188F8614C670D3A54E8BCBD475BA8952DF1B6DCD183A976D0DE6121BCC4K4l5H" TargetMode="External"/><Relationship Id="rId12" Type="http://schemas.openxmlformats.org/officeDocument/2006/relationships/hyperlink" Target="consultantplus://offline/ref=A9A9AAE4FC48A188F8614C670D3A54E8BCBD475BA8952DF1B6DCD183A976D0DE6121BCC4433697C6K2l6H" TargetMode="External"/><Relationship Id="rId17" Type="http://schemas.openxmlformats.org/officeDocument/2006/relationships/hyperlink" Target="consultantplus://offline/ref=A9A9AAE4FC48A188F8614C670D3A54E8BCBD475BA8952DF1B6DCD183A976D0DE6121BCC142K3l2H" TargetMode="External"/><Relationship Id="rId25" Type="http://schemas.openxmlformats.org/officeDocument/2006/relationships/hyperlink" Target="consultantplus://offline/ref=A9A9AAE4FC48A188F8614C670D3A54E8BCBD475BA8952DF1B6DCD183A976D0DE6121BCC4433795C6K2l6H" TargetMode="External"/><Relationship Id="rId33" Type="http://schemas.openxmlformats.org/officeDocument/2006/relationships/hyperlink" Target="consultantplus://offline/ref=A9A9AAE4FC48A188F8614C670D3A54E8BCBD475BA8952DF1B6DCD183A976D0DE6121BCC147K3l5H" TargetMode="External"/><Relationship Id="rId38" Type="http://schemas.openxmlformats.org/officeDocument/2006/relationships/hyperlink" Target="consultantplus://offline/ref=A9A9AAE4FC48A188F8614C670D3A54E8BCBD4650A8972DF1B6DCD183A976D0DE6121BCC4433690C0K2lF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9A9AAE4FC48A188F8614C670D3A54E8BCBD475BA8952DF1B6DCD183A976D0DE6121BCC4433790CFK2lEH" TargetMode="External"/><Relationship Id="rId20" Type="http://schemas.openxmlformats.org/officeDocument/2006/relationships/hyperlink" Target="consultantplus://offline/ref=A9A9AAE4FC48A188F8614C670D3A54E8BCBD475BA8952DF1B6DCD183A976D0DE6121BCC343K3l1H" TargetMode="External"/><Relationship Id="rId29" Type="http://schemas.openxmlformats.org/officeDocument/2006/relationships/hyperlink" Target="consultantplus://offline/ref=A9A9AAE4FC48A188F8614C670D3A54E8BCBD475BA8952DF1B6DCD183A976D0DE6121BCC242K3l6H" TargetMode="External"/><Relationship Id="rId41" Type="http://schemas.openxmlformats.org/officeDocument/2006/relationships/hyperlink" Target="consultantplus://offline/ref=A9A9AAE4FC48A188F8614C670D3A54E8BCB7415DA2942DF1B6DCD183A976D0DE6121BCC4433694CEK2lC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9A9AAE4FC48A188F8614C670D3A54E8BCBD475BA8952DF1B6DCD183A976D0DE6121BCC4K4l5H" TargetMode="External"/><Relationship Id="rId11" Type="http://schemas.openxmlformats.org/officeDocument/2006/relationships/hyperlink" Target="consultantplus://offline/ref=A9A9AAE4FC48A188F8614C670D3A54E8BCBD475BA8952DF1B6DCD183A976D0DE6121BCC4433790C3K2lBH" TargetMode="External"/><Relationship Id="rId24" Type="http://schemas.openxmlformats.org/officeDocument/2006/relationships/hyperlink" Target="consultantplus://offline/ref=A9A9AAE4FC48A188F8614C670D3A54E8BCBD475BA8952DF1B6DCD183A976D0DE6121BCC4433795C6K2l9H" TargetMode="External"/><Relationship Id="rId32" Type="http://schemas.openxmlformats.org/officeDocument/2006/relationships/hyperlink" Target="consultantplus://offline/ref=A9A9AAE4FC48A188F8614C670D3A54E8BCBD475BA8952DF1B6DCD183A976D0DE6121BCC443369DCEK2l8H" TargetMode="External"/><Relationship Id="rId37" Type="http://schemas.openxmlformats.org/officeDocument/2006/relationships/hyperlink" Target="consultantplus://offline/ref=A9A9AAE4FC48A188F8614C670D3A54E8BFB34659A8902DF1B6DCD183A976D0DE6121BCC4433695C2K2lCH" TargetMode="External"/><Relationship Id="rId40" Type="http://schemas.openxmlformats.org/officeDocument/2006/relationships/hyperlink" Target="consultantplus://offline/ref=A9A9AAE4FC48A188F8614C670D3A54E8BCB7415DA2942DF1B6DCD183A976D0DE6121BCC4433694CEK2lFH" TargetMode="External"/><Relationship Id="rId5" Type="http://schemas.openxmlformats.org/officeDocument/2006/relationships/hyperlink" Target="consultantplus://offline/ref=A9A9AAE4FC48A188F8614C670D3A54E8BCBD475BA8952DF1B6DCD183A9K7l6H" TargetMode="External"/><Relationship Id="rId15" Type="http://schemas.openxmlformats.org/officeDocument/2006/relationships/hyperlink" Target="consultantplus://offline/ref=A9A9AAE4FC48A188F8614C670D3A54E8BCBD475BA8952DF1B6DCD183A976D0DE6121BCC443369DC7K2lEH" TargetMode="External"/><Relationship Id="rId23" Type="http://schemas.openxmlformats.org/officeDocument/2006/relationships/hyperlink" Target="consultantplus://offline/ref=A9A9AAE4FC48A188F8614C670D3A54E8BCBD475BA8952DF1B6DCD183A976D0DE6121BCC4433791C6K2l8H" TargetMode="External"/><Relationship Id="rId28" Type="http://schemas.openxmlformats.org/officeDocument/2006/relationships/hyperlink" Target="consultantplus://offline/ref=A9A9AAE4FC48A188F8614C670D3A54E8BCBD475BA8952DF1B6DCD183A976D0DE6121BCC4433795C4K2lEH" TargetMode="External"/><Relationship Id="rId36" Type="http://schemas.openxmlformats.org/officeDocument/2006/relationships/hyperlink" Target="consultantplus://offline/ref=A9A9AAE4FC48A188F8614C670D3A54E8BFB34659A8902DF1B6DCD183A976D0DE6121BCC4433695C5K2l7H" TargetMode="External"/><Relationship Id="rId10" Type="http://schemas.openxmlformats.org/officeDocument/2006/relationships/hyperlink" Target="consultantplus://offline/ref=A9A9AAE4FC48A188F8614C670D3A54E8BCBD475BA8952DF1B6DCD183A976D0DE6121BCC34AK3l5H" TargetMode="External"/><Relationship Id="rId19" Type="http://schemas.openxmlformats.org/officeDocument/2006/relationships/hyperlink" Target="consultantplus://offline/ref=A9A9AAE4FC48A188F8614C670D3A54E8BCBD475BA8952DF1B6DCD183A976D0DE6121BCC44AK3l5H" TargetMode="External"/><Relationship Id="rId31" Type="http://schemas.openxmlformats.org/officeDocument/2006/relationships/hyperlink" Target="consultantplus://offline/ref=A9A9AAE4FC48A188F8614C670D3A54E8BCBD475BA8952DF1B6DCD183A976D0DE6121BCC147K3l4H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9A9AAE4FC48A188F8614C670D3A54E8BCBD475BA8952DF1B6DCD183A976D0DE6121BCC4433796C5K2lBH" TargetMode="External"/><Relationship Id="rId14" Type="http://schemas.openxmlformats.org/officeDocument/2006/relationships/hyperlink" Target="consultantplus://offline/ref=A9A9AAE4FC48A188F8614C670D3A54E8BCBD475BA8952DF1B6DCD183A976D0DE6121BCC341K3l3H" TargetMode="External"/><Relationship Id="rId22" Type="http://schemas.openxmlformats.org/officeDocument/2006/relationships/hyperlink" Target="consultantplus://offline/ref=A9A9AAE4FC48A188F8614C670D3A54E8BCBD475BA8952DF1B6DCD183A9K7l6H" TargetMode="External"/><Relationship Id="rId27" Type="http://schemas.openxmlformats.org/officeDocument/2006/relationships/hyperlink" Target="consultantplus://offline/ref=A9A9AAE4FC48A188F8614C670D3A54E8BCBD475BA8952DF1B6DCD183A976D0DE6121BCC4433795C7K2l6H" TargetMode="External"/><Relationship Id="rId30" Type="http://schemas.openxmlformats.org/officeDocument/2006/relationships/hyperlink" Target="consultantplus://offline/ref=A9A9AAE4FC48A188F8614C670D3A54E8BCBD475BA8952DF1B6DCD183A976D0DE6121BCC443369DCEK2lDH" TargetMode="External"/><Relationship Id="rId35" Type="http://schemas.openxmlformats.org/officeDocument/2006/relationships/hyperlink" Target="consultantplus://offline/ref=A9A9AAE4FC48A188F8614C670D3A54E8BCBD475BA8952DF1B6DCD183A976D0DE6121BCC241K3l2H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5512</Words>
  <Characters>31419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Кельина Людмила Александровна</dc:creator>
  <cp:lastModifiedBy>Кельина Людмила Александровна</cp:lastModifiedBy>
  <cp:revision>1</cp:revision>
  <dcterms:created xsi:type="dcterms:W3CDTF">2018-04-10T07:37:00Z</dcterms:created>
  <dcterms:modified xsi:type="dcterms:W3CDTF">2018-04-10T07:38:00Z</dcterms:modified>
</cp:coreProperties>
</file>