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053CD0" w:rsidP="00BC7939">
      <w:pPr>
        <w:ind w:left="5040"/>
        <w:jc w:val="right"/>
        <w:rPr>
          <w:sz w:val="26"/>
          <w:szCs w:val="26"/>
        </w:rPr>
      </w:pPr>
      <w:r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proofErr w:type="spellStart"/>
      <w:r w:rsidRPr="006C35C0">
        <w:rPr>
          <w:sz w:val="26"/>
          <w:szCs w:val="26"/>
        </w:rPr>
        <w:t>Каджером</w:t>
      </w:r>
      <w:proofErr w:type="spellEnd"/>
      <w:r w:rsidRPr="006C35C0">
        <w:rPr>
          <w:sz w:val="26"/>
          <w:szCs w:val="26"/>
        </w:rPr>
        <w:t xml:space="preserve">, </w:t>
      </w:r>
      <w:proofErr w:type="spellStart"/>
      <w:r w:rsidRPr="006C35C0">
        <w:rPr>
          <w:sz w:val="26"/>
          <w:szCs w:val="26"/>
        </w:rPr>
        <w:t>Трубоседъёль</w:t>
      </w:r>
      <w:proofErr w:type="spellEnd"/>
      <w:r w:rsidRPr="006C35C0">
        <w:rPr>
          <w:sz w:val="26"/>
          <w:szCs w:val="26"/>
        </w:rPr>
        <w:t>, Причал</w:t>
      </w:r>
    </w:p>
    <w:p w:rsidR="00053CD0" w:rsidRPr="000501B2" w:rsidRDefault="00053CD0" w:rsidP="00BC7939">
      <w:pPr>
        <w:shd w:val="clear" w:color="auto" w:fill="FFFFFF"/>
        <w:spacing w:before="648" w:line="320" w:lineRule="exact"/>
        <w:jc w:val="center"/>
        <w:rPr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053CD0" w:rsidRDefault="00053CD0" w:rsidP="00BC7939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 xml:space="preserve">между населенными пунктами </w:t>
      </w:r>
      <w:proofErr w:type="spellStart"/>
      <w:r w:rsidR="007B06B5" w:rsidRPr="000501B2">
        <w:rPr>
          <w:b/>
          <w:sz w:val="26"/>
          <w:szCs w:val="26"/>
        </w:rPr>
        <w:t>Каджером</w:t>
      </w:r>
      <w:proofErr w:type="spellEnd"/>
      <w:r w:rsidR="007B06B5" w:rsidRPr="000501B2">
        <w:rPr>
          <w:b/>
          <w:sz w:val="26"/>
          <w:szCs w:val="26"/>
        </w:rPr>
        <w:t xml:space="preserve">, </w:t>
      </w:r>
      <w:proofErr w:type="spellStart"/>
      <w:r w:rsidR="007B06B5" w:rsidRPr="000501B2">
        <w:rPr>
          <w:b/>
          <w:sz w:val="26"/>
          <w:szCs w:val="26"/>
        </w:rPr>
        <w:t>Трубоседъёль</w:t>
      </w:r>
      <w:proofErr w:type="spellEnd"/>
      <w:r w:rsidR="007B06B5" w:rsidRPr="000501B2">
        <w:rPr>
          <w:b/>
          <w:sz w:val="26"/>
          <w:szCs w:val="26"/>
        </w:rPr>
        <w:t>, Причал</w:t>
      </w:r>
    </w:p>
    <w:p w:rsidR="0006446A" w:rsidRDefault="0006446A" w:rsidP="00BC7939">
      <w:pPr>
        <w:jc w:val="center"/>
        <w:rPr>
          <w:b/>
          <w:sz w:val="26"/>
          <w:szCs w:val="26"/>
        </w:rPr>
      </w:pPr>
    </w:p>
    <w:p w:rsidR="0006446A" w:rsidRDefault="0006446A" w:rsidP="00BC7939">
      <w:pPr>
        <w:jc w:val="center"/>
        <w:rPr>
          <w:b/>
          <w:sz w:val="26"/>
          <w:szCs w:val="26"/>
        </w:rPr>
      </w:pPr>
    </w:p>
    <w:p w:rsidR="00FB54DC" w:rsidRPr="006C35C0" w:rsidRDefault="0006446A" w:rsidP="006C35C0">
      <w:pPr>
        <w:pStyle w:val="a3"/>
        <w:shd w:val="clear" w:color="auto" w:fill="FFFFFF"/>
        <w:spacing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B54DC">
        <w:rPr>
          <w:sz w:val="26"/>
          <w:szCs w:val="26"/>
        </w:rPr>
        <w:t>Размер м</w:t>
      </w:r>
      <w:r>
        <w:rPr>
          <w:sz w:val="26"/>
          <w:szCs w:val="26"/>
        </w:rPr>
        <w:t>ежбюджетны</w:t>
      </w:r>
      <w:r w:rsidR="00FB54DC">
        <w:rPr>
          <w:sz w:val="26"/>
          <w:szCs w:val="26"/>
        </w:rPr>
        <w:t>х</w:t>
      </w:r>
      <w:r>
        <w:rPr>
          <w:sz w:val="26"/>
          <w:szCs w:val="26"/>
        </w:rPr>
        <w:t xml:space="preserve"> трансферт</w:t>
      </w:r>
      <w:r w:rsidR="00FB54DC">
        <w:rPr>
          <w:sz w:val="26"/>
          <w:szCs w:val="26"/>
        </w:rPr>
        <w:t>ов</w:t>
      </w:r>
      <w:r w:rsidRPr="00C12D8E">
        <w:rPr>
          <w:sz w:val="26"/>
          <w:szCs w:val="26"/>
        </w:rPr>
        <w:t xml:space="preserve"> </w:t>
      </w:r>
      <w:r w:rsidR="00A74AAB">
        <w:rPr>
          <w:sz w:val="26"/>
          <w:szCs w:val="26"/>
        </w:rPr>
        <w:t>на осуществление полномочий по</w:t>
      </w:r>
      <w:r>
        <w:rPr>
          <w:sz w:val="26"/>
          <w:szCs w:val="26"/>
        </w:rPr>
        <w:t xml:space="preserve"> </w:t>
      </w:r>
      <w:r w:rsidRPr="00C12D8E">
        <w:rPr>
          <w:sz w:val="26"/>
          <w:szCs w:val="26"/>
        </w:rPr>
        <w:t>создани</w:t>
      </w:r>
      <w:r w:rsidR="00A74AAB"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>
        <w:rPr>
          <w:sz w:val="26"/>
          <w:szCs w:val="26"/>
        </w:rPr>
        <w:t>.</w:t>
      </w:r>
    </w:p>
    <w:p w:rsidR="00FB54DC" w:rsidRPr="004D5516" w:rsidRDefault="0006446A" w:rsidP="006C35C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D5516">
        <w:rPr>
          <w:sz w:val="26"/>
          <w:szCs w:val="26"/>
        </w:rPr>
        <w:t xml:space="preserve">Расходы на содержание штатной численности работников органов местного самоуправления </w:t>
      </w:r>
      <w:r>
        <w:rPr>
          <w:sz w:val="26"/>
          <w:szCs w:val="26"/>
        </w:rPr>
        <w:t>сельского поселения «Каджером»</w:t>
      </w:r>
      <w:r w:rsidRPr="004D5516">
        <w:rPr>
          <w:sz w:val="26"/>
          <w:szCs w:val="26"/>
        </w:rPr>
        <w:t xml:space="preserve">, необходимые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 xml:space="preserve">, определяются исходя из годового расчетного фонда оплаты труда с отчислениями по должности муниципальной службы ведущего специалиста, определяемого в соответствии с </w:t>
      </w:r>
      <w:hyperlink r:id="rId6" w:history="1">
        <w:r w:rsidRPr="009C3964">
          <w:rPr>
            <w:iCs/>
            <w:sz w:val="26"/>
            <w:szCs w:val="26"/>
          </w:rPr>
          <w:t>Постановление</w:t>
        </w:r>
        <w:r>
          <w:rPr>
            <w:iCs/>
            <w:sz w:val="26"/>
            <w:szCs w:val="26"/>
          </w:rPr>
          <w:t>м</w:t>
        </w:r>
        <w:r w:rsidRPr="009C3964">
          <w:rPr>
            <w:iCs/>
            <w:sz w:val="26"/>
            <w:szCs w:val="26"/>
          </w:rPr>
          <w:t xml:space="preserve"> Правительства Р</w:t>
        </w:r>
        <w:r>
          <w:rPr>
            <w:iCs/>
            <w:sz w:val="26"/>
            <w:szCs w:val="26"/>
          </w:rPr>
          <w:t>еспублики Коми</w:t>
        </w:r>
        <w:r w:rsidR="006C35C0">
          <w:rPr>
            <w:iCs/>
            <w:sz w:val="26"/>
            <w:szCs w:val="26"/>
          </w:rPr>
          <w:t xml:space="preserve"> от 09 ноября 2012 года № 480 (ред. от 30 октября </w:t>
        </w:r>
        <w:r w:rsidRPr="009C3964">
          <w:rPr>
            <w:iCs/>
            <w:sz w:val="26"/>
            <w:szCs w:val="26"/>
          </w:rPr>
          <w:t>2014</w:t>
        </w:r>
        <w:r w:rsidR="006C35C0">
          <w:rPr>
            <w:iCs/>
            <w:sz w:val="26"/>
            <w:szCs w:val="26"/>
          </w:rPr>
          <w:t xml:space="preserve"> года</w:t>
        </w:r>
        <w:r w:rsidRPr="009C3964">
          <w:rPr>
            <w:iCs/>
            <w:sz w:val="26"/>
            <w:szCs w:val="26"/>
          </w:rPr>
          <w:t xml:space="preserve">) </w:t>
        </w:r>
        <w:r>
          <w:rPr>
            <w:iCs/>
            <w:sz w:val="26"/>
            <w:szCs w:val="26"/>
          </w:rPr>
          <w:t>«</w:t>
        </w:r>
        <w:r w:rsidRPr="009C3964">
          <w:rPr>
            <w:iCs/>
            <w:sz w:val="26"/>
            <w:szCs w:val="26"/>
          </w:rPr>
          <w:t>О нормативе формирования в Республике Коми расходов на</w:t>
        </w:r>
        <w:proofErr w:type="gramEnd"/>
        <w:r w:rsidRPr="009C3964">
          <w:rPr>
            <w:iCs/>
            <w:sz w:val="26"/>
            <w:szCs w:val="26"/>
          </w:rPr>
          <w:t xml:space="preserve">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</w:t>
        </w:r>
        <w:r>
          <w:rPr>
            <w:iCs/>
            <w:sz w:val="26"/>
            <w:szCs w:val="26"/>
          </w:rPr>
          <w:t>стного самоуправления поселений»</w:t>
        </w:r>
      </w:hyperlink>
      <w:r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из расчета 0,1 штатной единицы.</w:t>
      </w:r>
    </w:p>
    <w:p w:rsidR="0006446A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Материальные затраты устанавливаются в размере </w:t>
      </w:r>
      <w:r w:rsidR="00CB073A">
        <w:rPr>
          <w:sz w:val="26"/>
          <w:szCs w:val="26"/>
        </w:rPr>
        <w:t>60000</w:t>
      </w:r>
      <w:bookmarkStart w:id="0" w:name="_GoBack"/>
      <w:bookmarkEnd w:id="0"/>
      <w:r w:rsidRPr="004D5516">
        <w:rPr>
          <w:sz w:val="26"/>
          <w:szCs w:val="26"/>
        </w:rPr>
        <w:t xml:space="preserve"> рублей в год и складываются из расходов </w:t>
      </w:r>
      <w:proofErr w:type="gramStart"/>
      <w:r w:rsidRPr="004D5516">
        <w:rPr>
          <w:sz w:val="26"/>
          <w:szCs w:val="26"/>
        </w:rPr>
        <w:t>на</w:t>
      </w:r>
      <w:proofErr w:type="gramEnd"/>
      <w:r w:rsidRPr="004D5516">
        <w:rPr>
          <w:sz w:val="26"/>
          <w:szCs w:val="26"/>
        </w:rPr>
        <w:t>: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1) приобретение канцелярских товаров;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2) приобретение прочих расходных материалов, необходимых органам местного самоуправления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>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3) услуги связи;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4) обслуживание оргтехники;</w:t>
      </w:r>
    </w:p>
    <w:p w:rsidR="0006446A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5) транспортные расходы</w:t>
      </w:r>
      <w:r>
        <w:rPr>
          <w:sz w:val="26"/>
          <w:szCs w:val="26"/>
        </w:rPr>
        <w:t>.</w:t>
      </w:r>
    </w:p>
    <w:p w:rsidR="00FB54DC" w:rsidRDefault="00FB54DC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446A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lastRenderedPageBreak/>
        <w:t>Размер межбюджетных трансфе</w:t>
      </w:r>
      <w:r>
        <w:rPr>
          <w:sz w:val="26"/>
          <w:szCs w:val="26"/>
        </w:rPr>
        <w:t>ртов на осуществление полномочий</w:t>
      </w:r>
      <w:r w:rsidR="00FB54DC">
        <w:rPr>
          <w:sz w:val="26"/>
          <w:szCs w:val="26"/>
        </w:rPr>
        <w:t xml:space="preserve"> по</w:t>
      </w:r>
      <w:r>
        <w:rPr>
          <w:sz w:val="26"/>
          <w:szCs w:val="26"/>
        </w:rPr>
        <w:t xml:space="preserve"> </w:t>
      </w:r>
      <w:r w:rsidR="00FB54DC" w:rsidRPr="00C12D8E">
        <w:rPr>
          <w:sz w:val="26"/>
          <w:szCs w:val="26"/>
        </w:rPr>
        <w:t>создани</w:t>
      </w:r>
      <w:r w:rsidR="00FB54DC">
        <w:rPr>
          <w:sz w:val="26"/>
          <w:szCs w:val="26"/>
        </w:rPr>
        <w:t>ю</w:t>
      </w:r>
      <w:r w:rsidR="00FB54DC"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="00FB54DC" w:rsidRPr="004D5516"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определяется по формуле:</w:t>
      </w:r>
    </w:p>
    <w:p w:rsidR="0006446A" w:rsidRPr="004D5516" w:rsidRDefault="00FB54DC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 w:rsidR="0006446A">
        <w:rPr>
          <w:sz w:val="26"/>
          <w:szCs w:val="26"/>
        </w:rPr>
        <w:t xml:space="preserve"> = </w:t>
      </w:r>
      <w:proofErr w:type="spellStart"/>
      <w:r w:rsidR="0006446A">
        <w:rPr>
          <w:sz w:val="26"/>
          <w:szCs w:val="26"/>
        </w:rPr>
        <w:t>Рсш</w:t>
      </w:r>
      <w:proofErr w:type="spellEnd"/>
      <w:r w:rsidR="0006446A">
        <w:rPr>
          <w:sz w:val="26"/>
          <w:szCs w:val="26"/>
        </w:rPr>
        <w:t xml:space="preserve"> + </w:t>
      </w:r>
      <w:proofErr w:type="spellStart"/>
      <w:r w:rsidR="0006446A">
        <w:rPr>
          <w:sz w:val="26"/>
          <w:szCs w:val="26"/>
        </w:rPr>
        <w:t>Мз</w:t>
      </w:r>
      <w:proofErr w:type="spellEnd"/>
      <w:r w:rsidR="0006446A" w:rsidRPr="004D5516">
        <w:rPr>
          <w:sz w:val="26"/>
          <w:szCs w:val="26"/>
        </w:rPr>
        <w:t>,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где:</w:t>
      </w:r>
    </w:p>
    <w:p w:rsidR="0006446A" w:rsidRPr="004D5516" w:rsidRDefault="00FB54DC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 w:rsidR="0006446A" w:rsidRPr="004D5516">
        <w:rPr>
          <w:sz w:val="26"/>
          <w:szCs w:val="26"/>
        </w:rPr>
        <w:t xml:space="preserve"> - </w:t>
      </w:r>
      <w:r w:rsidR="00D404E9">
        <w:rPr>
          <w:sz w:val="26"/>
          <w:szCs w:val="26"/>
        </w:rPr>
        <w:t>размер</w:t>
      </w:r>
      <w:r w:rsidR="0006446A" w:rsidRPr="004D5516">
        <w:rPr>
          <w:sz w:val="26"/>
          <w:szCs w:val="26"/>
        </w:rPr>
        <w:t xml:space="preserve"> межбюджетных трансфертов </w:t>
      </w:r>
      <w:r>
        <w:rPr>
          <w:sz w:val="26"/>
          <w:szCs w:val="26"/>
        </w:rPr>
        <w:t xml:space="preserve">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="0006446A" w:rsidRPr="004D5516">
        <w:rPr>
          <w:sz w:val="26"/>
          <w:szCs w:val="26"/>
        </w:rPr>
        <w:t>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Рсш</w:t>
      </w:r>
      <w:proofErr w:type="spellEnd"/>
      <w:r w:rsidRPr="004D5516"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Мз</w:t>
      </w:r>
      <w:proofErr w:type="spellEnd"/>
      <w:r w:rsidRPr="004D5516">
        <w:rPr>
          <w:sz w:val="26"/>
          <w:szCs w:val="26"/>
        </w:rPr>
        <w:t xml:space="preserve"> - материальные з</w:t>
      </w:r>
      <w:r>
        <w:rPr>
          <w:sz w:val="26"/>
          <w:szCs w:val="26"/>
        </w:rPr>
        <w:t>атраты на исполнение полномочий.</w:t>
      </w:r>
    </w:p>
    <w:p w:rsidR="0006446A" w:rsidRPr="000501B2" w:rsidRDefault="0006446A" w:rsidP="00BC7939">
      <w:pPr>
        <w:jc w:val="center"/>
        <w:rPr>
          <w:b/>
          <w:sz w:val="26"/>
          <w:szCs w:val="26"/>
        </w:rPr>
      </w:pPr>
    </w:p>
    <w:p w:rsidR="00C12D8E" w:rsidRPr="00C12D8E" w:rsidRDefault="0006446A" w:rsidP="00BC7939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</w:t>
      </w:r>
      <w:r w:rsidR="00FB54DC">
        <w:rPr>
          <w:sz w:val="26"/>
          <w:szCs w:val="26"/>
        </w:rPr>
        <w:t>Размер м</w:t>
      </w:r>
      <w:r w:rsidR="00C12D8E">
        <w:rPr>
          <w:sz w:val="26"/>
          <w:szCs w:val="26"/>
        </w:rPr>
        <w:t>ежбюджетны</w:t>
      </w:r>
      <w:r w:rsidR="00FB54DC">
        <w:rPr>
          <w:sz w:val="26"/>
          <w:szCs w:val="26"/>
        </w:rPr>
        <w:t>х</w:t>
      </w:r>
      <w:r w:rsidR="00C12D8E">
        <w:rPr>
          <w:sz w:val="26"/>
          <w:szCs w:val="26"/>
        </w:rPr>
        <w:t xml:space="preserve"> трансферт</w:t>
      </w:r>
      <w:r w:rsidR="00FB54DC">
        <w:rPr>
          <w:sz w:val="26"/>
          <w:szCs w:val="26"/>
        </w:rPr>
        <w:t>ов</w:t>
      </w:r>
      <w:r w:rsidR="00C12D8E">
        <w:rPr>
          <w:sz w:val="26"/>
          <w:szCs w:val="26"/>
        </w:rPr>
        <w:t xml:space="preserve"> </w:t>
      </w:r>
      <w:r w:rsidR="00FB54DC" w:rsidRPr="00FB54DC">
        <w:rPr>
          <w:sz w:val="26"/>
          <w:szCs w:val="26"/>
        </w:rPr>
        <w:t>на осуществление части полномочий муниципального района «Печора»</w:t>
      </w:r>
      <w:r w:rsidR="00FB54DC">
        <w:rPr>
          <w:sz w:val="26"/>
          <w:szCs w:val="26"/>
        </w:rPr>
        <w:t xml:space="preserve"> по </w:t>
      </w:r>
      <w:r w:rsidR="00C12D8E" w:rsidRPr="00C12D8E">
        <w:rPr>
          <w:sz w:val="26"/>
          <w:szCs w:val="26"/>
        </w:rPr>
        <w:t>организаци</w:t>
      </w:r>
      <w:r w:rsidR="00BC7939">
        <w:rPr>
          <w:sz w:val="26"/>
          <w:szCs w:val="26"/>
        </w:rPr>
        <w:t>и</w:t>
      </w:r>
      <w:r w:rsidR="00C12D8E" w:rsidRPr="00C12D8E">
        <w:rPr>
          <w:sz w:val="26"/>
          <w:szCs w:val="26"/>
        </w:rPr>
        <w:t xml:space="preserve"> транспортного обслуживания</w:t>
      </w:r>
      <w:r w:rsidR="00BC7939">
        <w:rPr>
          <w:sz w:val="26"/>
          <w:szCs w:val="26"/>
        </w:rPr>
        <w:t xml:space="preserve"> населения</w:t>
      </w:r>
      <w:r w:rsidR="00C12D8E">
        <w:rPr>
          <w:sz w:val="26"/>
          <w:szCs w:val="26"/>
        </w:rPr>
        <w:t>.</w:t>
      </w:r>
    </w:p>
    <w:p w:rsidR="00FB54DC" w:rsidRDefault="00BC7939" w:rsidP="006C35C0">
      <w:pPr>
        <w:shd w:val="clear" w:color="auto" w:fill="FFFFFF"/>
        <w:spacing w:line="320" w:lineRule="exact"/>
        <w:ind w:left="14" w:firstLine="709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Норматив финансовых затрат на 1 км утверждается нормативно-правовым актом администрации муниципального района  «Печора»  и включает расходы по оплате труда с начислениями, материальные затраты (ГСМ, запчасти и др.), амортизация, прочие затраты.</w:t>
      </w:r>
    </w:p>
    <w:p w:rsidR="00A74AAB" w:rsidRDefault="00A74AAB" w:rsidP="00A74AA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Размер межбюджетных трансфе</w:t>
      </w:r>
      <w:r>
        <w:rPr>
          <w:sz w:val="26"/>
          <w:szCs w:val="26"/>
        </w:rPr>
        <w:t xml:space="preserve">ртов </w:t>
      </w:r>
      <w:r w:rsidR="00FB54DC">
        <w:rPr>
          <w:sz w:val="26"/>
          <w:szCs w:val="26"/>
        </w:rPr>
        <w:t>на осуществление полномочий по</w:t>
      </w:r>
      <w:r>
        <w:rPr>
          <w:sz w:val="26"/>
          <w:szCs w:val="26"/>
        </w:rPr>
        <w:t xml:space="preserve"> </w:t>
      </w:r>
      <w:r w:rsidRPr="00C12D8E">
        <w:rPr>
          <w:sz w:val="26"/>
          <w:szCs w:val="26"/>
        </w:rPr>
        <w:t>организаци</w:t>
      </w:r>
      <w:r w:rsidR="00FB54DC"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 </w:t>
      </w:r>
      <w:r w:rsidRPr="004D5516">
        <w:rPr>
          <w:sz w:val="26"/>
          <w:szCs w:val="26"/>
        </w:rPr>
        <w:t>определяется по формуле:</w:t>
      </w:r>
    </w:p>
    <w:p w:rsidR="00CE6865" w:rsidRPr="000501B2" w:rsidRDefault="00D404E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r w:rsidR="002F5C2C">
        <w:rPr>
          <w:sz w:val="26"/>
          <w:szCs w:val="26"/>
        </w:rPr>
        <w:t>ото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proofErr w:type="gramStart"/>
      <w:r w:rsidR="00881334" w:rsidRPr="000501B2">
        <w:rPr>
          <w:sz w:val="26"/>
          <w:szCs w:val="26"/>
        </w:rPr>
        <w:t>Кр</w:t>
      </w:r>
      <w:proofErr w:type="spellEnd"/>
      <w:proofErr w:type="gram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7F7BA3" w:rsidRPr="000501B2">
        <w:rPr>
          <w:sz w:val="26"/>
          <w:szCs w:val="26"/>
        </w:rPr>
        <w:t>,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D404E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r w:rsidR="002F5C2C">
        <w:rPr>
          <w:sz w:val="26"/>
          <w:szCs w:val="26"/>
        </w:rPr>
        <w:t>ото</w:t>
      </w:r>
      <w:proofErr w:type="spellEnd"/>
      <w:r w:rsidR="007F7BA3" w:rsidRPr="000501B2">
        <w:rPr>
          <w:sz w:val="26"/>
          <w:szCs w:val="26"/>
        </w:rPr>
        <w:t xml:space="preserve"> – </w:t>
      </w:r>
      <w:r>
        <w:rPr>
          <w:sz w:val="26"/>
          <w:szCs w:val="26"/>
        </w:rPr>
        <w:t>размер</w:t>
      </w:r>
      <w:r w:rsidR="007F7BA3" w:rsidRPr="000501B2">
        <w:rPr>
          <w:sz w:val="26"/>
          <w:szCs w:val="26"/>
        </w:rPr>
        <w:t xml:space="preserve"> </w:t>
      </w:r>
      <w:r w:rsidR="002F5C2C" w:rsidRPr="004D5516">
        <w:rPr>
          <w:sz w:val="26"/>
          <w:szCs w:val="26"/>
        </w:rPr>
        <w:t>межбюджетных трансфе</w:t>
      </w:r>
      <w:r w:rsidR="002F5C2C">
        <w:rPr>
          <w:sz w:val="26"/>
          <w:szCs w:val="26"/>
        </w:rPr>
        <w:t xml:space="preserve">ртов 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proofErr w:type="gramStart"/>
      <w:r w:rsidRPr="000501B2">
        <w:rPr>
          <w:sz w:val="26"/>
          <w:szCs w:val="26"/>
        </w:rPr>
        <w:t>Кр</w:t>
      </w:r>
      <w:proofErr w:type="spellEnd"/>
      <w:proofErr w:type="gram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1060B3" w:rsidRPr="000501B2">
        <w:rPr>
          <w:sz w:val="26"/>
          <w:szCs w:val="26"/>
        </w:rPr>
        <w:t>.</w:t>
      </w:r>
    </w:p>
    <w:p w:rsidR="007D1A0D" w:rsidRDefault="007D1A0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7D1A0D" w:rsidRDefault="007D1A0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FB54DC">
        <w:rPr>
          <w:sz w:val="26"/>
          <w:szCs w:val="26"/>
        </w:rPr>
        <w:t>С</w:t>
      </w:r>
      <w:r w:rsidR="0058023E">
        <w:rPr>
          <w:sz w:val="26"/>
          <w:szCs w:val="26"/>
        </w:rPr>
        <w:t>умм</w:t>
      </w:r>
      <w:r w:rsidR="00FB54DC">
        <w:rPr>
          <w:sz w:val="26"/>
          <w:szCs w:val="26"/>
        </w:rPr>
        <w:t>а</w:t>
      </w:r>
      <w:r w:rsidR="0058023E">
        <w:rPr>
          <w:sz w:val="26"/>
          <w:szCs w:val="26"/>
        </w:rPr>
        <w:t xml:space="preserve"> межбюджетных трансфертов</w:t>
      </w:r>
      <w:r>
        <w:rPr>
          <w:sz w:val="26"/>
          <w:szCs w:val="26"/>
        </w:rPr>
        <w:t xml:space="preserve"> </w:t>
      </w:r>
      <w:r w:rsidRPr="007D1A0D">
        <w:rPr>
          <w:bCs/>
          <w:sz w:val="26"/>
          <w:szCs w:val="26"/>
        </w:rPr>
        <w:t xml:space="preserve">по </w:t>
      </w:r>
      <w:r w:rsidRPr="007D1A0D">
        <w:rPr>
          <w:sz w:val="26"/>
          <w:szCs w:val="26"/>
        </w:rPr>
        <w:t xml:space="preserve">созданию условий для предоставления транспортных услуг населению и организации транспортного обслуживания населения между населенными пунктами </w:t>
      </w:r>
      <w:proofErr w:type="spellStart"/>
      <w:r w:rsidRPr="007D1A0D">
        <w:rPr>
          <w:sz w:val="26"/>
          <w:szCs w:val="26"/>
        </w:rPr>
        <w:t>Каджером</w:t>
      </w:r>
      <w:proofErr w:type="spellEnd"/>
      <w:r w:rsidRPr="007D1A0D">
        <w:rPr>
          <w:sz w:val="26"/>
          <w:szCs w:val="26"/>
        </w:rPr>
        <w:t xml:space="preserve">, </w:t>
      </w:r>
      <w:proofErr w:type="spellStart"/>
      <w:r w:rsidRPr="007D1A0D">
        <w:rPr>
          <w:sz w:val="26"/>
          <w:szCs w:val="26"/>
        </w:rPr>
        <w:t>Трубоседъёль</w:t>
      </w:r>
      <w:proofErr w:type="spellEnd"/>
      <w:r w:rsidRPr="007D1A0D">
        <w:rPr>
          <w:sz w:val="26"/>
          <w:szCs w:val="26"/>
        </w:rPr>
        <w:t>, Причал</w:t>
      </w:r>
      <w:r w:rsidR="00FB54DC">
        <w:rPr>
          <w:sz w:val="26"/>
          <w:szCs w:val="26"/>
        </w:rPr>
        <w:t xml:space="preserve"> определяется по формуле:</w:t>
      </w:r>
    </w:p>
    <w:p w:rsidR="00D404E9" w:rsidRDefault="002F5C2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Рсу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Рото</w:t>
      </w:r>
      <w:proofErr w:type="spellEnd"/>
    </w:p>
    <w:p w:rsidR="00A87236" w:rsidRDefault="00A87236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C35C0" w:rsidRPr="000501B2" w:rsidRDefault="006C35C0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053C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BEC"/>
    <w:rsid w:val="007F7BA3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6979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869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4542"/>
    <w:rsid w:val="00BB5B05"/>
    <w:rsid w:val="00BC152E"/>
    <w:rsid w:val="00BC38A4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F5E"/>
    <w:rsid w:val="00CB7A18"/>
    <w:rsid w:val="00CC5489"/>
    <w:rsid w:val="00CC580A"/>
    <w:rsid w:val="00CC6756"/>
    <w:rsid w:val="00CE1106"/>
    <w:rsid w:val="00CE6865"/>
    <w:rsid w:val="00CF627B"/>
    <w:rsid w:val="00D02072"/>
    <w:rsid w:val="00D03355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4FB61144D458CCAC3A983CE3C57D540171AC3BD460DD4151F926FDE0CC4995423F51FF3139E8DE39700Ea4n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Козлов </cp:lastModifiedBy>
  <cp:revision>14</cp:revision>
  <cp:lastPrinted>2018-02-12T07:22:00Z</cp:lastPrinted>
  <dcterms:created xsi:type="dcterms:W3CDTF">2014-12-19T08:07:00Z</dcterms:created>
  <dcterms:modified xsi:type="dcterms:W3CDTF">2018-02-12T07:22:00Z</dcterms:modified>
</cp:coreProperties>
</file>