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4A0" w:firstRow="1" w:lastRow="0" w:firstColumn="1" w:lastColumn="0" w:noHBand="0" w:noVBand="1"/>
      </w:tblPr>
      <w:tblGrid>
        <w:gridCol w:w="3828"/>
        <w:gridCol w:w="1417"/>
        <w:gridCol w:w="3827"/>
      </w:tblGrid>
      <w:tr w:rsidR="009A7E8A" w:rsidTr="009A7E8A">
        <w:tc>
          <w:tcPr>
            <w:tcW w:w="3828" w:type="dxa"/>
          </w:tcPr>
          <w:p w:rsidR="009A7E8A" w:rsidRDefault="009A7E8A" w:rsidP="009A7E8A">
            <w:pPr>
              <w:ind w:right="-5352"/>
              <w:jc w:val="center"/>
              <w:rPr>
                <w:b/>
                <w:sz w:val="24"/>
              </w:rPr>
            </w:pPr>
            <w:proofErr w:type="spellStart"/>
            <w:r>
              <w:rPr>
                <w:b/>
                <w:sz w:val="24"/>
              </w:rPr>
              <w:t>попопопо</w:t>
            </w:r>
            <w:proofErr w:type="spellEnd"/>
          </w:p>
          <w:p w:rsidR="009A7E8A" w:rsidRDefault="009A7E8A" w:rsidP="009A7E8A">
            <w:pPr>
              <w:jc w:val="center"/>
              <w:rPr>
                <w:b/>
                <w:bCs/>
                <w:sz w:val="18"/>
              </w:rPr>
            </w:pPr>
          </w:p>
          <w:p w:rsidR="009A7E8A" w:rsidRDefault="009A7E8A" w:rsidP="009A7E8A">
            <w:pPr>
              <w:jc w:val="center"/>
              <w:rPr>
                <w:b/>
                <w:bCs/>
                <w:sz w:val="22"/>
                <w:szCs w:val="22"/>
              </w:rPr>
            </w:pPr>
            <w:r>
              <w:rPr>
                <w:b/>
                <w:bCs/>
                <w:sz w:val="22"/>
                <w:szCs w:val="22"/>
              </w:rPr>
              <w:t>АДМИНИСТРАЦИЯ</w:t>
            </w:r>
          </w:p>
          <w:p w:rsidR="009A7E8A" w:rsidRDefault="009A7E8A" w:rsidP="009A7E8A">
            <w:pPr>
              <w:jc w:val="center"/>
              <w:rPr>
                <w:b/>
                <w:bCs/>
                <w:sz w:val="22"/>
                <w:szCs w:val="22"/>
              </w:rPr>
            </w:pPr>
            <w:r>
              <w:rPr>
                <w:b/>
                <w:bCs/>
                <w:sz w:val="22"/>
                <w:szCs w:val="22"/>
              </w:rPr>
              <w:t>МУНИЦИПАЛЬНОГО РАЙОНА</w:t>
            </w:r>
          </w:p>
          <w:p w:rsidR="009A7E8A" w:rsidRDefault="009A7E8A" w:rsidP="009A7E8A">
            <w:pPr>
              <w:jc w:val="center"/>
              <w:rPr>
                <w:b/>
                <w:bCs/>
                <w:sz w:val="18"/>
              </w:rPr>
            </w:pPr>
            <w:r>
              <w:rPr>
                <w:b/>
                <w:bCs/>
                <w:sz w:val="22"/>
                <w:szCs w:val="22"/>
              </w:rPr>
              <w:t>« ПЕЧОРА »</w:t>
            </w:r>
          </w:p>
        </w:tc>
        <w:tc>
          <w:tcPr>
            <w:tcW w:w="1417" w:type="dxa"/>
            <w:hideMark/>
          </w:tcPr>
          <w:p w:rsidR="009A7E8A" w:rsidRDefault="009A7E8A" w:rsidP="009A7E8A">
            <w:pPr>
              <w:jc w:val="center"/>
              <w:rPr>
                <w:sz w:val="24"/>
              </w:rPr>
            </w:pPr>
            <w:r>
              <w:rPr>
                <w:noProof/>
              </w:rPr>
              <w:drawing>
                <wp:inline distT="0" distB="0" distL="0" distR="0" wp14:anchorId="514FE6CE" wp14:editId="01563D63">
                  <wp:extent cx="828040" cy="102679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8040" cy="1026795"/>
                          </a:xfrm>
                          <a:prstGeom prst="rect">
                            <a:avLst/>
                          </a:prstGeom>
                          <a:noFill/>
                          <a:ln>
                            <a:noFill/>
                          </a:ln>
                        </pic:spPr>
                      </pic:pic>
                    </a:graphicData>
                  </a:graphic>
                </wp:inline>
              </w:drawing>
            </w:r>
          </w:p>
        </w:tc>
        <w:tc>
          <w:tcPr>
            <w:tcW w:w="3827" w:type="dxa"/>
          </w:tcPr>
          <w:p w:rsidR="009A7E8A" w:rsidRDefault="009A7E8A" w:rsidP="009A7E8A">
            <w:pPr>
              <w:pStyle w:val="21"/>
            </w:pPr>
          </w:p>
          <w:p w:rsidR="009A7E8A" w:rsidRDefault="009A7E8A" w:rsidP="009A7E8A">
            <w:pPr>
              <w:pStyle w:val="21"/>
              <w:rPr>
                <w:sz w:val="22"/>
                <w:szCs w:val="22"/>
              </w:rPr>
            </w:pPr>
          </w:p>
          <w:p w:rsidR="009A7E8A" w:rsidRDefault="009A7E8A" w:rsidP="009A7E8A">
            <w:pPr>
              <w:pStyle w:val="21"/>
              <w:rPr>
                <w:sz w:val="22"/>
                <w:szCs w:val="22"/>
              </w:rPr>
            </w:pPr>
            <w:r>
              <w:rPr>
                <w:sz w:val="22"/>
                <w:szCs w:val="22"/>
              </w:rPr>
              <w:t>«ПЕЧОРА »</w:t>
            </w:r>
          </w:p>
          <w:p w:rsidR="009A7E8A" w:rsidRDefault="009A7E8A" w:rsidP="009A7E8A">
            <w:pPr>
              <w:pStyle w:val="21"/>
              <w:rPr>
                <w:b w:val="0"/>
                <w:bCs w:val="0"/>
                <w:sz w:val="22"/>
                <w:szCs w:val="22"/>
              </w:rPr>
            </w:pPr>
            <w:r>
              <w:rPr>
                <w:sz w:val="22"/>
                <w:szCs w:val="22"/>
              </w:rPr>
              <w:t xml:space="preserve">  МУНИЦИПАЛЬНÖЙ  РАЙОНСА</w:t>
            </w:r>
          </w:p>
          <w:p w:rsidR="009A7E8A" w:rsidRDefault="009A7E8A" w:rsidP="009A7E8A">
            <w:pPr>
              <w:jc w:val="center"/>
              <w:rPr>
                <w:b/>
                <w:bCs/>
                <w:sz w:val="16"/>
              </w:rPr>
            </w:pPr>
            <w:r>
              <w:rPr>
                <w:b/>
                <w:bCs/>
                <w:sz w:val="22"/>
                <w:szCs w:val="22"/>
              </w:rPr>
              <w:t>АДМИНИСТРАЦИЯ</w:t>
            </w:r>
            <w:r>
              <w:rPr>
                <w:b/>
                <w:bCs/>
                <w:sz w:val="18"/>
              </w:rPr>
              <w:t xml:space="preserve"> </w:t>
            </w:r>
          </w:p>
        </w:tc>
      </w:tr>
      <w:tr w:rsidR="009A7E8A" w:rsidTr="009A7E8A">
        <w:tc>
          <w:tcPr>
            <w:tcW w:w="9072" w:type="dxa"/>
            <w:gridSpan w:val="3"/>
          </w:tcPr>
          <w:p w:rsidR="009A7E8A" w:rsidRDefault="009A7E8A" w:rsidP="009A7E8A">
            <w:pPr>
              <w:ind w:right="-108"/>
              <w:jc w:val="center"/>
              <w:rPr>
                <w:b/>
                <w:sz w:val="28"/>
              </w:rPr>
            </w:pPr>
          </w:p>
          <w:p w:rsidR="009A7E8A" w:rsidRDefault="009A7E8A" w:rsidP="009A7E8A">
            <w:pPr>
              <w:ind w:right="-108"/>
              <w:jc w:val="center"/>
              <w:rPr>
                <w:b/>
                <w:sz w:val="28"/>
                <w:szCs w:val="28"/>
              </w:rPr>
            </w:pPr>
            <w:r>
              <w:rPr>
                <w:b/>
                <w:sz w:val="28"/>
                <w:szCs w:val="28"/>
              </w:rPr>
              <w:t xml:space="preserve">ПОСТАНОВЛЕНИЕ </w:t>
            </w:r>
          </w:p>
          <w:p w:rsidR="009A7E8A" w:rsidRDefault="009A7E8A" w:rsidP="009A7E8A">
            <w:pPr>
              <w:ind w:right="-108"/>
              <w:jc w:val="center"/>
              <w:rPr>
                <w:b/>
                <w:sz w:val="28"/>
                <w:szCs w:val="28"/>
              </w:rPr>
            </w:pPr>
            <w:proofErr w:type="gramStart"/>
            <w:r>
              <w:rPr>
                <w:b/>
                <w:sz w:val="28"/>
                <w:szCs w:val="28"/>
              </w:rPr>
              <w:t>ШУÖМ</w:t>
            </w:r>
            <w:proofErr w:type="gramEnd"/>
          </w:p>
          <w:p w:rsidR="009A7E8A" w:rsidRDefault="009A7E8A" w:rsidP="009A7E8A">
            <w:pPr>
              <w:ind w:right="-108"/>
              <w:jc w:val="center"/>
              <w:rPr>
                <w:b/>
                <w:sz w:val="24"/>
              </w:rPr>
            </w:pPr>
          </w:p>
        </w:tc>
      </w:tr>
      <w:tr w:rsidR="009A7E8A" w:rsidTr="009A7E8A">
        <w:tc>
          <w:tcPr>
            <w:tcW w:w="3828" w:type="dxa"/>
          </w:tcPr>
          <w:p w:rsidR="009A7E8A" w:rsidRDefault="009A7E8A" w:rsidP="009A7E8A">
            <w:pPr>
              <w:jc w:val="both"/>
              <w:rPr>
                <w:szCs w:val="26"/>
                <w:u w:val="single"/>
              </w:rPr>
            </w:pPr>
            <w:r>
              <w:rPr>
                <w:szCs w:val="26"/>
                <w:u w:val="single"/>
              </w:rPr>
              <w:t xml:space="preserve">«   </w:t>
            </w:r>
            <w:r w:rsidR="001E0A8B">
              <w:rPr>
                <w:szCs w:val="26"/>
                <w:u w:val="single"/>
              </w:rPr>
              <w:t>29</w:t>
            </w:r>
            <w:r>
              <w:rPr>
                <w:szCs w:val="26"/>
                <w:u w:val="single"/>
              </w:rPr>
              <w:t xml:space="preserve">   </w:t>
            </w:r>
            <w:r w:rsidRPr="000624DC">
              <w:rPr>
                <w:sz w:val="24"/>
                <w:szCs w:val="24"/>
                <w:u w:val="single"/>
              </w:rPr>
              <w:t xml:space="preserve">» </w:t>
            </w:r>
            <w:r>
              <w:rPr>
                <w:sz w:val="24"/>
                <w:szCs w:val="24"/>
                <w:u w:val="single"/>
              </w:rPr>
              <w:t xml:space="preserve">  </w:t>
            </w:r>
            <w:r>
              <w:rPr>
                <w:szCs w:val="26"/>
                <w:u w:val="single"/>
              </w:rPr>
              <w:t>июня</w:t>
            </w:r>
            <w:r w:rsidRPr="0061644D">
              <w:rPr>
                <w:szCs w:val="26"/>
                <w:u w:val="single"/>
              </w:rPr>
              <w:t xml:space="preserve"> 201</w:t>
            </w:r>
            <w:r>
              <w:rPr>
                <w:szCs w:val="26"/>
                <w:u w:val="single"/>
              </w:rPr>
              <w:t>8</w:t>
            </w:r>
            <w:r w:rsidRPr="0061644D">
              <w:rPr>
                <w:szCs w:val="26"/>
                <w:u w:val="single"/>
              </w:rPr>
              <w:t xml:space="preserve"> г.</w:t>
            </w:r>
          </w:p>
          <w:p w:rsidR="009A7E8A" w:rsidRPr="00377819" w:rsidRDefault="009A7E8A" w:rsidP="009A7E8A">
            <w:pPr>
              <w:jc w:val="both"/>
              <w:rPr>
                <w:szCs w:val="26"/>
                <w:u w:val="single"/>
              </w:rPr>
            </w:pPr>
            <w:r>
              <w:rPr>
                <w:sz w:val="16"/>
              </w:rPr>
              <w:t>г</w:t>
            </w:r>
            <w:r w:rsidRPr="00F37E97">
              <w:rPr>
                <w:sz w:val="22"/>
                <w:szCs w:val="22"/>
              </w:rPr>
              <w:t>. Печора,  Республика Коми</w:t>
            </w:r>
          </w:p>
          <w:p w:rsidR="009A7E8A" w:rsidRDefault="009A7E8A" w:rsidP="009A7E8A">
            <w:pPr>
              <w:jc w:val="both"/>
              <w:rPr>
                <w:sz w:val="24"/>
              </w:rPr>
            </w:pPr>
          </w:p>
        </w:tc>
        <w:tc>
          <w:tcPr>
            <w:tcW w:w="1417" w:type="dxa"/>
          </w:tcPr>
          <w:p w:rsidR="009A7E8A" w:rsidRDefault="009A7E8A" w:rsidP="009A7E8A">
            <w:pPr>
              <w:jc w:val="both"/>
              <w:rPr>
                <w:b/>
                <w:sz w:val="24"/>
              </w:rPr>
            </w:pPr>
          </w:p>
        </w:tc>
        <w:tc>
          <w:tcPr>
            <w:tcW w:w="3827" w:type="dxa"/>
            <w:hideMark/>
          </w:tcPr>
          <w:p w:rsidR="009A7E8A" w:rsidRDefault="009A7E8A" w:rsidP="009A7E8A">
            <w:pPr>
              <w:tabs>
                <w:tab w:val="left" w:pos="480"/>
                <w:tab w:val="right" w:pos="3611"/>
              </w:tabs>
              <w:jc w:val="right"/>
              <w:rPr>
                <w:szCs w:val="26"/>
              </w:rPr>
            </w:pPr>
            <w:r>
              <w:rPr>
                <w:sz w:val="24"/>
              </w:rPr>
              <w:tab/>
            </w:r>
            <w:r>
              <w:rPr>
                <w:szCs w:val="26"/>
              </w:rPr>
              <w:t xml:space="preserve">                               № </w:t>
            </w:r>
            <w:r w:rsidR="001E0A8B">
              <w:rPr>
                <w:szCs w:val="26"/>
              </w:rPr>
              <w:t>742</w:t>
            </w:r>
            <w:r>
              <w:rPr>
                <w:szCs w:val="26"/>
              </w:rPr>
              <w:t xml:space="preserve"> </w:t>
            </w:r>
          </w:p>
          <w:p w:rsidR="009A7E8A" w:rsidRDefault="009A7E8A" w:rsidP="009A7E8A">
            <w:pPr>
              <w:tabs>
                <w:tab w:val="left" w:pos="480"/>
                <w:tab w:val="right" w:pos="3611"/>
              </w:tabs>
              <w:jc w:val="center"/>
              <w:rPr>
                <w:szCs w:val="26"/>
              </w:rPr>
            </w:pPr>
          </w:p>
        </w:tc>
      </w:tr>
    </w:tbl>
    <w:p w:rsidR="009A7E8A" w:rsidRDefault="009A7E8A" w:rsidP="009A7E8A">
      <w:pPr>
        <w:tabs>
          <w:tab w:val="left" w:pos="6237"/>
        </w:tabs>
        <w:ind w:right="5385"/>
        <w:rPr>
          <w:sz w:val="28"/>
        </w:rPr>
      </w:pPr>
      <w:r>
        <w:rPr>
          <w:sz w:val="28"/>
        </w:rPr>
        <w:t xml:space="preserve">     </w:t>
      </w:r>
    </w:p>
    <w:tbl>
      <w:tblPr>
        <w:tblW w:w="0" w:type="auto"/>
        <w:tblInd w:w="70" w:type="dxa"/>
        <w:tblLayout w:type="fixed"/>
        <w:tblCellMar>
          <w:left w:w="70" w:type="dxa"/>
          <w:right w:w="70" w:type="dxa"/>
        </w:tblCellMar>
        <w:tblLook w:val="04A0" w:firstRow="1" w:lastRow="0" w:firstColumn="1" w:lastColumn="0" w:noHBand="0" w:noVBand="1"/>
      </w:tblPr>
      <w:tblGrid>
        <w:gridCol w:w="7230"/>
      </w:tblGrid>
      <w:tr w:rsidR="009A7E8A" w:rsidRPr="000624DC" w:rsidTr="009A7E8A">
        <w:trPr>
          <w:trHeight w:val="1585"/>
        </w:trPr>
        <w:tc>
          <w:tcPr>
            <w:tcW w:w="7230" w:type="dxa"/>
            <w:hideMark/>
          </w:tcPr>
          <w:p w:rsidR="009A7E8A" w:rsidRPr="0061644D" w:rsidRDefault="00E26F1C" w:rsidP="009A7E8A">
            <w:pPr>
              <w:widowControl w:val="0"/>
              <w:jc w:val="both"/>
              <w:rPr>
                <w:szCs w:val="26"/>
              </w:rPr>
            </w:pPr>
            <w:r>
              <w:rPr>
                <w:bCs/>
                <w:szCs w:val="26"/>
              </w:rPr>
              <w:t>О</w:t>
            </w:r>
            <w:r w:rsidR="009A7E8A">
              <w:rPr>
                <w:bCs/>
                <w:szCs w:val="26"/>
              </w:rPr>
              <w:t xml:space="preserve">б </w:t>
            </w:r>
            <w:r w:rsidR="009A7E8A" w:rsidRPr="0061644D">
              <w:rPr>
                <w:bCs/>
                <w:szCs w:val="26"/>
              </w:rPr>
              <w:t xml:space="preserve">оплате труда работников муниципальных учреждений </w:t>
            </w:r>
            <w:r w:rsidR="009A7E8A" w:rsidRPr="0061644D">
              <w:rPr>
                <w:szCs w:val="26"/>
              </w:rPr>
              <w:t xml:space="preserve"> физической культуры и спорта </w:t>
            </w:r>
            <w:r>
              <w:rPr>
                <w:szCs w:val="26"/>
              </w:rPr>
              <w:t>муниципального образования муниципального района</w:t>
            </w:r>
            <w:r w:rsidR="009A7E8A" w:rsidRPr="0061644D">
              <w:rPr>
                <w:szCs w:val="26"/>
              </w:rPr>
              <w:t xml:space="preserve"> «Печора»</w:t>
            </w:r>
          </w:p>
          <w:p w:rsidR="009A7E8A" w:rsidRPr="0061644D" w:rsidRDefault="009A7E8A" w:rsidP="009A7E8A">
            <w:pPr>
              <w:widowControl w:val="0"/>
              <w:ind w:left="-70"/>
              <w:jc w:val="both"/>
              <w:rPr>
                <w:bCs/>
                <w:szCs w:val="26"/>
              </w:rPr>
            </w:pPr>
          </w:p>
          <w:p w:rsidR="009A7E8A" w:rsidRPr="0061644D" w:rsidRDefault="009A7E8A" w:rsidP="009A7E8A">
            <w:pPr>
              <w:jc w:val="both"/>
              <w:rPr>
                <w:szCs w:val="26"/>
              </w:rPr>
            </w:pPr>
          </w:p>
        </w:tc>
      </w:tr>
    </w:tbl>
    <w:p w:rsidR="009A7E8A" w:rsidRDefault="00054EBB" w:rsidP="009A7E8A">
      <w:pPr>
        <w:pStyle w:val="ConsPlusNormal"/>
        <w:ind w:firstLine="540"/>
        <w:jc w:val="both"/>
        <w:rPr>
          <w:rFonts w:ascii="Times New Roman" w:eastAsia="Times New Roman" w:hAnsi="Times New Roman" w:cs="Times New Roman"/>
          <w:color w:val="262626"/>
          <w:sz w:val="26"/>
          <w:szCs w:val="26"/>
          <w:shd w:val="clear" w:color="auto" w:fill="FFFFFF"/>
          <w:lang w:eastAsia="ru-RU"/>
        </w:rPr>
      </w:pPr>
      <w:proofErr w:type="gramStart"/>
      <w:r w:rsidRPr="00054EBB">
        <w:rPr>
          <w:rFonts w:ascii="Times New Roman" w:eastAsia="Times New Roman" w:hAnsi="Times New Roman" w:cs="Times New Roman"/>
          <w:color w:val="262626"/>
          <w:sz w:val="26"/>
          <w:szCs w:val="26"/>
          <w:shd w:val="clear" w:color="auto" w:fill="FFFFFF"/>
          <w:lang w:eastAsia="ru-RU"/>
        </w:rPr>
        <w:t>Руководствуясь статьей 38 Устава МО МР «Печора», постановлением администрации муниципального района «Печора» от 25.06.2018 № 723 «Об оплате труда работников муниципальных бюджетных, автономных и казенных учреждений муниципального образования муниципального района «Печора», муниципального образования городского поселения «Печора», в целях усиления заинтересованности руководителей и сотрудников муниципальных образовательных организаций муниципального района «Печора», в повышении эффективности труда, улучшении качества оказываемых ими услуг и росте квалификации</w:t>
      </w:r>
      <w:proofErr w:type="gramEnd"/>
      <w:r w:rsidRPr="00054EBB">
        <w:rPr>
          <w:rFonts w:ascii="Times New Roman" w:eastAsia="Times New Roman" w:hAnsi="Times New Roman" w:cs="Times New Roman"/>
          <w:color w:val="262626"/>
          <w:sz w:val="26"/>
          <w:szCs w:val="26"/>
          <w:shd w:val="clear" w:color="auto" w:fill="FFFFFF"/>
          <w:lang w:eastAsia="ru-RU"/>
        </w:rPr>
        <w:t xml:space="preserve"> специалистов</w:t>
      </w:r>
    </w:p>
    <w:p w:rsidR="00054EBB" w:rsidRDefault="00054EBB" w:rsidP="009A7E8A">
      <w:pPr>
        <w:pStyle w:val="ConsPlusNormal"/>
        <w:ind w:firstLine="540"/>
        <w:jc w:val="both"/>
        <w:rPr>
          <w:rFonts w:ascii="Times New Roman" w:hAnsi="Times New Roman" w:cs="Times New Roman"/>
          <w:sz w:val="26"/>
          <w:szCs w:val="26"/>
        </w:rPr>
      </w:pPr>
    </w:p>
    <w:p w:rsidR="009A7E8A" w:rsidRPr="001744A7" w:rsidRDefault="009A7E8A" w:rsidP="009A7E8A">
      <w:pPr>
        <w:pStyle w:val="ConsPlusNormal"/>
        <w:ind w:firstLine="540"/>
        <w:jc w:val="both"/>
        <w:rPr>
          <w:rFonts w:ascii="Times New Roman" w:hAnsi="Times New Roman" w:cs="Times New Roman"/>
          <w:sz w:val="26"/>
          <w:szCs w:val="26"/>
        </w:rPr>
      </w:pPr>
    </w:p>
    <w:p w:rsidR="009A7E8A" w:rsidRPr="001744A7" w:rsidRDefault="009A7E8A" w:rsidP="009A7E8A">
      <w:pPr>
        <w:pStyle w:val="31"/>
        <w:rPr>
          <w:sz w:val="26"/>
          <w:szCs w:val="26"/>
        </w:rPr>
      </w:pPr>
      <w:r w:rsidRPr="001744A7">
        <w:rPr>
          <w:sz w:val="26"/>
          <w:szCs w:val="26"/>
        </w:rPr>
        <w:t>администрация  ПОСТАНОВЛЯЕТ:</w:t>
      </w:r>
    </w:p>
    <w:p w:rsidR="009A7E8A" w:rsidRDefault="009A7E8A" w:rsidP="009A7E8A">
      <w:pPr>
        <w:pStyle w:val="31"/>
        <w:rPr>
          <w:sz w:val="24"/>
          <w:szCs w:val="24"/>
        </w:rPr>
      </w:pPr>
    </w:p>
    <w:p w:rsidR="009A7E8A" w:rsidRPr="00B02425" w:rsidRDefault="009A7E8A" w:rsidP="009A7E8A">
      <w:pPr>
        <w:pStyle w:val="31"/>
        <w:rPr>
          <w:sz w:val="26"/>
          <w:szCs w:val="26"/>
        </w:rPr>
      </w:pPr>
    </w:p>
    <w:p w:rsidR="009A7E8A" w:rsidRPr="00CF6328" w:rsidRDefault="009A7E8A" w:rsidP="009A7E8A">
      <w:pPr>
        <w:widowControl w:val="0"/>
        <w:jc w:val="both"/>
        <w:rPr>
          <w:szCs w:val="26"/>
        </w:rPr>
      </w:pPr>
      <w:r w:rsidRPr="00CF6328">
        <w:rPr>
          <w:szCs w:val="26"/>
        </w:rPr>
        <w:t xml:space="preserve">        1. Утвердить </w:t>
      </w:r>
      <w:r w:rsidRPr="00CF6328">
        <w:rPr>
          <w:bCs/>
          <w:szCs w:val="26"/>
        </w:rPr>
        <w:t>Положение об оплате тр</w:t>
      </w:r>
      <w:r w:rsidR="00E26F1C">
        <w:rPr>
          <w:bCs/>
          <w:szCs w:val="26"/>
        </w:rPr>
        <w:t xml:space="preserve">уда работников муниципальных </w:t>
      </w:r>
      <w:r w:rsidRPr="00CF6328">
        <w:rPr>
          <w:bCs/>
          <w:szCs w:val="26"/>
        </w:rPr>
        <w:t xml:space="preserve">учреждений </w:t>
      </w:r>
      <w:r w:rsidRPr="00CF6328">
        <w:rPr>
          <w:szCs w:val="26"/>
        </w:rPr>
        <w:t xml:space="preserve"> физической культуры и спорта </w:t>
      </w:r>
      <w:r w:rsidR="00E26F1C">
        <w:rPr>
          <w:szCs w:val="26"/>
        </w:rPr>
        <w:t xml:space="preserve">муниципального образования муниципального района </w:t>
      </w:r>
      <w:r w:rsidRPr="00CF6328">
        <w:rPr>
          <w:szCs w:val="26"/>
        </w:rPr>
        <w:t xml:space="preserve"> «Печора»</w:t>
      </w:r>
      <w:r w:rsidR="00D02E35" w:rsidRPr="00CF6328">
        <w:rPr>
          <w:szCs w:val="26"/>
        </w:rPr>
        <w:t xml:space="preserve"> </w:t>
      </w:r>
      <w:r w:rsidR="00CE1D8B">
        <w:rPr>
          <w:szCs w:val="26"/>
        </w:rPr>
        <w:t>согласно приложен</w:t>
      </w:r>
      <w:r w:rsidRPr="00CF6328">
        <w:rPr>
          <w:szCs w:val="26"/>
        </w:rPr>
        <w:t>ию.</w:t>
      </w:r>
    </w:p>
    <w:p w:rsidR="009A7E8A" w:rsidRPr="00CF6328" w:rsidRDefault="009A7E8A" w:rsidP="009A7E8A">
      <w:pPr>
        <w:pStyle w:val="ConsPlusNormal"/>
        <w:ind w:firstLine="540"/>
        <w:jc w:val="both"/>
        <w:rPr>
          <w:rFonts w:ascii="Times New Roman" w:hAnsi="Times New Roman" w:cs="Times New Roman"/>
          <w:sz w:val="26"/>
          <w:szCs w:val="26"/>
        </w:rPr>
      </w:pPr>
      <w:r w:rsidRPr="00CF6328">
        <w:rPr>
          <w:rFonts w:ascii="Times New Roman" w:hAnsi="Times New Roman" w:cs="Times New Roman"/>
          <w:sz w:val="26"/>
          <w:szCs w:val="26"/>
        </w:rPr>
        <w:t>2. Руководителям муниципальных учреждений</w:t>
      </w:r>
      <w:r w:rsidR="00D02E35" w:rsidRPr="00CF6328">
        <w:rPr>
          <w:rFonts w:ascii="Times New Roman" w:hAnsi="Times New Roman" w:cs="Times New Roman"/>
          <w:sz w:val="26"/>
          <w:szCs w:val="26"/>
        </w:rPr>
        <w:t xml:space="preserve"> физической культуры и спорта </w:t>
      </w:r>
      <w:r w:rsidR="00E26F1C">
        <w:rPr>
          <w:rFonts w:ascii="Times New Roman" w:hAnsi="Times New Roman" w:cs="Times New Roman"/>
          <w:sz w:val="26"/>
          <w:szCs w:val="26"/>
        </w:rPr>
        <w:t xml:space="preserve">муниципального образования муниципального района «Печора» </w:t>
      </w:r>
      <w:r w:rsidR="00D02E35" w:rsidRPr="00CF6328">
        <w:rPr>
          <w:rFonts w:ascii="Times New Roman" w:hAnsi="Times New Roman" w:cs="Times New Roman"/>
          <w:sz w:val="26"/>
          <w:szCs w:val="26"/>
        </w:rPr>
        <w:t>(далее – Учреждени</w:t>
      </w:r>
      <w:r w:rsidR="00F32382">
        <w:rPr>
          <w:rFonts w:ascii="Times New Roman" w:hAnsi="Times New Roman" w:cs="Times New Roman"/>
          <w:sz w:val="26"/>
          <w:szCs w:val="26"/>
        </w:rPr>
        <w:t>я</w:t>
      </w:r>
      <w:r w:rsidR="00D02E35" w:rsidRPr="00CF6328">
        <w:rPr>
          <w:rFonts w:ascii="Times New Roman" w:hAnsi="Times New Roman" w:cs="Times New Roman"/>
          <w:sz w:val="26"/>
          <w:szCs w:val="26"/>
        </w:rPr>
        <w:t>) в срок до 30 июня 2018г.:</w:t>
      </w:r>
    </w:p>
    <w:p w:rsidR="00D02E35" w:rsidRPr="00CF6328" w:rsidRDefault="00D02E35" w:rsidP="009A7E8A">
      <w:pPr>
        <w:pStyle w:val="ConsPlusNormal"/>
        <w:ind w:firstLine="540"/>
        <w:jc w:val="both"/>
        <w:rPr>
          <w:rFonts w:ascii="Times New Roman" w:hAnsi="Times New Roman" w:cs="Times New Roman"/>
          <w:sz w:val="26"/>
          <w:szCs w:val="26"/>
        </w:rPr>
      </w:pPr>
      <w:r w:rsidRPr="00CF6328">
        <w:rPr>
          <w:rFonts w:ascii="Times New Roman" w:hAnsi="Times New Roman" w:cs="Times New Roman"/>
          <w:sz w:val="26"/>
          <w:szCs w:val="26"/>
        </w:rPr>
        <w:t>1) внести изменения в  Положени</w:t>
      </w:r>
      <w:r w:rsidR="00F32382">
        <w:rPr>
          <w:rFonts w:ascii="Times New Roman" w:hAnsi="Times New Roman" w:cs="Times New Roman"/>
          <w:sz w:val="26"/>
          <w:szCs w:val="26"/>
        </w:rPr>
        <w:t>я</w:t>
      </w:r>
      <w:r w:rsidRPr="00CF6328">
        <w:rPr>
          <w:rFonts w:ascii="Times New Roman" w:hAnsi="Times New Roman" w:cs="Times New Roman"/>
          <w:sz w:val="26"/>
          <w:szCs w:val="26"/>
        </w:rPr>
        <w:t xml:space="preserve"> об оп</w:t>
      </w:r>
      <w:r w:rsidR="00F32382">
        <w:rPr>
          <w:rFonts w:ascii="Times New Roman" w:hAnsi="Times New Roman" w:cs="Times New Roman"/>
          <w:sz w:val="26"/>
          <w:szCs w:val="26"/>
        </w:rPr>
        <w:t>лате труда работников Учреждений</w:t>
      </w:r>
      <w:r w:rsidR="00CE1D8B">
        <w:rPr>
          <w:rFonts w:ascii="Times New Roman" w:hAnsi="Times New Roman" w:cs="Times New Roman"/>
          <w:sz w:val="26"/>
          <w:szCs w:val="26"/>
        </w:rPr>
        <w:t>, утвержденн</w:t>
      </w:r>
      <w:r w:rsidR="00F32382">
        <w:rPr>
          <w:rFonts w:ascii="Times New Roman" w:hAnsi="Times New Roman" w:cs="Times New Roman"/>
          <w:sz w:val="26"/>
          <w:szCs w:val="26"/>
        </w:rPr>
        <w:t>ых</w:t>
      </w:r>
      <w:r w:rsidR="00CE1D8B">
        <w:rPr>
          <w:rFonts w:ascii="Times New Roman" w:hAnsi="Times New Roman" w:cs="Times New Roman"/>
          <w:sz w:val="26"/>
          <w:szCs w:val="26"/>
        </w:rPr>
        <w:t xml:space="preserve"> локальным нормативным</w:t>
      </w:r>
      <w:r w:rsidR="00F32382">
        <w:rPr>
          <w:rFonts w:ascii="Times New Roman" w:hAnsi="Times New Roman" w:cs="Times New Roman"/>
          <w:sz w:val="26"/>
          <w:szCs w:val="26"/>
        </w:rPr>
        <w:t>и актами, устанавливающими</w:t>
      </w:r>
      <w:r w:rsidR="00CE1D8B">
        <w:rPr>
          <w:rFonts w:ascii="Times New Roman" w:hAnsi="Times New Roman" w:cs="Times New Roman"/>
          <w:sz w:val="26"/>
          <w:szCs w:val="26"/>
        </w:rPr>
        <w:t xml:space="preserve"> систему оп</w:t>
      </w:r>
      <w:r w:rsidR="00F32382">
        <w:rPr>
          <w:rFonts w:ascii="Times New Roman" w:hAnsi="Times New Roman" w:cs="Times New Roman"/>
          <w:sz w:val="26"/>
          <w:szCs w:val="26"/>
        </w:rPr>
        <w:t>латы труда работников Учреждений</w:t>
      </w:r>
      <w:r w:rsidR="00CE1D8B">
        <w:rPr>
          <w:rFonts w:ascii="Times New Roman" w:hAnsi="Times New Roman" w:cs="Times New Roman"/>
          <w:sz w:val="26"/>
          <w:szCs w:val="26"/>
        </w:rPr>
        <w:t xml:space="preserve"> </w:t>
      </w:r>
      <w:r w:rsidRPr="00CF6328">
        <w:rPr>
          <w:rFonts w:ascii="Times New Roman" w:hAnsi="Times New Roman" w:cs="Times New Roman"/>
          <w:sz w:val="26"/>
          <w:szCs w:val="26"/>
        </w:rPr>
        <w:t xml:space="preserve"> в соответствии с Положением</w:t>
      </w:r>
      <w:r w:rsidR="00CE1D8B">
        <w:rPr>
          <w:rFonts w:ascii="Times New Roman" w:hAnsi="Times New Roman" w:cs="Times New Roman"/>
          <w:sz w:val="26"/>
          <w:szCs w:val="26"/>
        </w:rPr>
        <w:t xml:space="preserve"> </w:t>
      </w:r>
      <w:r w:rsidR="00CE1D8B" w:rsidRPr="00CE1D8B">
        <w:rPr>
          <w:rFonts w:ascii="Times New Roman" w:hAnsi="Times New Roman" w:cs="Times New Roman"/>
          <w:bCs/>
          <w:sz w:val="26"/>
          <w:szCs w:val="26"/>
        </w:rPr>
        <w:t xml:space="preserve">об оплате труда работников муниципальных учреждений </w:t>
      </w:r>
      <w:r w:rsidR="00CE1D8B" w:rsidRPr="00CE1D8B">
        <w:rPr>
          <w:rFonts w:ascii="Times New Roman" w:hAnsi="Times New Roman" w:cs="Times New Roman"/>
          <w:sz w:val="26"/>
          <w:szCs w:val="26"/>
        </w:rPr>
        <w:t xml:space="preserve"> физической культуры и спорта муниципального образования муниципального района  «Печора»</w:t>
      </w:r>
      <w:r w:rsidRPr="00CF6328">
        <w:rPr>
          <w:rFonts w:ascii="Times New Roman" w:hAnsi="Times New Roman" w:cs="Times New Roman"/>
          <w:sz w:val="26"/>
          <w:szCs w:val="26"/>
        </w:rPr>
        <w:t xml:space="preserve">; </w:t>
      </w:r>
    </w:p>
    <w:p w:rsidR="00D02E35" w:rsidRPr="00CF6328" w:rsidRDefault="009A7E8A" w:rsidP="00D02E35">
      <w:pPr>
        <w:ind w:firstLine="709"/>
        <w:jc w:val="both"/>
        <w:rPr>
          <w:szCs w:val="26"/>
        </w:rPr>
      </w:pPr>
      <w:bookmarkStart w:id="0" w:name="P17"/>
      <w:bookmarkEnd w:id="0"/>
      <w:r w:rsidRPr="00CF6328">
        <w:rPr>
          <w:szCs w:val="26"/>
        </w:rPr>
        <w:t xml:space="preserve">2) </w:t>
      </w:r>
      <w:bookmarkStart w:id="1" w:name="P18"/>
      <w:bookmarkEnd w:id="1"/>
      <w:r w:rsidR="00D02E35" w:rsidRPr="00CF6328">
        <w:rPr>
          <w:szCs w:val="26"/>
        </w:rPr>
        <w:t>осуществить информирование работников Учреждени</w:t>
      </w:r>
      <w:r w:rsidR="00F32382">
        <w:rPr>
          <w:szCs w:val="26"/>
        </w:rPr>
        <w:t>й</w:t>
      </w:r>
      <w:r w:rsidR="00D02E35" w:rsidRPr="00CF6328">
        <w:rPr>
          <w:szCs w:val="26"/>
        </w:rPr>
        <w:t xml:space="preserve"> о предстоящих изменениях определенных сторонами условий трудового договора, устанавливаемых настоящим постановлением;</w:t>
      </w:r>
    </w:p>
    <w:p w:rsidR="00D02E35" w:rsidRPr="00CF6328" w:rsidRDefault="009A7E8A" w:rsidP="00D02E35">
      <w:pPr>
        <w:ind w:firstLine="709"/>
        <w:jc w:val="both"/>
        <w:rPr>
          <w:szCs w:val="26"/>
        </w:rPr>
      </w:pPr>
      <w:r w:rsidRPr="00CF6328">
        <w:rPr>
          <w:szCs w:val="26"/>
        </w:rPr>
        <w:t xml:space="preserve">3) </w:t>
      </w:r>
      <w:bookmarkStart w:id="2" w:name="P19"/>
      <w:bookmarkEnd w:id="2"/>
      <w:r w:rsidR="00D02E35" w:rsidRPr="00CF6328">
        <w:rPr>
          <w:szCs w:val="26"/>
        </w:rPr>
        <w:t xml:space="preserve"> провести мероприятия по заключению дополнительных соглашений к трудовым договорам работников Учреждени</w:t>
      </w:r>
      <w:r w:rsidR="00F32382">
        <w:rPr>
          <w:szCs w:val="26"/>
        </w:rPr>
        <w:t>й</w:t>
      </w:r>
      <w:r w:rsidR="00D02E35" w:rsidRPr="00CF6328">
        <w:rPr>
          <w:szCs w:val="26"/>
        </w:rPr>
        <w:t xml:space="preserve"> в соответствии с трудовым </w:t>
      </w:r>
      <w:r w:rsidR="00D02E35" w:rsidRPr="00CF6328">
        <w:rPr>
          <w:szCs w:val="26"/>
        </w:rPr>
        <w:lastRenderedPageBreak/>
        <w:t>законодательством в связи с внесением изменений в действующую систему оплаты труда.</w:t>
      </w:r>
    </w:p>
    <w:p w:rsidR="00D02E35" w:rsidRPr="00CF6328" w:rsidRDefault="00D02E35" w:rsidP="00D02E35">
      <w:pPr>
        <w:overflowPunct/>
        <w:ind w:firstLine="709"/>
        <w:jc w:val="both"/>
        <w:rPr>
          <w:szCs w:val="26"/>
        </w:rPr>
      </w:pPr>
      <w:r w:rsidRPr="00CF6328">
        <w:rPr>
          <w:szCs w:val="26"/>
        </w:rPr>
        <w:t>3. Ввести с 1 сентября 2018 г. систему оплаты труда, установленную  в соответствии с Положением</w:t>
      </w:r>
      <w:r w:rsidR="00CE1D8B">
        <w:rPr>
          <w:szCs w:val="26"/>
        </w:rPr>
        <w:t xml:space="preserve"> </w:t>
      </w:r>
      <w:r w:rsidR="00CE1D8B" w:rsidRPr="00CE1D8B">
        <w:rPr>
          <w:bCs/>
          <w:szCs w:val="26"/>
        </w:rPr>
        <w:t xml:space="preserve">об оплате труда работников муниципальных учреждений </w:t>
      </w:r>
      <w:r w:rsidR="00CE1D8B" w:rsidRPr="00CE1D8B">
        <w:rPr>
          <w:szCs w:val="26"/>
        </w:rPr>
        <w:t xml:space="preserve"> физической культуры и спорта муниципального образования муниципального района  «Печора»</w:t>
      </w:r>
      <w:r w:rsidR="00F32382">
        <w:rPr>
          <w:szCs w:val="26"/>
        </w:rPr>
        <w:t xml:space="preserve"> (дале</w:t>
      </w:r>
      <w:proofErr w:type="gramStart"/>
      <w:r w:rsidR="00F32382">
        <w:rPr>
          <w:szCs w:val="26"/>
        </w:rPr>
        <w:t>е-</w:t>
      </w:r>
      <w:proofErr w:type="gramEnd"/>
      <w:r w:rsidR="00F32382">
        <w:rPr>
          <w:szCs w:val="26"/>
        </w:rPr>
        <w:t xml:space="preserve"> Положение)</w:t>
      </w:r>
      <w:r w:rsidR="00CE1D8B">
        <w:rPr>
          <w:szCs w:val="26"/>
        </w:rPr>
        <w:t>,</w:t>
      </w:r>
      <w:r w:rsidRPr="00CF6328">
        <w:rPr>
          <w:szCs w:val="26"/>
        </w:rPr>
        <w:t xml:space="preserve"> утвержденным настоящим постановлением. </w:t>
      </w:r>
    </w:p>
    <w:p w:rsidR="00D02E35" w:rsidRPr="00CF6328" w:rsidRDefault="008436DB" w:rsidP="00D02E35">
      <w:pPr>
        <w:overflowPunct/>
        <w:ind w:firstLine="709"/>
        <w:jc w:val="both"/>
        <w:rPr>
          <w:szCs w:val="26"/>
        </w:rPr>
      </w:pPr>
      <w:hyperlink r:id="rId8" w:history="1">
        <w:r w:rsidR="00D02E35" w:rsidRPr="00CF6328">
          <w:rPr>
            <w:szCs w:val="26"/>
          </w:rPr>
          <w:t>4</w:t>
        </w:r>
      </w:hyperlink>
      <w:r w:rsidR="00D02E35" w:rsidRPr="00CF6328">
        <w:rPr>
          <w:szCs w:val="26"/>
        </w:rPr>
        <w:t>. Установить, что:</w:t>
      </w:r>
    </w:p>
    <w:p w:rsidR="00D02E35" w:rsidRPr="00CF6328" w:rsidRDefault="00D02E35" w:rsidP="00D02E35">
      <w:pPr>
        <w:overflowPunct/>
        <w:ind w:firstLine="709"/>
        <w:jc w:val="both"/>
        <w:rPr>
          <w:szCs w:val="26"/>
        </w:rPr>
      </w:pPr>
      <w:r w:rsidRPr="00CF6328">
        <w:rPr>
          <w:szCs w:val="26"/>
        </w:rPr>
        <w:t>1) заработная плата работников Учреждени</w:t>
      </w:r>
      <w:r w:rsidR="00F32382">
        <w:rPr>
          <w:szCs w:val="26"/>
        </w:rPr>
        <w:t>й</w:t>
      </w:r>
      <w:r w:rsidRPr="00CF6328">
        <w:rPr>
          <w:szCs w:val="26"/>
        </w:rPr>
        <w:t xml:space="preserve"> (без учета премий), устанавливаемая в соответствии Положением, утвержденным настоящим постановлением, не может быть меньше заработной платы (без учета премий), выплачиваемой до вступления в силу Положения, при условии сохранения объема должностных обязанностей работников и выполнения ими работ той же квалификации;</w:t>
      </w:r>
    </w:p>
    <w:p w:rsidR="00D02E35" w:rsidRPr="00CF6328" w:rsidRDefault="00D02E35" w:rsidP="00D02E35">
      <w:pPr>
        <w:overflowPunct/>
        <w:ind w:firstLine="709"/>
        <w:jc w:val="both"/>
        <w:rPr>
          <w:szCs w:val="26"/>
        </w:rPr>
      </w:pPr>
      <w:r w:rsidRPr="00CF6328">
        <w:rPr>
          <w:szCs w:val="26"/>
        </w:rPr>
        <w:t>2) объем средств на оплату труда работников, предусмотренных по Учреждения</w:t>
      </w:r>
      <w:r w:rsidR="00F32382">
        <w:rPr>
          <w:szCs w:val="26"/>
        </w:rPr>
        <w:t>м</w:t>
      </w:r>
      <w:r w:rsidRPr="00CF6328">
        <w:rPr>
          <w:szCs w:val="26"/>
        </w:rPr>
        <w:t xml:space="preserve">, может быть уменьшен только при условии уменьшения объема предоставляемых ими </w:t>
      </w:r>
      <w:r w:rsidR="008436DB">
        <w:rPr>
          <w:szCs w:val="26"/>
        </w:rPr>
        <w:t>муниципальных</w:t>
      </w:r>
      <w:r w:rsidRPr="00CF6328">
        <w:rPr>
          <w:szCs w:val="26"/>
        </w:rPr>
        <w:t xml:space="preserve"> услуг.</w:t>
      </w:r>
    </w:p>
    <w:p w:rsidR="00D02E35" w:rsidRPr="00CF6328" w:rsidRDefault="00D02E35" w:rsidP="00D02E35">
      <w:pPr>
        <w:overflowPunct/>
        <w:ind w:firstLine="709"/>
        <w:jc w:val="both"/>
        <w:rPr>
          <w:szCs w:val="26"/>
        </w:rPr>
      </w:pPr>
      <w:r w:rsidRPr="00CF6328">
        <w:rPr>
          <w:szCs w:val="26"/>
        </w:rPr>
        <w:t xml:space="preserve">5. </w:t>
      </w:r>
      <w:r w:rsidR="00511291" w:rsidRPr="00CF6328">
        <w:rPr>
          <w:szCs w:val="26"/>
        </w:rPr>
        <w:t xml:space="preserve">Настоящее постановление вступает в силу </w:t>
      </w:r>
      <w:proofErr w:type="gramStart"/>
      <w:r w:rsidR="00511291" w:rsidRPr="00CF6328">
        <w:rPr>
          <w:szCs w:val="26"/>
        </w:rPr>
        <w:t>с даты принятия</w:t>
      </w:r>
      <w:proofErr w:type="gramEnd"/>
      <w:r w:rsidR="00511291" w:rsidRPr="00CF6328">
        <w:rPr>
          <w:szCs w:val="26"/>
        </w:rPr>
        <w:t xml:space="preserve"> и подлежит </w:t>
      </w:r>
      <w:r w:rsidR="00511291">
        <w:rPr>
          <w:szCs w:val="26"/>
        </w:rPr>
        <w:t>размещению на официальном сайте администрации муниципального района «Печора».</w:t>
      </w:r>
    </w:p>
    <w:p w:rsidR="00D02E35" w:rsidRPr="00CF6328" w:rsidRDefault="000E7B11" w:rsidP="00D02E35">
      <w:pPr>
        <w:overflowPunct/>
        <w:ind w:firstLine="709"/>
        <w:jc w:val="both"/>
        <w:rPr>
          <w:szCs w:val="26"/>
        </w:rPr>
      </w:pPr>
      <w:r w:rsidRPr="00CF6328">
        <w:rPr>
          <w:szCs w:val="26"/>
        </w:rPr>
        <w:t>6</w:t>
      </w:r>
      <w:r w:rsidR="00D02E35" w:rsidRPr="00CF6328">
        <w:rPr>
          <w:szCs w:val="26"/>
        </w:rPr>
        <w:t xml:space="preserve">. </w:t>
      </w:r>
      <w:proofErr w:type="gramStart"/>
      <w:r w:rsidR="00511291" w:rsidRPr="00CF6328">
        <w:rPr>
          <w:szCs w:val="26"/>
        </w:rPr>
        <w:t>Контроль за</w:t>
      </w:r>
      <w:proofErr w:type="gramEnd"/>
      <w:r w:rsidR="00511291" w:rsidRPr="00CF6328">
        <w:rPr>
          <w:szCs w:val="26"/>
        </w:rPr>
        <w:t xml:space="preserve"> исполнением настоящего постановления возложить на замести</w:t>
      </w:r>
      <w:r w:rsidR="00511291">
        <w:rPr>
          <w:szCs w:val="26"/>
        </w:rPr>
        <w:t>теля руководителя администрации И.А. Шахову.</w:t>
      </w:r>
    </w:p>
    <w:p w:rsidR="00D02E35" w:rsidRPr="00CF6328" w:rsidRDefault="00D02E35" w:rsidP="00D02E35">
      <w:pPr>
        <w:overflowPunct/>
        <w:ind w:firstLine="709"/>
        <w:rPr>
          <w:szCs w:val="26"/>
        </w:rPr>
      </w:pPr>
    </w:p>
    <w:p w:rsidR="009A7E8A" w:rsidRPr="00CF6328" w:rsidRDefault="009A7E8A" w:rsidP="009A7E8A">
      <w:pPr>
        <w:pStyle w:val="ConsPlusNormal"/>
        <w:ind w:firstLine="540"/>
        <w:jc w:val="both"/>
        <w:rPr>
          <w:rFonts w:ascii="Times New Roman" w:hAnsi="Times New Roman" w:cs="Times New Roman"/>
          <w:sz w:val="26"/>
          <w:szCs w:val="26"/>
        </w:rPr>
      </w:pPr>
    </w:p>
    <w:p w:rsidR="009A7E8A" w:rsidRPr="00CF6328" w:rsidRDefault="009A7E8A" w:rsidP="009A7E8A">
      <w:pPr>
        <w:pStyle w:val="ConsPlusNormal"/>
        <w:ind w:firstLine="540"/>
        <w:jc w:val="both"/>
        <w:rPr>
          <w:rFonts w:ascii="Times New Roman" w:hAnsi="Times New Roman" w:cs="Times New Roman"/>
          <w:sz w:val="26"/>
          <w:szCs w:val="26"/>
        </w:rPr>
      </w:pPr>
      <w:bookmarkStart w:id="3" w:name="_GoBack"/>
      <w:bookmarkEnd w:id="3"/>
    </w:p>
    <w:p w:rsidR="000E7B11" w:rsidRPr="00CF6328" w:rsidRDefault="009A7E8A" w:rsidP="009A7E8A">
      <w:pPr>
        <w:pStyle w:val="ConsPlusNormal"/>
        <w:jc w:val="both"/>
        <w:rPr>
          <w:rFonts w:ascii="Times New Roman" w:hAnsi="Times New Roman" w:cs="Times New Roman"/>
          <w:sz w:val="26"/>
          <w:szCs w:val="26"/>
        </w:rPr>
      </w:pPr>
      <w:r w:rsidRPr="00CF6328">
        <w:rPr>
          <w:rFonts w:ascii="Times New Roman" w:hAnsi="Times New Roman" w:cs="Times New Roman"/>
          <w:sz w:val="26"/>
          <w:szCs w:val="26"/>
        </w:rPr>
        <w:t xml:space="preserve">Глава </w:t>
      </w:r>
      <w:r w:rsidR="000E7B11" w:rsidRPr="00CF6328">
        <w:rPr>
          <w:rFonts w:ascii="Times New Roman" w:hAnsi="Times New Roman" w:cs="Times New Roman"/>
          <w:sz w:val="26"/>
          <w:szCs w:val="26"/>
        </w:rPr>
        <w:t>муниципального района-</w:t>
      </w:r>
    </w:p>
    <w:p w:rsidR="009A7E8A" w:rsidRPr="00CF6328" w:rsidRDefault="000E7B11" w:rsidP="009A7E8A">
      <w:pPr>
        <w:pStyle w:val="ConsPlusNormal"/>
        <w:jc w:val="both"/>
        <w:rPr>
          <w:rFonts w:ascii="Times New Roman" w:hAnsi="Times New Roman" w:cs="Times New Roman"/>
          <w:sz w:val="26"/>
          <w:szCs w:val="26"/>
        </w:rPr>
      </w:pPr>
      <w:r w:rsidRPr="00CF6328">
        <w:rPr>
          <w:rFonts w:ascii="Times New Roman" w:hAnsi="Times New Roman" w:cs="Times New Roman"/>
          <w:sz w:val="26"/>
          <w:szCs w:val="26"/>
        </w:rPr>
        <w:t>руководитель администрации</w:t>
      </w:r>
      <w:r w:rsidR="009A7E8A" w:rsidRPr="00CF6328">
        <w:rPr>
          <w:rFonts w:ascii="Times New Roman" w:hAnsi="Times New Roman" w:cs="Times New Roman"/>
          <w:sz w:val="26"/>
          <w:szCs w:val="26"/>
        </w:rPr>
        <w:t xml:space="preserve">                             </w:t>
      </w:r>
      <w:r w:rsidRPr="00CF6328">
        <w:rPr>
          <w:rFonts w:ascii="Times New Roman" w:hAnsi="Times New Roman" w:cs="Times New Roman"/>
          <w:sz w:val="26"/>
          <w:szCs w:val="26"/>
        </w:rPr>
        <w:t xml:space="preserve">                             </w:t>
      </w:r>
      <w:r w:rsidR="009A7E8A" w:rsidRPr="00CF6328">
        <w:rPr>
          <w:rFonts w:ascii="Times New Roman" w:hAnsi="Times New Roman" w:cs="Times New Roman"/>
          <w:sz w:val="26"/>
          <w:szCs w:val="26"/>
        </w:rPr>
        <w:t xml:space="preserve">          </w:t>
      </w:r>
      <w:r w:rsidRPr="00CF6328">
        <w:rPr>
          <w:rFonts w:ascii="Times New Roman" w:hAnsi="Times New Roman" w:cs="Times New Roman"/>
          <w:sz w:val="26"/>
          <w:szCs w:val="26"/>
        </w:rPr>
        <w:t>Н.Н. Паншина</w:t>
      </w:r>
    </w:p>
    <w:p w:rsidR="009A7E8A" w:rsidRPr="00CF6328" w:rsidRDefault="009A7E8A" w:rsidP="009A7E8A">
      <w:pPr>
        <w:pStyle w:val="ConsPlusNormal"/>
        <w:ind w:firstLine="540"/>
        <w:jc w:val="both"/>
        <w:rPr>
          <w:rFonts w:ascii="Times New Roman" w:hAnsi="Times New Roman" w:cs="Times New Roman"/>
          <w:sz w:val="26"/>
          <w:szCs w:val="26"/>
        </w:rPr>
      </w:pPr>
    </w:p>
    <w:p w:rsidR="009A7E8A" w:rsidRPr="00CF6328" w:rsidRDefault="009A7E8A" w:rsidP="009A7E8A">
      <w:pPr>
        <w:pStyle w:val="ConsPlusNormal"/>
        <w:ind w:firstLine="540"/>
        <w:jc w:val="both"/>
        <w:rPr>
          <w:rFonts w:ascii="Times New Roman" w:hAnsi="Times New Roman" w:cs="Times New Roman"/>
          <w:sz w:val="26"/>
          <w:szCs w:val="26"/>
        </w:rPr>
      </w:pPr>
    </w:p>
    <w:p w:rsidR="000E7B11" w:rsidRPr="00CF6328" w:rsidRDefault="000E7B11" w:rsidP="009A7E8A">
      <w:pPr>
        <w:pStyle w:val="ConsPlusNormal"/>
        <w:ind w:firstLine="540"/>
        <w:jc w:val="both"/>
        <w:rPr>
          <w:rFonts w:ascii="Times New Roman" w:hAnsi="Times New Roman" w:cs="Times New Roman"/>
          <w:sz w:val="26"/>
          <w:szCs w:val="26"/>
        </w:rPr>
      </w:pPr>
    </w:p>
    <w:p w:rsidR="000E7B11" w:rsidRPr="00CF6328" w:rsidRDefault="000E7B11" w:rsidP="009A7E8A">
      <w:pPr>
        <w:pStyle w:val="ConsPlusNormal"/>
        <w:ind w:firstLine="540"/>
        <w:jc w:val="both"/>
        <w:rPr>
          <w:rFonts w:ascii="Times New Roman" w:hAnsi="Times New Roman" w:cs="Times New Roman"/>
          <w:sz w:val="26"/>
          <w:szCs w:val="26"/>
        </w:rPr>
      </w:pPr>
    </w:p>
    <w:p w:rsidR="000E7B11" w:rsidRPr="00CF6328" w:rsidRDefault="000E7B11" w:rsidP="009A7E8A">
      <w:pPr>
        <w:pStyle w:val="ConsPlusNormal"/>
        <w:ind w:firstLine="540"/>
        <w:jc w:val="both"/>
        <w:rPr>
          <w:rFonts w:ascii="Times New Roman" w:hAnsi="Times New Roman" w:cs="Times New Roman"/>
          <w:sz w:val="26"/>
          <w:szCs w:val="26"/>
        </w:rPr>
      </w:pPr>
    </w:p>
    <w:p w:rsidR="000E7B11" w:rsidRPr="00CF6328" w:rsidRDefault="000E7B11" w:rsidP="009A7E8A">
      <w:pPr>
        <w:pStyle w:val="ConsPlusNormal"/>
        <w:ind w:firstLine="540"/>
        <w:jc w:val="both"/>
        <w:rPr>
          <w:rFonts w:ascii="Times New Roman" w:hAnsi="Times New Roman" w:cs="Times New Roman"/>
          <w:sz w:val="26"/>
          <w:szCs w:val="26"/>
        </w:rPr>
      </w:pPr>
    </w:p>
    <w:p w:rsidR="000E7B11" w:rsidRPr="00CF6328" w:rsidRDefault="000E7B11" w:rsidP="009A7E8A">
      <w:pPr>
        <w:pStyle w:val="ConsPlusNormal"/>
        <w:ind w:firstLine="540"/>
        <w:jc w:val="both"/>
        <w:rPr>
          <w:rFonts w:ascii="Times New Roman" w:hAnsi="Times New Roman" w:cs="Times New Roman"/>
          <w:sz w:val="26"/>
          <w:szCs w:val="26"/>
        </w:rPr>
      </w:pPr>
    </w:p>
    <w:p w:rsidR="000E7B11" w:rsidRPr="00CF6328" w:rsidRDefault="000E7B11" w:rsidP="009A7E8A">
      <w:pPr>
        <w:pStyle w:val="ConsPlusNormal"/>
        <w:ind w:firstLine="540"/>
        <w:jc w:val="both"/>
        <w:rPr>
          <w:rFonts w:ascii="Times New Roman" w:hAnsi="Times New Roman" w:cs="Times New Roman"/>
          <w:sz w:val="26"/>
          <w:szCs w:val="26"/>
        </w:rPr>
      </w:pPr>
    </w:p>
    <w:p w:rsidR="000E7B11" w:rsidRPr="00CF6328" w:rsidRDefault="000E7B11" w:rsidP="009A7E8A">
      <w:pPr>
        <w:pStyle w:val="ConsPlusNormal"/>
        <w:ind w:firstLine="540"/>
        <w:jc w:val="both"/>
        <w:rPr>
          <w:rFonts w:ascii="Times New Roman" w:hAnsi="Times New Roman" w:cs="Times New Roman"/>
          <w:sz w:val="26"/>
          <w:szCs w:val="26"/>
        </w:rPr>
      </w:pPr>
    </w:p>
    <w:p w:rsidR="000E7B11" w:rsidRPr="00CF6328" w:rsidRDefault="000E7B11" w:rsidP="009A7E8A">
      <w:pPr>
        <w:pStyle w:val="ConsPlusNormal"/>
        <w:ind w:firstLine="540"/>
        <w:jc w:val="both"/>
        <w:rPr>
          <w:rFonts w:ascii="Times New Roman" w:hAnsi="Times New Roman" w:cs="Times New Roman"/>
          <w:sz w:val="26"/>
          <w:szCs w:val="26"/>
        </w:rPr>
      </w:pPr>
    </w:p>
    <w:p w:rsidR="000E7B11" w:rsidRPr="00CF6328" w:rsidRDefault="000E7B11" w:rsidP="009A7E8A">
      <w:pPr>
        <w:pStyle w:val="ConsPlusNormal"/>
        <w:ind w:firstLine="540"/>
        <w:jc w:val="both"/>
        <w:rPr>
          <w:rFonts w:ascii="Times New Roman" w:hAnsi="Times New Roman" w:cs="Times New Roman"/>
          <w:sz w:val="26"/>
          <w:szCs w:val="26"/>
        </w:rPr>
      </w:pPr>
    </w:p>
    <w:p w:rsidR="000E7B11" w:rsidRPr="00CF6328" w:rsidRDefault="000E7B11" w:rsidP="009A7E8A">
      <w:pPr>
        <w:pStyle w:val="ConsPlusNormal"/>
        <w:ind w:firstLine="540"/>
        <w:jc w:val="both"/>
        <w:rPr>
          <w:rFonts w:ascii="Times New Roman" w:hAnsi="Times New Roman" w:cs="Times New Roman"/>
          <w:sz w:val="26"/>
          <w:szCs w:val="26"/>
        </w:rPr>
      </w:pPr>
    </w:p>
    <w:p w:rsidR="000E7B11" w:rsidRPr="00CF6328" w:rsidRDefault="000E7B11" w:rsidP="009A7E8A">
      <w:pPr>
        <w:pStyle w:val="ConsPlusNormal"/>
        <w:ind w:firstLine="540"/>
        <w:jc w:val="both"/>
        <w:rPr>
          <w:rFonts w:ascii="Times New Roman" w:hAnsi="Times New Roman" w:cs="Times New Roman"/>
          <w:sz w:val="26"/>
          <w:szCs w:val="26"/>
        </w:rPr>
      </w:pPr>
    </w:p>
    <w:p w:rsidR="000E7B11" w:rsidRPr="00CF6328" w:rsidRDefault="000E7B11" w:rsidP="009A7E8A">
      <w:pPr>
        <w:pStyle w:val="ConsPlusNormal"/>
        <w:ind w:firstLine="540"/>
        <w:jc w:val="both"/>
        <w:rPr>
          <w:rFonts w:ascii="Times New Roman" w:hAnsi="Times New Roman" w:cs="Times New Roman"/>
          <w:sz w:val="26"/>
          <w:szCs w:val="26"/>
        </w:rPr>
      </w:pPr>
    </w:p>
    <w:p w:rsidR="000E7B11" w:rsidRPr="00CF6328" w:rsidRDefault="000E7B11" w:rsidP="009A7E8A">
      <w:pPr>
        <w:pStyle w:val="ConsPlusNormal"/>
        <w:ind w:firstLine="540"/>
        <w:jc w:val="both"/>
        <w:rPr>
          <w:rFonts w:ascii="Times New Roman" w:hAnsi="Times New Roman" w:cs="Times New Roman"/>
          <w:sz w:val="26"/>
          <w:szCs w:val="26"/>
        </w:rPr>
      </w:pPr>
    </w:p>
    <w:p w:rsidR="000E7B11" w:rsidRPr="00CF6328" w:rsidRDefault="000E7B11" w:rsidP="009A7E8A">
      <w:pPr>
        <w:pStyle w:val="ConsPlusNormal"/>
        <w:ind w:firstLine="540"/>
        <w:jc w:val="both"/>
        <w:rPr>
          <w:rFonts w:ascii="Times New Roman" w:hAnsi="Times New Roman" w:cs="Times New Roman"/>
          <w:sz w:val="26"/>
          <w:szCs w:val="26"/>
        </w:rPr>
      </w:pPr>
    </w:p>
    <w:p w:rsidR="000E7B11" w:rsidRPr="00CF6328" w:rsidRDefault="000E7B11" w:rsidP="009A7E8A">
      <w:pPr>
        <w:pStyle w:val="ConsPlusNormal"/>
        <w:ind w:firstLine="540"/>
        <w:jc w:val="both"/>
        <w:rPr>
          <w:rFonts w:ascii="Times New Roman" w:hAnsi="Times New Roman" w:cs="Times New Roman"/>
          <w:sz w:val="26"/>
          <w:szCs w:val="26"/>
        </w:rPr>
      </w:pPr>
    </w:p>
    <w:p w:rsidR="000E7B11" w:rsidRPr="00CF6328" w:rsidRDefault="000E7B11" w:rsidP="009A7E8A">
      <w:pPr>
        <w:pStyle w:val="ConsPlusNormal"/>
        <w:ind w:firstLine="540"/>
        <w:jc w:val="both"/>
        <w:rPr>
          <w:rFonts w:ascii="Times New Roman" w:hAnsi="Times New Roman" w:cs="Times New Roman"/>
          <w:sz w:val="26"/>
          <w:szCs w:val="26"/>
        </w:rPr>
      </w:pPr>
    </w:p>
    <w:p w:rsidR="000E7B11" w:rsidRPr="00CF6328" w:rsidRDefault="000E7B11" w:rsidP="009A7E8A">
      <w:pPr>
        <w:pStyle w:val="ConsPlusNormal"/>
        <w:ind w:firstLine="540"/>
        <w:jc w:val="both"/>
        <w:rPr>
          <w:rFonts w:ascii="Times New Roman" w:hAnsi="Times New Roman" w:cs="Times New Roman"/>
          <w:sz w:val="26"/>
          <w:szCs w:val="26"/>
        </w:rPr>
      </w:pPr>
    </w:p>
    <w:p w:rsidR="000E7B11" w:rsidRPr="00CF6328" w:rsidRDefault="000E7B11" w:rsidP="009A7E8A">
      <w:pPr>
        <w:pStyle w:val="ConsPlusNormal"/>
        <w:ind w:firstLine="540"/>
        <w:jc w:val="both"/>
        <w:rPr>
          <w:rFonts w:ascii="Times New Roman" w:hAnsi="Times New Roman" w:cs="Times New Roman"/>
          <w:sz w:val="26"/>
          <w:szCs w:val="26"/>
        </w:rPr>
      </w:pPr>
    </w:p>
    <w:p w:rsidR="000E7B11" w:rsidRPr="00CF6328" w:rsidRDefault="000E7B11" w:rsidP="009A7E8A">
      <w:pPr>
        <w:pStyle w:val="ConsPlusNormal"/>
        <w:ind w:firstLine="540"/>
        <w:jc w:val="both"/>
        <w:rPr>
          <w:rFonts w:ascii="Times New Roman" w:hAnsi="Times New Roman" w:cs="Times New Roman"/>
          <w:sz w:val="26"/>
          <w:szCs w:val="26"/>
        </w:rPr>
      </w:pPr>
    </w:p>
    <w:p w:rsidR="009A7E8A" w:rsidRPr="00CF6328" w:rsidRDefault="00294E6E" w:rsidP="00054EBB">
      <w:pPr>
        <w:pStyle w:val="rvps3"/>
        <w:spacing w:before="0" w:beforeAutospacing="0" w:after="0" w:afterAutospacing="0"/>
        <w:rPr>
          <w:color w:val="auto"/>
          <w:sz w:val="26"/>
          <w:szCs w:val="26"/>
        </w:rPr>
      </w:pPr>
      <w:r w:rsidRPr="00CF6328">
        <w:rPr>
          <w:color w:val="auto"/>
          <w:sz w:val="26"/>
          <w:szCs w:val="26"/>
        </w:rPr>
        <w:lastRenderedPageBreak/>
        <w:t xml:space="preserve">                                                       </w:t>
      </w:r>
    </w:p>
    <w:p w:rsidR="001758FB" w:rsidRPr="00CF6328" w:rsidRDefault="00CE1D8B" w:rsidP="00F8319B">
      <w:pPr>
        <w:pStyle w:val="rvps3"/>
        <w:spacing w:before="0" w:beforeAutospacing="0" w:after="0" w:afterAutospacing="0"/>
        <w:jc w:val="right"/>
        <w:rPr>
          <w:sz w:val="26"/>
          <w:szCs w:val="26"/>
        </w:rPr>
      </w:pPr>
      <w:r>
        <w:rPr>
          <w:color w:val="auto"/>
          <w:sz w:val="26"/>
          <w:szCs w:val="26"/>
        </w:rPr>
        <w:t xml:space="preserve">      </w:t>
      </w:r>
      <w:r w:rsidR="00294E6E" w:rsidRPr="00CF6328">
        <w:rPr>
          <w:color w:val="auto"/>
          <w:sz w:val="26"/>
          <w:szCs w:val="26"/>
        </w:rPr>
        <w:t xml:space="preserve">  </w:t>
      </w:r>
      <w:r w:rsidR="000E7B11" w:rsidRPr="00CF6328">
        <w:rPr>
          <w:sz w:val="26"/>
          <w:szCs w:val="26"/>
        </w:rPr>
        <w:t xml:space="preserve">Приложение </w:t>
      </w:r>
      <w:r w:rsidR="00294E6E" w:rsidRPr="00CF6328">
        <w:rPr>
          <w:sz w:val="26"/>
          <w:szCs w:val="26"/>
        </w:rPr>
        <w:t xml:space="preserve">                    </w:t>
      </w:r>
    </w:p>
    <w:p w:rsidR="005C4A63" w:rsidRPr="00CF6328" w:rsidRDefault="001758FB" w:rsidP="001758FB">
      <w:pPr>
        <w:pStyle w:val="rvps3"/>
        <w:spacing w:before="0" w:beforeAutospacing="0" w:after="0" w:afterAutospacing="0"/>
        <w:jc w:val="center"/>
        <w:rPr>
          <w:sz w:val="26"/>
          <w:szCs w:val="26"/>
        </w:rPr>
      </w:pPr>
      <w:r w:rsidRPr="00CF6328">
        <w:rPr>
          <w:sz w:val="26"/>
          <w:szCs w:val="26"/>
        </w:rPr>
        <w:t xml:space="preserve">                                     </w:t>
      </w:r>
      <w:r w:rsidR="005C4A63" w:rsidRPr="00CF6328">
        <w:rPr>
          <w:sz w:val="26"/>
          <w:szCs w:val="26"/>
        </w:rPr>
        <w:t xml:space="preserve">                  </w:t>
      </w:r>
      <w:r w:rsidR="00F8319B" w:rsidRPr="00CF6328">
        <w:rPr>
          <w:sz w:val="26"/>
          <w:szCs w:val="26"/>
        </w:rPr>
        <w:t xml:space="preserve">       </w:t>
      </w:r>
      <w:r w:rsidRPr="00CF6328">
        <w:rPr>
          <w:sz w:val="26"/>
          <w:szCs w:val="26"/>
        </w:rPr>
        <w:t>к постановлению</w:t>
      </w:r>
      <w:r w:rsidR="00F8319B" w:rsidRPr="00CF6328">
        <w:rPr>
          <w:sz w:val="26"/>
          <w:szCs w:val="26"/>
        </w:rPr>
        <w:t xml:space="preserve"> администрации МР «Печора»  </w:t>
      </w:r>
    </w:p>
    <w:p w:rsidR="001758FB" w:rsidRPr="00CF6328" w:rsidRDefault="005C4A63" w:rsidP="0066124D">
      <w:pPr>
        <w:pStyle w:val="rvps3"/>
        <w:spacing w:before="0" w:beforeAutospacing="0" w:after="0" w:afterAutospacing="0"/>
        <w:jc w:val="right"/>
        <w:rPr>
          <w:sz w:val="26"/>
          <w:szCs w:val="26"/>
        </w:rPr>
      </w:pPr>
      <w:r w:rsidRPr="00CF6328">
        <w:rPr>
          <w:sz w:val="26"/>
          <w:szCs w:val="26"/>
        </w:rPr>
        <w:t xml:space="preserve">                                                                             </w:t>
      </w:r>
      <w:r w:rsidR="00F8319B" w:rsidRPr="00CF6328">
        <w:rPr>
          <w:sz w:val="26"/>
          <w:szCs w:val="26"/>
        </w:rPr>
        <w:t xml:space="preserve">  </w:t>
      </w:r>
      <w:r w:rsidR="001758FB" w:rsidRPr="00CF6328">
        <w:rPr>
          <w:sz w:val="26"/>
          <w:szCs w:val="26"/>
        </w:rPr>
        <w:t xml:space="preserve">от </w:t>
      </w:r>
      <w:r w:rsidR="001758FB" w:rsidRPr="00CF6328">
        <w:rPr>
          <w:color w:val="000000" w:themeColor="text1"/>
          <w:sz w:val="26"/>
          <w:szCs w:val="26"/>
        </w:rPr>
        <w:t xml:space="preserve"> </w:t>
      </w:r>
      <w:r w:rsidR="000E7B11" w:rsidRPr="00CF6328">
        <w:rPr>
          <w:color w:val="000000" w:themeColor="text1"/>
          <w:sz w:val="26"/>
          <w:szCs w:val="26"/>
        </w:rPr>
        <w:t xml:space="preserve">    </w:t>
      </w:r>
      <w:r w:rsidR="001E0A8B">
        <w:rPr>
          <w:color w:val="000000" w:themeColor="text1"/>
          <w:sz w:val="26"/>
          <w:szCs w:val="26"/>
        </w:rPr>
        <w:t>29</w:t>
      </w:r>
      <w:r w:rsidR="000E7B11" w:rsidRPr="00CF6328">
        <w:rPr>
          <w:color w:val="000000" w:themeColor="text1"/>
          <w:sz w:val="26"/>
          <w:szCs w:val="26"/>
        </w:rPr>
        <w:t>.06</w:t>
      </w:r>
      <w:r w:rsidR="00004DA5" w:rsidRPr="00CF6328">
        <w:rPr>
          <w:color w:val="000000" w:themeColor="text1"/>
          <w:sz w:val="26"/>
          <w:szCs w:val="26"/>
        </w:rPr>
        <w:t>.</w:t>
      </w:r>
      <w:r w:rsidR="001758FB" w:rsidRPr="00CF6328">
        <w:rPr>
          <w:color w:val="000000" w:themeColor="text1"/>
          <w:sz w:val="26"/>
          <w:szCs w:val="26"/>
        </w:rPr>
        <w:t xml:space="preserve"> </w:t>
      </w:r>
      <w:r w:rsidR="000E7B11" w:rsidRPr="00CF6328">
        <w:rPr>
          <w:sz w:val="26"/>
          <w:szCs w:val="26"/>
        </w:rPr>
        <w:t>2018</w:t>
      </w:r>
      <w:r w:rsidR="001758FB" w:rsidRPr="00CF6328">
        <w:rPr>
          <w:sz w:val="26"/>
          <w:szCs w:val="26"/>
        </w:rPr>
        <w:t xml:space="preserve">г. № </w:t>
      </w:r>
      <w:r w:rsidR="000E7B11" w:rsidRPr="00CF6328">
        <w:rPr>
          <w:sz w:val="26"/>
          <w:szCs w:val="26"/>
        </w:rPr>
        <w:t xml:space="preserve">  </w:t>
      </w:r>
      <w:r w:rsidR="001E0A8B">
        <w:rPr>
          <w:sz w:val="26"/>
          <w:szCs w:val="26"/>
        </w:rPr>
        <w:t>742</w:t>
      </w:r>
      <w:r w:rsidR="000E7B11" w:rsidRPr="00CF6328">
        <w:rPr>
          <w:sz w:val="26"/>
          <w:szCs w:val="26"/>
        </w:rPr>
        <w:t xml:space="preserve"> </w:t>
      </w:r>
    </w:p>
    <w:p w:rsidR="00CE0FB4" w:rsidRPr="00CF6328" w:rsidRDefault="00CE0FB4" w:rsidP="00301F0C">
      <w:pPr>
        <w:rPr>
          <w:szCs w:val="26"/>
        </w:rPr>
      </w:pPr>
    </w:p>
    <w:p w:rsidR="001758FB" w:rsidRPr="00CF6328" w:rsidRDefault="000E7B11" w:rsidP="001758FB">
      <w:pPr>
        <w:pStyle w:val="ConsPlusNormal"/>
        <w:jc w:val="center"/>
        <w:rPr>
          <w:rFonts w:ascii="Times New Roman" w:hAnsi="Times New Roman" w:cs="Times New Roman"/>
          <w:sz w:val="26"/>
          <w:szCs w:val="26"/>
        </w:rPr>
      </w:pPr>
      <w:r w:rsidRPr="00CF6328">
        <w:rPr>
          <w:rFonts w:ascii="Times New Roman" w:hAnsi="Times New Roman" w:cs="Times New Roman"/>
          <w:sz w:val="26"/>
          <w:szCs w:val="26"/>
        </w:rPr>
        <w:t xml:space="preserve">Положение об оплате труда работников муниципальных учреждений физической культуры и спорта </w:t>
      </w:r>
      <w:r w:rsidR="00F32382">
        <w:rPr>
          <w:rFonts w:ascii="Times New Roman" w:hAnsi="Times New Roman" w:cs="Times New Roman"/>
          <w:sz w:val="26"/>
          <w:szCs w:val="26"/>
        </w:rPr>
        <w:t>муниципального образования муниципального района</w:t>
      </w:r>
      <w:r w:rsidRPr="00CF6328">
        <w:rPr>
          <w:rFonts w:ascii="Times New Roman" w:hAnsi="Times New Roman" w:cs="Times New Roman"/>
          <w:sz w:val="26"/>
          <w:szCs w:val="26"/>
        </w:rPr>
        <w:t xml:space="preserve"> «Печора»</w:t>
      </w:r>
    </w:p>
    <w:p w:rsidR="001758FB" w:rsidRPr="00CF6328" w:rsidRDefault="001758FB" w:rsidP="00301F0C">
      <w:pPr>
        <w:rPr>
          <w:szCs w:val="26"/>
        </w:rPr>
      </w:pPr>
    </w:p>
    <w:p w:rsidR="00B02425" w:rsidRPr="00CF6328" w:rsidRDefault="00E40216" w:rsidP="00E40216">
      <w:pPr>
        <w:jc w:val="center"/>
        <w:rPr>
          <w:szCs w:val="26"/>
        </w:rPr>
      </w:pPr>
      <w:r w:rsidRPr="00CF6328">
        <w:rPr>
          <w:szCs w:val="26"/>
        </w:rPr>
        <w:t xml:space="preserve">Раздел 1. Общие </w:t>
      </w:r>
      <w:r w:rsidR="00054EBB">
        <w:rPr>
          <w:szCs w:val="26"/>
        </w:rPr>
        <w:t>положения</w:t>
      </w:r>
    </w:p>
    <w:p w:rsidR="00E40216" w:rsidRPr="00CF6328" w:rsidRDefault="00E40216" w:rsidP="00E40216">
      <w:pPr>
        <w:jc w:val="center"/>
        <w:rPr>
          <w:szCs w:val="26"/>
        </w:rPr>
      </w:pPr>
    </w:p>
    <w:p w:rsidR="00B02425" w:rsidRPr="00CF6328" w:rsidRDefault="00602036" w:rsidP="00D73F7E">
      <w:pPr>
        <w:jc w:val="both"/>
        <w:rPr>
          <w:szCs w:val="26"/>
        </w:rPr>
      </w:pPr>
      <w:r>
        <w:rPr>
          <w:szCs w:val="26"/>
        </w:rPr>
        <w:t xml:space="preserve">           </w:t>
      </w:r>
      <w:proofErr w:type="gramStart"/>
      <w:r>
        <w:rPr>
          <w:szCs w:val="26"/>
        </w:rPr>
        <w:t>1.1.</w:t>
      </w:r>
      <w:r w:rsidR="00B02425" w:rsidRPr="00CF6328">
        <w:rPr>
          <w:szCs w:val="26"/>
        </w:rPr>
        <w:t>Настоящее Положение об оплате труда работников</w:t>
      </w:r>
      <w:r w:rsidR="00E40216" w:rsidRPr="00CF6328">
        <w:rPr>
          <w:szCs w:val="26"/>
        </w:rPr>
        <w:t xml:space="preserve"> муниципальных  </w:t>
      </w:r>
      <w:r w:rsidR="00B02425" w:rsidRPr="00CF6328">
        <w:rPr>
          <w:szCs w:val="26"/>
        </w:rPr>
        <w:t xml:space="preserve">учреждений физической культуры и спорта </w:t>
      </w:r>
      <w:r w:rsidR="00096176">
        <w:rPr>
          <w:szCs w:val="26"/>
        </w:rPr>
        <w:t>муниципального образования муниципального района</w:t>
      </w:r>
      <w:r w:rsidR="00E40216" w:rsidRPr="00CF6328">
        <w:rPr>
          <w:szCs w:val="26"/>
        </w:rPr>
        <w:t xml:space="preserve"> «Печора» (далее – Положение</w:t>
      </w:r>
      <w:r w:rsidR="00B02425" w:rsidRPr="00CF6328">
        <w:rPr>
          <w:szCs w:val="26"/>
        </w:rPr>
        <w:t>),</w:t>
      </w:r>
      <w:r w:rsidR="00CB003D" w:rsidRPr="00CF6328">
        <w:rPr>
          <w:szCs w:val="26"/>
        </w:rPr>
        <w:t xml:space="preserve"> разработано </w:t>
      </w:r>
      <w:r w:rsidR="00B02425" w:rsidRPr="00CF6328">
        <w:rPr>
          <w:szCs w:val="26"/>
        </w:rPr>
        <w:t xml:space="preserve"> в соответствии с</w:t>
      </w:r>
      <w:r w:rsidR="00CB003D" w:rsidRPr="00CF6328">
        <w:rPr>
          <w:szCs w:val="26"/>
        </w:rPr>
        <w:t xml:space="preserve">о статьей </w:t>
      </w:r>
      <w:r w:rsidR="00096176">
        <w:rPr>
          <w:szCs w:val="26"/>
        </w:rPr>
        <w:t>3</w:t>
      </w:r>
      <w:r w:rsidR="00CB003D" w:rsidRPr="00CF6328">
        <w:rPr>
          <w:szCs w:val="26"/>
        </w:rPr>
        <w:t xml:space="preserve">8 Устава </w:t>
      </w:r>
      <w:r w:rsidR="00096176">
        <w:rPr>
          <w:szCs w:val="26"/>
        </w:rPr>
        <w:t xml:space="preserve">муниципального образования муниципального района </w:t>
      </w:r>
      <w:r w:rsidR="00CB003D" w:rsidRPr="00CF6328">
        <w:rPr>
          <w:szCs w:val="26"/>
        </w:rPr>
        <w:t xml:space="preserve"> «Печора»,</w:t>
      </w:r>
      <w:r w:rsidR="00B02425" w:rsidRPr="00CF6328">
        <w:rPr>
          <w:szCs w:val="26"/>
        </w:rPr>
        <w:t xml:space="preserve"> </w:t>
      </w:r>
      <w:r w:rsidR="00CB003D" w:rsidRPr="00CF6328">
        <w:rPr>
          <w:szCs w:val="26"/>
        </w:rPr>
        <w:t xml:space="preserve">постановлением администрации </w:t>
      </w:r>
      <w:r w:rsidR="00096176">
        <w:rPr>
          <w:szCs w:val="26"/>
        </w:rPr>
        <w:t>муниципального района «Печора» от 25.06</w:t>
      </w:r>
      <w:r w:rsidR="00CB003D" w:rsidRPr="00CF6328">
        <w:rPr>
          <w:szCs w:val="26"/>
        </w:rPr>
        <w:t>.201</w:t>
      </w:r>
      <w:r w:rsidR="00096176">
        <w:rPr>
          <w:szCs w:val="26"/>
        </w:rPr>
        <w:t>8 № 723</w:t>
      </w:r>
      <w:r w:rsidR="00CB003D" w:rsidRPr="00CF6328">
        <w:rPr>
          <w:szCs w:val="26"/>
        </w:rPr>
        <w:t xml:space="preserve"> «Об оплате труда работников муниципальных, бюджетных, автономных и казенных учреждений муниципального образования муниципального района «Печора»</w:t>
      </w:r>
      <w:r w:rsidR="00096176">
        <w:rPr>
          <w:szCs w:val="26"/>
        </w:rPr>
        <w:t>, муниципального образования городского поселения «Печора</w:t>
      </w:r>
      <w:proofErr w:type="gramEnd"/>
      <w:r w:rsidR="00096176">
        <w:rPr>
          <w:szCs w:val="26"/>
        </w:rPr>
        <w:t>»</w:t>
      </w:r>
      <w:r w:rsidR="00CB003D" w:rsidRPr="00CF6328">
        <w:rPr>
          <w:szCs w:val="26"/>
        </w:rPr>
        <w:t xml:space="preserve"> и </w:t>
      </w:r>
      <w:r w:rsidR="00B02425" w:rsidRPr="00CF6328">
        <w:rPr>
          <w:szCs w:val="26"/>
        </w:rPr>
        <w:t xml:space="preserve">определяет систему оплаты </w:t>
      </w:r>
      <w:r>
        <w:rPr>
          <w:szCs w:val="26"/>
        </w:rPr>
        <w:t xml:space="preserve">труда </w:t>
      </w:r>
      <w:r w:rsidR="00B02425" w:rsidRPr="00CF6328">
        <w:rPr>
          <w:szCs w:val="26"/>
        </w:rPr>
        <w:t xml:space="preserve">работников </w:t>
      </w:r>
      <w:r w:rsidR="00CB003D" w:rsidRPr="00CF6328">
        <w:rPr>
          <w:szCs w:val="26"/>
        </w:rPr>
        <w:t xml:space="preserve">муниципальных учреждений физической культуры и спорта </w:t>
      </w:r>
      <w:r w:rsidR="00096176">
        <w:rPr>
          <w:szCs w:val="26"/>
        </w:rPr>
        <w:t xml:space="preserve">муниципального образования муниципального района </w:t>
      </w:r>
      <w:r w:rsidR="00340D09">
        <w:rPr>
          <w:szCs w:val="26"/>
        </w:rPr>
        <w:t xml:space="preserve"> «Печора» (дале</w:t>
      </w:r>
      <w:proofErr w:type="gramStart"/>
      <w:r w:rsidR="00340D09">
        <w:rPr>
          <w:szCs w:val="26"/>
        </w:rPr>
        <w:t>е-</w:t>
      </w:r>
      <w:proofErr w:type="gramEnd"/>
      <w:r w:rsidR="00340D09">
        <w:rPr>
          <w:szCs w:val="26"/>
        </w:rPr>
        <w:t xml:space="preserve"> Учреждения</w:t>
      </w:r>
      <w:r w:rsidR="00CB003D" w:rsidRPr="00CF6328">
        <w:rPr>
          <w:szCs w:val="26"/>
        </w:rPr>
        <w:t>)</w:t>
      </w:r>
      <w:r w:rsidR="00B02425" w:rsidRPr="00CF6328">
        <w:rPr>
          <w:szCs w:val="26"/>
        </w:rPr>
        <w:t>.</w:t>
      </w:r>
    </w:p>
    <w:p w:rsidR="00054EBB" w:rsidRPr="00CF6328" w:rsidRDefault="00340D09" w:rsidP="00054EBB">
      <w:pPr>
        <w:ind w:firstLine="709"/>
        <w:jc w:val="both"/>
        <w:rPr>
          <w:szCs w:val="26"/>
        </w:rPr>
      </w:pPr>
      <w:r>
        <w:rPr>
          <w:szCs w:val="26"/>
        </w:rPr>
        <w:t>1.2.</w:t>
      </w:r>
      <w:r>
        <w:rPr>
          <w:szCs w:val="26"/>
        </w:rPr>
        <w:tab/>
      </w:r>
      <w:r w:rsidR="00054EBB" w:rsidRPr="00CF6328">
        <w:rPr>
          <w:szCs w:val="26"/>
        </w:rPr>
        <w:t>Положение включает в себя:</w:t>
      </w:r>
    </w:p>
    <w:p w:rsidR="00054EBB" w:rsidRPr="00CF6328" w:rsidRDefault="00054EBB" w:rsidP="00054EBB">
      <w:pPr>
        <w:jc w:val="both"/>
        <w:rPr>
          <w:szCs w:val="26"/>
        </w:rPr>
      </w:pPr>
      <w:r w:rsidRPr="00CF6328">
        <w:rPr>
          <w:szCs w:val="26"/>
        </w:rPr>
        <w:t>- размеры должностных окладов (окладов) по квалификационным уровням профессиональных квалификационных групп;</w:t>
      </w:r>
    </w:p>
    <w:p w:rsidR="00054EBB" w:rsidRPr="00CF6328" w:rsidRDefault="00054EBB" w:rsidP="00054EBB">
      <w:pPr>
        <w:jc w:val="both"/>
        <w:rPr>
          <w:szCs w:val="26"/>
        </w:rPr>
      </w:pPr>
      <w:r w:rsidRPr="00CF6328">
        <w:rPr>
          <w:szCs w:val="26"/>
        </w:rPr>
        <w:t>- условия и размеры установления выплат компенсационного и стимулирующего характера;</w:t>
      </w:r>
    </w:p>
    <w:p w:rsidR="00054EBB" w:rsidRPr="00CF6328" w:rsidRDefault="00054EBB" w:rsidP="00054EBB">
      <w:pPr>
        <w:jc w:val="both"/>
        <w:rPr>
          <w:szCs w:val="26"/>
        </w:rPr>
      </w:pPr>
      <w:r w:rsidRPr="00CF6328">
        <w:rPr>
          <w:szCs w:val="26"/>
        </w:rPr>
        <w:t>- условия оплаты труда и порядок регулирования уровня заработной платы руководителя, заместителей руководителя, главного бухгалтера Учреждения;</w:t>
      </w:r>
    </w:p>
    <w:p w:rsidR="00054EBB" w:rsidRPr="00CF6328" w:rsidRDefault="00054EBB" w:rsidP="00054EBB">
      <w:pPr>
        <w:jc w:val="both"/>
        <w:rPr>
          <w:szCs w:val="26"/>
        </w:rPr>
      </w:pPr>
      <w:r w:rsidRPr="00CF6328">
        <w:rPr>
          <w:szCs w:val="26"/>
        </w:rPr>
        <w:t xml:space="preserve">- порядок и условия </w:t>
      </w:r>
      <w:r>
        <w:rPr>
          <w:szCs w:val="26"/>
        </w:rPr>
        <w:t>оплаты труда тренеров Учреждений</w:t>
      </w:r>
      <w:r w:rsidRPr="00CF6328">
        <w:rPr>
          <w:szCs w:val="26"/>
        </w:rPr>
        <w:t>, реализующего программу спортивной подготовки (спортивной школы);</w:t>
      </w:r>
    </w:p>
    <w:p w:rsidR="00054EBB" w:rsidRPr="00CF6328" w:rsidRDefault="00054EBB" w:rsidP="00054EBB">
      <w:pPr>
        <w:jc w:val="both"/>
        <w:rPr>
          <w:szCs w:val="26"/>
        </w:rPr>
      </w:pPr>
      <w:r w:rsidRPr="00CF6328">
        <w:rPr>
          <w:szCs w:val="26"/>
        </w:rPr>
        <w:t xml:space="preserve">- порядок </w:t>
      </w:r>
      <w:proofErr w:type="gramStart"/>
      <w:r w:rsidRPr="00CF6328">
        <w:rPr>
          <w:szCs w:val="26"/>
        </w:rPr>
        <w:t>формирования планового фонда оп</w:t>
      </w:r>
      <w:r>
        <w:rPr>
          <w:szCs w:val="26"/>
        </w:rPr>
        <w:t>латы труда работников Учреждений</w:t>
      </w:r>
      <w:proofErr w:type="gramEnd"/>
      <w:r w:rsidRPr="00CF6328">
        <w:rPr>
          <w:szCs w:val="26"/>
        </w:rPr>
        <w:t>.</w:t>
      </w:r>
    </w:p>
    <w:p w:rsidR="00B02425" w:rsidRPr="00CF6328" w:rsidRDefault="00B02425" w:rsidP="00054EBB">
      <w:pPr>
        <w:ind w:firstLine="709"/>
        <w:jc w:val="both"/>
        <w:rPr>
          <w:szCs w:val="26"/>
        </w:rPr>
      </w:pPr>
      <w:r w:rsidRPr="00CF6328">
        <w:rPr>
          <w:szCs w:val="26"/>
        </w:rPr>
        <w:t>1.3.</w:t>
      </w:r>
      <w:r w:rsidRPr="00CF6328">
        <w:rPr>
          <w:szCs w:val="26"/>
        </w:rPr>
        <w:tab/>
      </w:r>
      <w:proofErr w:type="gramStart"/>
      <w:r w:rsidR="00054EBB">
        <w:rPr>
          <w:szCs w:val="26"/>
        </w:rPr>
        <w:t>С</w:t>
      </w:r>
      <w:r w:rsidR="00054EBB" w:rsidRPr="00CF6328">
        <w:rPr>
          <w:szCs w:val="26"/>
        </w:rPr>
        <w:t>истема оплаты труда работников Учреждени</w:t>
      </w:r>
      <w:r w:rsidR="00054EBB">
        <w:rPr>
          <w:szCs w:val="26"/>
        </w:rPr>
        <w:t>й</w:t>
      </w:r>
      <w:r w:rsidR="00054EBB" w:rsidRPr="00CF6328">
        <w:rPr>
          <w:szCs w:val="26"/>
        </w:rPr>
        <w:t xml:space="preserve"> устанавливается </w:t>
      </w:r>
      <w:r w:rsidR="00054EBB">
        <w:rPr>
          <w:szCs w:val="26"/>
        </w:rPr>
        <w:t xml:space="preserve">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содержащими нормы трудового права, законами и иными нормативными правовыми актами Республики Коми</w:t>
      </w:r>
      <w:r w:rsidR="001E0A8B">
        <w:rPr>
          <w:szCs w:val="26"/>
        </w:rPr>
        <w:t>, нормативно-правовыми актами муниципального района «Печора»</w:t>
      </w:r>
      <w:r w:rsidR="00054EBB">
        <w:rPr>
          <w:szCs w:val="26"/>
        </w:rPr>
        <w:t xml:space="preserve"> </w:t>
      </w:r>
      <w:r w:rsidR="00054EBB" w:rsidRPr="00CF6328">
        <w:rPr>
          <w:szCs w:val="26"/>
        </w:rPr>
        <w:t xml:space="preserve"> и состоит из должностного оклада (оклада), выплат компенсационн</w:t>
      </w:r>
      <w:r w:rsidR="00054EBB">
        <w:rPr>
          <w:szCs w:val="26"/>
        </w:rPr>
        <w:t>ого и стимулирующего характера.</w:t>
      </w:r>
      <w:proofErr w:type="gramEnd"/>
    </w:p>
    <w:p w:rsidR="00B02425" w:rsidRPr="00CF6328" w:rsidRDefault="00097B2C" w:rsidP="002D099B">
      <w:pPr>
        <w:ind w:firstLine="709"/>
        <w:jc w:val="both"/>
        <w:rPr>
          <w:szCs w:val="26"/>
        </w:rPr>
      </w:pPr>
      <w:r>
        <w:rPr>
          <w:szCs w:val="26"/>
        </w:rPr>
        <w:t>1.4. С</w:t>
      </w:r>
      <w:r w:rsidR="00B02425" w:rsidRPr="00CF6328">
        <w:rPr>
          <w:szCs w:val="26"/>
        </w:rPr>
        <w:t>истема оп</w:t>
      </w:r>
      <w:r>
        <w:rPr>
          <w:szCs w:val="26"/>
        </w:rPr>
        <w:t>латы труда работников Учреждений</w:t>
      </w:r>
      <w:r w:rsidR="00B02425" w:rsidRPr="00CF6328">
        <w:rPr>
          <w:szCs w:val="26"/>
        </w:rPr>
        <w:t xml:space="preserve"> формируется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 рекомендаций Российской трехсторонней комиссии по регулированию социально-трудовых отношений.</w:t>
      </w:r>
    </w:p>
    <w:p w:rsidR="00B02425" w:rsidRPr="00CF6328" w:rsidRDefault="00097B2C" w:rsidP="002D099B">
      <w:pPr>
        <w:ind w:firstLine="709"/>
        <w:jc w:val="both"/>
        <w:rPr>
          <w:szCs w:val="26"/>
        </w:rPr>
      </w:pPr>
      <w:r>
        <w:rPr>
          <w:szCs w:val="26"/>
        </w:rPr>
        <w:t>1.5</w:t>
      </w:r>
      <w:r w:rsidR="00B02425" w:rsidRPr="00CF6328">
        <w:rPr>
          <w:szCs w:val="26"/>
        </w:rPr>
        <w:t>. Локальный нормативный акт, устанавливающий систему оплаты труда работников Учреждения, утверждается руководителем Учреждения с учетом мнения представительного органа работников.</w:t>
      </w:r>
    </w:p>
    <w:p w:rsidR="00B02425" w:rsidRPr="00CF6328" w:rsidRDefault="00B02425" w:rsidP="00CB003D">
      <w:pPr>
        <w:jc w:val="both"/>
        <w:rPr>
          <w:szCs w:val="26"/>
        </w:rPr>
      </w:pPr>
    </w:p>
    <w:p w:rsidR="00161369" w:rsidRDefault="002D099B" w:rsidP="00161369">
      <w:pPr>
        <w:jc w:val="center"/>
        <w:rPr>
          <w:szCs w:val="26"/>
        </w:rPr>
      </w:pPr>
      <w:r w:rsidRPr="00CF6328">
        <w:rPr>
          <w:szCs w:val="26"/>
        </w:rPr>
        <w:lastRenderedPageBreak/>
        <w:t xml:space="preserve">Раздел 2. </w:t>
      </w:r>
      <w:r w:rsidR="00D73F7E" w:rsidRPr="00CF6328">
        <w:rPr>
          <w:szCs w:val="26"/>
        </w:rPr>
        <w:t xml:space="preserve">Должностные оклады, оклады специалистов, </w:t>
      </w:r>
    </w:p>
    <w:p w:rsidR="00D73F7E" w:rsidRPr="00CF6328" w:rsidRDefault="00D73F7E" w:rsidP="00161369">
      <w:pPr>
        <w:jc w:val="center"/>
        <w:rPr>
          <w:szCs w:val="26"/>
        </w:rPr>
      </w:pPr>
      <w:r w:rsidRPr="00CF6328">
        <w:rPr>
          <w:szCs w:val="26"/>
        </w:rPr>
        <w:t>служащих и рабочих</w:t>
      </w:r>
    </w:p>
    <w:p w:rsidR="00D73F7E" w:rsidRPr="00CF6328" w:rsidRDefault="00D73F7E" w:rsidP="002D099B">
      <w:pPr>
        <w:jc w:val="center"/>
        <w:rPr>
          <w:szCs w:val="26"/>
        </w:rPr>
      </w:pPr>
    </w:p>
    <w:p w:rsidR="00B02425" w:rsidRPr="00CF6328" w:rsidRDefault="00D73F7E" w:rsidP="00D73F7E">
      <w:pPr>
        <w:ind w:firstLine="709"/>
        <w:jc w:val="both"/>
        <w:rPr>
          <w:szCs w:val="26"/>
        </w:rPr>
      </w:pPr>
      <w:r w:rsidRPr="00CF6328">
        <w:rPr>
          <w:szCs w:val="26"/>
        </w:rPr>
        <w:t xml:space="preserve">2.1. </w:t>
      </w:r>
      <w:r w:rsidR="002D099B" w:rsidRPr="00CF6328">
        <w:rPr>
          <w:szCs w:val="26"/>
        </w:rPr>
        <w:t xml:space="preserve">Должностные оклады, </w:t>
      </w:r>
      <w:r w:rsidRPr="00CF6328">
        <w:rPr>
          <w:szCs w:val="26"/>
        </w:rPr>
        <w:t>(</w:t>
      </w:r>
      <w:r w:rsidR="002D099B" w:rsidRPr="00CF6328">
        <w:rPr>
          <w:szCs w:val="26"/>
        </w:rPr>
        <w:t>оклады</w:t>
      </w:r>
      <w:r w:rsidRPr="00CF6328">
        <w:rPr>
          <w:szCs w:val="26"/>
        </w:rPr>
        <w:t>) работников Учреждений устанавливаются на основе отнесения занимаемых ими должностей служащих (профессий рабочих) к профессиональным квалификационным группам или квалификационным уровням соответствующей профессиональной квалификационной группы:</w:t>
      </w:r>
    </w:p>
    <w:p w:rsidR="00D73F7E" w:rsidRPr="00CF6328" w:rsidRDefault="00D73F7E" w:rsidP="00D73F7E">
      <w:pPr>
        <w:ind w:firstLine="709"/>
        <w:jc w:val="both"/>
        <w:rPr>
          <w:szCs w:val="26"/>
        </w:rPr>
      </w:pPr>
      <w:r w:rsidRPr="00CF6328">
        <w:rPr>
          <w:szCs w:val="26"/>
        </w:rPr>
        <w:t xml:space="preserve"> 2.1.1. Должностные оклады работников физической культуры и спорта устанавливаются на основе профессиональных квалификационных групп должностей, утвержденных Приказом Министерства здравоохранения и социального развития Российской Федерации от 27 февраля 2012 г. № 165н «Об утверждении профессиональных квалификационных групп должностей работников физической культуры и спорта».</w:t>
      </w:r>
    </w:p>
    <w:p w:rsidR="00D73F7E" w:rsidRPr="00CF6328" w:rsidRDefault="00D73F7E" w:rsidP="00D73F7E">
      <w:pPr>
        <w:ind w:firstLine="709"/>
        <w:jc w:val="both"/>
        <w:rPr>
          <w:szCs w:val="26"/>
        </w:rPr>
      </w:pPr>
      <w:r w:rsidRPr="00CF6328">
        <w:rPr>
          <w:szCs w:val="26"/>
        </w:rPr>
        <w:t>Размеры должностных окладов по профессиональным квалификационным группам работников физической культуры и спорта:</w:t>
      </w:r>
    </w:p>
    <w:p w:rsidR="00D73F7E" w:rsidRPr="00CF6328" w:rsidRDefault="00D73F7E" w:rsidP="00D73F7E">
      <w:pPr>
        <w:ind w:firstLine="709"/>
        <w:jc w:val="both"/>
        <w:rPr>
          <w:szCs w:val="26"/>
        </w:rPr>
      </w:pPr>
    </w:p>
    <w:tbl>
      <w:tblPr>
        <w:tblW w:w="5000" w:type="pct"/>
        <w:tblCellMar>
          <w:top w:w="102" w:type="dxa"/>
          <w:left w:w="62" w:type="dxa"/>
          <w:bottom w:w="102" w:type="dxa"/>
          <w:right w:w="62" w:type="dxa"/>
        </w:tblCellMar>
        <w:tblLook w:val="0000" w:firstRow="0" w:lastRow="0" w:firstColumn="0" w:lastColumn="0" w:noHBand="0" w:noVBand="0"/>
      </w:tblPr>
      <w:tblGrid>
        <w:gridCol w:w="557"/>
        <w:gridCol w:w="6491"/>
        <w:gridCol w:w="2430"/>
      </w:tblGrid>
      <w:tr w:rsidR="00D73F7E" w:rsidRPr="00CF6328" w:rsidTr="00C66063">
        <w:tc>
          <w:tcPr>
            <w:tcW w:w="294" w:type="pct"/>
            <w:tcBorders>
              <w:top w:val="single" w:sz="4" w:space="0" w:color="auto"/>
              <w:left w:val="single" w:sz="4" w:space="0" w:color="auto"/>
              <w:bottom w:val="single" w:sz="4" w:space="0" w:color="auto"/>
              <w:right w:val="single" w:sz="4" w:space="0" w:color="auto"/>
            </w:tcBorders>
          </w:tcPr>
          <w:p w:rsidR="00D73F7E" w:rsidRPr="00CF6328" w:rsidRDefault="00D73F7E" w:rsidP="00D73F7E">
            <w:pPr>
              <w:ind w:firstLine="709"/>
              <w:jc w:val="both"/>
              <w:rPr>
                <w:szCs w:val="26"/>
              </w:rPr>
            </w:pPr>
            <w:r w:rsidRPr="00CF6328">
              <w:rPr>
                <w:szCs w:val="26"/>
              </w:rPr>
              <w:t xml:space="preserve">№ </w:t>
            </w:r>
            <w:proofErr w:type="gramStart"/>
            <w:r w:rsidRPr="00CF6328">
              <w:rPr>
                <w:szCs w:val="26"/>
              </w:rPr>
              <w:t>п</w:t>
            </w:r>
            <w:proofErr w:type="gramEnd"/>
            <w:r w:rsidRPr="00CF6328">
              <w:rPr>
                <w:szCs w:val="26"/>
              </w:rPr>
              <w:t>/п</w:t>
            </w:r>
          </w:p>
        </w:tc>
        <w:tc>
          <w:tcPr>
            <w:tcW w:w="3424" w:type="pct"/>
            <w:tcBorders>
              <w:top w:val="single" w:sz="4" w:space="0" w:color="auto"/>
              <w:left w:val="single" w:sz="4" w:space="0" w:color="auto"/>
              <w:bottom w:val="single" w:sz="4" w:space="0" w:color="auto"/>
              <w:right w:val="single" w:sz="4" w:space="0" w:color="auto"/>
            </w:tcBorders>
          </w:tcPr>
          <w:p w:rsidR="00D73F7E" w:rsidRPr="00CF6328" w:rsidRDefault="00D73F7E" w:rsidP="00D73F7E">
            <w:pPr>
              <w:ind w:firstLine="709"/>
              <w:jc w:val="both"/>
              <w:rPr>
                <w:szCs w:val="26"/>
              </w:rPr>
            </w:pPr>
            <w:r w:rsidRPr="00CF6328">
              <w:rPr>
                <w:szCs w:val="26"/>
              </w:rPr>
              <w:t>Профессиональные квалификационные группы</w:t>
            </w:r>
          </w:p>
        </w:tc>
        <w:tc>
          <w:tcPr>
            <w:tcW w:w="1282" w:type="pct"/>
            <w:tcBorders>
              <w:top w:val="single" w:sz="4" w:space="0" w:color="auto"/>
              <w:left w:val="single" w:sz="4" w:space="0" w:color="auto"/>
              <w:bottom w:val="single" w:sz="4" w:space="0" w:color="auto"/>
              <w:right w:val="single" w:sz="4" w:space="0" w:color="auto"/>
            </w:tcBorders>
          </w:tcPr>
          <w:p w:rsidR="00D73F7E" w:rsidRPr="00CF6328" w:rsidRDefault="00D73F7E" w:rsidP="00D73F7E">
            <w:pPr>
              <w:jc w:val="center"/>
              <w:rPr>
                <w:szCs w:val="26"/>
              </w:rPr>
            </w:pPr>
            <w:r w:rsidRPr="00CF6328">
              <w:rPr>
                <w:szCs w:val="26"/>
              </w:rPr>
              <w:t>Должностной</w:t>
            </w:r>
          </w:p>
          <w:p w:rsidR="00D73F7E" w:rsidRPr="00CF6328" w:rsidRDefault="00D73F7E" w:rsidP="00D73F7E">
            <w:pPr>
              <w:jc w:val="center"/>
              <w:rPr>
                <w:szCs w:val="26"/>
              </w:rPr>
            </w:pPr>
            <w:r w:rsidRPr="00CF6328">
              <w:rPr>
                <w:szCs w:val="26"/>
              </w:rPr>
              <w:t>оклад, рублей</w:t>
            </w:r>
          </w:p>
        </w:tc>
      </w:tr>
      <w:tr w:rsidR="00D73F7E" w:rsidRPr="00CF6328" w:rsidTr="00C66063">
        <w:tc>
          <w:tcPr>
            <w:tcW w:w="5000" w:type="pct"/>
            <w:gridSpan w:val="3"/>
            <w:tcBorders>
              <w:top w:val="single" w:sz="4" w:space="0" w:color="auto"/>
              <w:left w:val="single" w:sz="4" w:space="0" w:color="auto"/>
              <w:bottom w:val="single" w:sz="4" w:space="0" w:color="auto"/>
              <w:right w:val="single" w:sz="4" w:space="0" w:color="auto"/>
            </w:tcBorders>
          </w:tcPr>
          <w:p w:rsidR="00D73F7E" w:rsidRPr="00CF6328" w:rsidRDefault="00D73F7E" w:rsidP="00097B2C">
            <w:pPr>
              <w:ind w:firstLine="709"/>
              <w:jc w:val="center"/>
              <w:rPr>
                <w:szCs w:val="26"/>
              </w:rPr>
            </w:pPr>
            <w:r w:rsidRPr="00CF6328">
              <w:rPr>
                <w:szCs w:val="26"/>
              </w:rPr>
              <w:t>Профессиональная квалификационная группа «Должности работников физической культуры и спорта первого уровня»</w:t>
            </w:r>
          </w:p>
        </w:tc>
      </w:tr>
      <w:tr w:rsidR="00D73F7E" w:rsidRPr="00CF6328" w:rsidTr="00C66063">
        <w:tc>
          <w:tcPr>
            <w:tcW w:w="294" w:type="pct"/>
            <w:vMerge w:val="restart"/>
            <w:tcBorders>
              <w:top w:val="single" w:sz="4" w:space="0" w:color="auto"/>
              <w:left w:val="single" w:sz="4" w:space="0" w:color="auto"/>
              <w:bottom w:val="single" w:sz="4" w:space="0" w:color="auto"/>
              <w:right w:val="single" w:sz="4" w:space="0" w:color="auto"/>
            </w:tcBorders>
          </w:tcPr>
          <w:p w:rsidR="00D73F7E" w:rsidRPr="00CF6328" w:rsidRDefault="00D73F7E" w:rsidP="00D73F7E">
            <w:pPr>
              <w:ind w:firstLine="709"/>
              <w:jc w:val="both"/>
              <w:rPr>
                <w:szCs w:val="26"/>
              </w:rPr>
            </w:pPr>
            <w:r w:rsidRPr="00CF6328">
              <w:rPr>
                <w:szCs w:val="26"/>
              </w:rPr>
              <w:t>11.</w:t>
            </w:r>
          </w:p>
        </w:tc>
        <w:tc>
          <w:tcPr>
            <w:tcW w:w="4706" w:type="pct"/>
            <w:gridSpan w:val="2"/>
            <w:tcBorders>
              <w:top w:val="single" w:sz="4" w:space="0" w:color="auto"/>
              <w:left w:val="single" w:sz="4" w:space="0" w:color="auto"/>
              <w:bottom w:val="single" w:sz="4" w:space="0" w:color="auto"/>
              <w:right w:val="single" w:sz="4" w:space="0" w:color="auto"/>
            </w:tcBorders>
          </w:tcPr>
          <w:p w:rsidR="00D73F7E" w:rsidRPr="00CF6328" w:rsidRDefault="00D73F7E" w:rsidP="00D73F7E">
            <w:pPr>
              <w:ind w:firstLine="709"/>
              <w:jc w:val="both"/>
              <w:rPr>
                <w:szCs w:val="26"/>
              </w:rPr>
            </w:pPr>
            <w:r w:rsidRPr="00CF6328">
              <w:rPr>
                <w:szCs w:val="26"/>
              </w:rPr>
              <w:t>1 квалификационный уровень</w:t>
            </w:r>
          </w:p>
        </w:tc>
      </w:tr>
      <w:tr w:rsidR="00D73F7E" w:rsidRPr="00CF6328" w:rsidTr="00C66063">
        <w:tc>
          <w:tcPr>
            <w:tcW w:w="294" w:type="pct"/>
            <w:vMerge/>
            <w:tcBorders>
              <w:top w:val="single" w:sz="4" w:space="0" w:color="auto"/>
              <w:left w:val="single" w:sz="4" w:space="0" w:color="auto"/>
              <w:bottom w:val="single" w:sz="4" w:space="0" w:color="auto"/>
              <w:right w:val="single" w:sz="4" w:space="0" w:color="auto"/>
            </w:tcBorders>
          </w:tcPr>
          <w:p w:rsidR="00D73F7E" w:rsidRPr="00CF6328" w:rsidRDefault="00D73F7E" w:rsidP="00D73F7E">
            <w:pPr>
              <w:numPr>
                <w:ilvl w:val="0"/>
                <w:numId w:val="5"/>
              </w:numPr>
              <w:jc w:val="both"/>
              <w:rPr>
                <w:szCs w:val="26"/>
              </w:rPr>
            </w:pPr>
          </w:p>
        </w:tc>
        <w:tc>
          <w:tcPr>
            <w:tcW w:w="3424" w:type="pct"/>
            <w:tcBorders>
              <w:top w:val="single" w:sz="4" w:space="0" w:color="auto"/>
              <w:left w:val="single" w:sz="4" w:space="0" w:color="auto"/>
              <w:bottom w:val="single" w:sz="4" w:space="0" w:color="auto"/>
              <w:right w:val="single" w:sz="4" w:space="0" w:color="auto"/>
            </w:tcBorders>
          </w:tcPr>
          <w:p w:rsidR="00D73F7E" w:rsidRPr="00CF6328" w:rsidRDefault="00D73F7E" w:rsidP="00D73F7E">
            <w:pPr>
              <w:ind w:firstLine="709"/>
              <w:jc w:val="both"/>
              <w:rPr>
                <w:szCs w:val="26"/>
              </w:rPr>
            </w:pPr>
            <w:r w:rsidRPr="00CF6328">
              <w:rPr>
                <w:szCs w:val="26"/>
              </w:rPr>
              <w:t>Дежурный по спортивному залу, сопровождающий спортсмена-инвалида первой группы инвалидности</w:t>
            </w:r>
          </w:p>
        </w:tc>
        <w:tc>
          <w:tcPr>
            <w:tcW w:w="1282" w:type="pct"/>
            <w:tcBorders>
              <w:top w:val="single" w:sz="4" w:space="0" w:color="auto"/>
              <w:left w:val="single" w:sz="4" w:space="0" w:color="auto"/>
              <w:bottom w:val="single" w:sz="4" w:space="0" w:color="auto"/>
              <w:right w:val="single" w:sz="4" w:space="0" w:color="auto"/>
            </w:tcBorders>
          </w:tcPr>
          <w:p w:rsidR="00D73F7E" w:rsidRPr="00CF6328" w:rsidRDefault="00D73F7E" w:rsidP="00D73F7E">
            <w:pPr>
              <w:ind w:firstLine="709"/>
              <w:jc w:val="both"/>
              <w:rPr>
                <w:szCs w:val="26"/>
              </w:rPr>
            </w:pPr>
            <w:r w:rsidRPr="00CF6328">
              <w:rPr>
                <w:szCs w:val="26"/>
              </w:rPr>
              <w:t>7500</w:t>
            </w:r>
          </w:p>
        </w:tc>
      </w:tr>
      <w:tr w:rsidR="00D73F7E" w:rsidRPr="00CF6328" w:rsidTr="00C66063">
        <w:tc>
          <w:tcPr>
            <w:tcW w:w="294" w:type="pct"/>
            <w:vMerge w:val="restart"/>
            <w:tcBorders>
              <w:top w:val="single" w:sz="4" w:space="0" w:color="auto"/>
              <w:left w:val="single" w:sz="4" w:space="0" w:color="auto"/>
              <w:bottom w:val="single" w:sz="4" w:space="0" w:color="auto"/>
              <w:right w:val="single" w:sz="4" w:space="0" w:color="auto"/>
            </w:tcBorders>
          </w:tcPr>
          <w:p w:rsidR="00D73F7E" w:rsidRPr="00CF6328" w:rsidRDefault="00D73F7E" w:rsidP="00D73F7E">
            <w:pPr>
              <w:ind w:firstLine="709"/>
              <w:jc w:val="both"/>
              <w:rPr>
                <w:szCs w:val="26"/>
              </w:rPr>
            </w:pPr>
            <w:r w:rsidRPr="00CF6328">
              <w:rPr>
                <w:szCs w:val="26"/>
              </w:rPr>
              <w:t>22.</w:t>
            </w:r>
          </w:p>
        </w:tc>
        <w:tc>
          <w:tcPr>
            <w:tcW w:w="4706" w:type="pct"/>
            <w:gridSpan w:val="2"/>
            <w:tcBorders>
              <w:top w:val="single" w:sz="4" w:space="0" w:color="auto"/>
              <w:left w:val="single" w:sz="4" w:space="0" w:color="auto"/>
              <w:bottom w:val="single" w:sz="4" w:space="0" w:color="auto"/>
              <w:right w:val="single" w:sz="4" w:space="0" w:color="auto"/>
            </w:tcBorders>
          </w:tcPr>
          <w:p w:rsidR="00D73F7E" w:rsidRPr="00CF6328" w:rsidRDefault="00D73F7E" w:rsidP="00D73F7E">
            <w:pPr>
              <w:ind w:firstLine="709"/>
              <w:jc w:val="both"/>
              <w:rPr>
                <w:szCs w:val="26"/>
              </w:rPr>
            </w:pPr>
            <w:r w:rsidRPr="00CF6328">
              <w:rPr>
                <w:szCs w:val="26"/>
              </w:rPr>
              <w:t>2 квалификационный уровень</w:t>
            </w:r>
          </w:p>
        </w:tc>
      </w:tr>
      <w:tr w:rsidR="00D73F7E" w:rsidRPr="00CF6328" w:rsidTr="00C66063">
        <w:tc>
          <w:tcPr>
            <w:tcW w:w="294" w:type="pct"/>
            <w:vMerge/>
            <w:tcBorders>
              <w:top w:val="single" w:sz="4" w:space="0" w:color="auto"/>
              <w:left w:val="single" w:sz="4" w:space="0" w:color="auto"/>
              <w:bottom w:val="single" w:sz="4" w:space="0" w:color="auto"/>
              <w:right w:val="single" w:sz="4" w:space="0" w:color="auto"/>
            </w:tcBorders>
          </w:tcPr>
          <w:p w:rsidR="00D73F7E" w:rsidRPr="00CF6328" w:rsidRDefault="00D73F7E" w:rsidP="00D73F7E">
            <w:pPr>
              <w:ind w:firstLine="709"/>
              <w:jc w:val="both"/>
              <w:rPr>
                <w:szCs w:val="26"/>
              </w:rPr>
            </w:pPr>
          </w:p>
        </w:tc>
        <w:tc>
          <w:tcPr>
            <w:tcW w:w="3424" w:type="pct"/>
            <w:tcBorders>
              <w:top w:val="single" w:sz="4" w:space="0" w:color="auto"/>
              <w:left w:val="single" w:sz="4" w:space="0" w:color="auto"/>
              <w:bottom w:val="single" w:sz="4" w:space="0" w:color="auto"/>
              <w:right w:val="single" w:sz="4" w:space="0" w:color="auto"/>
            </w:tcBorders>
          </w:tcPr>
          <w:p w:rsidR="00D73F7E" w:rsidRPr="00CF6328" w:rsidRDefault="00D73F7E" w:rsidP="00D73F7E">
            <w:pPr>
              <w:ind w:firstLine="709"/>
              <w:jc w:val="both"/>
              <w:rPr>
                <w:szCs w:val="26"/>
              </w:rPr>
            </w:pPr>
            <w:r w:rsidRPr="00CF6328">
              <w:rPr>
                <w:szCs w:val="26"/>
              </w:rPr>
              <w:t>Спортсмен, спортсмен-ведущий</w:t>
            </w:r>
          </w:p>
        </w:tc>
        <w:tc>
          <w:tcPr>
            <w:tcW w:w="1282" w:type="pct"/>
            <w:tcBorders>
              <w:top w:val="single" w:sz="4" w:space="0" w:color="auto"/>
              <w:left w:val="single" w:sz="4" w:space="0" w:color="auto"/>
              <w:bottom w:val="single" w:sz="4" w:space="0" w:color="auto"/>
              <w:right w:val="single" w:sz="4" w:space="0" w:color="auto"/>
            </w:tcBorders>
          </w:tcPr>
          <w:p w:rsidR="00D73F7E" w:rsidRPr="00CF6328" w:rsidRDefault="00D73F7E" w:rsidP="00D73F7E">
            <w:pPr>
              <w:ind w:firstLine="709"/>
              <w:jc w:val="both"/>
              <w:rPr>
                <w:szCs w:val="26"/>
              </w:rPr>
            </w:pPr>
            <w:r w:rsidRPr="00CF6328">
              <w:rPr>
                <w:szCs w:val="26"/>
              </w:rPr>
              <w:t>8000</w:t>
            </w:r>
          </w:p>
        </w:tc>
      </w:tr>
      <w:tr w:rsidR="00D73F7E" w:rsidRPr="00CF6328" w:rsidTr="00C66063">
        <w:tc>
          <w:tcPr>
            <w:tcW w:w="5000" w:type="pct"/>
            <w:gridSpan w:val="3"/>
            <w:tcBorders>
              <w:top w:val="single" w:sz="4" w:space="0" w:color="auto"/>
              <w:left w:val="single" w:sz="4" w:space="0" w:color="auto"/>
              <w:right w:val="single" w:sz="4" w:space="0" w:color="auto"/>
            </w:tcBorders>
          </w:tcPr>
          <w:p w:rsidR="00D73F7E" w:rsidRPr="00CF6328" w:rsidRDefault="00D73F7E" w:rsidP="00D73F7E">
            <w:pPr>
              <w:ind w:firstLine="709"/>
              <w:jc w:val="center"/>
              <w:rPr>
                <w:szCs w:val="26"/>
              </w:rPr>
            </w:pPr>
            <w:r w:rsidRPr="00CF6328">
              <w:rPr>
                <w:szCs w:val="26"/>
              </w:rPr>
              <w:t>Профессиональная квалификационная группа «Должности работников физической</w:t>
            </w:r>
            <w:r w:rsidR="00097B2C" w:rsidRPr="00CF6328">
              <w:rPr>
                <w:szCs w:val="26"/>
              </w:rPr>
              <w:t xml:space="preserve"> культуры и спорта второго уровня»</w:t>
            </w:r>
          </w:p>
          <w:p w:rsidR="00D73F7E" w:rsidRPr="00CF6328" w:rsidRDefault="00D73F7E" w:rsidP="00D73F7E">
            <w:pPr>
              <w:ind w:firstLine="709"/>
              <w:jc w:val="center"/>
              <w:rPr>
                <w:szCs w:val="26"/>
              </w:rPr>
            </w:pPr>
          </w:p>
        </w:tc>
      </w:tr>
      <w:tr w:rsidR="00D73F7E" w:rsidRPr="00CF6328" w:rsidTr="00C66063">
        <w:tc>
          <w:tcPr>
            <w:tcW w:w="294" w:type="pct"/>
            <w:vMerge w:val="restart"/>
            <w:tcBorders>
              <w:top w:val="single" w:sz="4" w:space="0" w:color="auto"/>
              <w:left w:val="single" w:sz="4" w:space="0" w:color="auto"/>
              <w:right w:val="single" w:sz="4" w:space="0" w:color="auto"/>
            </w:tcBorders>
          </w:tcPr>
          <w:p w:rsidR="00D73F7E" w:rsidRPr="00CF6328" w:rsidRDefault="00D73F7E" w:rsidP="00D73F7E">
            <w:pPr>
              <w:numPr>
                <w:ilvl w:val="0"/>
                <w:numId w:val="5"/>
              </w:numPr>
              <w:jc w:val="both"/>
              <w:rPr>
                <w:szCs w:val="26"/>
              </w:rPr>
            </w:pPr>
          </w:p>
        </w:tc>
        <w:tc>
          <w:tcPr>
            <w:tcW w:w="4706" w:type="pct"/>
            <w:gridSpan w:val="2"/>
            <w:tcBorders>
              <w:top w:val="single" w:sz="4" w:space="0" w:color="auto"/>
              <w:left w:val="single" w:sz="4" w:space="0" w:color="auto"/>
              <w:bottom w:val="single" w:sz="4" w:space="0" w:color="auto"/>
              <w:right w:val="single" w:sz="4" w:space="0" w:color="auto"/>
            </w:tcBorders>
          </w:tcPr>
          <w:p w:rsidR="00D73F7E" w:rsidRPr="00CF6328" w:rsidRDefault="00D73F7E" w:rsidP="00D73F7E">
            <w:pPr>
              <w:ind w:firstLine="709"/>
              <w:jc w:val="both"/>
              <w:rPr>
                <w:szCs w:val="26"/>
              </w:rPr>
            </w:pPr>
            <w:r w:rsidRPr="00CF6328">
              <w:rPr>
                <w:szCs w:val="26"/>
              </w:rPr>
              <w:t>1 квалификационный уровень</w:t>
            </w:r>
          </w:p>
        </w:tc>
      </w:tr>
      <w:tr w:rsidR="00D73F7E" w:rsidRPr="00CF6328" w:rsidTr="00C66063">
        <w:tc>
          <w:tcPr>
            <w:tcW w:w="294" w:type="pct"/>
            <w:vMerge/>
            <w:tcBorders>
              <w:left w:val="single" w:sz="4" w:space="0" w:color="auto"/>
              <w:bottom w:val="single" w:sz="4" w:space="0" w:color="auto"/>
              <w:right w:val="single" w:sz="4" w:space="0" w:color="auto"/>
            </w:tcBorders>
          </w:tcPr>
          <w:p w:rsidR="00D73F7E" w:rsidRPr="00CF6328" w:rsidRDefault="00D73F7E" w:rsidP="00D73F7E">
            <w:pPr>
              <w:numPr>
                <w:ilvl w:val="0"/>
                <w:numId w:val="5"/>
              </w:numPr>
              <w:jc w:val="both"/>
              <w:rPr>
                <w:szCs w:val="26"/>
              </w:rPr>
            </w:pPr>
          </w:p>
        </w:tc>
        <w:tc>
          <w:tcPr>
            <w:tcW w:w="3424" w:type="pct"/>
            <w:tcBorders>
              <w:top w:val="single" w:sz="4" w:space="0" w:color="auto"/>
              <w:left w:val="single" w:sz="4" w:space="0" w:color="auto"/>
              <w:bottom w:val="single" w:sz="4" w:space="0" w:color="auto"/>
              <w:right w:val="single" w:sz="4" w:space="0" w:color="auto"/>
            </w:tcBorders>
          </w:tcPr>
          <w:p w:rsidR="00D73F7E" w:rsidRPr="00CF6328" w:rsidRDefault="00D73F7E" w:rsidP="00E33583">
            <w:pPr>
              <w:ind w:firstLine="709"/>
              <w:jc w:val="both"/>
              <w:rPr>
                <w:szCs w:val="26"/>
              </w:rPr>
            </w:pPr>
            <w:r w:rsidRPr="00CF6328">
              <w:rPr>
                <w:szCs w:val="26"/>
              </w:rPr>
              <w:t>Инструктор по адаптивной физической культуре, инструктор по спорту, спортсмен-инструктор, техник по эксплуатации и ремонту спортивной техники</w:t>
            </w:r>
          </w:p>
        </w:tc>
        <w:tc>
          <w:tcPr>
            <w:tcW w:w="1282" w:type="pct"/>
            <w:tcBorders>
              <w:top w:val="single" w:sz="4" w:space="0" w:color="auto"/>
              <w:left w:val="single" w:sz="4" w:space="0" w:color="auto"/>
              <w:bottom w:val="single" w:sz="4" w:space="0" w:color="auto"/>
              <w:right w:val="single" w:sz="4" w:space="0" w:color="auto"/>
            </w:tcBorders>
          </w:tcPr>
          <w:p w:rsidR="00D73F7E" w:rsidRPr="00CF6328" w:rsidRDefault="00D73F7E" w:rsidP="00D73F7E">
            <w:pPr>
              <w:ind w:firstLine="709"/>
              <w:jc w:val="both"/>
              <w:rPr>
                <w:szCs w:val="26"/>
              </w:rPr>
            </w:pPr>
            <w:r w:rsidRPr="00CF6328">
              <w:rPr>
                <w:szCs w:val="26"/>
              </w:rPr>
              <w:t>8500</w:t>
            </w:r>
          </w:p>
        </w:tc>
      </w:tr>
      <w:tr w:rsidR="00D73F7E" w:rsidRPr="00CF6328" w:rsidTr="00C66063">
        <w:tc>
          <w:tcPr>
            <w:tcW w:w="294" w:type="pct"/>
            <w:vMerge w:val="restart"/>
            <w:tcBorders>
              <w:top w:val="single" w:sz="4" w:space="0" w:color="auto"/>
              <w:left w:val="single" w:sz="4" w:space="0" w:color="auto"/>
              <w:right w:val="single" w:sz="4" w:space="0" w:color="auto"/>
            </w:tcBorders>
          </w:tcPr>
          <w:p w:rsidR="00D73F7E" w:rsidRPr="00CF6328" w:rsidRDefault="00D73F7E" w:rsidP="00D73F7E">
            <w:pPr>
              <w:numPr>
                <w:ilvl w:val="0"/>
                <w:numId w:val="5"/>
              </w:numPr>
              <w:jc w:val="both"/>
              <w:rPr>
                <w:szCs w:val="26"/>
              </w:rPr>
            </w:pPr>
          </w:p>
        </w:tc>
        <w:tc>
          <w:tcPr>
            <w:tcW w:w="4706" w:type="pct"/>
            <w:gridSpan w:val="2"/>
            <w:tcBorders>
              <w:top w:val="single" w:sz="4" w:space="0" w:color="auto"/>
              <w:left w:val="single" w:sz="4" w:space="0" w:color="auto"/>
              <w:bottom w:val="single" w:sz="4" w:space="0" w:color="auto"/>
              <w:right w:val="single" w:sz="4" w:space="0" w:color="auto"/>
            </w:tcBorders>
          </w:tcPr>
          <w:p w:rsidR="00D73F7E" w:rsidRPr="00CF6328" w:rsidRDefault="00D73F7E" w:rsidP="00D73F7E">
            <w:pPr>
              <w:ind w:firstLine="709"/>
              <w:jc w:val="both"/>
              <w:rPr>
                <w:szCs w:val="26"/>
              </w:rPr>
            </w:pPr>
            <w:r w:rsidRPr="00CF6328">
              <w:rPr>
                <w:szCs w:val="26"/>
              </w:rPr>
              <w:t>2 квалификационный уровень</w:t>
            </w:r>
          </w:p>
        </w:tc>
      </w:tr>
      <w:tr w:rsidR="00D73F7E" w:rsidRPr="00CF6328" w:rsidTr="00C66063">
        <w:tc>
          <w:tcPr>
            <w:tcW w:w="294" w:type="pct"/>
            <w:vMerge/>
            <w:tcBorders>
              <w:left w:val="single" w:sz="4" w:space="0" w:color="auto"/>
              <w:bottom w:val="single" w:sz="4" w:space="0" w:color="auto"/>
              <w:right w:val="single" w:sz="4" w:space="0" w:color="auto"/>
            </w:tcBorders>
          </w:tcPr>
          <w:p w:rsidR="00D73F7E" w:rsidRPr="00CF6328" w:rsidRDefault="00D73F7E" w:rsidP="00D73F7E">
            <w:pPr>
              <w:ind w:firstLine="709"/>
              <w:jc w:val="both"/>
              <w:rPr>
                <w:szCs w:val="26"/>
              </w:rPr>
            </w:pPr>
          </w:p>
        </w:tc>
        <w:tc>
          <w:tcPr>
            <w:tcW w:w="3424" w:type="pct"/>
            <w:tcBorders>
              <w:top w:val="single" w:sz="4" w:space="0" w:color="auto"/>
              <w:left w:val="single" w:sz="4" w:space="0" w:color="auto"/>
              <w:bottom w:val="single" w:sz="4" w:space="0" w:color="auto"/>
              <w:right w:val="single" w:sz="4" w:space="0" w:color="auto"/>
            </w:tcBorders>
          </w:tcPr>
          <w:p w:rsidR="00D73F7E" w:rsidRPr="00CF6328" w:rsidRDefault="00D73F7E" w:rsidP="00B24A64">
            <w:pPr>
              <w:ind w:firstLine="709"/>
              <w:jc w:val="both"/>
              <w:rPr>
                <w:szCs w:val="26"/>
              </w:rPr>
            </w:pPr>
            <w:r w:rsidRPr="00CF6328">
              <w:rPr>
                <w:szCs w:val="26"/>
              </w:rPr>
              <w:t>Администратор тренировочного процесса, инструктор-методист по адаптивной физической культуре, инструктор-методист физкультурно-спортивных организаций, тренер, хореограф</w:t>
            </w:r>
          </w:p>
        </w:tc>
        <w:tc>
          <w:tcPr>
            <w:tcW w:w="1282" w:type="pct"/>
            <w:tcBorders>
              <w:top w:val="single" w:sz="4" w:space="0" w:color="auto"/>
              <w:left w:val="single" w:sz="4" w:space="0" w:color="auto"/>
              <w:bottom w:val="single" w:sz="4" w:space="0" w:color="auto"/>
              <w:right w:val="single" w:sz="4" w:space="0" w:color="auto"/>
            </w:tcBorders>
          </w:tcPr>
          <w:p w:rsidR="00D73F7E" w:rsidRPr="00CF6328" w:rsidRDefault="00D73F7E" w:rsidP="00AF2E19">
            <w:pPr>
              <w:ind w:firstLine="709"/>
              <w:jc w:val="both"/>
              <w:rPr>
                <w:szCs w:val="26"/>
              </w:rPr>
            </w:pPr>
            <w:r w:rsidRPr="00CF6328">
              <w:rPr>
                <w:szCs w:val="26"/>
              </w:rPr>
              <w:t>9</w:t>
            </w:r>
            <w:r w:rsidR="00AF2E19">
              <w:rPr>
                <w:szCs w:val="26"/>
              </w:rPr>
              <w:t>150</w:t>
            </w:r>
          </w:p>
        </w:tc>
      </w:tr>
    </w:tbl>
    <w:p w:rsidR="00B02425" w:rsidRPr="00CF6328" w:rsidRDefault="00B02425" w:rsidP="00301F0C">
      <w:pPr>
        <w:rPr>
          <w:szCs w:val="26"/>
        </w:rPr>
      </w:pPr>
    </w:p>
    <w:p w:rsidR="00645189" w:rsidRPr="00CF6328" w:rsidRDefault="00B24A64" w:rsidP="00645189">
      <w:pPr>
        <w:ind w:firstLine="709"/>
        <w:jc w:val="both"/>
        <w:rPr>
          <w:szCs w:val="26"/>
        </w:rPr>
      </w:pPr>
      <w:r w:rsidRPr="00CF6328">
        <w:rPr>
          <w:szCs w:val="26"/>
        </w:rPr>
        <w:lastRenderedPageBreak/>
        <w:t>2.1.2.</w:t>
      </w:r>
      <w:r w:rsidR="00645189" w:rsidRPr="00CF6328">
        <w:rPr>
          <w:szCs w:val="26"/>
        </w:rPr>
        <w:t xml:space="preserve"> Должностные оклады медицинских работников Учреждений устанавливаются на основе профессиональных квалификационных групп должностей, утвержденных Приказом Министерства здравоохранения и социального развития Российской Федерации от 6 августа 2007 года № 526 «Об утверждении профессиональных квалификационных групп должностей медицинских и фармацевтических работников».</w:t>
      </w:r>
    </w:p>
    <w:p w:rsidR="00645189" w:rsidRDefault="00645189" w:rsidP="00645189">
      <w:pPr>
        <w:ind w:firstLine="709"/>
        <w:jc w:val="both"/>
        <w:rPr>
          <w:szCs w:val="26"/>
        </w:rPr>
      </w:pPr>
      <w:r w:rsidRPr="00CF6328">
        <w:rPr>
          <w:szCs w:val="26"/>
        </w:rPr>
        <w:t>Размеры должностных окладов по профессиональным квалификационным группам должностей медицинских и фармацевтических работников:</w:t>
      </w:r>
    </w:p>
    <w:p w:rsidR="00054EBB" w:rsidRPr="00CF6328" w:rsidRDefault="00054EBB" w:rsidP="00645189">
      <w:pPr>
        <w:ind w:firstLine="709"/>
        <w:jc w:val="both"/>
        <w:rPr>
          <w:szCs w:val="26"/>
        </w:rPr>
      </w:pPr>
    </w:p>
    <w:tbl>
      <w:tblPr>
        <w:tblW w:w="5000" w:type="pct"/>
        <w:tblCellMar>
          <w:top w:w="102" w:type="dxa"/>
          <w:left w:w="62" w:type="dxa"/>
          <w:bottom w:w="102" w:type="dxa"/>
          <w:right w:w="62" w:type="dxa"/>
        </w:tblCellMar>
        <w:tblLook w:val="0000" w:firstRow="0" w:lastRow="0" w:firstColumn="0" w:lastColumn="0" w:noHBand="0" w:noVBand="0"/>
      </w:tblPr>
      <w:tblGrid>
        <w:gridCol w:w="745"/>
        <w:gridCol w:w="6714"/>
        <w:gridCol w:w="2019"/>
      </w:tblGrid>
      <w:tr w:rsidR="00645189" w:rsidRPr="00CF6328" w:rsidTr="00C66063">
        <w:tc>
          <w:tcPr>
            <w:tcW w:w="393" w:type="pct"/>
            <w:tcBorders>
              <w:top w:val="single" w:sz="4" w:space="0" w:color="auto"/>
              <w:left w:val="single" w:sz="4" w:space="0" w:color="auto"/>
              <w:bottom w:val="single" w:sz="4" w:space="0" w:color="auto"/>
              <w:right w:val="single" w:sz="4" w:space="0" w:color="auto"/>
            </w:tcBorders>
          </w:tcPr>
          <w:p w:rsidR="00645189" w:rsidRPr="00CF6328" w:rsidRDefault="00645189" w:rsidP="00645189">
            <w:pPr>
              <w:ind w:firstLine="709"/>
              <w:jc w:val="both"/>
              <w:rPr>
                <w:szCs w:val="26"/>
              </w:rPr>
            </w:pPr>
            <w:r w:rsidRPr="00CF6328">
              <w:rPr>
                <w:szCs w:val="26"/>
              </w:rPr>
              <w:t xml:space="preserve">№ </w:t>
            </w:r>
            <w:proofErr w:type="gramStart"/>
            <w:r w:rsidRPr="00CF6328">
              <w:rPr>
                <w:szCs w:val="26"/>
              </w:rPr>
              <w:t>п</w:t>
            </w:r>
            <w:proofErr w:type="gramEnd"/>
            <w:r w:rsidRPr="00CF6328">
              <w:rPr>
                <w:szCs w:val="26"/>
              </w:rPr>
              <w:t>/п</w:t>
            </w:r>
          </w:p>
        </w:tc>
        <w:tc>
          <w:tcPr>
            <w:tcW w:w="3542" w:type="pct"/>
            <w:tcBorders>
              <w:top w:val="single" w:sz="4" w:space="0" w:color="auto"/>
              <w:left w:val="single" w:sz="4" w:space="0" w:color="auto"/>
              <w:bottom w:val="single" w:sz="4" w:space="0" w:color="auto"/>
              <w:right w:val="single" w:sz="4" w:space="0" w:color="auto"/>
            </w:tcBorders>
          </w:tcPr>
          <w:p w:rsidR="00645189" w:rsidRPr="00CF6328" w:rsidRDefault="00645189" w:rsidP="00645189">
            <w:pPr>
              <w:ind w:firstLine="709"/>
              <w:jc w:val="both"/>
              <w:rPr>
                <w:szCs w:val="26"/>
              </w:rPr>
            </w:pPr>
            <w:r w:rsidRPr="00CF6328">
              <w:rPr>
                <w:szCs w:val="26"/>
              </w:rPr>
              <w:t>Профессиональные квалификационные группы</w:t>
            </w:r>
          </w:p>
        </w:tc>
        <w:tc>
          <w:tcPr>
            <w:tcW w:w="1065" w:type="pct"/>
            <w:tcBorders>
              <w:top w:val="single" w:sz="4" w:space="0" w:color="auto"/>
              <w:left w:val="single" w:sz="4" w:space="0" w:color="auto"/>
              <w:bottom w:val="single" w:sz="4" w:space="0" w:color="auto"/>
              <w:right w:val="single" w:sz="4" w:space="0" w:color="auto"/>
            </w:tcBorders>
          </w:tcPr>
          <w:p w:rsidR="00645189" w:rsidRPr="00CF6328" w:rsidRDefault="00645189" w:rsidP="00645189">
            <w:pPr>
              <w:jc w:val="center"/>
              <w:rPr>
                <w:szCs w:val="26"/>
              </w:rPr>
            </w:pPr>
            <w:r w:rsidRPr="00CF6328">
              <w:rPr>
                <w:szCs w:val="26"/>
              </w:rPr>
              <w:t>Должностной оклад, рублей</w:t>
            </w:r>
          </w:p>
        </w:tc>
      </w:tr>
      <w:tr w:rsidR="00645189" w:rsidRPr="00CF6328" w:rsidTr="00C66063">
        <w:tc>
          <w:tcPr>
            <w:tcW w:w="5000" w:type="pct"/>
            <w:gridSpan w:val="3"/>
            <w:tcBorders>
              <w:top w:val="single" w:sz="4" w:space="0" w:color="auto"/>
              <w:left w:val="single" w:sz="4" w:space="0" w:color="auto"/>
              <w:bottom w:val="single" w:sz="4" w:space="0" w:color="auto"/>
              <w:right w:val="single" w:sz="4" w:space="0" w:color="auto"/>
            </w:tcBorders>
          </w:tcPr>
          <w:p w:rsidR="00645189" w:rsidRPr="00CF6328" w:rsidRDefault="00645189" w:rsidP="00645189">
            <w:pPr>
              <w:ind w:firstLine="709"/>
              <w:jc w:val="center"/>
              <w:rPr>
                <w:szCs w:val="26"/>
              </w:rPr>
            </w:pPr>
            <w:r w:rsidRPr="00CF6328">
              <w:rPr>
                <w:szCs w:val="26"/>
              </w:rPr>
              <w:t>Профессиональная квалификационная группа «</w:t>
            </w:r>
            <w:proofErr w:type="gramStart"/>
            <w:r w:rsidRPr="00CF6328">
              <w:rPr>
                <w:szCs w:val="26"/>
              </w:rPr>
              <w:t>Средний</w:t>
            </w:r>
            <w:proofErr w:type="gramEnd"/>
            <w:r w:rsidRPr="00CF6328">
              <w:rPr>
                <w:szCs w:val="26"/>
              </w:rPr>
              <w:t xml:space="preserve"> медицинский и</w:t>
            </w:r>
          </w:p>
          <w:p w:rsidR="00645189" w:rsidRPr="00CF6328" w:rsidRDefault="00645189" w:rsidP="00645189">
            <w:pPr>
              <w:jc w:val="center"/>
              <w:rPr>
                <w:szCs w:val="26"/>
              </w:rPr>
            </w:pPr>
            <w:r w:rsidRPr="00CF6328">
              <w:rPr>
                <w:szCs w:val="26"/>
              </w:rPr>
              <w:t>фармацевтический персонал»</w:t>
            </w:r>
          </w:p>
        </w:tc>
      </w:tr>
      <w:tr w:rsidR="00645189" w:rsidRPr="00CF6328" w:rsidTr="00C66063">
        <w:tc>
          <w:tcPr>
            <w:tcW w:w="393" w:type="pct"/>
            <w:vMerge w:val="restart"/>
            <w:tcBorders>
              <w:top w:val="single" w:sz="4" w:space="0" w:color="auto"/>
              <w:left w:val="single" w:sz="4" w:space="0" w:color="auto"/>
              <w:right w:val="single" w:sz="4" w:space="0" w:color="auto"/>
            </w:tcBorders>
          </w:tcPr>
          <w:p w:rsidR="00645189" w:rsidRPr="00CF6328" w:rsidRDefault="00645189" w:rsidP="00645189">
            <w:pPr>
              <w:numPr>
                <w:ilvl w:val="0"/>
                <w:numId w:val="7"/>
              </w:numPr>
              <w:jc w:val="both"/>
              <w:rPr>
                <w:szCs w:val="26"/>
              </w:rPr>
            </w:pPr>
          </w:p>
        </w:tc>
        <w:tc>
          <w:tcPr>
            <w:tcW w:w="4607" w:type="pct"/>
            <w:gridSpan w:val="2"/>
            <w:tcBorders>
              <w:top w:val="single" w:sz="4" w:space="0" w:color="auto"/>
              <w:left w:val="single" w:sz="4" w:space="0" w:color="auto"/>
              <w:bottom w:val="single" w:sz="4" w:space="0" w:color="auto"/>
              <w:right w:val="single" w:sz="4" w:space="0" w:color="auto"/>
            </w:tcBorders>
          </w:tcPr>
          <w:p w:rsidR="00645189" w:rsidRPr="00CF6328" w:rsidRDefault="00645189" w:rsidP="00645189">
            <w:pPr>
              <w:ind w:firstLine="709"/>
              <w:rPr>
                <w:szCs w:val="26"/>
              </w:rPr>
            </w:pPr>
            <w:r w:rsidRPr="00CF6328">
              <w:rPr>
                <w:szCs w:val="26"/>
              </w:rPr>
              <w:t xml:space="preserve">                     3 квалификационный уровень</w:t>
            </w:r>
          </w:p>
        </w:tc>
      </w:tr>
      <w:tr w:rsidR="00645189" w:rsidRPr="00CF6328" w:rsidTr="00C66063">
        <w:tc>
          <w:tcPr>
            <w:tcW w:w="393" w:type="pct"/>
            <w:vMerge/>
            <w:tcBorders>
              <w:left w:val="single" w:sz="4" w:space="0" w:color="auto"/>
              <w:bottom w:val="single" w:sz="4" w:space="0" w:color="auto"/>
              <w:right w:val="single" w:sz="4" w:space="0" w:color="auto"/>
            </w:tcBorders>
          </w:tcPr>
          <w:p w:rsidR="00645189" w:rsidRPr="00CF6328" w:rsidRDefault="00645189" w:rsidP="00645189">
            <w:pPr>
              <w:numPr>
                <w:ilvl w:val="0"/>
                <w:numId w:val="7"/>
              </w:numPr>
              <w:jc w:val="both"/>
              <w:rPr>
                <w:szCs w:val="26"/>
              </w:rPr>
            </w:pPr>
          </w:p>
        </w:tc>
        <w:tc>
          <w:tcPr>
            <w:tcW w:w="3542" w:type="pct"/>
            <w:tcBorders>
              <w:top w:val="single" w:sz="4" w:space="0" w:color="auto"/>
              <w:left w:val="single" w:sz="4" w:space="0" w:color="auto"/>
              <w:bottom w:val="single" w:sz="4" w:space="0" w:color="auto"/>
              <w:right w:val="single" w:sz="4" w:space="0" w:color="auto"/>
            </w:tcBorders>
          </w:tcPr>
          <w:p w:rsidR="00645189" w:rsidRPr="00CF6328" w:rsidRDefault="00645189" w:rsidP="00645189">
            <w:pPr>
              <w:ind w:firstLine="709"/>
              <w:jc w:val="both"/>
              <w:rPr>
                <w:szCs w:val="26"/>
              </w:rPr>
            </w:pPr>
            <w:r w:rsidRPr="00CF6328">
              <w:rPr>
                <w:szCs w:val="26"/>
              </w:rPr>
              <w:t>Медицинская сестра</w:t>
            </w:r>
          </w:p>
        </w:tc>
        <w:tc>
          <w:tcPr>
            <w:tcW w:w="1065" w:type="pct"/>
            <w:tcBorders>
              <w:top w:val="single" w:sz="4" w:space="0" w:color="auto"/>
              <w:left w:val="single" w:sz="4" w:space="0" w:color="auto"/>
              <w:bottom w:val="single" w:sz="4" w:space="0" w:color="auto"/>
              <w:right w:val="single" w:sz="4" w:space="0" w:color="auto"/>
            </w:tcBorders>
          </w:tcPr>
          <w:p w:rsidR="00645189" w:rsidRPr="00CF6328" w:rsidRDefault="00645189" w:rsidP="00645189">
            <w:pPr>
              <w:ind w:firstLine="709"/>
              <w:jc w:val="both"/>
              <w:rPr>
                <w:szCs w:val="26"/>
              </w:rPr>
            </w:pPr>
            <w:r w:rsidRPr="00CF6328">
              <w:rPr>
                <w:szCs w:val="26"/>
              </w:rPr>
              <w:t>8500</w:t>
            </w:r>
          </w:p>
        </w:tc>
      </w:tr>
      <w:tr w:rsidR="00645189" w:rsidRPr="00CF6328" w:rsidTr="00C66063">
        <w:tc>
          <w:tcPr>
            <w:tcW w:w="5000" w:type="pct"/>
            <w:gridSpan w:val="3"/>
            <w:tcBorders>
              <w:top w:val="single" w:sz="4" w:space="0" w:color="auto"/>
              <w:left w:val="single" w:sz="4" w:space="0" w:color="auto"/>
              <w:bottom w:val="single" w:sz="4" w:space="0" w:color="auto"/>
              <w:right w:val="single" w:sz="4" w:space="0" w:color="auto"/>
            </w:tcBorders>
          </w:tcPr>
          <w:p w:rsidR="00645189" w:rsidRPr="00CF6328" w:rsidRDefault="00645189" w:rsidP="00645189">
            <w:pPr>
              <w:ind w:firstLine="709"/>
              <w:jc w:val="both"/>
              <w:rPr>
                <w:szCs w:val="26"/>
              </w:rPr>
            </w:pPr>
            <w:r w:rsidRPr="00CF6328">
              <w:rPr>
                <w:szCs w:val="26"/>
              </w:rPr>
              <w:t>Профессиональная квалификационная группа «Врачи и провизоры»</w:t>
            </w:r>
          </w:p>
        </w:tc>
      </w:tr>
      <w:tr w:rsidR="00645189" w:rsidRPr="00CF6328" w:rsidTr="00C66063">
        <w:tc>
          <w:tcPr>
            <w:tcW w:w="393" w:type="pct"/>
            <w:vMerge w:val="restart"/>
            <w:tcBorders>
              <w:top w:val="single" w:sz="4" w:space="0" w:color="auto"/>
              <w:left w:val="single" w:sz="4" w:space="0" w:color="auto"/>
              <w:right w:val="single" w:sz="4" w:space="0" w:color="auto"/>
            </w:tcBorders>
          </w:tcPr>
          <w:p w:rsidR="00645189" w:rsidRPr="00CF6328" w:rsidRDefault="00645189" w:rsidP="00645189">
            <w:pPr>
              <w:ind w:firstLine="709"/>
              <w:jc w:val="center"/>
              <w:rPr>
                <w:szCs w:val="26"/>
              </w:rPr>
            </w:pPr>
            <w:r w:rsidRPr="00CF6328">
              <w:rPr>
                <w:szCs w:val="26"/>
              </w:rPr>
              <w:t>11.</w:t>
            </w:r>
          </w:p>
        </w:tc>
        <w:tc>
          <w:tcPr>
            <w:tcW w:w="4607" w:type="pct"/>
            <w:gridSpan w:val="2"/>
            <w:tcBorders>
              <w:top w:val="single" w:sz="4" w:space="0" w:color="auto"/>
              <w:left w:val="single" w:sz="4" w:space="0" w:color="auto"/>
              <w:bottom w:val="single" w:sz="4" w:space="0" w:color="auto"/>
              <w:right w:val="single" w:sz="4" w:space="0" w:color="auto"/>
            </w:tcBorders>
          </w:tcPr>
          <w:p w:rsidR="00645189" w:rsidRPr="00CF6328" w:rsidRDefault="00645189" w:rsidP="00645189">
            <w:pPr>
              <w:ind w:firstLine="709"/>
              <w:jc w:val="both"/>
              <w:rPr>
                <w:szCs w:val="26"/>
              </w:rPr>
            </w:pPr>
            <w:r w:rsidRPr="00CF6328">
              <w:rPr>
                <w:szCs w:val="26"/>
              </w:rPr>
              <w:t>2 квалификационный уровень</w:t>
            </w:r>
          </w:p>
        </w:tc>
      </w:tr>
      <w:tr w:rsidR="00645189" w:rsidRPr="00CF6328" w:rsidTr="00C66063">
        <w:tc>
          <w:tcPr>
            <w:tcW w:w="393" w:type="pct"/>
            <w:vMerge/>
            <w:tcBorders>
              <w:left w:val="single" w:sz="4" w:space="0" w:color="auto"/>
              <w:bottom w:val="single" w:sz="4" w:space="0" w:color="auto"/>
              <w:right w:val="single" w:sz="4" w:space="0" w:color="auto"/>
            </w:tcBorders>
          </w:tcPr>
          <w:p w:rsidR="00645189" w:rsidRPr="00CF6328" w:rsidRDefault="00645189" w:rsidP="00645189">
            <w:pPr>
              <w:ind w:firstLine="709"/>
              <w:jc w:val="both"/>
              <w:rPr>
                <w:szCs w:val="26"/>
              </w:rPr>
            </w:pPr>
          </w:p>
        </w:tc>
        <w:tc>
          <w:tcPr>
            <w:tcW w:w="3542" w:type="pct"/>
            <w:tcBorders>
              <w:top w:val="single" w:sz="4" w:space="0" w:color="auto"/>
              <w:left w:val="single" w:sz="4" w:space="0" w:color="auto"/>
              <w:bottom w:val="single" w:sz="4" w:space="0" w:color="auto"/>
              <w:right w:val="single" w:sz="4" w:space="0" w:color="auto"/>
            </w:tcBorders>
          </w:tcPr>
          <w:p w:rsidR="00645189" w:rsidRPr="00CF6328" w:rsidRDefault="00645189" w:rsidP="00645189">
            <w:pPr>
              <w:ind w:firstLine="709"/>
              <w:jc w:val="both"/>
              <w:rPr>
                <w:szCs w:val="26"/>
              </w:rPr>
            </w:pPr>
            <w:r w:rsidRPr="00CF6328">
              <w:rPr>
                <w:szCs w:val="26"/>
              </w:rPr>
              <w:t xml:space="preserve">Врачи-специалисты </w:t>
            </w:r>
          </w:p>
        </w:tc>
        <w:tc>
          <w:tcPr>
            <w:tcW w:w="1065" w:type="pct"/>
            <w:tcBorders>
              <w:top w:val="single" w:sz="4" w:space="0" w:color="auto"/>
              <w:left w:val="single" w:sz="4" w:space="0" w:color="auto"/>
              <w:bottom w:val="single" w:sz="4" w:space="0" w:color="auto"/>
              <w:right w:val="single" w:sz="4" w:space="0" w:color="auto"/>
            </w:tcBorders>
          </w:tcPr>
          <w:p w:rsidR="00645189" w:rsidRPr="00CF6328" w:rsidRDefault="00645189" w:rsidP="00645189">
            <w:pPr>
              <w:ind w:firstLine="709"/>
              <w:jc w:val="both"/>
              <w:rPr>
                <w:szCs w:val="26"/>
              </w:rPr>
            </w:pPr>
            <w:r w:rsidRPr="00CF6328">
              <w:rPr>
                <w:szCs w:val="26"/>
              </w:rPr>
              <w:t>9300</w:t>
            </w:r>
          </w:p>
        </w:tc>
      </w:tr>
    </w:tbl>
    <w:p w:rsidR="00B24A64" w:rsidRPr="00CF6328" w:rsidRDefault="00B24A64" w:rsidP="00645189">
      <w:pPr>
        <w:ind w:firstLine="709"/>
        <w:jc w:val="both"/>
        <w:rPr>
          <w:szCs w:val="26"/>
        </w:rPr>
      </w:pPr>
    </w:p>
    <w:p w:rsidR="00C66063" w:rsidRDefault="008C0172" w:rsidP="00C66063">
      <w:pPr>
        <w:ind w:left="709"/>
        <w:jc w:val="both"/>
        <w:rPr>
          <w:szCs w:val="26"/>
        </w:rPr>
      </w:pPr>
      <w:r w:rsidRPr="00CF6328">
        <w:rPr>
          <w:szCs w:val="26"/>
        </w:rPr>
        <w:t xml:space="preserve">2.1.3. </w:t>
      </w:r>
      <w:r w:rsidR="00C66063">
        <w:rPr>
          <w:szCs w:val="26"/>
        </w:rPr>
        <w:t xml:space="preserve"> </w:t>
      </w:r>
      <w:r w:rsidRPr="00CF6328">
        <w:rPr>
          <w:szCs w:val="26"/>
        </w:rPr>
        <w:t xml:space="preserve">Должностные оклады работников, занимающих общеотраслевые </w:t>
      </w:r>
    </w:p>
    <w:p w:rsidR="008C0172" w:rsidRPr="00CF6328" w:rsidRDefault="008C0172" w:rsidP="00C66063">
      <w:pPr>
        <w:jc w:val="both"/>
        <w:rPr>
          <w:szCs w:val="26"/>
        </w:rPr>
      </w:pPr>
      <w:r w:rsidRPr="00CF6328">
        <w:rPr>
          <w:szCs w:val="26"/>
        </w:rPr>
        <w:t>должности руководителей, специалистов и служащих, устанавливаются на основе профессиональных квалификационных групп, утвержденных Приказом Министерства здравоохранения и социального развития Российской Федерации от 29 мая 2008 года № 247н «Об утверждении профессиональных квалификационных групп общеотраслевых должностей руководителей, специалистов и служащих».</w:t>
      </w:r>
    </w:p>
    <w:p w:rsidR="008C0172" w:rsidRPr="00CF6328" w:rsidRDefault="008C0172" w:rsidP="00C66063">
      <w:pPr>
        <w:jc w:val="both"/>
        <w:rPr>
          <w:szCs w:val="26"/>
        </w:rPr>
      </w:pPr>
      <w:r w:rsidRPr="00CF6328">
        <w:rPr>
          <w:szCs w:val="26"/>
        </w:rPr>
        <w:t xml:space="preserve">          Размеры должностных окладов по профессиональным квалификационным группам общеотраслевых должностей руководителей, специалистов и служащих:</w:t>
      </w:r>
    </w:p>
    <w:p w:rsidR="008C0172" w:rsidRPr="00CF6328" w:rsidRDefault="008C0172" w:rsidP="008C0172">
      <w:pPr>
        <w:rPr>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85"/>
        <w:gridCol w:w="6426"/>
        <w:gridCol w:w="2567"/>
      </w:tblGrid>
      <w:tr w:rsidR="008C0172" w:rsidRPr="00CF6328" w:rsidTr="00C66063">
        <w:tc>
          <w:tcPr>
            <w:tcW w:w="256" w:type="pct"/>
          </w:tcPr>
          <w:p w:rsidR="008C0172" w:rsidRPr="00CF6328" w:rsidRDefault="008C0172" w:rsidP="008C0172">
            <w:pPr>
              <w:rPr>
                <w:szCs w:val="26"/>
              </w:rPr>
            </w:pPr>
            <w:r w:rsidRPr="00CF6328">
              <w:rPr>
                <w:szCs w:val="26"/>
              </w:rPr>
              <w:t xml:space="preserve">№ </w:t>
            </w:r>
            <w:proofErr w:type="gramStart"/>
            <w:r w:rsidRPr="00CF6328">
              <w:rPr>
                <w:szCs w:val="26"/>
              </w:rPr>
              <w:t>п</w:t>
            </w:r>
            <w:proofErr w:type="gramEnd"/>
            <w:r w:rsidRPr="00CF6328">
              <w:rPr>
                <w:szCs w:val="26"/>
              </w:rPr>
              <w:t>/п</w:t>
            </w:r>
          </w:p>
        </w:tc>
        <w:tc>
          <w:tcPr>
            <w:tcW w:w="3390" w:type="pct"/>
          </w:tcPr>
          <w:p w:rsidR="008C0172" w:rsidRPr="00CF6328" w:rsidRDefault="008C0172" w:rsidP="008C0172">
            <w:pPr>
              <w:rPr>
                <w:szCs w:val="26"/>
              </w:rPr>
            </w:pPr>
            <w:r w:rsidRPr="00CF6328">
              <w:rPr>
                <w:szCs w:val="26"/>
              </w:rPr>
              <w:t>Профессиональные квалификационные группы</w:t>
            </w:r>
          </w:p>
        </w:tc>
        <w:tc>
          <w:tcPr>
            <w:tcW w:w="1354" w:type="pct"/>
          </w:tcPr>
          <w:p w:rsidR="008C0172" w:rsidRPr="00CF6328" w:rsidRDefault="008C0172" w:rsidP="008C0172">
            <w:pPr>
              <w:rPr>
                <w:szCs w:val="26"/>
              </w:rPr>
            </w:pPr>
            <w:r w:rsidRPr="00CF6328">
              <w:rPr>
                <w:szCs w:val="26"/>
              </w:rPr>
              <w:t>Должностной оклад, рублей</w:t>
            </w:r>
          </w:p>
        </w:tc>
      </w:tr>
      <w:tr w:rsidR="008C0172" w:rsidRPr="00CF6328" w:rsidTr="00C66063">
        <w:tc>
          <w:tcPr>
            <w:tcW w:w="5000" w:type="pct"/>
            <w:gridSpan w:val="3"/>
          </w:tcPr>
          <w:p w:rsidR="009D3395" w:rsidRPr="00CF6328" w:rsidRDefault="008C0172" w:rsidP="009D3395">
            <w:pPr>
              <w:jc w:val="center"/>
              <w:rPr>
                <w:szCs w:val="26"/>
              </w:rPr>
            </w:pPr>
            <w:r w:rsidRPr="00CF6328">
              <w:rPr>
                <w:szCs w:val="26"/>
              </w:rPr>
              <w:t>Профессиональная квалификационная группа «Общеотраслевые должности</w:t>
            </w:r>
          </w:p>
          <w:p w:rsidR="008C0172" w:rsidRPr="00CF6328" w:rsidRDefault="008C0172" w:rsidP="009D3395">
            <w:pPr>
              <w:jc w:val="center"/>
              <w:rPr>
                <w:szCs w:val="26"/>
              </w:rPr>
            </w:pPr>
            <w:r w:rsidRPr="00CF6328">
              <w:rPr>
                <w:szCs w:val="26"/>
              </w:rPr>
              <w:t>служащих первого уровня</w:t>
            </w:r>
          </w:p>
        </w:tc>
      </w:tr>
      <w:tr w:rsidR="008C0172" w:rsidRPr="00CF6328" w:rsidTr="00C66063">
        <w:tc>
          <w:tcPr>
            <w:tcW w:w="256" w:type="pct"/>
            <w:vMerge w:val="restart"/>
          </w:tcPr>
          <w:p w:rsidR="008C0172" w:rsidRPr="00CF6328" w:rsidRDefault="008C0172" w:rsidP="008C0172">
            <w:pPr>
              <w:numPr>
                <w:ilvl w:val="0"/>
                <w:numId w:val="8"/>
              </w:numPr>
              <w:rPr>
                <w:szCs w:val="26"/>
              </w:rPr>
            </w:pPr>
          </w:p>
        </w:tc>
        <w:tc>
          <w:tcPr>
            <w:tcW w:w="4744" w:type="pct"/>
            <w:gridSpan w:val="2"/>
          </w:tcPr>
          <w:p w:rsidR="008C0172" w:rsidRPr="00CF6328" w:rsidRDefault="008C0172" w:rsidP="00C66063">
            <w:pPr>
              <w:jc w:val="center"/>
              <w:rPr>
                <w:szCs w:val="26"/>
              </w:rPr>
            </w:pPr>
            <w:r w:rsidRPr="00CF6328">
              <w:rPr>
                <w:szCs w:val="26"/>
              </w:rPr>
              <w:t>1 квалификационный уровень</w:t>
            </w:r>
          </w:p>
        </w:tc>
      </w:tr>
      <w:tr w:rsidR="008C0172" w:rsidRPr="00CF6328" w:rsidTr="00C66063">
        <w:tc>
          <w:tcPr>
            <w:tcW w:w="256" w:type="pct"/>
            <w:vMerge/>
          </w:tcPr>
          <w:p w:rsidR="008C0172" w:rsidRPr="00CF6328" w:rsidRDefault="008C0172" w:rsidP="008C0172">
            <w:pPr>
              <w:numPr>
                <w:ilvl w:val="0"/>
                <w:numId w:val="8"/>
              </w:numPr>
              <w:rPr>
                <w:szCs w:val="26"/>
              </w:rPr>
            </w:pPr>
          </w:p>
        </w:tc>
        <w:tc>
          <w:tcPr>
            <w:tcW w:w="3390" w:type="pct"/>
          </w:tcPr>
          <w:p w:rsidR="008C0172" w:rsidRPr="00CF6328" w:rsidRDefault="008C0172" w:rsidP="009D3395">
            <w:pPr>
              <w:rPr>
                <w:szCs w:val="26"/>
              </w:rPr>
            </w:pPr>
            <w:r w:rsidRPr="00CF6328">
              <w:rPr>
                <w:szCs w:val="26"/>
              </w:rPr>
              <w:t>Агент по закупкам, дежурный (по выдаче справок, залу, и др.), делопроизводитель, кассир</w:t>
            </w:r>
          </w:p>
        </w:tc>
        <w:tc>
          <w:tcPr>
            <w:tcW w:w="1354" w:type="pct"/>
          </w:tcPr>
          <w:p w:rsidR="008C0172" w:rsidRPr="00CF6328" w:rsidRDefault="00AF2E19" w:rsidP="00C66063">
            <w:pPr>
              <w:jc w:val="center"/>
              <w:rPr>
                <w:szCs w:val="26"/>
              </w:rPr>
            </w:pPr>
            <w:r>
              <w:rPr>
                <w:szCs w:val="26"/>
              </w:rPr>
              <w:t>6936</w:t>
            </w:r>
          </w:p>
        </w:tc>
      </w:tr>
      <w:tr w:rsidR="008C0172" w:rsidRPr="00CF6328" w:rsidTr="00C66063">
        <w:tc>
          <w:tcPr>
            <w:tcW w:w="256" w:type="pct"/>
            <w:vMerge w:val="restart"/>
          </w:tcPr>
          <w:p w:rsidR="008C0172" w:rsidRPr="00CF6328" w:rsidRDefault="008C0172" w:rsidP="008C0172">
            <w:pPr>
              <w:numPr>
                <w:ilvl w:val="0"/>
                <w:numId w:val="8"/>
              </w:numPr>
              <w:rPr>
                <w:szCs w:val="26"/>
              </w:rPr>
            </w:pPr>
          </w:p>
        </w:tc>
        <w:tc>
          <w:tcPr>
            <w:tcW w:w="4744" w:type="pct"/>
            <w:gridSpan w:val="2"/>
          </w:tcPr>
          <w:p w:rsidR="008C0172" w:rsidRPr="00CF6328" w:rsidRDefault="008C0172" w:rsidP="00C66063">
            <w:pPr>
              <w:jc w:val="center"/>
              <w:rPr>
                <w:szCs w:val="26"/>
              </w:rPr>
            </w:pPr>
            <w:r w:rsidRPr="00CF6328">
              <w:rPr>
                <w:szCs w:val="26"/>
              </w:rPr>
              <w:t>2 квалификационный уровень</w:t>
            </w:r>
          </w:p>
        </w:tc>
      </w:tr>
      <w:tr w:rsidR="008C0172" w:rsidRPr="00CF6328" w:rsidTr="00C66063">
        <w:tc>
          <w:tcPr>
            <w:tcW w:w="256" w:type="pct"/>
            <w:vMerge/>
          </w:tcPr>
          <w:p w:rsidR="008C0172" w:rsidRPr="00CF6328" w:rsidRDefault="008C0172" w:rsidP="008C0172">
            <w:pPr>
              <w:numPr>
                <w:ilvl w:val="0"/>
                <w:numId w:val="8"/>
              </w:numPr>
              <w:rPr>
                <w:szCs w:val="26"/>
              </w:rPr>
            </w:pPr>
          </w:p>
        </w:tc>
        <w:tc>
          <w:tcPr>
            <w:tcW w:w="3390" w:type="pct"/>
          </w:tcPr>
          <w:p w:rsidR="008C0172" w:rsidRPr="00CF6328" w:rsidRDefault="008C0172" w:rsidP="008C0172">
            <w:pPr>
              <w:rPr>
                <w:szCs w:val="26"/>
              </w:rPr>
            </w:pPr>
            <w:r w:rsidRPr="00CF6328">
              <w:rPr>
                <w:szCs w:val="26"/>
              </w:rPr>
              <w:t xml:space="preserve">Должности служащих </w:t>
            </w:r>
            <w:hyperlink r:id="rId9" w:history="1">
              <w:r w:rsidRPr="00CF6328">
                <w:rPr>
                  <w:rStyle w:val="ab"/>
                  <w:color w:val="auto"/>
                  <w:szCs w:val="26"/>
                  <w:u w:val="none"/>
                </w:rPr>
                <w:t>раздела</w:t>
              </w:r>
            </w:hyperlink>
            <w:r w:rsidRPr="00CF6328">
              <w:rPr>
                <w:szCs w:val="26"/>
              </w:rPr>
              <w:t xml:space="preserve"> «1 квалификационный уровень» профессиональной квалификационной группы «Общеотраслевые должности служащих первого </w:t>
            </w:r>
            <w:r w:rsidRPr="00CF6328">
              <w:rPr>
                <w:szCs w:val="26"/>
              </w:rPr>
              <w:lastRenderedPageBreak/>
              <w:t>уровня, по которым может устанавливаться производное должностное наименование «старший»</w:t>
            </w:r>
          </w:p>
        </w:tc>
        <w:tc>
          <w:tcPr>
            <w:tcW w:w="1354" w:type="pct"/>
          </w:tcPr>
          <w:p w:rsidR="008C0172" w:rsidRPr="00CF6328" w:rsidRDefault="00054EBB" w:rsidP="00054EBB">
            <w:pPr>
              <w:rPr>
                <w:szCs w:val="26"/>
              </w:rPr>
            </w:pPr>
            <w:r>
              <w:rPr>
                <w:szCs w:val="26"/>
              </w:rPr>
              <w:lastRenderedPageBreak/>
              <w:t xml:space="preserve">              </w:t>
            </w:r>
            <w:r w:rsidR="00AF2E19">
              <w:rPr>
                <w:szCs w:val="26"/>
              </w:rPr>
              <w:t>7004</w:t>
            </w:r>
          </w:p>
        </w:tc>
      </w:tr>
      <w:tr w:rsidR="008C0172" w:rsidRPr="00CF6328" w:rsidTr="00C66063">
        <w:tc>
          <w:tcPr>
            <w:tcW w:w="5000" w:type="pct"/>
            <w:gridSpan w:val="3"/>
          </w:tcPr>
          <w:p w:rsidR="008C0172" w:rsidRPr="00CF6328" w:rsidRDefault="009D3395" w:rsidP="009D3395">
            <w:pPr>
              <w:jc w:val="center"/>
              <w:rPr>
                <w:szCs w:val="26"/>
              </w:rPr>
            </w:pPr>
            <w:r w:rsidRPr="00CF6328">
              <w:rPr>
                <w:szCs w:val="26"/>
              </w:rPr>
              <w:lastRenderedPageBreak/>
              <w:t xml:space="preserve">          </w:t>
            </w:r>
            <w:r w:rsidR="008C0172" w:rsidRPr="00CF6328">
              <w:rPr>
                <w:szCs w:val="26"/>
              </w:rPr>
              <w:t>Профессиональная квалификационная группа «Общеотраслевые должности служащих второго уровня»</w:t>
            </w:r>
          </w:p>
        </w:tc>
      </w:tr>
      <w:tr w:rsidR="008C0172" w:rsidRPr="00CF6328" w:rsidTr="00C66063">
        <w:tc>
          <w:tcPr>
            <w:tcW w:w="256" w:type="pct"/>
            <w:vMerge w:val="restart"/>
          </w:tcPr>
          <w:p w:rsidR="008C0172" w:rsidRPr="00CF6328" w:rsidRDefault="008C0172" w:rsidP="008C0172">
            <w:pPr>
              <w:rPr>
                <w:szCs w:val="26"/>
              </w:rPr>
            </w:pPr>
            <w:r w:rsidRPr="00CF6328">
              <w:rPr>
                <w:szCs w:val="26"/>
              </w:rPr>
              <w:t>1.</w:t>
            </w:r>
          </w:p>
        </w:tc>
        <w:tc>
          <w:tcPr>
            <w:tcW w:w="4744" w:type="pct"/>
            <w:gridSpan w:val="2"/>
          </w:tcPr>
          <w:p w:rsidR="008C0172" w:rsidRPr="00CF6328" w:rsidRDefault="008C0172" w:rsidP="00C66063">
            <w:pPr>
              <w:jc w:val="center"/>
              <w:rPr>
                <w:szCs w:val="26"/>
              </w:rPr>
            </w:pPr>
            <w:r w:rsidRPr="00CF6328">
              <w:rPr>
                <w:szCs w:val="26"/>
              </w:rPr>
              <w:t>1 квалификационный уровень</w:t>
            </w:r>
          </w:p>
        </w:tc>
      </w:tr>
      <w:tr w:rsidR="008C0172" w:rsidRPr="00CF6328" w:rsidTr="00C66063">
        <w:tc>
          <w:tcPr>
            <w:tcW w:w="256" w:type="pct"/>
            <w:vMerge/>
          </w:tcPr>
          <w:p w:rsidR="008C0172" w:rsidRPr="00CF6328" w:rsidRDefault="008C0172" w:rsidP="008C0172">
            <w:pPr>
              <w:numPr>
                <w:ilvl w:val="0"/>
                <w:numId w:val="8"/>
              </w:numPr>
              <w:rPr>
                <w:szCs w:val="26"/>
              </w:rPr>
            </w:pPr>
          </w:p>
        </w:tc>
        <w:tc>
          <w:tcPr>
            <w:tcW w:w="3390" w:type="pct"/>
          </w:tcPr>
          <w:p w:rsidR="008C0172" w:rsidRPr="00CF6328" w:rsidRDefault="008C0172" w:rsidP="009D3395">
            <w:pPr>
              <w:rPr>
                <w:szCs w:val="26"/>
              </w:rPr>
            </w:pPr>
            <w:r w:rsidRPr="00CF6328">
              <w:rPr>
                <w:szCs w:val="26"/>
              </w:rPr>
              <w:t xml:space="preserve">Администратор, инспектор по кадрам, секретарь руководителя, техник, </w:t>
            </w:r>
            <w:r w:rsidR="001D2740">
              <w:rPr>
                <w:szCs w:val="26"/>
              </w:rPr>
              <w:t xml:space="preserve">техник-технолог, </w:t>
            </w:r>
            <w:r w:rsidRPr="00CF6328">
              <w:rPr>
                <w:szCs w:val="26"/>
              </w:rPr>
              <w:t>художник</w:t>
            </w:r>
          </w:p>
        </w:tc>
        <w:tc>
          <w:tcPr>
            <w:tcW w:w="1354" w:type="pct"/>
          </w:tcPr>
          <w:p w:rsidR="008C0172" w:rsidRPr="00CF6328" w:rsidRDefault="008C0172" w:rsidP="00AF2E19">
            <w:pPr>
              <w:jc w:val="center"/>
              <w:rPr>
                <w:szCs w:val="26"/>
              </w:rPr>
            </w:pPr>
            <w:r w:rsidRPr="00CF6328">
              <w:rPr>
                <w:szCs w:val="26"/>
              </w:rPr>
              <w:t>7</w:t>
            </w:r>
            <w:r w:rsidR="00AF2E19">
              <w:rPr>
                <w:szCs w:val="26"/>
              </w:rPr>
              <w:t>140</w:t>
            </w:r>
          </w:p>
        </w:tc>
      </w:tr>
      <w:tr w:rsidR="008C0172" w:rsidRPr="00CF6328" w:rsidTr="00C66063">
        <w:tc>
          <w:tcPr>
            <w:tcW w:w="256" w:type="pct"/>
            <w:vMerge w:val="restart"/>
          </w:tcPr>
          <w:p w:rsidR="008C0172" w:rsidRPr="00CF6328" w:rsidRDefault="008C0172" w:rsidP="008C0172">
            <w:pPr>
              <w:rPr>
                <w:szCs w:val="26"/>
              </w:rPr>
            </w:pPr>
            <w:r w:rsidRPr="00CF6328">
              <w:rPr>
                <w:szCs w:val="26"/>
              </w:rPr>
              <w:t>2.</w:t>
            </w:r>
          </w:p>
        </w:tc>
        <w:tc>
          <w:tcPr>
            <w:tcW w:w="4744" w:type="pct"/>
            <w:gridSpan w:val="2"/>
          </w:tcPr>
          <w:p w:rsidR="008C0172" w:rsidRPr="00CF6328" w:rsidRDefault="008C0172" w:rsidP="00C66063">
            <w:pPr>
              <w:jc w:val="center"/>
              <w:rPr>
                <w:szCs w:val="26"/>
              </w:rPr>
            </w:pPr>
            <w:r w:rsidRPr="00CF6328">
              <w:rPr>
                <w:szCs w:val="26"/>
              </w:rPr>
              <w:t>2 квалификационный уровень</w:t>
            </w:r>
          </w:p>
        </w:tc>
      </w:tr>
      <w:tr w:rsidR="008C0172" w:rsidRPr="00CF6328" w:rsidTr="00C66063">
        <w:tc>
          <w:tcPr>
            <w:tcW w:w="256" w:type="pct"/>
            <w:vMerge/>
          </w:tcPr>
          <w:p w:rsidR="008C0172" w:rsidRPr="00CF6328" w:rsidRDefault="008C0172" w:rsidP="008C0172">
            <w:pPr>
              <w:numPr>
                <w:ilvl w:val="0"/>
                <w:numId w:val="8"/>
              </w:numPr>
              <w:rPr>
                <w:szCs w:val="26"/>
              </w:rPr>
            </w:pPr>
          </w:p>
        </w:tc>
        <w:tc>
          <w:tcPr>
            <w:tcW w:w="3390" w:type="pct"/>
          </w:tcPr>
          <w:p w:rsidR="008C0172" w:rsidRPr="00CF6328" w:rsidRDefault="008C0172" w:rsidP="008C0172">
            <w:pPr>
              <w:rPr>
                <w:szCs w:val="26"/>
              </w:rPr>
            </w:pPr>
            <w:r w:rsidRPr="00CF6328">
              <w:rPr>
                <w:szCs w:val="26"/>
              </w:rPr>
              <w:t>Заведующий складом, заведующий хозяйством.</w:t>
            </w:r>
          </w:p>
          <w:p w:rsidR="008C0172" w:rsidRPr="00CF6328" w:rsidRDefault="008C0172" w:rsidP="008C0172">
            <w:pPr>
              <w:rPr>
                <w:szCs w:val="26"/>
              </w:rPr>
            </w:pPr>
            <w:r w:rsidRPr="00CF6328">
              <w:rPr>
                <w:szCs w:val="26"/>
              </w:rPr>
              <w:t>Должности служащих раздела «1 квалификационный уровень» профессиональной квалификационной группы «Общеотраслевые должности служащих второго уровня», по которым может устанавливаться производное должностное наименование «старший», в том числе старший администратор, старший инспектор по кадрам.</w:t>
            </w:r>
          </w:p>
          <w:p w:rsidR="008C0172" w:rsidRPr="00CF6328" w:rsidRDefault="008C0172" w:rsidP="009D3395">
            <w:pPr>
              <w:rPr>
                <w:szCs w:val="26"/>
              </w:rPr>
            </w:pPr>
            <w:r w:rsidRPr="00CF6328">
              <w:rPr>
                <w:szCs w:val="26"/>
              </w:rPr>
              <w:t xml:space="preserve">Должности служащих раздела «1 квалификационный уровень» профессиональной квалификационной группы «Общеотраслевые должности служащих второго уровня», по которым устанавливается II </w:t>
            </w:r>
            <w:proofErr w:type="spellStart"/>
            <w:r w:rsidRPr="00CF6328">
              <w:rPr>
                <w:szCs w:val="26"/>
              </w:rPr>
              <w:t>внутридолжностная</w:t>
            </w:r>
            <w:proofErr w:type="spellEnd"/>
            <w:r w:rsidRPr="00CF6328">
              <w:rPr>
                <w:szCs w:val="26"/>
              </w:rPr>
              <w:t xml:space="preserve"> категория, в том числе техник, художник</w:t>
            </w:r>
          </w:p>
        </w:tc>
        <w:tc>
          <w:tcPr>
            <w:tcW w:w="1354" w:type="pct"/>
          </w:tcPr>
          <w:p w:rsidR="008C0172" w:rsidRPr="00CF6328" w:rsidRDefault="008C0172" w:rsidP="00AF2E19">
            <w:pPr>
              <w:jc w:val="center"/>
              <w:rPr>
                <w:szCs w:val="26"/>
              </w:rPr>
            </w:pPr>
            <w:r w:rsidRPr="00CF6328">
              <w:rPr>
                <w:szCs w:val="26"/>
              </w:rPr>
              <w:t>7</w:t>
            </w:r>
            <w:r w:rsidR="00AF2E19">
              <w:rPr>
                <w:szCs w:val="26"/>
              </w:rPr>
              <w:t>276</w:t>
            </w:r>
          </w:p>
        </w:tc>
      </w:tr>
      <w:tr w:rsidR="008C0172" w:rsidRPr="00CF6328" w:rsidTr="00C66063">
        <w:tc>
          <w:tcPr>
            <w:tcW w:w="256" w:type="pct"/>
            <w:vMerge w:val="restart"/>
          </w:tcPr>
          <w:p w:rsidR="008C0172" w:rsidRPr="00CF6328" w:rsidRDefault="008C0172" w:rsidP="008C0172">
            <w:pPr>
              <w:rPr>
                <w:szCs w:val="26"/>
              </w:rPr>
            </w:pPr>
            <w:r w:rsidRPr="00CF6328">
              <w:rPr>
                <w:szCs w:val="26"/>
              </w:rPr>
              <w:t>3.</w:t>
            </w:r>
          </w:p>
        </w:tc>
        <w:tc>
          <w:tcPr>
            <w:tcW w:w="4744" w:type="pct"/>
            <w:gridSpan w:val="2"/>
          </w:tcPr>
          <w:p w:rsidR="008C0172" w:rsidRPr="00CF6328" w:rsidRDefault="008C0172" w:rsidP="00C66063">
            <w:pPr>
              <w:jc w:val="center"/>
              <w:rPr>
                <w:szCs w:val="26"/>
              </w:rPr>
            </w:pPr>
            <w:r w:rsidRPr="00CF6328">
              <w:rPr>
                <w:szCs w:val="26"/>
              </w:rPr>
              <w:t>3 квалификационный уровень</w:t>
            </w:r>
          </w:p>
        </w:tc>
      </w:tr>
      <w:tr w:rsidR="008C0172" w:rsidRPr="00CF6328" w:rsidTr="00C66063">
        <w:tc>
          <w:tcPr>
            <w:tcW w:w="256" w:type="pct"/>
            <w:vMerge/>
          </w:tcPr>
          <w:p w:rsidR="008C0172" w:rsidRPr="00CF6328" w:rsidRDefault="008C0172" w:rsidP="008C0172">
            <w:pPr>
              <w:numPr>
                <w:ilvl w:val="0"/>
                <w:numId w:val="8"/>
              </w:numPr>
              <w:rPr>
                <w:szCs w:val="26"/>
              </w:rPr>
            </w:pPr>
          </w:p>
        </w:tc>
        <w:tc>
          <w:tcPr>
            <w:tcW w:w="3390" w:type="pct"/>
          </w:tcPr>
          <w:p w:rsidR="008C0172" w:rsidRPr="00CF6328" w:rsidRDefault="008C0172" w:rsidP="00E51176">
            <w:pPr>
              <w:rPr>
                <w:szCs w:val="26"/>
              </w:rPr>
            </w:pPr>
            <w:r w:rsidRPr="00CF6328">
              <w:rPr>
                <w:szCs w:val="26"/>
              </w:rPr>
              <w:t xml:space="preserve">Должности служащих раздела «1 квалификационный уровень» профессиональной квалификационной группы «Общеотраслевые должности служащих второго уровня», по которым устанавливается I </w:t>
            </w:r>
            <w:proofErr w:type="spellStart"/>
            <w:r w:rsidRPr="00CF6328">
              <w:rPr>
                <w:szCs w:val="26"/>
              </w:rPr>
              <w:t>внутридолжностная</w:t>
            </w:r>
            <w:proofErr w:type="spellEnd"/>
            <w:r w:rsidRPr="00CF6328">
              <w:rPr>
                <w:szCs w:val="26"/>
              </w:rPr>
              <w:t xml:space="preserve"> категория, в том числе техник, художник</w:t>
            </w:r>
          </w:p>
        </w:tc>
        <w:tc>
          <w:tcPr>
            <w:tcW w:w="1354" w:type="pct"/>
          </w:tcPr>
          <w:p w:rsidR="008C0172" w:rsidRPr="00CF6328" w:rsidRDefault="00510670" w:rsidP="00C66063">
            <w:pPr>
              <w:jc w:val="center"/>
              <w:rPr>
                <w:szCs w:val="26"/>
              </w:rPr>
            </w:pPr>
            <w:r>
              <w:rPr>
                <w:szCs w:val="26"/>
              </w:rPr>
              <w:t>7480</w:t>
            </w:r>
          </w:p>
        </w:tc>
      </w:tr>
      <w:tr w:rsidR="008C0172" w:rsidRPr="00CF6328" w:rsidTr="00C66063">
        <w:tc>
          <w:tcPr>
            <w:tcW w:w="256" w:type="pct"/>
            <w:vMerge w:val="restart"/>
          </w:tcPr>
          <w:p w:rsidR="008C0172" w:rsidRPr="00CF6328" w:rsidRDefault="008C0172" w:rsidP="008C0172">
            <w:pPr>
              <w:rPr>
                <w:szCs w:val="26"/>
              </w:rPr>
            </w:pPr>
            <w:r w:rsidRPr="00CF6328">
              <w:rPr>
                <w:szCs w:val="26"/>
              </w:rPr>
              <w:t>4.</w:t>
            </w:r>
          </w:p>
        </w:tc>
        <w:tc>
          <w:tcPr>
            <w:tcW w:w="4744" w:type="pct"/>
            <w:gridSpan w:val="2"/>
          </w:tcPr>
          <w:p w:rsidR="008C0172" w:rsidRPr="00CF6328" w:rsidRDefault="008C0172" w:rsidP="00C66063">
            <w:pPr>
              <w:jc w:val="center"/>
              <w:rPr>
                <w:szCs w:val="26"/>
              </w:rPr>
            </w:pPr>
            <w:r w:rsidRPr="00CF6328">
              <w:rPr>
                <w:szCs w:val="26"/>
              </w:rPr>
              <w:t>4 квалификационный уровень</w:t>
            </w:r>
          </w:p>
        </w:tc>
      </w:tr>
      <w:tr w:rsidR="008C0172" w:rsidRPr="00CF6328" w:rsidTr="00C66063">
        <w:tc>
          <w:tcPr>
            <w:tcW w:w="256" w:type="pct"/>
            <w:vMerge/>
          </w:tcPr>
          <w:p w:rsidR="008C0172" w:rsidRPr="00CF6328" w:rsidRDefault="008C0172" w:rsidP="008C0172">
            <w:pPr>
              <w:rPr>
                <w:szCs w:val="26"/>
              </w:rPr>
            </w:pPr>
          </w:p>
        </w:tc>
        <w:tc>
          <w:tcPr>
            <w:tcW w:w="3390" w:type="pct"/>
          </w:tcPr>
          <w:p w:rsidR="008C0172" w:rsidRPr="00CF6328" w:rsidRDefault="008C0172" w:rsidP="00E51176">
            <w:pPr>
              <w:rPr>
                <w:szCs w:val="26"/>
              </w:rPr>
            </w:pPr>
            <w:r w:rsidRPr="00CF6328">
              <w:rPr>
                <w:szCs w:val="26"/>
              </w:rPr>
              <w:t xml:space="preserve">Должности служащих </w:t>
            </w:r>
            <w:hyperlink r:id="rId10" w:history="1">
              <w:r w:rsidRPr="00CF6328">
                <w:rPr>
                  <w:rStyle w:val="ab"/>
                  <w:color w:val="auto"/>
                  <w:szCs w:val="26"/>
                  <w:u w:val="none"/>
                </w:rPr>
                <w:t>раздела</w:t>
              </w:r>
            </w:hyperlink>
            <w:r w:rsidRPr="00CF6328">
              <w:rPr>
                <w:szCs w:val="26"/>
              </w:rPr>
              <w:t xml:space="preserve"> «1 квалификационный уровень» профессиональной квалификационной группы «Общеотраслевые должности служащих второго уровня», по которым может устанавливаться производное должностное наименование «ведущий» в том числе техник, художник</w:t>
            </w:r>
          </w:p>
        </w:tc>
        <w:tc>
          <w:tcPr>
            <w:tcW w:w="1354" w:type="pct"/>
          </w:tcPr>
          <w:p w:rsidR="008C0172" w:rsidRPr="00CF6328" w:rsidRDefault="008C0172" w:rsidP="00510670">
            <w:pPr>
              <w:jc w:val="center"/>
              <w:rPr>
                <w:szCs w:val="26"/>
              </w:rPr>
            </w:pPr>
            <w:r w:rsidRPr="00CF6328">
              <w:rPr>
                <w:szCs w:val="26"/>
              </w:rPr>
              <w:t>7</w:t>
            </w:r>
            <w:r w:rsidR="00510670">
              <w:rPr>
                <w:szCs w:val="26"/>
              </w:rPr>
              <w:t>752</w:t>
            </w:r>
          </w:p>
        </w:tc>
      </w:tr>
      <w:tr w:rsidR="008C0172" w:rsidRPr="00CF6328" w:rsidTr="00C66063">
        <w:tc>
          <w:tcPr>
            <w:tcW w:w="5000" w:type="pct"/>
            <w:gridSpan w:val="3"/>
          </w:tcPr>
          <w:p w:rsidR="008C0172" w:rsidRPr="00CF6328" w:rsidRDefault="00E51176" w:rsidP="00E51176">
            <w:pPr>
              <w:jc w:val="center"/>
              <w:rPr>
                <w:szCs w:val="26"/>
              </w:rPr>
            </w:pPr>
            <w:r w:rsidRPr="00CF6328">
              <w:rPr>
                <w:szCs w:val="26"/>
              </w:rPr>
              <w:t xml:space="preserve">          </w:t>
            </w:r>
            <w:r w:rsidR="008C0172" w:rsidRPr="00CF6328">
              <w:rPr>
                <w:szCs w:val="26"/>
              </w:rPr>
              <w:t>Профессиональная квалификационная группа «Общеотраслевые должности служащих третьего уровня»</w:t>
            </w:r>
          </w:p>
        </w:tc>
      </w:tr>
      <w:tr w:rsidR="008C0172" w:rsidRPr="00CF6328" w:rsidTr="00C66063">
        <w:tc>
          <w:tcPr>
            <w:tcW w:w="256" w:type="pct"/>
            <w:vMerge w:val="restart"/>
          </w:tcPr>
          <w:p w:rsidR="008C0172" w:rsidRPr="00CF6328" w:rsidRDefault="008C0172" w:rsidP="008C0172">
            <w:pPr>
              <w:rPr>
                <w:szCs w:val="26"/>
              </w:rPr>
            </w:pPr>
            <w:r w:rsidRPr="00CF6328">
              <w:rPr>
                <w:szCs w:val="26"/>
              </w:rPr>
              <w:t>1.</w:t>
            </w:r>
          </w:p>
        </w:tc>
        <w:tc>
          <w:tcPr>
            <w:tcW w:w="4744" w:type="pct"/>
            <w:gridSpan w:val="2"/>
          </w:tcPr>
          <w:p w:rsidR="008C0172" w:rsidRPr="00CF6328" w:rsidRDefault="008C0172" w:rsidP="00C66063">
            <w:pPr>
              <w:jc w:val="center"/>
              <w:rPr>
                <w:szCs w:val="26"/>
              </w:rPr>
            </w:pPr>
            <w:r w:rsidRPr="00CF6328">
              <w:rPr>
                <w:szCs w:val="26"/>
              </w:rPr>
              <w:t>1 квалификационный уровень</w:t>
            </w:r>
          </w:p>
        </w:tc>
      </w:tr>
      <w:tr w:rsidR="008C0172" w:rsidRPr="00CF6328" w:rsidTr="00C66063">
        <w:tc>
          <w:tcPr>
            <w:tcW w:w="256" w:type="pct"/>
            <w:vMerge/>
          </w:tcPr>
          <w:p w:rsidR="008C0172" w:rsidRPr="00CF6328" w:rsidRDefault="008C0172" w:rsidP="008C0172">
            <w:pPr>
              <w:rPr>
                <w:szCs w:val="26"/>
              </w:rPr>
            </w:pPr>
          </w:p>
        </w:tc>
        <w:tc>
          <w:tcPr>
            <w:tcW w:w="3390" w:type="pct"/>
          </w:tcPr>
          <w:p w:rsidR="008C0172" w:rsidRDefault="00E51176" w:rsidP="00054EBB">
            <w:pPr>
              <w:rPr>
                <w:szCs w:val="26"/>
              </w:rPr>
            </w:pPr>
            <w:r w:rsidRPr="00CF6328">
              <w:rPr>
                <w:szCs w:val="26"/>
              </w:rPr>
              <w:t xml:space="preserve"> Б</w:t>
            </w:r>
            <w:r w:rsidR="008C0172" w:rsidRPr="00CF6328">
              <w:rPr>
                <w:szCs w:val="26"/>
              </w:rPr>
              <w:t xml:space="preserve">ухгалтер, </w:t>
            </w:r>
            <w:r w:rsidR="00B93775">
              <w:rPr>
                <w:szCs w:val="26"/>
              </w:rPr>
              <w:t xml:space="preserve">специалист по кадрам, </w:t>
            </w:r>
            <w:r w:rsidR="00054EBB">
              <w:rPr>
                <w:szCs w:val="26"/>
              </w:rPr>
              <w:t>экономист, эксперт</w:t>
            </w:r>
          </w:p>
          <w:p w:rsidR="00054EBB" w:rsidRPr="00CF6328" w:rsidRDefault="00054EBB" w:rsidP="00054EBB">
            <w:pPr>
              <w:rPr>
                <w:szCs w:val="26"/>
              </w:rPr>
            </w:pPr>
          </w:p>
        </w:tc>
        <w:tc>
          <w:tcPr>
            <w:tcW w:w="1354" w:type="pct"/>
          </w:tcPr>
          <w:p w:rsidR="008C0172" w:rsidRPr="00CF6328" w:rsidRDefault="00510670" w:rsidP="00C2401E">
            <w:pPr>
              <w:jc w:val="center"/>
              <w:rPr>
                <w:szCs w:val="26"/>
              </w:rPr>
            </w:pPr>
            <w:r>
              <w:rPr>
                <w:szCs w:val="26"/>
              </w:rPr>
              <w:t>8092</w:t>
            </w:r>
          </w:p>
        </w:tc>
      </w:tr>
      <w:tr w:rsidR="008C0172" w:rsidRPr="00CF6328" w:rsidTr="00C66063">
        <w:tc>
          <w:tcPr>
            <w:tcW w:w="256" w:type="pct"/>
            <w:vMerge w:val="restart"/>
          </w:tcPr>
          <w:p w:rsidR="008C0172" w:rsidRPr="00CF6328" w:rsidRDefault="008C0172" w:rsidP="008C0172">
            <w:pPr>
              <w:numPr>
                <w:ilvl w:val="0"/>
                <w:numId w:val="8"/>
              </w:numPr>
              <w:rPr>
                <w:szCs w:val="26"/>
              </w:rPr>
            </w:pPr>
          </w:p>
        </w:tc>
        <w:tc>
          <w:tcPr>
            <w:tcW w:w="4744" w:type="pct"/>
            <w:gridSpan w:val="2"/>
          </w:tcPr>
          <w:p w:rsidR="008C0172" w:rsidRPr="00CF6328" w:rsidRDefault="008C0172" w:rsidP="00C2401E">
            <w:pPr>
              <w:jc w:val="center"/>
              <w:rPr>
                <w:szCs w:val="26"/>
              </w:rPr>
            </w:pPr>
            <w:r w:rsidRPr="00CF6328">
              <w:rPr>
                <w:szCs w:val="26"/>
              </w:rPr>
              <w:t>2 квалификационный уровень</w:t>
            </w:r>
          </w:p>
        </w:tc>
      </w:tr>
      <w:tr w:rsidR="008C0172" w:rsidRPr="00CF6328" w:rsidTr="00C66063">
        <w:tc>
          <w:tcPr>
            <w:tcW w:w="256" w:type="pct"/>
            <w:vMerge/>
          </w:tcPr>
          <w:p w:rsidR="008C0172" w:rsidRPr="00CF6328" w:rsidRDefault="008C0172" w:rsidP="008C0172">
            <w:pPr>
              <w:numPr>
                <w:ilvl w:val="0"/>
                <w:numId w:val="8"/>
              </w:numPr>
              <w:rPr>
                <w:szCs w:val="26"/>
              </w:rPr>
            </w:pPr>
          </w:p>
        </w:tc>
        <w:tc>
          <w:tcPr>
            <w:tcW w:w="3390" w:type="pct"/>
          </w:tcPr>
          <w:p w:rsidR="008C0172" w:rsidRPr="00CF6328" w:rsidRDefault="008C0172" w:rsidP="00054EBB">
            <w:pPr>
              <w:rPr>
                <w:szCs w:val="26"/>
              </w:rPr>
            </w:pPr>
            <w:r w:rsidRPr="00CF6328">
              <w:rPr>
                <w:szCs w:val="26"/>
              </w:rPr>
              <w:t xml:space="preserve">Должности служащих </w:t>
            </w:r>
            <w:hyperlink r:id="rId11" w:history="1">
              <w:r w:rsidRPr="00CF6328">
                <w:rPr>
                  <w:rStyle w:val="ab"/>
                  <w:color w:val="auto"/>
                  <w:szCs w:val="26"/>
                  <w:u w:val="none"/>
                </w:rPr>
                <w:t>раздела</w:t>
              </w:r>
            </w:hyperlink>
            <w:r w:rsidRPr="00CF6328">
              <w:rPr>
                <w:szCs w:val="26"/>
              </w:rPr>
              <w:t xml:space="preserve"> «1 квалификационный уровень» профессиональной квалификационной группы «Общеотраслевые должности служащих третьего уровня», по которым может устанавливаться II </w:t>
            </w:r>
            <w:proofErr w:type="spellStart"/>
            <w:r w:rsidRPr="00CF6328">
              <w:rPr>
                <w:szCs w:val="26"/>
              </w:rPr>
              <w:t>внутридолжностная</w:t>
            </w:r>
            <w:proofErr w:type="spellEnd"/>
            <w:r w:rsidRPr="00CF6328">
              <w:rPr>
                <w:szCs w:val="26"/>
              </w:rPr>
              <w:t xml:space="preserve"> категория, в том числ</w:t>
            </w:r>
            <w:r w:rsidR="00054EBB">
              <w:rPr>
                <w:szCs w:val="26"/>
              </w:rPr>
              <w:t>е бухгалтер, экономист, эксперт</w:t>
            </w:r>
          </w:p>
        </w:tc>
        <w:tc>
          <w:tcPr>
            <w:tcW w:w="1354" w:type="pct"/>
          </w:tcPr>
          <w:p w:rsidR="008C0172" w:rsidRPr="00CF6328" w:rsidRDefault="00510670" w:rsidP="00C2401E">
            <w:pPr>
              <w:jc w:val="center"/>
              <w:rPr>
                <w:szCs w:val="26"/>
              </w:rPr>
            </w:pPr>
            <w:r>
              <w:rPr>
                <w:szCs w:val="26"/>
              </w:rPr>
              <w:t>8296</w:t>
            </w:r>
          </w:p>
        </w:tc>
      </w:tr>
      <w:tr w:rsidR="008C0172" w:rsidRPr="00CF6328" w:rsidTr="00C66063">
        <w:tc>
          <w:tcPr>
            <w:tcW w:w="256" w:type="pct"/>
            <w:vMerge w:val="restart"/>
          </w:tcPr>
          <w:p w:rsidR="008C0172" w:rsidRPr="00CF6328" w:rsidRDefault="008C0172" w:rsidP="008C0172">
            <w:pPr>
              <w:numPr>
                <w:ilvl w:val="0"/>
                <w:numId w:val="8"/>
              </w:numPr>
              <w:rPr>
                <w:szCs w:val="26"/>
              </w:rPr>
            </w:pPr>
          </w:p>
        </w:tc>
        <w:tc>
          <w:tcPr>
            <w:tcW w:w="4744" w:type="pct"/>
            <w:gridSpan w:val="2"/>
          </w:tcPr>
          <w:p w:rsidR="008C0172" w:rsidRPr="00CF6328" w:rsidRDefault="008C0172" w:rsidP="00C2401E">
            <w:pPr>
              <w:jc w:val="center"/>
              <w:rPr>
                <w:szCs w:val="26"/>
              </w:rPr>
            </w:pPr>
            <w:r w:rsidRPr="00CF6328">
              <w:rPr>
                <w:szCs w:val="26"/>
              </w:rPr>
              <w:t>3 квалификационный уровень</w:t>
            </w:r>
          </w:p>
        </w:tc>
      </w:tr>
      <w:tr w:rsidR="008C0172" w:rsidRPr="00CF6328" w:rsidTr="00C66063">
        <w:tc>
          <w:tcPr>
            <w:tcW w:w="256" w:type="pct"/>
            <w:vMerge/>
          </w:tcPr>
          <w:p w:rsidR="008C0172" w:rsidRPr="00CF6328" w:rsidRDefault="008C0172" w:rsidP="008C0172">
            <w:pPr>
              <w:numPr>
                <w:ilvl w:val="0"/>
                <w:numId w:val="8"/>
              </w:numPr>
              <w:rPr>
                <w:szCs w:val="26"/>
              </w:rPr>
            </w:pPr>
          </w:p>
        </w:tc>
        <w:tc>
          <w:tcPr>
            <w:tcW w:w="3390" w:type="pct"/>
          </w:tcPr>
          <w:p w:rsidR="008C0172" w:rsidRPr="00CF6328" w:rsidRDefault="008C0172" w:rsidP="00054EBB">
            <w:pPr>
              <w:rPr>
                <w:szCs w:val="26"/>
              </w:rPr>
            </w:pPr>
            <w:r w:rsidRPr="00CF6328">
              <w:rPr>
                <w:szCs w:val="26"/>
              </w:rPr>
              <w:t xml:space="preserve">Должности служащих </w:t>
            </w:r>
            <w:hyperlink r:id="rId12" w:history="1">
              <w:r w:rsidRPr="00CF6328">
                <w:rPr>
                  <w:rStyle w:val="ab"/>
                  <w:color w:val="auto"/>
                  <w:szCs w:val="26"/>
                  <w:u w:val="none"/>
                </w:rPr>
                <w:t>раздела</w:t>
              </w:r>
            </w:hyperlink>
            <w:r w:rsidRPr="00CF6328">
              <w:rPr>
                <w:szCs w:val="26"/>
              </w:rPr>
              <w:t xml:space="preserve"> «1 квалификационный уровень» профессиональной квалификационной группы «Общеотраслевые должности служащих третьего уровня», по которым может устанавливаться I </w:t>
            </w:r>
            <w:proofErr w:type="spellStart"/>
            <w:r w:rsidRPr="00CF6328">
              <w:rPr>
                <w:szCs w:val="26"/>
              </w:rPr>
              <w:t>внутридолжностная</w:t>
            </w:r>
            <w:proofErr w:type="spellEnd"/>
            <w:r w:rsidRPr="00CF6328">
              <w:rPr>
                <w:szCs w:val="26"/>
              </w:rPr>
              <w:t xml:space="preserve"> категория, в том числе</w:t>
            </w:r>
            <w:r w:rsidR="00054EBB">
              <w:rPr>
                <w:szCs w:val="26"/>
              </w:rPr>
              <w:t>, бухгалтер, экономист, эксперт</w:t>
            </w:r>
          </w:p>
        </w:tc>
        <w:tc>
          <w:tcPr>
            <w:tcW w:w="1354" w:type="pct"/>
          </w:tcPr>
          <w:p w:rsidR="008C0172" w:rsidRPr="00CF6328" w:rsidRDefault="008C0172" w:rsidP="00510670">
            <w:pPr>
              <w:jc w:val="center"/>
              <w:rPr>
                <w:szCs w:val="26"/>
              </w:rPr>
            </w:pPr>
            <w:r w:rsidRPr="00CF6328">
              <w:rPr>
                <w:szCs w:val="26"/>
              </w:rPr>
              <w:t>8</w:t>
            </w:r>
            <w:r w:rsidR="00510670">
              <w:rPr>
                <w:szCs w:val="26"/>
              </w:rPr>
              <w:t>500</w:t>
            </w:r>
          </w:p>
        </w:tc>
      </w:tr>
      <w:tr w:rsidR="008C0172" w:rsidRPr="00CF6328" w:rsidTr="00C66063">
        <w:tc>
          <w:tcPr>
            <w:tcW w:w="256" w:type="pct"/>
            <w:vMerge w:val="restart"/>
          </w:tcPr>
          <w:p w:rsidR="008C0172" w:rsidRPr="00CF6328" w:rsidRDefault="008C0172" w:rsidP="008C0172">
            <w:pPr>
              <w:numPr>
                <w:ilvl w:val="0"/>
                <w:numId w:val="8"/>
              </w:numPr>
              <w:rPr>
                <w:szCs w:val="26"/>
              </w:rPr>
            </w:pPr>
          </w:p>
        </w:tc>
        <w:tc>
          <w:tcPr>
            <w:tcW w:w="4744" w:type="pct"/>
            <w:gridSpan w:val="2"/>
          </w:tcPr>
          <w:p w:rsidR="008C0172" w:rsidRPr="00CF6328" w:rsidRDefault="008C0172" w:rsidP="00C2401E">
            <w:pPr>
              <w:jc w:val="center"/>
              <w:rPr>
                <w:szCs w:val="26"/>
              </w:rPr>
            </w:pPr>
            <w:r w:rsidRPr="00CF6328">
              <w:rPr>
                <w:szCs w:val="26"/>
              </w:rPr>
              <w:t>4 квалификационный уровень</w:t>
            </w:r>
          </w:p>
        </w:tc>
      </w:tr>
      <w:tr w:rsidR="008C0172" w:rsidRPr="00CF6328" w:rsidTr="00C66063">
        <w:tc>
          <w:tcPr>
            <w:tcW w:w="256" w:type="pct"/>
            <w:vMerge/>
          </w:tcPr>
          <w:p w:rsidR="008C0172" w:rsidRPr="00CF6328" w:rsidRDefault="008C0172" w:rsidP="008C0172">
            <w:pPr>
              <w:numPr>
                <w:ilvl w:val="0"/>
                <w:numId w:val="8"/>
              </w:numPr>
              <w:rPr>
                <w:szCs w:val="26"/>
              </w:rPr>
            </w:pPr>
          </w:p>
        </w:tc>
        <w:tc>
          <w:tcPr>
            <w:tcW w:w="3390" w:type="pct"/>
          </w:tcPr>
          <w:p w:rsidR="008C0172" w:rsidRPr="00CF6328" w:rsidRDefault="008C0172" w:rsidP="00054EBB">
            <w:pPr>
              <w:rPr>
                <w:szCs w:val="26"/>
              </w:rPr>
            </w:pPr>
            <w:r w:rsidRPr="00CF6328">
              <w:rPr>
                <w:szCs w:val="26"/>
              </w:rPr>
              <w:t xml:space="preserve">Должности служащих </w:t>
            </w:r>
            <w:hyperlink r:id="rId13" w:history="1">
              <w:r w:rsidRPr="00CF6328">
                <w:rPr>
                  <w:rStyle w:val="ab"/>
                  <w:color w:val="auto"/>
                  <w:szCs w:val="26"/>
                  <w:u w:val="none"/>
                </w:rPr>
                <w:t>раздела</w:t>
              </w:r>
            </w:hyperlink>
            <w:r w:rsidRPr="00CF6328">
              <w:rPr>
                <w:szCs w:val="26"/>
              </w:rPr>
              <w:t xml:space="preserve"> «1 квалификационный уровень» профессиональной квалификационной группы «Общеотраслевые должности служащих третьего уровня», по которым может устанавливаться производное должностное наименование «ведущий», в том числе  бухгалтер, экономист</w:t>
            </w:r>
            <w:r w:rsidR="00E25BA6">
              <w:rPr>
                <w:szCs w:val="26"/>
              </w:rPr>
              <w:t>, эксперт</w:t>
            </w:r>
          </w:p>
        </w:tc>
        <w:tc>
          <w:tcPr>
            <w:tcW w:w="1354" w:type="pct"/>
          </w:tcPr>
          <w:p w:rsidR="008C0172" w:rsidRPr="00CF6328" w:rsidRDefault="00510670" w:rsidP="00C2401E">
            <w:pPr>
              <w:jc w:val="center"/>
              <w:rPr>
                <w:szCs w:val="26"/>
              </w:rPr>
            </w:pPr>
            <w:r>
              <w:rPr>
                <w:szCs w:val="26"/>
              </w:rPr>
              <w:t>8772</w:t>
            </w:r>
          </w:p>
        </w:tc>
      </w:tr>
      <w:tr w:rsidR="008C0172" w:rsidRPr="00CF6328" w:rsidTr="00C66063">
        <w:tc>
          <w:tcPr>
            <w:tcW w:w="256" w:type="pct"/>
            <w:vMerge w:val="restart"/>
          </w:tcPr>
          <w:p w:rsidR="008C0172" w:rsidRPr="00CF6328" w:rsidRDefault="008C0172" w:rsidP="008C0172">
            <w:pPr>
              <w:numPr>
                <w:ilvl w:val="0"/>
                <w:numId w:val="8"/>
              </w:numPr>
              <w:rPr>
                <w:szCs w:val="26"/>
              </w:rPr>
            </w:pPr>
          </w:p>
        </w:tc>
        <w:tc>
          <w:tcPr>
            <w:tcW w:w="4744" w:type="pct"/>
            <w:gridSpan w:val="2"/>
          </w:tcPr>
          <w:p w:rsidR="008C0172" w:rsidRPr="00CF6328" w:rsidRDefault="008C0172" w:rsidP="00C2401E">
            <w:pPr>
              <w:jc w:val="center"/>
              <w:rPr>
                <w:szCs w:val="26"/>
              </w:rPr>
            </w:pPr>
            <w:r w:rsidRPr="00CF6328">
              <w:rPr>
                <w:szCs w:val="26"/>
              </w:rPr>
              <w:t>5 квалификационный уровень</w:t>
            </w:r>
          </w:p>
        </w:tc>
      </w:tr>
      <w:tr w:rsidR="008C0172" w:rsidRPr="00CF6328" w:rsidTr="00C66063">
        <w:tc>
          <w:tcPr>
            <w:tcW w:w="256" w:type="pct"/>
            <w:vMerge/>
          </w:tcPr>
          <w:p w:rsidR="008C0172" w:rsidRPr="00CF6328" w:rsidRDefault="008C0172" w:rsidP="008C0172">
            <w:pPr>
              <w:numPr>
                <w:ilvl w:val="0"/>
                <w:numId w:val="8"/>
              </w:numPr>
              <w:rPr>
                <w:szCs w:val="26"/>
              </w:rPr>
            </w:pPr>
          </w:p>
        </w:tc>
        <w:tc>
          <w:tcPr>
            <w:tcW w:w="3390" w:type="pct"/>
          </w:tcPr>
          <w:p w:rsidR="008C0172" w:rsidRPr="00CF6328" w:rsidRDefault="008C0172" w:rsidP="008C0172">
            <w:pPr>
              <w:rPr>
                <w:szCs w:val="26"/>
              </w:rPr>
            </w:pPr>
            <w:r w:rsidRPr="00CF6328">
              <w:rPr>
                <w:szCs w:val="26"/>
              </w:rPr>
              <w:t>Главные специалисты, заместитель главного бухгалтера</w:t>
            </w:r>
          </w:p>
        </w:tc>
        <w:tc>
          <w:tcPr>
            <w:tcW w:w="1354" w:type="pct"/>
          </w:tcPr>
          <w:p w:rsidR="008C0172" w:rsidRPr="00CF6328" w:rsidRDefault="00510670" w:rsidP="00510670">
            <w:pPr>
              <w:jc w:val="center"/>
              <w:rPr>
                <w:szCs w:val="26"/>
              </w:rPr>
            </w:pPr>
            <w:r>
              <w:rPr>
                <w:szCs w:val="26"/>
              </w:rPr>
              <w:t>9180</w:t>
            </w:r>
          </w:p>
        </w:tc>
      </w:tr>
      <w:tr w:rsidR="008C0172" w:rsidRPr="00CF6328" w:rsidTr="00C66063">
        <w:tc>
          <w:tcPr>
            <w:tcW w:w="5000" w:type="pct"/>
            <w:gridSpan w:val="3"/>
          </w:tcPr>
          <w:p w:rsidR="008C0172" w:rsidRPr="00CF6328" w:rsidRDefault="008C0172" w:rsidP="00C2401E">
            <w:pPr>
              <w:jc w:val="center"/>
              <w:rPr>
                <w:szCs w:val="26"/>
              </w:rPr>
            </w:pPr>
            <w:r w:rsidRPr="00CF6328">
              <w:rPr>
                <w:szCs w:val="26"/>
              </w:rPr>
              <w:t>Профессиональная квалификационная группа «Общеотраслевые должности служащих четвертого уровня»</w:t>
            </w:r>
          </w:p>
        </w:tc>
      </w:tr>
      <w:tr w:rsidR="008C0172" w:rsidRPr="00CF6328" w:rsidTr="00C66063">
        <w:tc>
          <w:tcPr>
            <w:tcW w:w="256" w:type="pct"/>
            <w:vMerge w:val="restart"/>
          </w:tcPr>
          <w:p w:rsidR="008C0172" w:rsidRPr="00CF6328" w:rsidRDefault="008C0172" w:rsidP="008C0172">
            <w:pPr>
              <w:rPr>
                <w:szCs w:val="26"/>
              </w:rPr>
            </w:pPr>
            <w:r w:rsidRPr="00CF6328">
              <w:rPr>
                <w:szCs w:val="26"/>
              </w:rPr>
              <w:t>1.</w:t>
            </w:r>
          </w:p>
        </w:tc>
        <w:tc>
          <w:tcPr>
            <w:tcW w:w="4744" w:type="pct"/>
            <w:gridSpan w:val="2"/>
          </w:tcPr>
          <w:p w:rsidR="008C0172" w:rsidRPr="00CF6328" w:rsidRDefault="008C0172" w:rsidP="00C2401E">
            <w:pPr>
              <w:jc w:val="center"/>
              <w:rPr>
                <w:szCs w:val="26"/>
              </w:rPr>
            </w:pPr>
            <w:r w:rsidRPr="00CF6328">
              <w:rPr>
                <w:szCs w:val="26"/>
              </w:rPr>
              <w:t>1 квалификационный уровень</w:t>
            </w:r>
          </w:p>
        </w:tc>
      </w:tr>
      <w:tr w:rsidR="008C0172" w:rsidRPr="00CF6328" w:rsidTr="00C66063">
        <w:tc>
          <w:tcPr>
            <w:tcW w:w="256" w:type="pct"/>
            <w:vMerge/>
          </w:tcPr>
          <w:p w:rsidR="008C0172" w:rsidRPr="00CF6328" w:rsidRDefault="008C0172" w:rsidP="008C0172">
            <w:pPr>
              <w:rPr>
                <w:szCs w:val="26"/>
              </w:rPr>
            </w:pPr>
          </w:p>
        </w:tc>
        <w:tc>
          <w:tcPr>
            <w:tcW w:w="3390" w:type="pct"/>
          </w:tcPr>
          <w:p w:rsidR="008C0172" w:rsidRPr="00CF6328" w:rsidRDefault="008C0172" w:rsidP="008C0172">
            <w:pPr>
              <w:rPr>
                <w:szCs w:val="26"/>
              </w:rPr>
            </w:pPr>
            <w:r w:rsidRPr="00CF6328">
              <w:rPr>
                <w:szCs w:val="26"/>
              </w:rPr>
              <w:t>Начальник отдела информации, начальник отдела кадров (спецотдела и др.</w:t>
            </w:r>
            <w:r w:rsidR="00E25BA6">
              <w:rPr>
                <w:szCs w:val="26"/>
              </w:rPr>
              <w:t xml:space="preserve">), </w:t>
            </w:r>
            <w:r w:rsidRPr="00CF6328">
              <w:rPr>
                <w:szCs w:val="26"/>
              </w:rPr>
              <w:t xml:space="preserve">начальник отдела материально-технического снабжения, начальник отдела подготовки кадров, начальник отдела по связям с общественностью, начальник планово-экономического отдела, начальник технического отдела, начальник финансового отдела, начальник юридического отдела </w:t>
            </w:r>
          </w:p>
        </w:tc>
        <w:tc>
          <w:tcPr>
            <w:tcW w:w="1354" w:type="pct"/>
          </w:tcPr>
          <w:p w:rsidR="008C0172" w:rsidRPr="00CF6328" w:rsidRDefault="00510670" w:rsidP="00C2401E">
            <w:pPr>
              <w:jc w:val="center"/>
              <w:rPr>
                <w:szCs w:val="26"/>
              </w:rPr>
            </w:pPr>
            <w:r>
              <w:rPr>
                <w:szCs w:val="26"/>
              </w:rPr>
              <w:t>9656</w:t>
            </w:r>
          </w:p>
        </w:tc>
      </w:tr>
      <w:tr w:rsidR="008C0172" w:rsidRPr="00CF6328" w:rsidTr="00C66063">
        <w:tc>
          <w:tcPr>
            <w:tcW w:w="256" w:type="pct"/>
            <w:vMerge w:val="restart"/>
          </w:tcPr>
          <w:p w:rsidR="008C0172" w:rsidRPr="00CF6328" w:rsidRDefault="008C0172" w:rsidP="008C0172">
            <w:pPr>
              <w:rPr>
                <w:szCs w:val="26"/>
              </w:rPr>
            </w:pPr>
            <w:r w:rsidRPr="00CF6328">
              <w:rPr>
                <w:szCs w:val="26"/>
              </w:rPr>
              <w:t>2.</w:t>
            </w:r>
          </w:p>
        </w:tc>
        <w:tc>
          <w:tcPr>
            <w:tcW w:w="4744" w:type="pct"/>
            <w:gridSpan w:val="2"/>
          </w:tcPr>
          <w:p w:rsidR="008C0172" w:rsidRPr="00CF6328" w:rsidRDefault="008C0172" w:rsidP="00C2401E">
            <w:pPr>
              <w:jc w:val="center"/>
              <w:rPr>
                <w:szCs w:val="26"/>
              </w:rPr>
            </w:pPr>
            <w:r w:rsidRPr="00CF6328">
              <w:rPr>
                <w:szCs w:val="26"/>
              </w:rPr>
              <w:t>2 квалификационный уровень</w:t>
            </w:r>
          </w:p>
        </w:tc>
      </w:tr>
      <w:tr w:rsidR="008C0172" w:rsidRPr="00CF6328" w:rsidTr="00C66063">
        <w:tc>
          <w:tcPr>
            <w:tcW w:w="256" w:type="pct"/>
            <w:vMerge/>
          </w:tcPr>
          <w:p w:rsidR="008C0172" w:rsidRPr="00CF6328" w:rsidRDefault="008C0172" w:rsidP="008C0172">
            <w:pPr>
              <w:rPr>
                <w:szCs w:val="26"/>
              </w:rPr>
            </w:pPr>
          </w:p>
        </w:tc>
        <w:tc>
          <w:tcPr>
            <w:tcW w:w="3390" w:type="pct"/>
          </w:tcPr>
          <w:p w:rsidR="008C0172" w:rsidRPr="00CF6328" w:rsidRDefault="008C0172" w:rsidP="008C0172">
            <w:pPr>
              <w:rPr>
                <w:szCs w:val="26"/>
              </w:rPr>
            </w:pPr>
            <w:r w:rsidRPr="00CF6328">
              <w:rPr>
                <w:szCs w:val="26"/>
              </w:rPr>
              <w:t xml:space="preserve">Главный </w:t>
            </w:r>
            <w:hyperlink r:id="rId14" w:history="1">
              <w:r w:rsidRPr="00CF6328">
                <w:rPr>
                  <w:rStyle w:val="ab"/>
                  <w:color w:val="auto"/>
                  <w:szCs w:val="26"/>
                  <w:u w:val="none"/>
                </w:rPr>
                <w:t>&lt;*&gt;</w:t>
              </w:r>
            </w:hyperlink>
            <w:r w:rsidRPr="00CF6328">
              <w:rPr>
                <w:szCs w:val="26"/>
              </w:rPr>
              <w:t xml:space="preserve"> (механик, энергетик) </w:t>
            </w:r>
          </w:p>
        </w:tc>
        <w:tc>
          <w:tcPr>
            <w:tcW w:w="1354" w:type="pct"/>
          </w:tcPr>
          <w:p w:rsidR="008C0172" w:rsidRPr="00CF6328" w:rsidRDefault="00510670" w:rsidP="00C2401E">
            <w:pPr>
              <w:jc w:val="center"/>
              <w:rPr>
                <w:szCs w:val="26"/>
              </w:rPr>
            </w:pPr>
            <w:r>
              <w:rPr>
                <w:szCs w:val="26"/>
              </w:rPr>
              <w:t>10200</w:t>
            </w:r>
          </w:p>
        </w:tc>
      </w:tr>
      <w:tr w:rsidR="008C0172" w:rsidRPr="00CF6328" w:rsidTr="00C66063">
        <w:tc>
          <w:tcPr>
            <w:tcW w:w="256" w:type="pct"/>
            <w:vMerge w:val="restart"/>
          </w:tcPr>
          <w:p w:rsidR="008C0172" w:rsidRPr="00CF6328" w:rsidRDefault="008C0172" w:rsidP="008C0172">
            <w:pPr>
              <w:rPr>
                <w:szCs w:val="26"/>
              </w:rPr>
            </w:pPr>
            <w:r w:rsidRPr="00CF6328">
              <w:rPr>
                <w:szCs w:val="26"/>
              </w:rPr>
              <w:lastRenderedPageBreak/>
              <w:t>3.</w:t>
            </w:r>
          </w:p>
        </w:tc>
        <w:tc>
          <w:tcPr>
            <w:tcW w:w="4744" w:type="pct"/>
            <w:gridSpan w:val="2"/>
          </w:tcPr>
          <w:p w:rsidR="008C0172" w:rsidRPr="00CF6328" w:rsidRDefault="008C0172" w:rsidP="008C0172">
            <w:pPr>
              <w:rPr>
                <w:szCs w:val="26"/>
              </w:rPr>
            </w:pPr>
            <w:r w:rsidRPr="00CF6328">
              <w:rPr>
                <w:szCs w:val="26"/>
              </w:rPr>
              <w:t>3 квалификационный уровень</w:t>
            </w:r>
          </w:p>
        </w:tc>
      </w:tr>
      <w:tr w:rsidR="008C0172" w:rsidRPr="00CF6328" w:rsidTr="00C66063">
        <w:tc>
          <w:tcPr>
            <w:tcW w:w="256" w:type="pct"/>
            <w:vMerge/>
          </w:tcPr>
          <w:p w:rsidR="008C0172" w:rsidRPr="00CF6328" w:rsidRDefault="008C0172" w:rsidP="008C0172">
            <w:pPr>
              <w:rPr>
                <w:szCs w:val="26"/>
              </w:rPr>
            </w:pPr>
          </w:p>
        </w:tc>
        <w:tc>
          <w:tcPr>
            <w:tcW w:w="3390" w:type="pct"/>
          </w:tcPr>
          <w:p w:rsidR="008C0172" w:rsidRPr="00CF6328" w:rsidRDefault="008C0172" w:rsidP="008C0172">
            <w:pPr>
              <w:rPr>
                <w:szCs w:val="26"/>
              </w:rPr>
            </w:pPr>
            <w:r w:rsidRPr="00CF6328">
              <w:rPr>
                <w:szCs w:val="26"/>
              </w:rPr>
              <w:t>Директор (начальник, заведующий) филиала, другого обособленного структурного подразделения</w:t>
            </w:r>
          </w:p>
        </w:tc>
        <w:tc>
          <w:tcPr>
            <w:tcW w:w="1354" w:type="pct"/>
          </w:tcPr>
          <w:p w:rsidR="008C0172" w:rsidRPr="00CF6328" w:rsidRDefault="0030599C" w:rsidP="00510670">
            <w:pPr>
              <w:jc w:val="center"/>
              <w:rPr>
                <w:szCs w:val="26"/>
              </w:rPr>
            </w:pPr>
            <w:r>
              <w:rPr>
                <w:szCs w:val="26"/>
              </w:rPr>
              <w:t>10880</w:t>
            </w:r>
          </w:p>
        </w:tc>
      </w:tr>
    </w:tbl>
    <w:p w:rsidR="008C0172" w:rsidRPr="00CF6328" w:rsidRDefault="008C0172" w:rsidP="008C0172">
      <w:pPr>
        <w:rPr>
          <w:szCs w:val="26"/>
        </w:rPr>
      </w:pPr>
      <w:r w:rsidRPr="00CF6328">
        <w:rPr>
          <w:szCs w:val="26"/>
        </w:rPr>
        <w:t>--------------------------------</w:t>
      </w:r>
    </w:p>
    <w:p w:rsidR="008C0172" w:rsidRPr="00CF6328" w:rsidRDefault="008C0172" w:rsidP="008C0172">
      <w:pPr>
        <w:rPr>
          <w:szCs w:val="26"/>
        </w:rPr>
      </w:pPr>
      <w:r w:rsidRPr="00CF6328">
        <w:rPr>
          <w:szCs w:val="26"/>
        </w:rPr>
        <w:t>Примечания:</w:t>
      </w:r>
    </w:p>
    <w:p w:rsidR="00B02425" w:rsidRPr="00CF6328" w:rsidRDefault="00B02425" w:rsidP="00301F0C">
      <w:pPr>
        <w:rPr>
          <w:szCs w:val="26"/>
        </w:rPr>
      </w:pPr>
    </w:p>
    <w:p w:rsidR="00644BE1" w:rsidRPr="00CF6328" w:rsidRDefault="00644BE1" w:rsidP="00644BE1">
      <w:pPr>
        <w:jc w:val="both"/>
        <w:rPr>
          <w:szCs w:val="26"/>
        </w:rPr>
      </w:pPr>
      <w:r w:rsidRPr="00CF6328">
        <w:rPr>
          <w:szCs w:val="26"/>
        </w:rPr>
        <w:t>&lt;*&gt; 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 заместителя руководителя организации;</w:t>
      </w:r>
    </w:p>
    <w:p w:rsidR="00644BE1" w:rsidRPr="00CF6328" w:rsidRDefault="00644BE1" w:rsidP="00644BE1">
      <w:pPr>
        <w:jc w:val="both"/>
        <w:rPr>
          <w:szCs w:val="26"/>
        </w:rPr>
      </w:pPr>
    </w:p>
    <w:p w:rsidR="00644BE1" w:rsidRPr="00CF6328" w:rsidRDefault="00644BE1" w:rsidP="00644BE1">
      <w:pPr>
        <w:jc w:val="both"/>
        <w:rPr>
          <w:szCs w:val="26"/>
        </w:rPr>
      </w:pPr>
      <w:r w:rsidRPr="00CF6328">
        <w:rPr>
          <w:szCs w:val="26"/>
        </w:rPr>
        <w:t xml:space="preserve">2.1.5. </w:t>
      </w:r>
      <w:proofErr w:type="gramStart"/>
      <w:r w:rsidRPr="00CF6328">
        <w:rPr>
          <w:szCs w:val="26"/>
        </w:rPr>
        <w:t xml:space="preserve">Размеры должностных окладов, предусмотренные </w:t>
      </w:r>
      <w:hyperlink w:anchor="Par145" w:history="1">
        <w:r w:rsidRPr="00CF6328">
          <w:rPr>
            <w:rStyle w:val="ab"/>
            <w:color w:val="auto"/>
            <w:szCs w:val="26"/>
            <w:u w:val="none"/>
          </w:rPr>
          <w:t>разделами</w:t>
        </w:r>
      </w:hyperlink>
      <w:r w:rsidRPr="00CF6328">
        <w:rPr>
          <w:szCs w:val="26"/>
        </w:rPr>
        <w:t xml:space="preserve"> «1 квалификационный уровень» - «4 квалификационный уровень» профессиональной квалификационной группы «Общеотраслевые должности служащих третьего  уровня», распространяются на должности: специалист по охране труда, специалист гражданской обороны с учетом предусмотренного квалификационным характеристиками </w:t>
      </w:r>
      <w:proofErr w:type="spellStart"/>
      <w:r w:rsidRPr="00CF6328">
        <w:rPr>
          <w:szCs w:val="26"/>
        </w:rPr>
        <w:t>внутридолжностного</w:t>
      </w:r>
      <w:proofErr w:type="spellEnd"/>
      <w:r w:rsidRPr="00CF6328">
        <w:rPr>
          <w:szCs w:val="26"/>
        </w:rPr>
        <w:t xml:space="preserve"> категорирования.</w:t>
      </w:r>
      <w:proofErr w:type="gramEnd"/>
    </w:p>
    <w:p w:rsidR="00644BE1" w:rsidRPr="00CF6328" w:rsidRDefault="00644BE1" w:rsidP="00644BE1">
      <w:pPr>
        <w:jc w:val="both"/>
        <w:rPr>
          <w:szCs w:val="26"/>
        </w:rPr>
      </w:pPr>
      <w:r w:rsidRPr="00CF6328">
        <w:rPr>
          <w:szCs w:val="26"/>
        </w:rPr>
        <w:t xml:space="preserve">          2.1.6. Размер должностного оклада, предусмотренный </w:t>
      </w:r>
      <w:hyperlink w:anchor="Par145" w:history="1">
        <w:r w:rsidRPr="00CF6328">
          <w:rPr>
            <w:rStyle w:val="ab"/>
            <w:color w:val="auto"/>
            <w:szCs w:val="26"/>
            <w:u w:val="none"/>
          </w:rPr>
          <w:t>разделом</w:t>
        </w:r>
      </w:hyperlink>
      <w:r w:rsidRPr="00CF6328">
        <w:rPr>
          <w:szCs w:val="26"/>
        </w:rPr>
        <w:t xml:space="preserve"> «1 квалификационный уровень» профессиональной квалификационной группы «Общеотраслевые должности служащих четвертого уровня», распространяются на должность начальника отдела любого функционала.  </w:t>
      </w:r>
    </w:p>
    <w:p w:rsidR="000C277B" w:rsidRPr="00CF6328" w:rsidRDefault="000C277B" w:rsidP="00644BE1">
      <w:pPr>
        <w:jc w:val="both"/>
        <w:rPr>
          <w:szCs w:val="26"/>
        </w:rPr>
      </w:pPr>
    </w:p>
    <w:p w:rsidR="000C277B" w:rsidRPr="00CF6328" w:rsidRDefault="000C277B" w:rsidP="000C277B">
      <w:pPr>
        <w:ind w:firstLine="567"/>
        <w:jc w:val="both"/>
        <w:rPr>
          <w:szCs w:val="26"/>
        </w:rPr>
      </w:pPr>
      <w:r w:rsidRPr="00CF6328">
        <w:rPr>
          <w:szCs w:val="26"/>
        </w:rPr>
        <w:t xml:space="preserve">2.2. Размеры окладов работников учреждения, осуществляющих трудовую деятельность по профессиям рабочих Учреждения, не перечисленных в пункте 2.1 </w:t>
      </w:r>
      <w:hyperlink r:id="rId15" w:history="1">
        <w:r w:rsidRPr="00CF6328">
          <w:rPr>
            <w:rStyle w:val="ab"/>
            <w:color w:val="auto"/>
            <w:szCs w:val="26"/>
            <w:u w:val="none"/>
          </w:rPr>
          <w:t xml:space="preserve">раздела </w:t>
        </w:r>
      </w:hyperlink>
      <w:r w:rsidRPr="00CF6328">
        <w:rPr>
          <w:szCs w:val="26"/>
        </w:rPr>
        <w:t xml:space="preserve">2 Положения, устанавливаются в зависимости от разряда выполняемых работ в соответствии с Единым тарифно-квалификационным справочником работ и профессий рабочих:  </w:t>
      </w:r>
    </w:p>
    <w:p w:rsidR="000C277B" w:rsidRPr="00CF6328" w:rsidRDefault="000C277B" w:rsidP="000C277B">
      <w:pPr>
        <w:rPr>
          <w:szCs w:val="26"/>
        </w:rPr>
      </w:pPr>
    </w:p>
    <w:tbl>
      <w:tblPr>
        <w:tblStyle w:val="a6"/>
        <w:tblW w:w="0" w:type="auto"/>
        <w:tblInd w:w="817" w:type="dxa"/>
        <w:tblLook w:val="04A0" w:firstRow="1" w:lastRow="0" w:firstColumn="1" w:lastColumn="0" w:noHBand="0" w:noVBand="1"/>
      </w:tblPr>
      <w:tblGrid>
        <w:gridCol w:w="2515"/>
        <w:gridCol w:w="2730"/>
        <w:gridCol w:w="2693"/>
      </w:tblGrid>
      <w:tr w:rsidR="000C277B" w:rsidRPr="00CF6328" w:rsidTr="00C66063">
        <w:tc>
          <w:tcPr>
            <w:tcW w:w="2515" w:type="dxa"/>
          </w:tcPr>
          <w:p w:rsidR="000C277B" w:rsidRPr="00CF6328" w:rsidRDefault="000C277B" w:rsidP="0048498C">
            <w:pPr>
              <w:jc w:val="center"/>
              <w:rPr>
                <w:szCs w:val="26"/>
              </w:rPr>
            </w:pPr>
            <w:r w:rsidRPr="00CF6328">
              <w:rPr>
                <w:szCs w:val="26"/>
              </w:rPr>
              <w:t>Разряд оплаты труда</w:t>
            </w:r>
          </w:p>
        </w:tc>
        <w:tc>
          <w:tcPr>
            <w:tcW w:w="2730" w:type="dxa"/>
          </w:tcPr>
          <w:p w:rsidR="000C277B" w:rsidRPr="00CF6328" w:rsidRDefault="000C277B" w:rsidP="0048498C">
            <w:pPr>
              <w:jc w:val="center"/>
              <w:rPr>
                <w:szCs w:val="26"/>
              </w:rPr>
            </w:pPr>
            <w:proofErr w:type="spellStart"/>
            <w:r w:rsidRPr="00CF6328">
              <w:rPr>
                <w:szCs w:val="26"/>
              </w:rPr>
              <w:t>Межразрядный</w:t>
            </w:r>
            <w:proofErr w:type="spellEnd"/>
          </w:p>
          <w:p w:rsidR="000C277B" w:rsidRPr="00CF6328" w:rsidRDefault="000C277B" w:rsidP="0048498C">
            <w:pPr>
              <w:jc w:val="center"/>
              <w:rPr>
                <w:szCs w:val="26"/>
              </w:rPr>
            </w:pPr>
            <w:r w:rsidRPr="00CF6328">
              <w:rPr>
                <w:szCs w:val="26"/>
              </w:rPr>
              <w:t>коэффициент</w:t>
            </w:r>
          </w:p>
        </w:tc>
        <w:tc>
          <w:tcPr>
            <w:tcW w:w="2693" w:type="dxa"/>
          </w:tcPr>
          <w:p w:rsidR="000C277B" w:rsidRPr="00CF6328" w:rsidRDefault="000C277B" w:rsidP="0048498C">
            <w:pPr>
              <w:jc w:val="center"/>
              <w:rPr>
                <w:szCs w:val="26"/>
              </w:rPr>
            </w:pPr>
            <w:r w:rsidRPr="00CF6328">
              <w:rPr>
                <w:szCs w:val="26"/>
              </w:rPr>
              <w:t>Оклад, рублей</w:t>
            </w:r>
          </w:p>
        </w:tc>
      </w:tr>
      <w:tr w:rsidR="000C277B" w:rsidRPr="00CF6328" w:rsidTr="00C66063">
        <w:trPr>
          <w:trHeight w:val="407"/>
        </w:trPr>
        <w:tc>
          <w:tcPr>
            <w:tcW w:w="2515" w:type="dxa"/>
            <w:vAlign w:val="center"/>
          </w:tcPr>
          <w:p w:rsidR="000C277B" w:rsidRPr="00CF6328" w:rsidRDefault="000C277B" w:rsidP="0048498C">
            <w:pPr>
              <w:jc w:val="center"/>
              <w:rPr>
                <w:szCs w:val="26"/>
              </w:rPr>
            </w:pPr>
            <w:r w:rsidRPr="00CF6328">
              <w:rPr>
                <w:szCs w:val="26"/>
              </w:rPr>
              <w:t>1</w:t>
            </w:r>
          </w:p>
        </w:tc>
        <w:tc>
          <w:tcPr>
            <w:tcW w:w="2730" w:type="dxa"/>
            <w:vAlign w:val="center"/>
          </w:tcPr>
          <w:p w:rsidR="000C277B" w:rsidRPr="00CF6328" w:rsidRDefault="000C277B" w:rsidP="0048498C">
            <w:pPr>
              <w:jc w:val="center"/>
              <w:rPr>
                <w:szCs w:val="26"/>
              </w:rPr>
            </w:pPr>
            <w:r w:rsidRPr="00CF6328">
              <w:rPr>
                <w:szCs w:val="26"/>
              </w:rPr>
              <w:t>1,0</w:t>
            </w:r>
          </w:p>
        </w:tc>
        <w:tc>
          <w:tcPr>
            <w:tcW w:w="2693" w:type="dxa"/>
            <w:vAlign w:val="center"/>
          </w:tcPr>
          <w:p w:rsidR="000C277B" w:rsidRPr="00CF6328" w:rsidRDefault="00510670" w:rsidP="0048498C">
            <w:pPr>
              <w:jc w:val="center"/>
              <w:rPr>
                <w:szCs w:val="26"/>
              </w:rPr>
            </w:pPr>
            <w:r>
              <w:rPr>
                <w:szCs w:val="26"/>
              </w:rPr>
              <w:t>6800</w:t>
            </w:r>
          </w:p>
        </w:tc>
      </w:tr>
      <w:tr w:rsidR="000C277B" w:rsidRPr="00CF6328" w:rsidTr="00C66063">
        <w:trPr>
          <w:trHeight w:val="413"/>
        </w:trPr>
        <w:tc>
          <w:tcPr>
            <w:tcW w:w="2515" w:type="dxa"/>
            <w:vAlign w:val="center"/>
          </w:tcPr>
          <w:p w:rsidR="000C277B" w:rsidRPr="00CF6328" w:rsidRDefault="000C277B" w:rsidP="0048498C">
            <w:pPr>
              <w:jc w:val="center"/>
              <w:rPr>
                <w:szCs w:val="26"/>
              </w:rPr>
            </w:pPr>
            <w:r w:rsidRPr="00CF6328">
              <w:rPr>
                <w:szCs w:val="26"/>
              </w:rPr>
              <w:t>2</w:t>
            </w:r>
          </w:p>
        </w:tc>
        <w:tc>
          <w:tcPr>
            <w:tcW w:w="2730" w:type="dxa"/>
            <w:vAlign w:val="center"/>
          </w:tcPr>
          <w:p w:rsidR="000C277B" w:rsidRPr="00CF6328" w:rsidRDefault="000C277B" w:rsidP="0048498C">
            <w:pPr>
              <w:jc w:val="center"/>
              <w:rPr>
                <w:szCs w:val="26"/>
              </w:rPr>
            </w:pPr>
            <w:r w:rsidRPr="00CF6328">
              <w:rPr>
                <w:szCs w:val="26"/>
              </w:rPr>
              <w:t>1,020</w:t>
            </w:r>
          </w:p>
        </w:tc>
        <w:tc>
          <w:tcPr>
            <w:tcW w:w="2693" w:type="dxa"/>
            <w:vAlign w:val="center"/>
          </w:tcPr>
          <w:p w:rsidR="000C277B" w:rsidRPr="00CF6328" w:rsidRDefault="00510670" w:rsidP="0048498C">
            <w:pPr>
              <w:jc w:val="center"/>
              <w:rPr>
                <w:szCs w:val="26"/>
              </w:rPr>
            </w:pPr>
            <w:r>
              <w:rPr>
                <w:szCs w:val="26"/>
              </w:rPr>
              <w:t>6936</w:t>
            </w:r>
          </w:p>
        </w:tc>
      </w:tr>
      <w:tr w:rsidR="000C277B" w:rsidRPr="00CF6328" w:rsidTr="00C66063">
        <w:trPr>
          <w:trHeight w:val="419"/>
        </w:trPr>
        <w:tc>
          <w:tcPr>
            <w:tcW w:w="2515" w:type="dxa"/>
            <w:vAlign w:val="center"/>
          </w:tcPr>
          <w:p w:rsidR="000C277B" w:rsidRPr="00CF6328" w:rsidRDefault="000C277B" w:rsidP="0048498C">
            <w:pPr>
              <w:jc w:val="center"/>
              <w:rPr>
                <w:szCs w:val="26"/>
              </w:rPr>
            </w:pPr>
            <w:r w:rsidRPr="00CF6328">
              <w:rPr>
                <w:szCs w:val="26"/>
              </w:rPr>
              <w:t>3</w:t>
            </w:r>
          </w:p>
        </w:tc>
        <w:tc>
          <w:tcPr>
            <w:tcW w:w="2730" w:type="dxa"/>
            <w:vAlign w:val="center"/>
          </w:tcPr>
          <w:p w:rsidR="000C277B" w:rsidRPr="00CF6328" w:rsidRDefault="000C277B" w:rsidP="0048498C">
            <w:pPr>
              <w:jc w:val="center"/>
              <w:rPr>
                <w:bCs/>
                <w:szCs w:val="26"/>
              </w:rPr>
            </w:pPr>
            <w:r w:rsidRPr="00CF6328">
              <w:rPr>
                <w:szCs w:val="26"/>
              </w:rPr>
              <w:t>1,040</w:t>
            </w:r>
          </w:p>
        </w:tc>
        <w:tc>
          <w:tcPr>
            <w:tcW w:w="2693" w:type="dxa"/>
            <w:vAlign w:val="center"/>
          </w:tcPr>
          <w:p w:rsidR="000C277B" w:rsidRPr="00CF6328" w:rsidRDefault="00510670" w:rsidP="0048498C">
            <w:pPr>
              <w:jc w:val="center"/>
              <w:rPr>
                <w:bCs/>
                <w:szCs w:val="26"/>
              </w:rPr>
            </w:pPr>
            <w:r>
              <w:rPr>
                <w:bCs/>
                <w:szCs w:val="26"/>
              </w:rPr>
              <w:t>7072</w:t>
            </w:r>
          </w:p>
        </w:tc>
      </w:tr>
      <w:tr w:rsidR="000C277B" w:rsidRPr="00CF6328" w:rsidTr="00C66063">
        <w:trPr>
          <w:trHeight w:val="425"/>
        </w:trPr>
        <w:tc>
          <w:tcPr>
            <w:tcW w:w="2515" w:type="dxa"/>
            <w:vAlign w:val="center"/>
          </w:tcPr>
          <w:p w:rsidR="000C277B" w:rsidRPr="00CF6328" w:rsidRDefault="000C277B" w:rsidP="0048498C">
            <w:pPr>
              <w:jc w:val="center"/>
              <w:rPr>
                <w:szCs w:val="26"/>
              </w:rPr>
            </w:pPr>
            <w:r w:rsidRPr="00CF6328">
              <w:rPr>
                <w:szCs w:val="26"/>
              </w:rPr>
              <w:t>4</w:t>
            </w:r>
          </w:p>
        </w:tc>
        <w:tc>
          <w:tcPr>
            <w:tcW w:w="2730" w:type="dxa"/>
            <w:vAlign w:val="center"/>
          </w:tcPr>
          <w:p w:rsidR="000C277B" w:rsidRPr="00CF6328" w:rsidRDefault="000C277B" w:rsidP="0048498C">
            <w:pPr>
              <w:jc w:val="center"/>
              <w:rPr>
                <w:szCs w:val="26"/>
              </w:rPr>
            </w:pPr>
            <w:r w:rsidRPr="00CF6328">
              <w:rPr>
                <w:szCs w:val="26"/>
              </w:rPr>
              <w:t>1,060</w:t>
            </w:r>
          </w:p>
        </w:tc>
        <w:tc>
          <w:tcPr>
            <w:tcW w:w="2693" w:type="dxa"/>
            <w:vAlign w:val="center"/>
          </w:tcPr>
          <w:p w:rsidR="000C277B" w:rsidRPr="00CF6328" w:rsidRDefault="000C277B" w:rsidP="00510670">
            <w:pPr>
              <w:jc w:val="center"/>
              <w:rPr>
                <w:szCs w:val="26"/>
              </w:rPr>
            </w:pPr>
            <w:r w:rsidRPr="00CF6328">
              <w:rPr>
                <w:szCs w:val="26"/>
              </w:rPr>
              <w:t>7</w:t>
            </w:r>
            <w:r w:rsidR="00510670">
              <w:rPr>
                <w:szCs w:val="26"/>
              </w:rPr>
              <w:t>208</w:t>
            </w:r>
          </w:p>
        </w:tc>
      </w:tr>
      <w:tr w:rsidR="000C277B" w:rsidRPr="00CF6328" w:rsidTr="00C66063">
        <w:trPr>
          <w:trHeight w:val="418"/>
        </w:trPr>
        <w:tc>
          <w:tcPr>
            <w:tcW w:w="2515" w:type="dxa"/>
            <w:vAlign w:val="center"/>
          </w:tcPr>
          <w:p w:rsidR="000C277B" w:rsidRPr="00CF6328" w:rsidRDefault="000C277B" w:rsidP="0048498C">
            <w:pPr>
              <w:jc w:val="center"/>
              <w:rPr>
                <w:szCs w:val="26"/>
              </w:rPr>
            </w:pPr>
            <w:r w:rsidRPr="00CF6328">
              <w:rPr>
                <w:szCs w:val="26"/>
              </w:rPr>
              <w:t>5</w:t>
            </w:r>
          </w:p>
        </w:tc>
        <w:tc>
          <w:tcPr>
            <w:tcW w:w="2730" w:type="dxa"/>
            <w:vAlign w:val="center"/>
          </w:tcPr>
          <w:p w:rsidR="000C277B" w:rsidRPr="00CF6328" w:rsidRDefault="000C277B" w:rsidP="0048498C">
            <w:pPr>
              <w:jc w:val="center"/>
              <w:rPr>
                <w:szCs w:val="26"/>
              </w:rPr>
            </w:pPr>
            <w:r w:rsidRPr="00CF6328">
              <w:rPr>
                <w:szCs w:val="26"/>
              </w:rPr>
              <w:t>1,080</w:t>
            </w:r>
          </w:p>
        </w:tc>
        <w:tc>
          <w:tcPr>
            <w:tcW w:w="2693" w:type="dxa"/>
            <w:vAlign w:val="center"/>
          </w:tcPr>
          <w:p w:rsidR="000C277B" w:rsidRPr="00CF6328" w:rsidRDefault="000C277B" w:rsidP="00510670">
            <w:pPr>
              <w:jc w:val="center"/>
              <w:rPr>
                <w:szCs w:val="26"/>
              </w:rPr>
            </w:pPr>
            <w:r w:rsidRPr="00CF6328">
              <w:rPr>
                <w:szCs w:val="26"/>
              </w:rPr>
              <w:t>7</w:t>
            </w:r>
            <w:r w:rsidR="00510670">
              <w:rPr>
                <w:szCs w:val="26"/>
              </w:rPr>
              <w:t>344</w:t>
            </w:r>
          </w:p>
        </w:tc>
      </w:tr>
      <w:tr w:rsidR="000C277B" w:rsidRPr="00CF6328" w:rsidTr="00C66063">
        <w:trPr>
          <w:trHeight w:val="409"/>
        </w:trPr>
        <w:tc>
          <w:tcPr>
            <w:tcW w:w="2515" w:type="dxa"/>
            <w:vAlign w:val="center"/>
          </w:tcPr>
          <w:p w:rsidR="000C277B" w:rsidRPr="00CF6328" w:rsidRDefault="000C277B" w:rsidP="0048498C">
            <w:pPr>
              <w:jc w:val="center"/>
              <w:rPr>
                <w:szCs w:val="26"/>
              </w:rPr>
            </w:pPr>
            <w:r w:rsidRPr="00CF6328">
              <w:rPr>
                <w:szCs w:val="26"/>
              </w:rPr>
              <w:t>6</w:t>
            </w:r>
          </w:p>
        </w:tc>
        <w:tc>
          <w:tcPr>
            <w:tcW w:w="2730" w:type="dxa"/>
            <w:vAlign w:val="center"/>
          </w:tcPr>
          <w:p w:rsidR="000C277B" w:rsidRPr="00CF6328" w:rsidRDefault="000C277B" w:rsidP="0048498C">
            <w:pPr>
              <w:jc w:val="center"/>
              <w:rPr>
                <w:bCs/>
                <w:szCs w:val="26"/>
              </w:rPr>
            </w:pPr>
            <w:r w:rsidRPr="00CF6328">
              <w:rPr>
                <w:szCs w:val="26"/>
              </w:rPr>
              <w:t>1,100</w:t>
            </w:r>
          </w:p>
        </w:tc>
        <w:tc>
          <w:tcPr>
            <w:tcW w:w="2693" w:type="dxa"/>
            <w:vAlign w:val="center"/>
          </w:tcPr>
          <w:p w:rsidR="000C277B" w:rsidRPr="00CF6328" w:rsidRDefault="00510670" w:rsidP="0048498C">
            <w:pPr>
              <w:jc w:val="center"/>
              <w:rPr>
                <w:bCs/>
                <w:szCs w:val="26"/>
              </w:rPr>
            </w:pPr>
            <w:r>
              <w:rPr>
                <w:bCs/>
                <w:szCs w:val="26"/>
              </w:rPr>
              <w:t>7480</w:t>
            </w:r>
          </w:p>
        </w:tc>
      </w:tr>
      <w:tr w:rsidR="000C277B" w:rsidRPr="00CF6328" w:rsidTr="00C66063">
        <w:trPr>
          <w:trHeight w:val="415"/>
        </w:trPr>
        <w:tc>
          <w:tcPr>
            <w:tcW w:w="2515" w:type="dxa"/>
            <w:vAlign w:val="center"/>
          </w:tcPr>
          <w:p w:rsidR="000C277B" w:rsidRPr="00CF6328" w:rsidRDefault="000C277B" w:rsidP="0048498C">
            <w:pPr>
              <w:jc w:val="center"/>
              <w:rPr>
                <w:szCs w:val="26"/>
              </w:rPr>
            </w:pPr>
            <w:r w:rsidRPr="00CF6328">
              <w:rPr>
                <w:szCs w:val="26"/>
              </w:rPr>
              <w:t>7</w:t>
            </w:r>
          </w:p>
        </w:tc>
        <w:tc>
          <w:tcPr>
            <w:tcW w:w="2730" w:type="dxa"/>
            <w:vAlign w:val="center"/>
          </w:tcPr>
          <w:p w:rsidR="000C277B" w:rsidRPr="00CF6328" w:rsidRDefault="000C277B" w:rsidP="0048498C">
            <w:pPr>
              <w:jc w:val="center"/>
              <w:rPr>
                <w:szCs w:val="26"/>
              </w:rPr>
            </w:pPr>
            <w:r w:rsidRPr="00CF6328">
              <w:rPr>
                <w:szCs w:val="26"/>
              </w:rPr>
              <w:t>1,125</w:t>
            </w:r>
          </w:p>
        </w:tc>
        <w:tc>
          <w:tcPr>
            <w:tcW w:w="2693" w:type="dxa"/>
            <w:vAlign w:val="center"/>
          </w:tcPr>
          <w:p w:rsidR="000C277B" w:rsidRPr="00CF6328" w:rsidRDefault="00510670" w:rsidP="0048498C">
            <w:pPr>
              <w:jc w:val="center"/>
              <w:rPr>
                <w:szCs w:val="26"/>
              </w:rPr>
            </w:pPr>
            <w:r>
              <w:rPr>
                <w:szCs w:val="26"/>
              </w:rPr>
              <w:t>7650</w:t>
            </w:r>
          </w:p>
        </w:tc>
      </w:tr>
      <w:tr w:rsidR="000C277B" w:rsidRPr="00CF6328" w:rsidTr="00C66063">
        <w:trPr>
          <w:trHeight w:val="420"/>
        </w:trPr>
        <w:tc>
          <w:tcPr>
            <w:tcW w:w="2515" w:type="dxa"/>
            <w:vAlign w:val="center"/>
          </w:tcPr>
          <w:p w:rsidR="000C277B" w:rsidRPr="00CF6328" w:rsidRDefault="000C277B" w:rsidP="0048498C">
            <w:pPr>
              <w:jc w:val="center"/>
              <w:rPr>
                <w:szCs w:val="26"/>
              </w:rPr>
            </w:pPr>
            <w:r w:rsidRPr="00CF6328">
              <w:rPr>
                <w:szCs w:val="26"/>
              </w:rPr>
              <w:t>8</w:t>
            </w:r>
          </w:p>
        </w:tc>
        <w:tc>
          <w:tcPr>
            <w:tcW w:w="2730" w:type="dxa"/>
            <w:vAlign w:val="center"/>
          </w:tcPr>
          <w:p w:rsidR="000C277B" w:rsidRPr="00CF6328" w:rsidRDefault="000C277B" w:rsidP="0048498C">
            <w:pPr>
              <w:jc w:val="center"/>
              <w:rPr>
                <w:szCs w:val="26"/>
              </w:rPr>
            </w:pPr>
            <w:r w:rsidRPr="00CF6328">
              <w:rPr>
                <w:szCs w:val="26"/>
              </w:rPr>
              <w:t>1,150</w:t>
            </w:r>
          </w:p>
        </w:tc>
        <w:tc>
          <w:tcPr>
            <w:tcW w:w="2693" w:type="dxa"/>
            <w:vAlign w:val="center"/>
          </w:tcPr>
          <w:p w:rsidR="000C277B" w:rsidRPr="00CF6328" w:rsidRDefault="00510670" w:rsidP="0048498C">
            <w:pPr>
              <w:jc w:val="center"/>
              <w:rPr>
                <w:szCs w:val="26"/>
              </w:rPr>
            </w:pPr>
            <w:r>
              <w:rPr>
                <w:szCs w:val="26"/>
              </w:rPr>
              <w:t>7820</w:t>
            </w:r>
          </w:p>
        </w:tc>
      </w:tr>
      <w:tr w:rsidR="000C277B" w:rsidRPr="00CF6328" w:rsidTr="00C66063">
        <w:trPr>
          <w:trHeight w:val="412"/>
        </w:trPr>
        <w:tc>
          <w:tcPr>
            <w:tcW w:w="2515" w:type="dxa"/>
            <w:vAlign w:val="center"/>
          </w:tcPr>
          <w:p w:rsidR="000C277B" w:rsidRPr="00CF6328" w:rsidRDefault="000C277B" w:rsidP="0048498C">
            <w:pPr>
              <w:jc w:val="center"/>
              <w:rPr>
                <w:szCs w:val="26"/>
              </w:rPr>
            </w:pPr>
            <w:r w:rsidRPr="00CF6328">
              <w:rPr>
                <w:szCs w:val="26"/>
              </w:rPr>
              <w:t>9</w:t>
            </w:r>
          </w:p>
        </w:tc>
        <w:tc>
          <w:tcPr>
            <w:tcW w:w="2730" w:type="dxa"/>
            <w:vAlign w:val="center"/>
          </w:tcPr>
          <w:p w:rsidR="000C277B" w:rsidRPr="00CF6328" w:rsidRDefault="000C277B" w:rsidP="0048498C">
            <w:pPr>
              <w:jc w:val="center"/>
              <w:rPr>
                <w:szCs w:val="26"/>
              </w:rPr>
            </w:pPr>
            <w:r w:rsidRPr="00CF6328">
              <w:rPr>
                <w:szCs w:val="26"/>
              </w:rPr>
              <w:t>1,190</w:t>
            </w:r>
          </w:p>
        </w:tc>
        <w:tc>
          <w:tcPr>
            <w:tcW w:w="2693" w:type="dxa"/>
            <w:vAlign w:val="center"/>
          </w:tcPr>
          <w:p w:rsidR="000C277B" w:rsidRPr="00CF6328" w:rsidRDefault="00510670" w:rsidP="0048498C">
            <w:pPr>
              <w:jc w:val="center"/>
              <w:rPr>
                <w:szCs w:val="26"/>
              </w:rPr>
            </w:pPr>
            <w:r>
              <w:rPr>
                <w:szCs w:val="26"/>
              </w:rPr>
              <w:t>8092</w:t>
            </w:r>
          </w:p>
        </w:tc>
      </w:tr>
      <w:tr w:rsidR="000C277B" w:rsidRPr="00CF6328" w:rsidTr="00C66063">
        <w:trPr>
          <w:trHeight w:val="417"/>
        </w:trPr>
        <w:tc>
          <w:tcPr>
            <w:tcW w:w="2515" w:type="dxa"/>
            <w:vAlign w:val="center"/>
          </w:tcPr>
          <w:p w:rsidR="000C277B" w:rsidRPr="00CF6328" w:rsidRDefault="000C277B" w:rsidP="0048498C">
            <w:pPr>
              <w:jc w:val="center"/>
              <w:rPr>
                <w:szCs w:val="26"/>
              </w:rPr>
            </w:pPr>
            <w:r w:rsidRPr="00CF6328">
              <w:rPr>
                <w:szCs w:val="26"/>
              </w:rPr>
              <w:t>10</w:t>
            </w:r>
          </w:p>
        </w:tc>
        <w:tc>
          <w:tcPr>
            <w:tcW w:w="2730" w:type="dxa"/>
            <w:vAlign w:val="center"/>
          </w:tcPr>
          <w:p w:rsidR="000C277B" w:rsidRPr="00CF6328" w:rsidRDefault="000C277B" w:rsidP="0048498C">
            <w:pPr>
              <w:jc w:val="center"/>
              <w:rPr>
                <w:szCs w:val="26"/>
              </w:rPr>
            </w:pPr>
            <w:r w:rsidRPr="00CF6328">
              <w:rPr>
                <w:szCs w:val="26"/>
              </w:rPr>
              <w:t>1,230</w:t>
            </w:r>
          </w:p>
        </w:tc>
        <w:tc>
          <w:tcPr>
            <w:tcW w:w="2693" w:type="dxa"/>
            <w:vAlign w:val="center"/>
          </w:tcPr>
          <w:p w:rsidR="000C277B" w:rsidRPr="00CF6328" w:rsidRDefault="00510670" w:rsidP="0048498C">
            <w:pPr>
              <w:jc w:val="center"/>
              <w:rPr>
                <w:szCs w:val="26"/>
              </w:rPr>
            </w:pPr>
            <w:r>
              <w:rPr>
                <w:szCs w:val="26"/>
              </w:rPr>
              <w:t>8364</w:t>
            </w:r>
          </w:p>
        </w:tc>
      </w:tr>
    </w:tbl>
    <w:p w:rsidR="000C277B" w:rsidRPr="00CF6328" w:rsidRDefault="000C277B" w:rsidP="000C277B">
      <w:pPr>
        <w:rPr>
          <w:szCs w:val="26"/>
        </w:rPr>
      </w:pPr>
    </w:p>
    <w:p w:rsidR="000C277B" w:rsidRPr="00CF6328" w:rsidRDefault="000C277B" w:rsidP="00510670">
      <w:pPr>
        <w:ind w:firstLine="567"/>
        <w:jc w:val="both"/>
        <w:rPr>
          <w:szCs w:val="26"/>
        </w:rPr>
      </w:pPr>
      <w:r w:rsidRPr="00CF6328">
        <w:rPr>
          <w:szCs w:val="26"/>
        </w:rPr>
        <w:lastRenderedPageBreak/>
        <w:t xml:space="preserve">2.2.1. Размер оклада, определяемый в соответствии с 9 - 10 разрядами оплаты труда, устанавливается высококвалифицированным рабочим, постоянно занятым на особо сложных и ответственных работах, к качеству исполнения которых предъявляются специальные требования. </w:t>
      </w:r>
    </w:p>
    <w:p w:rsidR="000C277B" w:rsidRPr="00CF6328" w:rsidRDefault="000C277B" w:rsidP="00510670">
      <w:pPr>
        <w:ind w:firstLine="567"/>
        <w:jc w:val="both"/>
        <w:rPr>
          <w:szCs w:val="26"/>
        </w:rPr>
      </w:pPr>
      <w:r w:rsidRPr="00CF6328">
        <w:rPr>
          <w:szCs w:val="26"/>
        </w:rPr>
        <w:t>Перечень профессий рабочих, постоянно занятых на особо сложных и ответственных работах, к качеству исполнения которых предъявляются специальные требования,  определяется локальным актом Учреждения с учетом мнения представительного органа работников. К высококвалифицированным рабочим относятся рабочие, имеющие не менее 6 разряда согласно Единому тарифно-квалификационному справочнику.</w:t>
      </w:r>
    </w:p>
    <w:p w:rsidR="000C277B" w:rsidRPr="00CF6328" w:rsidRDefault="000C277B" w:rsidP="00510670">
      <w:pPr>
        <w:ind w:firstLine="567"/>
        <w:jc w:val="both"/>
        <w:rPr>
          <w:szCs w:val="26"/>
        </w:rPr>
      </w:pPr>
      <w:r w:rsidRPr="00CF6328">
        <w:rPr>
          <w:szCs w:val="26"/>
        </w:rPr>
        <w:t xml:space="preserve">Вопрос об установлении конкретному рабочему указанного оклада решается руководителем учреждения с учетом мнения представительного органа работников с учетом квалификации, объема и </w:t>
      </w:r>
      <w:proofErr w:type="gramStart"/>
      <w:r w:rsidRPr="00CF6328">
        <w:rPr>
          <w:szCs w:val="26"/>
        </w:rPr>
        <w:t>качества</w:t>
      </w:r>
      <w:proofErr w:type="gramEnd"/>
      <w:r w:rsidRPr="00CF6328">
        <w:rPr>
          <w:szCs w:val="26"/>
        </w:rPr>
        <w:t xml:space="preserve"> выполняемых им работ в пределах средств, направляемых на оплату труда. Указанная оплата может носить как постоянный, так и временный характер. </w:t>
      </w:r>
    </w:p>
    <w:p w:rsidR="000C277B" w:rsidRPr="00CF6328" w:rsidRDefault="000C277B" w:rsidP="00D50434">
      <w:pPr>
        <w:ind w:firstLine="567"/>
        <w:rPr>
          <w:szCs w:val="26"/>
        </w:rPr>
      </w:pPr>
      <w:r w:rsidRPr="00CF6328">
        <w:rPr>
          <w:szCs w:val="26"/>
        </w:rPr>
        <w:t>2.</w:t>
      </w:r>
      <w:r w:rsidR="00D50434" w:rsidRPr="00CF6328">
        <w:rPr>
          <w:szCs w:val="26"/>
        </w:rPr>
        <w:t>3</w:t>
      </w:r>
      <w:r w:rsidRPr="00CF6328">
        <w:rPr>
          <w:szCs w:val="26"/>
        </w:rPr>
        <w:t>. Тренерам, инструкторам-методистам физкультурно-спортивных организаций (в том числе старшим), инструкторам-методистам по адаптивной физической культуре (в том числе старшим), работникам, занимающим должности медицинских работников, устанавливается размер повышения должностного оклада  (ставки заработной платы) за наличие:</w:t>
      </w:r>
    </w:p>
    <w:p w:rsidR="000C277B" w:rsidRPr="00CF6328" w:rsidRDefault="000C277B" w:rsidP="000C277B">
      <w:pPr>
        <w:rPr>
          <w:szCs w:val="26"/>
        </w:rPr>
      </w:pPr>
      <w:r w:rsidRPr="00CF6328">
        <w:rPr>
          <w:szCs w:val="26"/>
        </w:rPr>
        <w:t>второй квалификационной категории – 5 процентов;</w:t>
      </w:r>
    </w:p>
    <w:p w:rsidR="000C277B" w:rsidRPr="00CF6328" w:rsidRDefault="000C277B" w:rsidP="000C277B">
      <w:pPr>
        <w:rPr>
          <w:szCs w:val="26"/>
        </w:rPr>
      </w:pPr>
      <w:r w:rsidRPr="00CF6328">
        <w:rPr>
          <w:szCs w:val="26"/>
        </w:rPr>
        <w:t>первой квалификационной категории –10 процентов;</w:t>
      </w:r>
    </w:p>
    <w:p w:rsidR="000C277B" w:rsidRPr="00CF6328" w:rsidRDefault="000C277B" w:rsidP="000C277B">
      <w:pPr>
        <w:rPr>
          <w:szCs w:val="26"/>
        </w:rPr>
      </w:pPr>
      <w:r w:rsidRPr="00CF6328">
        <w:rPr>
          <w:szCs w:val="26"/>
        </w:rPr>
        <w:t>высшей квалификационной категории – 20 процентов.</w:t>
      </w:r>
    </w:p>
    <w:p w:rsidR="000C277B" w:rsidRPr="00CF6328" w:rsidRDefault="000C277B" w:rsidP="000C277B">
      <w:pPr>
        <w:rPr>
          <w:szCs w:val="26"/>
        </w:rPr>
      </w:pPr>
      <w:r w:rsidRPr="00CF6328">
        <w:rPr>
          <w:szCs w:val="26"/>
        </w:rPr>
        <w:t>2.</w:t>
      </w:r>
      <w:r w:rsidR="00D50434" w:rsidRPr="00CF6328">
        <w:rPr>
          <w:szCs w:val="26"/>
        </w:rPr>
        <w:t>4</w:t>
      </w:r>
      <w:r w:rsidRPr="00CF6328">
        <w:rPr>
          <w:szCs w:val="26"/>
        </w:rPr>
        <w:t>. Повышенные должностные оклады по основаниям, предусмотренны</w:t>
      </w:r>
      <w:r w:rsidR="00D50434" w:rsidRPr="00CF6328">
        <w:rPr>
          <w:szCs w:val="26"/>
        </w:rPr>
        <w:t>м пунктом</w:t>
      </w:r>
      <w:r w:rsidRPr="00CF6328">
        <w:rPr>
          <w:szCs w:val="26"/>
        </w:rPr>
        <w:t xml:space="preserve"> 2.3</w:t>
      </w:r>
      <w:r w:rsidR="00D50434" w:rsidRPr="00CF6328">
        <w:rPr>
          <w:szCs w:val="26"/>
        </w:rPr>
        <w:t>.</w:t>
      </w:r>
      <w:r w:rsidRPr="00CF6328">
        <w:rPr>
          <w:szCs w:val="26"/>
        </w:rPr>
        <w:t>, образуют новые размеры должностных окладов, ставок заработной платы.</w:t>
      </w:r>
    </w:p>
    <w:p w:rsidR="00AD25A4" w:rsidRPr="00CF6328" w:rsidRDefault="00AD25A4" w:rsidP="000C277B">
      <w:pPr>
        <w:rPr>
          <w:szCs w:val="26"/>
        </w:rPr>
      </w:pPr>
    </w:p>
    <w:p w:rsidR="00AD25A4" w:rsidRPr="00CF6328" w:rsidRDefault="00AD25A4" w:rsidP="00AD25A4">
      <w:pPr>
        <w:jc w:val="center"/>
        <w:rPr>
          <w:szCs w:val="26"/>
        </w:rPr>
      </w:pPr>
      <w:r w:rsidRPr="00CF6328">
        <w:rPr>
          <w:szCs w:val="26"/>
        </w:rPr>
        <w:t>Раздел 3. Выплаты компенсационного характера</w:t>
      </w:r>
    </w:p>
    <w:p w:rsidR="00AD25A4" w:rsidRPr="00CF6328" w:rsidRDefault="00AD25A4" w:rsidP="00AD25A4">
      <w:pPr>
        <w:jc w:val="center"/>
        <w:rPr>
          <w:szCs w:val="26"/>
        </w:rPr>
      </w:pPr>
    </w:p>
    <w:p w:rsidR="00AD25A4" w:rsidRPr="00AD25A4" w:rsidRDefault="00AD25A4" w:rsidP="00AD25A4">
      <w:pPr>
        <w:overflowPunct/>
        <w:ind w:firstLine="540"/>
        <w:jc w:val="both"/>
        <w:rPr>
          <w:szCs w:val="26"/>
        </w:rPr>
      </w:pPr>
      <w:r w:rsidRPr="00AD25A4">
        <w:rPr>
          <w:szCs w:val="26"/>
        </w:rPr>
        <w:t>3.1. Выплатами компенсационного характера являются:</w:t>
      </w:r>
    </w:p>
    <w:p w:rsidR="00AD25A4" w:rsidRPr="00AD25A4" w:rsidRDefault="00AD25A4" w:rsidP="00AD25A4">
      <w:pPr>
        <w:overflowPunct/>
        <w:ind w:firstLine="540"/>
        <w:jc w:val="both"/>
        <w:rPr>
          <w:szCs w:val="26"/>
        </w:rPr>
      </w:pPr>
      <w:r w:rsidRPr="00AD25A4">
        <w:rPr>
          <w:szCs w:val="26"/>
        </w:rPr>
        <w:t>1) доплаты работникам, занятым на работах с вредными и (или) опасными условиями труда;</w:t>
      </w:r>
    </w:p>
    <w:p w:rsidR="00AD25A4" w:rsidRPr="00AD25A4" w:rsidRDefault="00AD25A4" w:rsidP="00AD25A4">
      <w:pPr>
        <w:overflowPunct/>
        <w:ind w:firstLine="540"/>
        <w:jc w:val="both"/>
        <w:rPr>
          <w:szCs w:val="26"/>
        </w:rPr>
      </w:pPr>
      <w:r w:rsidRPr="00AD25A4">
        <w:rPr>
          <w:szCs w:val="26"/>
        </w:rPr>
        <w:t>2) доплаты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AD25A4" w:rsidRPr="00AD25A4" w:rsidRDefault="00AD25A4" w:rsidP="00AD25A4">
      <w:pPr>
        <w:overflowPunct/>
        <w:ind w:firstLine="540"/>
        <w:jc w:val="both"/>
        <w:rPr>
          <w:szCs w:val="26"/>
        </w:rPr>
      </w:pPr>
      <w:r w:rsidRPr="00AD25A4">
        <w:rPr>
          <w:szCs w:val="26"/>
        </w:rPr>
        <w:t xml:space="preserve">3.2. Доплаты работникам </w:t>
      </w:r>
      <w:r w:rsidRPr="00CF6328">
        <w:rPr>
          <w:szCs w:val="26"/>
        </w:rPr>
        <w:t>Учреждения</w:t>
      </w:r>
      <w:r w:rsidRPr="00AD25A4">
        <w:rPr>
          <w:szCs w:val="26"/>
        </w:rPr>
        <w:t xml:space="preserve">, занятым на работах с вредными и (или) опасными условиями труда, устанавливаются по результатам специальной оценки условий труда на рабочих местах за время фактической занятости на таких работах в соответствии с Трудовым </w:t>
      </w:r>
      <w:hyperlink r:id="rId16" w:history="1">
        <w:r w:rsidRPr="00AD25A4">
          <w:rPr>
            <w:szCs w:val="26"/>
          </w:rPr>
          <w:t>кодексом</w:t>
        </w:r>
      </w:hyperlink>
      <w:r w:rsidRPr="00AD25A4">
        <w:rPr>
          <w:szCs w:val="26"/>
        </w:rPr>
        <w:t xml:space="preserve"> Российской Федерации.</w:t>
      </w:r>
    </w:p>
    <w:p w:rsidR="00AD25A4" w:rsidRPr="00AD25A4" w:rsidRDefault="00AD25A4" w:rsidP="00AD25A4">
      <w:pPr>
        <w:overflowPunct/>
        <w:ind w:firstLine="540"/>
        <w:jc w:val="both"/>
        <w:rPr>
          <w:szCs w:val="26"/>
        </w:rPr>
      </w:pPr>
      <w:r w:rsidRPr="00AD25A4">
        <w:rPr>
          <w:szCs w:val="26"/>
        </w:rPr>
        <w:t xml:space="preserve">3.3. </w:t>
      </w:r>
      <w:proofErr w:type="gramStart"/>
      <w:r w:rsidRPr="00AD25A4">
        <w:rPr>
          <w:szCs w:val="26"/>
        </w:rPr>
        <w:t xml:space="preserve">Доплаты работникам Учреждения за работу в условиях, отклоняющихся от нормальных, устанавливаются в соответствии с Трудовым </w:t>
      </w:r>
      <w:hyperlink r:id="rId17" w:history="1">
        <w:r w:rsidRPr="00AD25A4">
          <w:rPr>
            <w:szCs w:val="26"/>
          </w:rPr>
          <w:t>кодексом</w:t>
        </w:r>
      </w:hyperlink>
      <w:r w:rsidRPr="00AD25A4">
        <w:rPr>
          <w:szCs w:val="26"/>
        </w:rPr>
        <w:t xml:space="preserve"> Российской Федерации.</w:t>
      </w:r>
      <w:proofErr w:type="gramEnd"/>
    </w:p>
    <w:p w:rsidR="00AD25A4" w:rsidRPr="00CF6328" w:rsidRDefault="00AD25A4" w:rsidP="00AD25A4">
      <w:pPr>
        <w:jc w:val="center"/>
        <w:rPr>
          <w:szCs w:val="26"/>
        </w:rPr>
      </w:pPr>
    </w:p>
    <w:p w:rsidR="00B02425" w:rsidRPr="00CF6328" w:rsidRDefault="00003CED" w:rsidP="00003CED">
      <w:pPr>
        <w:jc w:val="center"/>
        <w:rPr>
          <w:szCs w:val="26"/>
        </w:rPr>
      </w:pPr>
      <w:r w:rsidRPr="00CF6328">
        <w:rPr>
          <w:szCs w:val="26"/>
        </w:rPr>
        <w:t>Раздел 4. Выплаты стимулирующего характера</w:t>
      </w:r>
    </w:p>
    <w:p w:rsidR="00B02425" w:rsidRPr="00CF6328" w:rsidRDefault="00B02425" w:rsidP="00301F0C">
      <w:pPr>
        <w:rPr>
          <w:szCs w:val="26"/>
        </w:rPr>
      </w:pPr>
    </w:p>
    <w:p w:rsidR="00CF6328" w:rsidRPr="00CF6328" w:rsidRDefault="00CF6328" w:rsidP="00CF6328">
      <w:pPr>
        <w:overflowPunct/>
        <w:ind w:firstLine="709"/>
        <w:jc w:val="both"/>
        <w:rPr>
          <w:szCs w:val="26"/>
        </w:rPr>
      </w:pPr>
      <w:r w:rsidRPr="00CF6328">
        <w:rPr>
          <w:szCs w:val="26"/>
        </w:rPr>
        <w:t>4.1. Выплатами стимулирующего характера являются:</w:t>
      </w:r>
    </w:p>
    <w:p w:rsidR="00CF6328" w:rsidRPr="00CF6328" w:rsidRDefault="00CF6328" w:rsidP="00CF6328">
      <w:pPr>
        <w:overflowPunct/>
        <w:ind w:firstLine="709"/>
        <w:jc w:val="both"/>
        <w:rPr>
          <w:szCs w:val="26"/>
        </w:rPr>
      </w:pPr>
      <w:r w:rsidRPr="00CF6328">
        <w:rPr>
          <w:szCs w:val="26"/>
        </w:rPr>
        <w:t>1) надбавки за интенсивность и высокие результаты работы;</w:t>
      </w:r>
    </w:p>
    <w:p w:rsidR="00CF6328" w:rsidRPr="00CF6328" w:rsidRDefault="00CF6328" w:rsidP="00CF6328">
      <w:pPr>
        <w:overflowPunct/>
        <w:ind w:firstLine="709"/>
        <w:jc w:val="both"/>
        <w:rPr>
          <w:szCs w:val="26"/>
        </w:rPr>
      </w:pPr>
      <w:r w:rsidRPr="00CF6328">
        <w:rPr>
          <w:szCs w:val="26"/>
        </w:rPr>
        <w:t>2) надбавки за качество выполняемых работ;</w:t>
      </w:r>
    </w:p>
    <w:p w:rsidR="00CF6328" w:rsidRPr="00CF6328" w:rsidRDefault="00CF6328" w:rsidP="00CF6328">
      <w:pPr>
        <w:overflowPunct/>
        <w:ind w:firstLine="709"/>
        <w:jc w:val="both"/>
        <w:rPr>
          <w:szCs w:val="26"/>
        </w:rPr>
      </w:pPr>
      <w:r w:rsidRPr="00CF6328">
        <w:rPr>
          <w:szCs w:val="26"/>
        </w:rPr>
        <w:lastRenderedPageBreak/>
        <w:t>3) надбавки за выслугу лет;</w:t>
      </w:r>
    </w:p>
    <w:p w:rsidR="00CF6328" w:rsidRPr="00CF6328" w:rsidRDefault="00CF6328" w:rsidP="00CF6328">
      <w:pPr>
        <w:overflowPunct/>
        <w:ind w:firstLine="709"/>
        <w:jc w:val="both"/>
        <w:rPr>
          <w:szCs w:val="26"/>
        </w:rPr>
      </w:pPr>
      <w:r w:rsidRPr="00CF6328">
        <w:rPr>
          <w:szCs w:val="26"/>
        </w:rPr>
        <w:t>4) премиальные выплаты по итогам работы;</w:t>
      </w:r>
    </w:p>
    <w:p w:rsidR="00CF6328" w:rsidRPr="00CF6328" w:rsidRDefault="00CF6328" w:rsidP="00CF6328">
      <w:pPr>
        <w:overflowPunct/>
        <w:ind w:firstLine="709"/>
        <w:jc w:val="both"/>
        <w:rPr>
          <w:szCs w:val="26"/>
        </w:rPr>
      </w:pPr>
      <w:r w:rsidRPr="00CF6328">
        <w:rPr>
          <w:szCs w:val="26"/>
        </w:rPr>
        <w:t>5) доплаты молодым специалистам.</w:t>
      </w:r>
    </w:p>
    <w:p w:rsidR="00CF6328" w:rsidRPr="00CF6328" w:rsidRDefault="00CF6328" w:rsidP="00CF6328">
      <w:pPr>
        <w:overflowPunct/>
        <w:ind w:firstLine="709"/>
        <w:jc w:val="both"/>
        <w:rPr>
          <w:szCs w:val="26"/>
        </w:rPr>
      </w:pPr>
      <w:r w:rsidRPr="00CF6328">
        <w:rPr>
          <w:szCs w:val="26"/>
        </w:rPr>
        <w:t>4.2. Работникам Учреждения на условиях, определенных локальным нормативным актом учреждения, могут устанавливаться надбавки за интенсивность и высок</w:t>
      </w:r>
      <w:r w:rsidR="0048498C">
        <w:rPr>
          <w:szCs w:val="26"/>
        </w:rPr>
        <w:t>ие результаты работы, в размере до 200%</w:t>
      </w:r>
      <w:r w:rsidRPr="00CF6328">
        <w:rPr>
          <w:szCs w:val="26"/>
        </w:rPr>
        <w:t xml:space="preserve"> должностного оклада, оклада, тарифной ставки. </w:t>
      </w:r>
    </w:p>
    <w:p w:rsidR="00CF6328" w:rsidRPr="00CF6328" w:rsidRDefault="00CF6328" w:rsidP="00CF6328">
      <w:pPr>
        <w:overflowPunct/>
        <w:ind w:firstLine="709"/>
        <w:jc w:val="both"/>
        <w:rPr>
          <w:szCs w:val="26"/>
        </w:rPr>
      </w:pPr>
      <w:r w:rsidRPr="00CF6328">
        <w:rPr>
          <w:szCs w:val="26"/>
        </w:rPr>
        <w:t>4.3. Работникам Учреждения в пределах утвержденного планового фонда оплаты труда могут устанавливаться надбавки к должностным окладам, окладам (ставкам заработной платы, тарифным ставкам) за качество выполняемых работ, в том числе:</w:t>
      </w:r>
    </w:p>
    <w:p w:rsidR="00CF6328" w:rsidRPr="00CF6328" w:rsidRDefault="00CF6328" w:rsidP="00CF6328">
      <w:pPr>
        <w:overflowPunct/>
        <w:ind w:firstLine="709"/>
        <w:jc w:val="both"/>
        <w:rPr>
          <w:szCs w:val="26"/>
        </w:rPr>
      </w:pPr>
      <w:r w:rsidRPr="00CF6328">
        <w:rPr>
          <w:szCs w:val="26"/>
        </w:rPr>
        <w:t>1) работникам, награжденным ведомственными наградами, - в размере до 10 процентов к должностному окладу, окладу (ставке заработной платы, тарифной ставке). Надбавка устанавливается при условии соответствия ведомственных наград профилю учреждения;</w:t>
      </w:r>
    </w:p>
    <w:p w:rsidR="00CF6328" w:rsidRPr="00CF6328" w:rsidRDefault="00CF6328" w:rsidP="00CF6328">
      <w:pPr>
        <w:overflowPunct/>
        <w:ind w:firstLine="709"/>
        <w:jc w:val="both"/>
        <w:rPr>
          <w:szCs w:val="26"/>
        </w:rPr>
      </w:pPr>
      <w:r w:rsidRPr="00CF6328">
        <w:rPr>
          <w:szCs w:val="26"/>
        </w:rPr>
        <w:t xml:space="preserve"> 2) специалистам в соответствии с требованиями федеральных стандартов по видам спорта и  программ спортивной подготовки, в том числе тренерскому составу:</w:t>
      </w:r>
    </w:p>
    <w:p w:rsidR="00CF6328" w:rsidRPr="00CF6328" w:rsidRDefault="00CF6328" w:rsidP="00CF6328">
      <w:pPr>
        <w:overflowPunct/>
        <w:ind w:firstLine="709"/>
        <w:jc w:val="both"/>
        <w:rPr>
          <w:szCs w:val="26"/>
        </w:rPr>
      </w:pPr>
      <w:r w:rsidRPr="00CF6328">
        <w:rPr>
          <w:szCs w:val="26"/>
        </w:rPr>
        <w:t>- за участие в подготовке (не менее двух лет) высококвалифицированного спортсмена, вошедшего в состав сборной команды Российской Федерации по виду спорта в размере до 15 процентов к должностному окладу;</w:t>
      </w:r>
    </w:p>
    <w:p w:rsidR="00CF6328" w:rsidRPr="00CF6328" w:rsidRDefault="00CF6328" w:rsidP="00CF6328">
      <w:pPr>
        <w:overflowPunct/>
        <w:ind w:firstLine="709"/>
        <w:jc w:val="both"/>
        <w:rPr>
          <w:szCs w:val="26"/>
        </w:rPr>
      </w:pPr>
      <w:r w:rsidRPr="00CF6328">
        <w:rPr>
          <w:szCs w:val="26"/>
        </w:rPr>
        <w:t>- за участие в подготовке (не менее двух лет) высококвалифицированного спортсмена, занявшего 1 - 10 место на официальных спортивных соревнованиях, включенных в Единый календарный план межрегиональных, всероссийских и международных физкультурных мероприятий и спортивных мероприятий в размере до 10 процентов к должностному окладу;</w:t>
      </w:r>
    </w:p>
    <w:p w:rsidR="00CF6328" w:rsidRPr="00CF6328" w:rsidRDefault="00CF6328" w:rsidP="00CF6328">
      <w:pPr>
        <w:overflowPunct/>
        <w:ind w:firstLine="709"/>
        <w:jc w:val="both"/>
        <w:rPr>
          <w:szCs w:val="26"/>
        </w:rPr>
      </w:pPr>
      <w:r w:rsidRPr="00CF6328">
        <w:rPr>
          <w:szCs w:val="26"/>
        </w:rPr>
        <w:t>3) тренерам, непосредственно осуществляющим спортивную подготовку спортсмена на протяжении всего этапа подготовки, устанавливаются стимулирующие выплаты за переход спортсмена на более высокий этап спортивной подготовки к другому тренеру, в том числе в иную организацию, осуществляющую подготовку спортивного резерва для спортивных сборных команд Республики Коми и Российской Федерации, сроком до 2 лет:</w:t>
      </w:r>
    </w:p>
    <w:p w:rsidR="00CF6328" w:rsidRPr="00CF6328" w:rsidRDefault="00CF6328" w:rsidP="00CF6328">
      <w:pPr>
        <w:overflowPunct/>
        <w:ind w:firstLine="709"/>
        <w:jc w:val="both"/>
        <w:rPr>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94"/>
        <w:gridCol w:w="5770"/>
        <w:gridCol w:w="3114"/>
      </w:tblGrid>
      <w:tr w:rsidR="00CF6328" w:rsidRPr="00CF6328" w:rsidTr="00C66063">
        <w:tc>
          <w:tcPr>
            <w:tcW w:w="313" w:type="pct"/>
          </w:tcPr>
          <w:p w:rsidR="00CF6328" w:rsidRPr="00CF6328" w:rsidRDefault="00CF6328" w:rsidP="00CF6328">
            <w:pPr>
              <w:overflowPunct/>
              <w:ind w:firstLine="540"/>
              <w:jc w:val="both"/>
              <w:rPr>
                <w:szCs w:val="26"/>
              </w:rPr>
            </w:pPr>
            <w:r w:rsidRPr="00CF6328">
              <w:rPr>
                <w:szCs w:val="26"/>
              </w:rPr>
              <w:t xml:space="preserve">N </w:t>
            </w:r>
            <w:proofErr w:type="gramStart"/>
            <w:r w:rsidRPr="00CF6328">
              <w:rPr>
                <w:szCs w:val="26"/>
              </w:rPr>
              <w:t>п</w:t>
            </w:r>
            <w:proofErr w:type="gramEnd"/>
            <w:r w:rsidRPr="00CF6328">
              <w:rPr>
                <w:szCs w:val="26"/>
              </w:rPr>
              <w:t>/п</w:t>
            </w:r>
          </w:p>
        </w:tc>
        <w:tc>
          <w:tcPr>
            <w:tcW w:w="3044" w:type="pct"/>
          </w:tcPr>
          <w:p w:rsidR="00CF6328" w:rsidRPr="00CF6328" w:rsidRDefault="00CF6328" w:rsidP="00CF6328">
            <w:pPr>
              <w:overflowPunct/>
              <w:ind w:firstLine="540"/>
              <w:jc w:val="both"/>
              <w:rPr>
                <w:szCs w:val="26"/>
              </w:rPr>
            </w:pPr>
            <w:r w:rsidRPr="00CF6328">
              <w:rPr>
                <w:szCs w:val="26"/>
              </w:rPr>
              <w:t>Этап подготовки/организация</w:t>
            </w:r>
          </w:p>
        </w:tc>
        <w:tc>
          <w:tcPr>
            <w:tcW w:w="1643" w:type="pct"/>
          </w:tcPr>
          <w:p w:rsidR="00CF6328" w:rsidRPr="00CF6328" w:rsidRDefault="00CF6328" w:rsidP="00CF6328">
            <w:pPr>
              <w:overflowPunct/>
              <w:jc w:val="both"/>
              <w:rPr>
                <w:szCs w:val="26"/>
              </w:rPr>
            </w:pPr>
            <w:r w:rsidRPr="00CF6328">
              <w:rPr>
                <w:szCs w:val="26"/>
              </w:rPr>
              <w:t>Размер надбавок, в процентах к должностному окладу, окладу, тарифной ставке</w:t>
            </w:r>
          </w:p>
        </w:tc>
      </w:tr>
      <w:tr w:rsidR="00CF6328" w:rsidRPr="00CF6328" w:rsidTr="00C66063">
        <w:tblPrEx>
          <w:tblBorders>
            <w:insideH w:val="nil"/>
          </w:tblBorders>
        </w:tblPrEx>
        <w:tc>
          <w:tcPr>
            <w:tcW w:w="313" w:type="pct"/>
            <w:tcBorders>
              <w:bottom w:val="single" w:sz="4" w:space="0" w:color="auto"/>
            </w:tcBorders>
          </w:tcPr>
          <w:p w:rsidR="00CF6328" w:rsidRPr="00CF6328" w:rsidRDefault="00CF6328" w:rsidP="00CF6328">
            <w:pPr>
              <w:overflowPunct/>
              <w:jc w:val="both"/>
              <w:rPr>
                <w:szCs w:val="26"/>
              </w:rPr>
            </w:pPr>
            <w:r w:rsidRPr="00CF6328">
              <w:rPr>
                <w:szCs w:val="26"/>
              </w:rPr>
              <w:t>1.</w:t>
            </w:r>
          </w:p>
        </w:tc>
        <w:tc>
          <w:tcPr>
            <w:tcW w:w="4687" w:type="pct"/>
            <w:gridSpan w:val="2"/>
            <w:tcBorders>
              <w:bottom w:val="single" w:sz="4" w:space="0" w:color="auto"/>
            </w:tcBorders>
          </w:tcPr>
          <w:p w:rsidR="00CF6328" w:rsidRPr="00CF6328" w:rsidRDefault="00A67FB6" w:rsidP="00A67FB6">
            <w:pPr>
              <w:overflowPunct/>
              <w:ind w:firstLine="540"/>
              <w:jc w:val="both"/>
              <w:rPr>
                <w:szCs w:val="26"/>
              </w:rPr>
            </w:pPr>
            <w:r>
              <w:rPr>
                <w:szCs w:val="26"/>
              </w:rPr>
              <w:t>Спортивные школы</w:t>
            </w:r>
          </w:p>
        </w:tc>
      </w:tr>
      <w:tr w:rsidR="00CF6328" w:rsidRPr="00CF6328" w:rsidTr="00C66063">
        <w:tblPrEx>
          <w:tblBorders>
            <w:insideH w:val="nil"/>
          </w:tblBorders>
        </w:tblPrEx>
        <w:trPr>
          <w:trHeight w:val="120"/>
        </w:trPr>
        <w:tc>
          <w:tcPr>
            <w:tcW w:w="3357" w:type="pct"/>
            <w:gridSpan w:val="2"/>
            <w:tcBorders>
              <w:top w:val="single" w:sz="4" w:space="0" w:color="auto"/>
              <w:bottom w:val="single" w:sz="4" w:space="0" w:color="auto"/>
            </w:tcBorders>
          </w:tcPr>
          <w:p w:rsidR="00CF6328" w:rsidRPr="00CF6328" w:rsidRDefault="00CF6328" w:rsidP="00CF6328">
            <w:pPr>
              <w:overflowPunct/>
              <w:ind w:firstLine="540"/>
              <w:jc w:val="both"/>
              <w:rPr>
                <w:szCs w:val="26"/>
              </w:rPr>
            </w:pPr>
            <w:r w:rsidRPr="00CF6328">
              <w:rPr>
                <w:szCs w:val="26"/>
              </w:rPr>
              <w:t>- на тренировочный этап (спортивная специализация)</w:t>
            </w:r>
          </w:p>
        </w:tc>
        <w:tc>
          <w:tcPr>
            <w:tcW w:w="1643" w:type="pct"/>
            <w:tcBorders>
              <w:top w:val="single" w:sz="4" w:space="0" w:color="auto"/>
              <w:bottom w:val="single" w:sz="4" w:space="0" w:color="auto"/>
            </w:tcBorders>
          </w:tcPr>
          <w:p w:rsidR="00CF6328" w:rsidRPr="00CF6328" w:rsidRDefault="00CF6328" w:rsidP="00CF6328">
            <w:pPr>
              <w:overflowPunct/>
              <w:ind w:firstLine="540"/>
              <w:jc w:val="both"/>
              <w:rPr>
                <w:szCs w:val="26"/>
              </w:rPr>
            </w:pPr>
            <w:r w:rsidRPr="00CF6328">
              <w:rPr>
                <w:szCs w:val="26"/>
              </w:rPr>
              <w:t>до 2</w:t>
            </w:r>
          </w:p>
        </w:tc>
      </w:tr>
      <w:tr w:rsidR="00CF6328" w:rsidRPr="00CF6328" w:rsidTr="00C66063">
        <w:tblPrEx>
          <w:tblBorders>
            <w:insideH w:val="nil"/>
          </w:tblBorders>
        </w:tblPrEx>
        <w:trPr>
          <w:trHeight w:val="120"/>
        </w:trPr>
        <w:tc>
          <w:tcPr>
            <w:tcW w:w="3357" w:type="pct"/>
            <w:gridSpan w:val="2"/>
            <w:tcBorders>
              <w:top w:val="single" w:sz="4" w:space="0" w:color="auto"/>
              <w:bottom w:val="single" w:sz="4" w:space="0" w:color="auto"/>
            </w:tcBorders>
          </w:tcPr>
          <w:p w:rsidR="00CF6328" w:rsidRPr="00CF6328" w:rsidRDefault="00CF6328" w:rsidP="00CF6328">
            <w:pPr>
              <w:overflowPunct/>
              <w:jc w:val="both"/>
              <w:rPr>
                <w:szCs w:val="26"/>
              </w:rPr>
            </w:pPr>
            <w:r w:rsidRPr="00CF6328">
              <w:rPr>
                <w:szCs w:val="26"/>
              </w:rPr>
              <w:t>- на этап совершенствования спортивного мастерства</w:t>
            </w:r>
          </w:p>
        </w:tc>
        <w:tc>
          <w:tcPr>
            <w:tcW w:w="1643" w:type="pct"/>
            <w:tcBorders>
              <w:top w:val="single" w:sz="4" w:space="0" w:color="auto"/>
              <w:bottom w:val="single" w:sz="4" w:space="0" w:color="auto"/>
            </w:tcBorders>
          </w:tcPr>
          <w:p w:rsidR="00CF6328" w:rsidRPr="00CF6328" w:rsidRDefault="00CF6328" w:rsidP="00CF6328">
            <w:pPr>
              <w:overflowPunct/>
              <w:ind w:firstLine="540"/>
              <w:jc w:val="both"/>
              <w:rPr>
                <w:szCs w:val="26"/>
              </w:rPr>
            </w:pPr>
            <w:r w:rsidRPr="00CF6328">
              <w:rPr>
                <w:szCs w:val="26"/>
              </w:rPr>
              <w:t>до 10</w:t>
            </w:r>
          </w:p>
        </w:tc>
      </w:tr>
      <w:tr w:rsidR="00CF6328" w:rsidRPr="00CF6328" w:rsidTr="00C66063">
        <w:tblPrEx>
          <w:tblBorders>
            <w:insideH w:val="nil"/>
          </w:tblBorders>
        </w:tblPrEx>
        <w:trPr>
          <w:trHeight w:val="120"/>
        </w:trPr>
        <w:tc>
          <w:tcPr>
            <w:tcW w:w="3357" w:type="pct"/>
            <w:gridSpan w:val="2"/>
            <w:tcBorders>
              <w:top w:val="single" w:sz="4" w:space="0" w:color="auto"/>
              <w:bottom w:val="single" w:sz="4" w:space="0" w:color="auto"/>
            </w:tcBorders>
          </w:tcPr>
          <w:p w:rsidR="00CF6328" w:rsidRPr="00CF6328" w:rsidRDefault="00CF6328" w:rsidP="00CF6328">
            <w:pPr>
              <w:overflowPunct/>
              <w:jc w:val="both"/>
              <w:rPr>
                <w:szCs w:val="26"/>
              </w:rPr>
            </w:pPr>
            <w:r w:rsidRPr="00CF6328">
              <w:rPr>
                <w:szCs w:val="26"/>
              </w:rPr>
              <w:t>-на  этап высшего спортивного мастерства</w:t>
            </w:r>
          </w:p>
        </w:tc>
        <w:tc>
          <w:tcPr>
            <w:tcW w:w="1643" w:type="pct"/>
            <w:tcBorders>
              <w:top w:val="single" w:sz="4" w:space="0" w:color="auto"/>
              <w:bottom w:val="single" w:sz="4" w:space="0" w:color="auto"/>
            </w:tcBorders>
          </w:tcPr>
          <w:p w:rsidR="00CF6328" w:rsidRPr="00CF6328" w:rsidRDefault="00CF6328" w:rsidP="00CF6328">
            <w:pPr>
              <w:overflowPunct/>
              <w:ind w:firstLine="540"/>
              <w:jc w:val="both"/>
              <w:rPr>
                <w:szCs w:val="26"/>
              </w:rPr>
            </w:pPr>
            <w:r w:rsidRPr="00CF6328">
              <w:rPr>
                <w:szCs w:val="26"/>
              </w:rPr>
              <w:t>до 15</w:t>
            </w:r>
          </w:p>
        </w:tc>
      </w:tr>
    </w:tbl>
    <w:p w:rsidR="00CF6328" w:rsidRPr="00CF6328" w:rsidRDefault="00FF196D" w:rsidP="00CF6328">
      <w:pPr>
        <w:overflowPunct/>
        <w:ind w:firstLine="709"/>
        <w:jc w:val="both"/>
        <w:rPr>
          <w:szCs w:val="26"/>
        </w:rPr>
      </w:pPr>
      <w:r>
        <w:rPr>
          <w:szCs w:val="26"/>
        </w:rPr>
        <w:t>4</w:t>
      </w:r>
      <w:r w:rsidR="00CF6328" w:rsidRPr="00CF6328">
        <w:rPr>
          <w:szCs w:val="26"/>
        </w:rPr>
        <w:t>) спортсменам и спортсменам-инструкторам устанавливается надбавка к должностному окладу:</w:t>
      </w:r>
    </w:p>
    <w:p w:rsidR="00CF6328" w:rsidRPr="00CF6328" w:rsidRDefault="00CF6328" w:rsidP="00CF6328">
      <w:pPr>
        <w:overflowPunct/>
        <w:ind w:firstLine="709"/>
        <w:jc w:val="both"/>
        <w:rPr>
          <w:szCs w:val="26"/>
        </w:rPr>
      </w:pPr>
      <w:r w:rsidRPr="00CF6328">
        <w:rPr>
          <w:szCs w:val="26"/>
        </w:rPr>
        <w:lastRenderedPageBreak/>
        <w:t>- за выполнение нормативных требований программы по виду спорта для присвоения спортивного разряда «кандидат в мастера спорта» до 5 процентов;</w:t>
      </w:r>
    </w:p>
    <w:p w:rsidR="00CF6328" w:rsidRPr="00CF6328" w:rsidRDefault="00CF6328" w:rsidP="00CF6328">
      <w:pPr>
        <w:overflowPunct/>
        <w:ind w:firstLine="709"/>
        <w:jc w:val="both"/>
        <w:rPr>
          <w:szCs w:val="26"/>
        </w:rPr>
      </w:pPr>
      <w:r w:rsidRPr="00CF6328">
        <w:rPr>
          <w:szCs w:val="26"/>
        </w:rPr>
        <w:t>- за выполнение нормативных требований программы по виду спорта для присвоения спортивного звания «мастер спорта России» до 10 процентов;</w:t>
      </w:r>
    </w:p>
    <w:p w:rsidR="00CF6328" w:rsidRPr="00CF6328" w:rsidRDefault="00CF6328" w:rsidP="00CF6328">
      <w:pPr>
        <w:overflowPunct/>
        <w:ind w:firstLine="709"/>
        <w:jc w:val="both"/>
        <w:rPr>
          <w:szCs w:val="26"/>
        </w:rPr>
      </w:pPr>
      <w:r w:rsidRPr="00CF6328">
        <w:rPr>
          <w:szCs w:val="26"/>
        </w:rPr>
        <w:t>- за выполнение нормативных требований программы по виду спорта для присвоения спортивного звания «мастер спорта России международного класса» до 15 процентов;</w:t>
      </w:r>
    </w:p>
    <w:p w:rsidR="00CF6328" w:rsidRPr="00CF6328" w:rsidRDefault="00FF196D" w:rsidP="00CF6328">
      <w:pPr>
        <w:overflowPunct/>
        <w:ind w:firstLine="709"/>
        <w:jc w:val="both"/>
        <w:rPr>
          <w:szCs w:val="26"/>
        </w:rPr>
      </w:pPr>
      <w:r>
        <w:rPr>
          <w:szCs w:val="26"/>
        </w:rPr>
        <w:t>5</w:t>
      </w:r>
      <w:r w:rsidR="00CF6328" w:rsidRPr="00CF6328">
        <w:rPr>
          <w:szCs w:val="26"/>
        </w:rPr>
        <w:t>) высококвалифицированным спортсменам и спортсменам-инструкторам за результаты, показанные на официальных спортивных соревнованиях, включенных в Единый календарный план межрегиональных, всероссийских и международных физкультурных мероприятий, а также старшим тренерам сборных команд, тренерам сборных команд и тренерам за подготовку высококвалифицированного спортсмена – до 10 процентов должностного оклада;</w:t>
      </w:r>
    </w:p>
    <w:p w:rsidR="00CF6328" w:rsidRPr="00CF6328" w:rsidRDefault="00FF196D" w:rsidP="00CF6328">
      <w:pPr>
        <w:overflowPunct/>
        <w:ind w:firstLine="709"/>
        <w:jc w:val="both"/>
        <w:rPr>
          <w:szCs w:val="26"/>
        </w:rPr>
      </w:pPr>
      <w:r>
        <w:rPr>
          <w:szCs w:val="26"/>
        </w:rPr>
        <w:t>6</w:t>
      </w:r>
      <w:r w:rsidR="00CF6328" w:rsidRPr="00CF6328">
        <w:rPr>
          <w:szCs w:val="26"/>
        </w:rPr>
        <w:t>) работникам Учреждения, непосредственно работающим с инвалидами и лицами с ограниченными возможностями здоровья, – до 20 процентов должностного оклада;</w:t>
      </w:r>
    </w:p>
    <w:p w:rsidR="00CF6328" w:rsidRPr="00CF6328" w:rsidRDefault="00FF196D" w:rsidP="00CF6328">
      <w:pPr>
        <w:overflowPunct/>
        <w:ind w:firstLine="709"/>
        <w:jc w:val="both"/>
        <w:rPr>
          <w:szCs w:val="26"/>
        </w:rPr>
      </w:pPr>
      <w:r>
        <w:rPr>
          <w:szCs w:val="26"/>
        </w:rPr>
        <w:t>7</w:t>
      </w:r>
      <w:r w:rsidR="00CF6328" w:rsidRPr="00CF6328">
        <w:rPr>
          <w:szCs w:val="26"/>
        </w:rPr>
        <w:t>) руководителям и специалистам, имеющим ученую степень кандидата наук, соответствующую профилю учреждения физической культуры и спорта – до 10 процентов должностного оклада, имеющим ученую степень доктора наук, соответствующую профилю учреждения физической культуры и спорта – до 20 процентов должностного оклада;</w:t>
      </w:r>
    </w:p>
    <w:p w:rsidR="00CF6328" w:rsidRPr="00CF6328" w:rsidRDefault="00FF196D" w:rsidP="00CF6328">
      <w:pPr>
        <w:overflowPunct/>
        <w:ind w:firstLine="709"/>
        <w:jc w:val="both"/>
        <w:rPr>
          <w:szCs w:val="26"/>
        </w:rPr>
      </w:pPr>
      <w:proofErr w:type="gramStart"/>
      <w:r>
        <w:rPr>
          <w:szCs w:val="26"/>
        </w:rPr>
        <w:t>8</w:t>
      </w:r>
      <w:r w:rsidR="00CF6328" w:rsidRPr="00CF6328">
        <w:rPr>
          <w:szCs w:val="26"/>
        </w:rPr>
        <w:t>) руководителям и специалистам, имеющим почетные звания, почетные спортивные звания, спортивные звания «Заслуженный тренер СССР», «Заслуженный тренер РСФСР», «Заслуженный тренер России», «Заслуженный мастер спорта СССР», «Заслуженный мастер спорта России», «Мастер спорта СССР международного класса», «Мастер спорта России международного класса», «Мастер спорта СССР», «Мастер спорта России», «Гроссмейстер России», «Заслуженный работник физической культуры Российской Федерации», «Заслуженный работник физической культуры РСФСР», «Заслуженный работник</w:t>
      </w:r>
      <w:proofErr w:type="gramEnd"/>
      <w:r w:rsidR="00CF6328" w:rsidRPr="00CF6328">
        <w:rPr>
          <w:szCs w:val="26"/>
        </w:rPr>
        <w:t xml:space="preserve"> культуры Коми АССР», «Заслуженный работник Республики Коми» -  до 10 процентов должностного оклада;</w:t>
      </w:r>
    </w:p>
    <w:p w:rsidR="00CF6328" w:rsidRPr="00CF6328" w:rsidRDefault="0074435F" w:rsidP="00CF6328">
      <w:pPr>
        <w:overflowPunct/>
        <w:ind w:firstLine="709"/>
        <w:jc w:val="both"/>
        <w:rPr>
          <w:szCs w:val="26"/>
        </w:rPr>
      </w:pPr>
      <w:r>
        <w:rPr>
          <w:szCs w:val="26"/>
        </w:rPr>
        <w:t>10</w:t>
      </w:r>
      <w:r w:rsidR="00CF6328" w:rsidRPr="00CF6328">
        <w:rPr>
          <w:szCs w:val="26"/>
        </w:rPr>
        <w:t xml:space="preserve">) водителям автотранспортных средств, имеющим 1-й класс, - 25 процентов, 2-й класс - 10 процентов к окладу, тарифной ставке за фактически отработанное время в качестве водителя. </w:t>
      </w:r>
    </w:p>
    <w:p w:rsidR="00CF6328" w:rsidRPr="00CF6328" w:rsidRDefault="00CF6328" w:rsidP="00CF6328">
      <w:pPr>
        <w:overflowPunct/>
        <w:ind w:firstLine="709"/>
        <w:jc w:val="both"/>
        <w:rPr>
          <w:szCs w:val="26"/>
        </w:rPr>
      </w:pPr>
      <w:proofErr w:type="gramStart"/>
      <w:r w:rsidRPr="00CF6328">
        <w:rPr>
          <w:szCs w:val="26"/>
        </w:rPr>
        <w:t>Надбавка не устанавливается водителям, являющимся высококвалифицированными, оклад которых установлен как оклад высококвалифицированных рабочих учреждений, постоянно занятых на особо сложных и ответственных работах, к качеству исполнения которых предъявляются специальные требования;</w:t>
      </w:r>
      <w:proofErr w:type="gramEnd"/>
    </w:p>
    <w:p w:rsidR="00CF6328" w:rsidRPr="00CF6328" w:rsidRDefault="0074435F" w:rsidP="00CF6328">
      <w:pPr>
        <w:overflowPunct/>
        <w:ind w:firstLine="709"/>
        <w:jc w:val="both"/>
        <w:rPr>
          <w:szCs w:val="26"/>
        </w:rPr>
      </w:pPr>
      <w:r>
        <w:rPr>
          <w:szCs w:val="26"/>
        </w:rPr>
        <w:t>11</w:t>
      </w:r>
      <w:r w:rsidR="00CF6328" w:rsidRPr="00CF6328">
        <w:rPr>
          <w:szCs w:val="26"/>
        </w:rPr>
        <w:t>) водителям автотранспортных средств за ремонт и техническое обслуживание автотранспортных средств - в размере до 30 процентов к окладу, тарифной ставке (доплата производится при условии отсутствия в штате учреждения должности механика, слесаря по ремонту автомобилей).</w:t>
      </w:r>
    </w:p>
    <w:p w:rsidR="00CF6328" w:rsidRPr="00CF6328" w:rsidRDefault="00CF6328" w:rsidP="00CF6328">
      <w:pPr>
        <w:overflowPunct/>
        <w:ind w:firstLine="709"/>
        <w:jc w:val="both"/>
        <w:rPr>
          <w:szCs w:val="26"/>
        </w:rPr>
      </w:pPr>
      <w:r w:rsidRPr="00CF6328">
        <w:rPr>
          <w:szCs w:val="26"/>
        </w:rPr>
        <w:t xml:space="preserve">4.4. </w:t>
      </w:r>
      <w:proofErr w:type="gramStart"/>
      <w:r w:rsidRPr="00CF6328">
        <w:rPr>
          <w:szCs w:val="26"/>
        </w:rPr>
        <w:t xml:space="preserve">Выплаты стимулирующего характера, размеры и условия их осуществления, в том числе премиальных выплат по итогам работы, а также надбавок за интенсивность и высокие результаты работы, качество выполняемых работ, определяются Учреждениями самостоятельно в пределах утвержденного планового фонда оплаты труда соответствующего учреждения и фиксируются в </w:t>
      </w:r>
      <w:r w:rsidRPr="00CF6328">
        <w:rPr>
          <w:szCs w:val="26"/>
        </w:rPr>
        <w:lastRenderedPageBreak/>
        <w:t>установленном порядке в локальном нормативном акте с учетом мнения представительного органа работников.</w:t>
      </w:r>
      <w:proofErr w:type="gramEnd"/>
    </w:p>
    <w:p w:rsidR="00CF6328" w:rsidRPr="00CF6328" w:rsidRDefault="00CF6328" w:rsidP="00CF6328">
      <w:pPr>
        <w:overflowPunct/>
        <w:ind w:firstLine="709"/>
        <w:jc w:val="both"/>
        <w:rPr>
          <w:szCs w:val="26"/>
        </w:rPr>
      </w:pPr>
      <w:r w:rsidRPr="00CF6328">
        <w:rPr>
          <w:szCs w:val="26"/>
        </w:rPr>
        <w:t>Выплаты стимулирующего характера устанавливаются работнику с учетом критериев, позволяющих оценить результативность и качество его работы.</w:t>
      </w:r>
    </w:p>
    <w:p w:rsidR="00CF6328" w:rsidRPr="00CF6328" w:rsidRDefault="00CF6328" w:rsidP="00CF6328">
      <w:pPr>
        <w:overflowPunct/>
        <w:ind w:firstLine="709"/>
        <w:jc w:val="both"/>
        <w:rPr>
          <w:szCs w:val="26"/>
        </w:rPr>
      </w:pPr>
      <w:r w:rsidRPr="00CF6328">
        <w:rPr>
          <w:szCs w:val="26"/>
        </w:rPr>
        <w:t>Конкретные размеры выплат стимулирующего характера, в том числе премиальных выплат по итогам работы, надбавок за интенсивность и высокие результаты работы, качество выполняемых работ, заместителям руководителя, главным бухгалтерам и остальным работникам Учреждений устанавливаются приказом руководителя учреждения.</w:t>
      </w:r>
    </w:p>
    <w:p w:rsidR="00CF6328" w:rsidRPr="00CF6328" w:rsidRDefault="00CF6328" w:rsidP="00CF6328">
      <w:pPr>
        <w:overflowPunct/>
        <w:ind w:firstLine="709"/>
        <w:jc w:val="both"/>
        <w:rPr>
          <w:szCs w:val="26"/>
        </w:rPr>
      </w:pPr>
      <w:r w:rsidRPr="00CF6328">
        <w:rPr>
          <w:szCs w:val="26"/>
        </w:rPr>
        <w:t xml:space="preserve">Выплаты стимулирующего характера руководителям Учреждений устанавливаются </w:t>
      </w:r>
      <w:r w:rsidR="00D01C74">
        <w:rPr>
          <w:szCs w:val="26"/>
        </w:rPr>
        <w:t>распоряжением администрации МР «Печора»</w:t>
      </w:r>
      <w:r w:rsidRPr="00CF6328">
        <w:rPr>
          <w:szCs w:val="26"/>
        </w:rPr>
        <w:t xml:space="preserve"> с учетом достижения показателей </w:t>
      </w:r>
      <w:r w:rsidR="00D01C74">
        <w:rPr>
          <w:szCs w:val="26"/>
        </w:rPr>
        <w:t>муниципального</w:t>
      </w:r>
      <w:r w:rsidRPr="00CF6328">
        <w:rPr>
          <w:szCs w:val="26"/>
        </w:rPr>
        <w:t xml:space="preserve"> задания на оказание </w:t>
      </w:r>
      <w:r w:rsidR="00D01C74">
        <w:rPr>
          <w:szCs w:val="26"/>
        </w:rPr>
        <w:t xml:space="preserve">муниципальных </w:t>
      </w:r>
      <w:r w:rsidRPr="00CF6328">
        <w:rPr>
          <w:szCs w:val="26"/>
        </w:rPr>
        <w:t>услуг (выполнение работ), а также иных показателей эффективности деятельности учреждения и его руководителя в пределах утвержденного планового фонда оплаты труда учреждения.</w:t>
      </w:r>
    </w:p>
    <w:p w:rsidR="00CF6328" w:rsidRPr="00CF6328" w:rsidRDefault="00CF6328" w:rsidP="00CF6328">
      <w:pPr>
        <w:overflowPunct/>
        <w:ind w:firstLine="709"/>
        <w:jc w:val="both"/>
        <w:rPr>
          <w:szCs w:val="26"/>
        </w:rPr>
      </w:pPr>
      <w:r w:rsidRPr="00CF6328">
        <w:rPr>
          <w:szCs w:val="26"/>
        </w:rPr>
        <w:t xml:space="preserve">Показатели эффективности деятельности Учреждения и его руководителя, в соответствии с которыми устанавливаются выплаты стимулирующего характера руководителям Учреждений, определяются </w:t>
      </w:r>
      <w:r w:rsidR="00D01C74">
        <w:rPr>
          <w:szCs w:val="26"/>
        </w:rPr>
        <w:t xml:space="preserve">администрацией </w:t>
      </w:r>
      <w:r w:rsidR="0074435F">
        <w:rPr>
          <w:szCs w:val="26"/>
        </w:rPr>
        <w:t xml:space="preserve">муниципального района </w:t>
      </w:r>
      <w:r w:rsidR="00D01C74">
        <w:rPr>
          <w:szCs w:val="26"/>
        </w:rPr>
        <w:t xml:space="preserve"> «Печора».</w:t>
      </w:r>
    </w:p>
    <w:p w:rsidR="00CF6328" w:rsidRPr="00CF6328" w:rsidRDefault="00CF6328" w:rsidP="00CF6328">
      <w:pPr>
        <w:overflowPunct/>
        <w:ind w:firstLine="540"/>
        <w:jc w:val="both"/>
        <w:rPr>
          <w:szCs w:val="26"/>
        </w:rPr>
      </w:pPr>
      <w:r w:rsidRPr="00CF6328">
        <w:rPr>
          <w:szCs w:val="26"/>
        </w:rPr>
        <w:t>4.5. Надбавки за выслугу лет устанавливаются руководителям, специалистам, служащим и высококвалифицированным рабочим Учреждений в следующих размерах:</w:t>
      </w:r>
    </w:p>
    <w:p w:rsidR="00CF6328" w:rsidRPr="00CF6328" w:rsidRDefault="00CF6328" w:rsidP="00CF6328">
      <w:pPr>
        <w:overflowPunct/>
        <w:rPr>
          <w:szCs w:val="26"/>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3402"/>
      </w:tblGrid>
      <w:tr w:rsidR="00CF6328" w:rsidRPr="00CF6328" w:rsidTr="00C66063">
        <w:tc>
          <w:tcPr>
            <w:tcW w:w="3969" w:type="dxa"/>
          </w:tcPr>
          <w:p w:rsidR="00CF6328" w:rsidRPr="00CF6328" w:rsidRDefault="00CF6328" w:rsidP="00CF6328">
            <w:pPr>
              <w:overflowPunct/>
              <w:jc w:val="center"/>
              <w:rPr>
                <w:szCs w:val="26"/>
              </w:rPr>
            </w:pPr>
            <w:r w:rsidRPr="00CF6328">
              <w:rPr>
                <w:szCs w:val="26"/>
              </w:rPr>
              <w:t>Стаж работы</w:t>
            </w:r>
          </w:p>
        </w:tc>
        <w:tc>
          <w:tcPr>
            <w:tcW w:w="3402" w:type="dxa"/>
          </w:tcPr>
          <w:p w:rsidR="00CF6328" w:rsidRPr="00CF6328" w:rsidRDefault="00CF6328" w:rsidP="00CF6328">
            <w:pPr>
              <w:overflowPunct/>
              <w:jc w:val="center"/>
              <w:rPr>
                <w:szCs w:val="26"/>
              </w:rPr>
            </w:pPr>
            <w:r w:rsidRPr="00CF6328">
              <w:rPr>
                <w:szCs w:val="26"/>
              </w:rPr>
              <w:t>Размер надбавки, в процентах к должностному окладу, окладу, (ставке заработной платы, тарифной ставке)</w:t>
            </w:r>
          </w:p>
        </w:tc>
      </w:tr>
      <w:tr w:rsidR="00CF6328" w:rsidRPr="00CF6328" w:rsidTr="00C66063">
        <w:tc>
          <w:tcPr>
            <w:tcW w:w="3969" w:type="dxa"/>
          </w:tcPr>
          <w:p w:rsidR="00CF6328" w:rsidRPr="00CF6328" w:rsidRDefault="00CF6328" w:rsidP="00764BD9">
            <w:pPr>
              <w:overflowPunct/>
              <w:jc w:val="center"/>
              <w:rPr>
                <w:szCs w:val="26"/>
              </w:rPr>
            </w:pPr>
            <w:r w:rsidRPr="00CF6328">
              <w:rPr>
                <w:szCs w:val="26"/>
              </w:rPr>
              <w:t>от 1 до 5 лет</w:t>
            </w:r>
          </w:p>
        </w:tc>
        <w:tc>
          <w:tcPr>
            <w:tcW w:w="3402" w:type="dxa"/>
          </w:tcPr>
          <w:p w:rsidR="00CF6328" w:rsidRPr="00CF6328" w:rsidRDefault="00CF6328" w:rsidP="00CF6328">
            <w:pPr>
              <w:overflowPunct/>
              <w:jc w:val="center"/>
              <w:rPr>
                <w:szCs w:val="26"/>
              </w:rPr>
            </w:pPr>
            <w:r w:rsidRPr="00CF6328">
              <w:rPr>
                <w:szCs w:val="26"/>
              </w:rPr>
              <w:t>5</w:t>
            </w:r>
          </w:p>
        </w:tc>
      </w:tr>
      <w:tr w:rsidR="00CF6328" w:rsidRPr="00CF6328" w:rsidTr="00C66063">
        <w:tc>
          <w:tcPr>
            <w:tcW w:w="3969" w:type="dxa"/>
          </w:tcPr>
          <w:p w:rsidR="00CF6328" w:rsidRPr="00CF6328" w:rsidRDefault="00CF6328" w:rsidP="00764BD9">
            <w:pPr>
              <w:overflowPunct/>
              <w:jc w:val="center"/>
              <w:rPr>
                <w:szCs w:val="26"/>
              </w:rPr>
            </w:pPr>
            <w:r w:rsidRPr="00CF6328">
              <w:rPr>
                <w:szCs w:val="26"/>
              </w:rPr>
              <w:t>от 5 до 10 лет</w:t>
            </w:r>
          </w:p>
        </w:tc>
        <w:tc>
          <w:tcPr>
            <w:tcW w:w="3402" w:type="dxa"/>
          </w:tcPr>
          <w:p w:rsidR="00CF6328" w:rsidRPr="00CF6328" w:rsidRDefault="00CF6328" w:rsidP="00CF6328">
            <w:pPr>
              <w:overflowPunct/>
              <w:jc w:val="center"/>
              <w:rPr>
                <w:szCs w:val="26"/>
              </w:rPr>
            </w:pPr>
            <w:r w:rsidRPr="00CF6328">
              <w:rPr>
                <w:szCs w:val="26"/>
              </w:rPr>
              <w:t>10</w:t>
            </w:r>
          </w:p>
        </w:tc>
      </w:tr>
      <w:tr w:rsidR="00CF6328" w:rsidRPr="00CF6328" w:rsidTr="00C66063">
        <w:tc>
          <w:tcPr>
            <w:tcW w:w="3969" w:type="dxa"/>
          </w:tcPr>
          <w:p w:rsidR="00CF6328" w:rsidRPr="00CF6328" w:rsidRDefault="00CF6328" w:rsidP="00764BD9">
            <w:pPr>
              <w:overflowPunct/>
              <w:jc w:val="center"/>
              <w:rPr>
                <w:szCs w:val="26"/>
              </w:rPr>
            </w:pPr>
            <w:r w:rsidRPr="00CF6328">
              <w:rPr>
                <w:szCs w:val="26"/>
              </w:rPr>
              <w:t>от 10 до 15 лет</w:t>
            </w:r>
          </w:p>
        </w:tc>
        <w:tc>
          <w:tcPr>
            <w:tcW w:w="3402" w:type="dxa"/>
          </w:tcPr>
          <w:p w:rsidR="00CF6328" w:rsidRPr="00CF6328" w:rsidRDefault="00CF6328" w:rsidP="00CF6328">
            <w:pPr>
              <w:overflowPunct/>
              <w:jc w:val="center"/>
              <w:rPr>
                <w:szCs w:val="26"/>
              </w:rPr>
            </w:pPr>
            <w:r w:rsidRPr="00CF6328">
              <w:rPr>
                <w:szCs w:val="26"/>
              </w:rPr>
              <w:t>15</w:t>
            </w:r>
          </w:p>
        </w:tc>
      </w:tr>
      <w:tr w:rsidR="00CF6328" w:rsidRPr="00CF6328" w:rsidTr="00C66063">
        <w:tc>
          <w:tcPr>
            <w:tcW w:w="3969" w:type="dxa"/>
          </w:tcPr>
          <w:p w:rsidR="00CF6328" w:rsidRPr="00CF6328" w:rsidRDefault="00CF6328" w:rsidP="00764BD9">
            <w:pPr>
              <w:overflowPunct/>
              <w:jc w:val="center"/>
              <w:rPr>
                <w:szCs w:val="26"/>
              </w:rPr>
            </w:pPr>
            <w:r w:rsidRPr="00CF6328">
              <w:rPr>
                <w:szCs w:val="26"/>
              </w:rPr>
              <w:t>свыше 15 лет</w:t>
            </w:r>
          </w:p>
        </w:tc>
        <w:tc>
          <w:tcPr>
            <w:tcW w:w="3402" w:type="dxa"/>
          </w:tcPr>
          <w:p w:rsidR="00CF6328" w:rsidRPr="00CF6328" w:rsidRDefault="00CF6328" w:rsidP="00CF6328">
            <w:pPr>
              <w:overflowPunct/>
              <w:jc w:val="center"/>
              <w:rPr>
                <w:szCs w:val="26"/>
              </w:rPr>
            </w:pPr>
            <w:r w:rsidRPr="00CF6328">
              <w:rPr>
                <w:szCs w:val="26"/>
              </w:rPr>
              <w:t>20</w:t>
            </w:r>
          </w:p>
        </w:tc>
      </w:tr>
    </w:tbl>
    <w:p w:rsidR="00CF6328" w:rsidRPr="00CF6328" w:rsidRDefault="00CF6328" w:rsidP="00CF6328">
      <w:pPr>
        <w:overflowPunct/>
        <w:rPr>
          <w:szCs w:val="26"/>
        </w:rPr>
      </w:pPr>
    </w:p>
    <w:p w:rsidR="00CF6328" w:rsidRPr="00CF6328" w:rsidRDefault="00CF6328" w:rsidP="00CF6328">
      <w:pPr>
        <w:overflowPunct/>
        <w:ind w:firstLine="709"/>
        <w:jc w:val="both"/>
        <w:rPr>
          <w:szCs w:val="26"/>
        </w:rPr>
      </w:pPr>
      <w:r w:rsidRPr="00CF6328">
        <w:rPr>
          <w:szCs w:val="26"/>
        </w:rPr>
        <w:t>4.5.1. Надбавки за выслугу лет устанавливаются также работникам, работающим по совместительству в Учреждениях.</w:t>
      </w:r>
    </w:p>
    <w:p w:rsidR="00CF6328" w:rsidRPr="00CF6328" w:rsidRDefault="00CF6328" w:rsidP="00CF6328">
      <w:pPr>
        <w:overflowPunct/>
        <w:ind w:firstLine="709"/>
        <w:jc w:val="both"/>
        <w:rPr>
          <w:szCs w:val="26"/>
        </w:rPr>
      </w:pPr>
      <w:r w:rsidRPr="00CF6328">
        <w:rPr>
          <w:szCs w:val="26"/>
        </w:rPr>
        <w:t>Надбавки за выслугу лет не устанавливаются молодым специалистам, имеющ</w:t>
      </w:r>
      <w:r w:rsidR="00161369">
        <w:rPr>
          <w:szCs w:val="26"/>
        </w:rPr>
        <w:t xml:space="preserve">им доплату в соответствии с пунктом 4.6. </w:t>
      </w:r>
      <w:r w:rsidRPr="00CF6328">
        <w:rPr>
          <w:szCs w:val="26"/>
        </w:rPr>
        <w:t>настоящего раздела.</w:t>
      </w:r>
    </w:p>
    <w:p w:rsidR="00CF6328" w:rsidRPr="00CF6328" w:rsidRDefault="00CF6328" w:rsidP="00CF6328">
      <w:pPr>
        <w:overflowPunct/>
        <w:ind w:firstLine="709"/>
        <w:jc w:val="both"/>
        <w:rPr>
          <w:szCs w:val="26"/>
        </w:rPr>
      </w:pPr>
      <w:r w:rsidRPr="00CF6328">
        <w:rPr>
          <w:szCs w:val="26"/>
        </w:rPr>
        <w:t>4.5.2. В стаж работы, дающий право на получение ежемесячной надбавки за выслугу лет, включаются следующие периоды:</w:t>
      </w:r>
    </w:p>
    <w:p w:rsidR="00CF6328" w:rsidRPr="00CF6328" w:rsidRDefault="00CF6328" w:rsidP="00CF6328">
      <w:pPr>
        <w:overflowPunct/>
        <w:ind w:firstLine="709"/>
        <w:jc w:val="both"/>
        <w:rPr>
          <w:szCs w:val="26"/>
        </w:rPr>
      </w:pPr>
      <w:r w:rsidRPr="00CF6328">
        <w:rPr>
          <w:szCs w:val="26"/>
        </w:rPr>
        <w:t>1) период работы в государственных и муниципальных учреждениях на руководящих должностях, должностях специалистов и других служащих;</w:t>
      </w:r>
    </w:p>
    <w:p w:rsidR="00CF6328" w:rsidRPr="00CF6328" w:rsidRDefault="00CF6328" w:rsidP="00CF6328">
      <w:pPr>
        <w:overflowPunct/>
        <w:ind w:firstLine="709"/>
        <w:jc w:val="both"/>
        <w:rPr>
          <w:szCs w:val="26"/>
        </w:rPr>
      </w:pPr>
      <w:r w:rsidRPr="00CF6328">
        <w:rPr>
          <w:szCs w:val="26"/>
        </w:rPr>
        <w:t>2) период работы в государственных и муниципальных учреждениях высококвалифицированными рабочими, оплата труда которых осуществлялась исходя из повышенных разрядов;</w:t>
      </w:r>
    </w:p>
    <w:p w:rsidR="00CF6328" w:rsidRPr="00CF6328" w:rsidRDefault="00CF6328" w:rsidP="00CF6328">
      <w:pPr>
        <w:overflowPunct/>
        <w:ind w:firstLine="709"/>
        <w:jc w:val="both"/>
        <w:rPr>
          <w:szCs w:val="26"/>
        </w:rPr>
      </w:pPr>
      <w:r w:rsidRPr="00CF6328">
        <w:rPr>
          <w:szCs w:val="26"/>
        </w:rPr>
        <w:lastRenderedPageBreak/>
        <w:t xml:space="preserve">3) период работы в централизованных бухгалтериях </w:t>
      </w:r>
      <w:r w:rsidR="007001D8">
        <w:rPr>
          <w:szCs w:val="26"/>
        </w:rPr>
        <w:t xml:space="preserve">отраслевых органов </w:t>
      </w:r>
      <w:r w:rsidRPr="00CF6328">
        <w:rPr>
          <w:szCs w:val="26"/>
        </w:rPr>
        <w:t>местного самоуправления на руководящих должностях, должностях специалистов и других служащих;</w:t>
      </w:r>
    </w:p>
    <w:p w:rsidR="00CF6328" w:rsidRPr="00CF6328" w:rsidRDefault="00CF6328" w:rsidP="00CF6328">
      <w:pPr>
        <w:overflowPunct/>
        <w:ind w:firstLine="709"/>
        <w:jc w:val="both"/>
        <w:rPr>
          <w:szCs w:val="26"/>
        </w:rPr>
      </w:pPr>
      <w:r w:rsidRPr="00CF6328">
        <w:rPr>
          <w:szCs w:val="26"/>
        </w:rPr>
        <w:t>4) период работы на государственной гражданской и муниципальной службе;</w:t>
      </w:r>
    </w:p>
    <w:p w:rsidR="00CF6328" w:rsidRPr="00CF6328" w:rsidRDefault="00CF6328" w:rsidP="00CF6328">
      <w:pPr>
        <w:overflowPunct/>
        <w:ind w:firstLine="709"/>
        <w:jc w:val="both"/>
        <w:rPr>
          <w:szCs w:val="26"/>
        </w:rPr>
      </w:pPr>
      <w:r w:rsidRPr="00CF6328">
        <w:rPr>
          <w:szCs w:val="26"/>
        </w:rPr>
        <w:t>5) период работы до 1 января 1992 года на руководящих должностях, должностях специалистов и других служащих в детских спортивных школах, созданных при физкультурно-спортивных обществах, спортивных или спортивно-технических клубах, профсоюзах;</w:t>
      </w:r>
    </w:p>
    <w:p w:rsidR="00CF6328" w:rsidRPr="00CF6328" w:rsidRDefault="00CF6328" w:rsidP="00CF6328">
      <w:pPr>
        <w:overflowPunct/>
        <w:ind w:firstLine="709"/>
        <w:jc w:val="both"/>
        <w:rPr>
          <w:szCs w:val="26"/>
        </w:rPr>
      </w:pPr>
      <w:proofErr w:type="gramStart"/>
      <w:r w:rsidRPr="00CF6328">
        <w:rPr>
          <w:szCs w:val="26"/>
        </w:rPr>
        <w:t>6) время военной службы граждан, если перерыв между днем увольнения с военной службы и днем приема на работу не превысил одного года, а ветеранам боевых действий на территории других государств, ветеранам, исполнявшим обязанности военной службы в условиях чрезвычайного положения и при вооруженных конфликтах, и гражданам, общая продолжительность военной службы которых в льготном исчислении составляет 25 лет и более, - независимо от</w:t>
      </w:r>
      <w:proofErr w:type="gramEnd"/>
      <w:r w:rsidRPr="00CF6328">
        <w:rPr>
          <w:szCs w:val="26"/>
        </w:rPr>
        <w:t xml:space="preserve"> продолжительности перерыва.</w:t>
      </w:r>
    </w:p>
    <w:p w:rsidR="00CF6328" w:rsidRPr="00CF6328" w:rsidRDefault="00CF6328" w:rsidP="00CF6328">
      <w:pPr>
        <w:overflowPunct/>
        <w:ind w:firstLine="709"/>
        <w:jc w:val="both"/>
        <w:rPr>
          <w:szCs w:val="26"/>
        </w:rPr>
      </w:pPr>
      <w:r w:rsidRPr="00CF6328">
        <w:rPr>
          <w:szCs w:val="26"/>
        </w:rPr>
        <w:t>4.5.3. Надбавки за выслугу лет исчисляются исходя из должностного оклада, оклада (ставки заработной платы, тарифной ставки) работника без учета выплат компенсационного и стимулирующего характера.</w:t>
      </w:r>
    </w:p>
    <w:p w:rsidR="00CF6328" w:rsidRPr="00CF6328" w:rsidRDefault="00CF6328" w:rsidP="00CF6328">
      <w:pPr>
        <w:overflowPunct/>
        <w:ind w:firstLine="709"/>
        <w:jc w:val="both"/>
        <w:rPr>
          <w:szCs w:val="26"/>
        </w:rPr>
      </w:pPr>
      <w:r w:rsidRPr="00CF6328">
        <w:rPr>
          <w:szCs w:val="26"/>
        </w:rPr>
        <w:t>4.</w:t>
      </w:r>
      <w:hyperlink r:id="rId18" w:history="1">
        <w:r w:rsidRPr="00CF6328">
          <w:rPr>
            <w:szCs w:val="26"/>
          </w:rPr>
          <w:t>6</w:t>
        </w:r>
      </w:hyperlink>
      <w:r w:rsidRPr="00CF6328">
        <w:rPr>
          <w:szCs w:val="26"/>
        </w:rPr>
        <w:t>. Молодым специалистам по должностям работников физической культуры и спорта, прибывшим в год окончания или в период первых четырех лет после окончания образовательных организаций высшего профессионального и среднего профессионального образования, имеющих государственную аккредитацию, на работу в Учреждении, устанавливаются доплаты к должностному окладу в размере до 30%.</w:t>
      </w:r>
    </w:p>
    <w:p w:rsidR="00CF6328" w:rsidRPr="00CF6328" w:rsidRDefault="00CF6328" w:rsidP="00CF6328">
      <w:pPr>
        <w:overflowPunct/>
        <w:ind w:firstLine="709"/>
        <w:jc w:val="both"/>
        <w:rPr>
          <w:szCs w:val="26"/>
        </w:rPr>
      </w:pPr>
      <w:r w:rsidRPr="00CF6328">
        <w:rPr>
          <w:szCs w:val="26"/>
        </w:rPr>
        <w:t>Условия и размеры установления доплат молодым специалистам определяются локальным нормативным актом учреждения.</w:t>
      </w:r>
    </w:p>
    <w:p w:rsidR="00003CED" w:rsidRDefault="00003CED" w:rsidP="00301F0C">
      <w:pPr>
        <w:rPr>
          <w:sz w:val="24"/>
          <w:szCs w:val="24"/>
        </w:rPr>
      </w:pPr>
    </w:p>
    <w:p w:rsidR="00B02425" w:rsidRDefault="00B02425" w:rsidP="00301F0C">
      <w:pPr>
        <w:rPr>
          <w:sz w:val="24"/>
          <w:szCs w:val="24"/>
        </w:rPr>
      </w:pPr>
    </w:p>
    <w:p w:rsidR="00161369" w:rsidRPr="00161369" w:rsidRDefault="00161369" w:rsidP="00161369">
      <w:pPr>
        <w:jc w:val="center"/>
        <w:rPr>
          <w:szCs w:val="26"/>
        </w:rPr>
      </w:pPr>
      <w:r w:rsidRPr="00161369">
        <w:rPr>
          <w:szCs w:val="26"/>
        </w:rPr>
        <w:t xml:space="preserve">Раздел5. Условия оплаты труда  и порядок регулирования уровня </w:t>
      </w:r>
    </w:p>
    <w:p w:rsidR="00161369" w:rsidRPr="00161369" w:rsidRDefault="00161369" w:rsidP="00161369">
      <w:pPr>
        <w:jc w:val="center"/>
        <w:rPr>
          <w:szCs w:val="26"/>
        </w:rPr>
      </w:pPr>
      <w:r w:rsidRPr="00161369">
        <w:rPr>
          <w:szCs w:val="26"/>
        </w:rPr>
        <w:t>заработной платы руководителя, заместителей руководителя,</w:t>
      </w:r>
    </w:p>
    <w:p w:rsidR="00B02425" w:rsidRPr="00161369" w:rsidRDefault="00161369" w:rsidP="00161369">
      <w:pPr>
        <w:jc w:val="center"/>
        <w:rPr>
          <w:szCs w:val="26"/>
        </w:rPr>
      </w:pPr>
      <w:r w:rsidRPr="00161369">
        <w:rPr>
          <w:szCs w:val="26"/>
        </w:rPr>
        <w:t xml:space="preserve"> главного бухгалтера</w:t>
      </w:r>
    </w:p>
    <w:p w:rsidR="00161369" w:rsidRDefault="00161369" w:rsidP="00161369">
      <w:pPr>
        <w:jc w:val="center"/>
        <w:rPr>
          <w:sz w:val="24"/>
          <w:szCs w:val="24"/>
        </w:rPr>
      </w:pPr>
    </w:p>
    <w:p w:rsidR="00E56061" w:rsidRDefault="00161369" w:rsidP="00161369">
      <w:pPr>
        <w:overflowPunct/>
        <w:ind w:firstLine="709"/>
        <w:contextualSpacing/>
        <w:jc w:val="both"/>
        <w:rPr>
          <w:szCs w:val="26"/>
        </w:rPr>
      </w:pPr>
      <w:r w:rsidRPr="00161369">
        <w:rPr>
          <w:szCs w:val="26"/>
        </w:rPr>
        <w:t>5.1. Должностной оклад руководителя Учреждения уста</w:t>
      </w:r>
      <w:r w:rsidR="00E56061">
        <w:rPr>
          <w:szCs w:val="26"/>
        </w:rPr>
        <w:t xml:space="preserve">навливается трудовым </w:t>
      </w:r>
      <w:proofErr w:type="gramStart"/>
      <w:r w:rsidR="00E56061">
        <w:rPr>
          <w:szCs w:val="26"/>
        </w:rPr>
        <w:t>договором</w:t>
      </w:r>
      <w:proofErr w:type="gramEnd"/>
      <w:r w:rsidR="00E56061">
        <w:rPr>
          <w:szCs w:val="26"/>
        </w:rPr>
        <w:t xml:space="preserve"> </w:t>
      </w:r>
      <w:r w:rsidRPr="00161369">
        <w:rPr>
          <w:szCs w:val="26"/>
        </w:rPr>
        <w:t xml:space="preserve"> заключаемым </w:t>
      </w:r>
      <w:r w:rsidR="00E56061">
        <w:rPr>
          <w:szCs w:val="26"/>
        </w:rPr>
        <w:t xml:space="preserve">между администрацией </w:t>
      </w:r>
      <w:r w:rsidR="0074435F">
        <w:rPr>
          <w:szCs w:val="26"/>
        </w:rPr>
        <w:t>муниципального района</w:t>
      </w:r>
      <w:r w:rsidR="00E56061">
        <w:rPr>
          <w:szCs w:val="26"/>
        </w:rPr>
        <w:t xml:space="preserve"> «Печора»</w:t>
      </w:r>
      <w:r w:rsidR="0074435F">
        <w:rPr>
          <w:szCs w:val="26"/>
        </w:rPr>
        <w:t>,</w:t>
      </w:r>
      <w:r w:rsidR="00E56061">
        <w:rPr>
          <w:szCs w:val="26"/>
        </w:rPr>
        <w:t xml:space="preserve"> </w:t>
      </w:r>
      <w:r w:rsidR="00E56061" w:rsidRPr="00161369">
        <w:rPr>
          <w:szCs w:val="26"/>
        </w:rPr>
        <w:t>осуществляющ</w:t>
      </w:r>
      <w:r w:rsidR="00E56061">
        <w:rPr>
          <w:szCs w:val="26"/>
        </w:rPr>
        <w:t>ей</w:t>
      </w:r>
      <w:r w:rsidR="00E56061" w:rsidRPr="00161369">
        <w:rPr>
          <w:szCs w:val="26"/>
        </w:rPr>
        <w:t xml:space="preserve"> функции и полномочия учредителя соответствующего учреждения</w:t>
      </w:r>
      <w:r w:rsidR="00E56061">
        <w:rPr>
          <w:szCs w:val="26"/>
        </w:rPr>
        <w:t xml:space="preserve"> (далее – Администрация) и </w:t>
      </w:r>
      <w:r w:rsidR="00E56061" w:rsidRPr="00161369">
        <w:rPr>
          <w:szCs w:val="26"/>
        </w:rPr>
        <w:t>руководителем Учреждения</w:t>
      </w:r>
      <w:r w:rsidR="00E56061">
        <w:rPr>
          <w:szCs w:val="26"/>
        </w:rPr>
        <w:t xml:space="preserve">. </w:t>
      </w:r>
    </w:p>
    <w:p w:rsidR="00161369" w:rsidRPr="00161369" w:rsidRDefault="00161369" w:rsidP="00161369">
      <w:pPr>
        <w:overflowPunct/>
        <w:ind w:firstLine="709"/>
        <w:contextualSpacing/>
        <w:jc w:val="both"/>
        <w:rPr>
          <w:szCs w:val="26"/>
        </w:rPr>
      </w:pPr>
      <w:r w:rsidRPr="00161369">
        <w:rPr>
          <w:szCs w:val="26"/>
        </w:rPr>
        <w:t xml:space="preserve">5.2. Показатели и порядок отнесения Учреждения к группам по оплате труда руководителей утверждаются </w:t>
      </w:r>
      <w:r w:rsidR="00D92895">
        <w:rPr>
          <w:szCs w:val="26"/>
        </w:rPr>
        <w:t>Администрацией</w:t>
      </w:r>
      <w:r w:rsidR="00E56061">
        <w:rPr>
          <w:szCs w:val="26"/>
        </w:rPr>
        <w:t>.</w:t>
      </w:r>
    </w:p>
    <w:p w:rsidR="00161369" w:rsidRPr="00161369" w:rsidRDefault="00161369" w:rsidP="00161369">
      <w:pPr>
        <w:overflowPunct/>
        <w:ind w:firstLine="709"/>
        <w:contextualSpacing/>
        <w:jc w:val="both"/>
        <w:rPr>
          <w:szCs w:val="26"/>
        </w:rPr>
      </w:pPr>
      <w:r w:rsidRPr="00161369">
        <w:rPr>
          <w:szCs w:val="26"/>
        </w:rPr>
        <w:t xml:space="preserve">5.3. Должностные оклады заместителя руководителя Учреждения, главного бухгалтера, главного инженера Учреждения определяются в размере на 10 - 30 процентов ниже должностного оклада руководителя Учреждения по согласованию с </w:t>
      </w:r>
      <w:r w:rsidR="00FA5233">
        <w:rPr>
          <w:szCs w:val="26"/>
        </w:rPr>
        <w:t>Администрацией</w:t>
      </w:r>
      <w:r w:rsidR="00E56061">
        <w:rPr>
          <w:szCs w:val="26"/>
        </w:rPr>
        <w:t>.</w:t>
      </w:r>
    </w:p>
    <w:p w:rsidR="00161369" w:rsidRPr="00161369" w:rsidRDefault="00161369" w:rsidP="00161369">
      <w:pPr>
        <w:widowControl w:val="0"/>
        <w:overflowPunct/>
        <w:adjustRightInd/>
        <w:ind w:firstLine="709"/>
        <w:jc w:val="both"/>
        <w:rPr>
          <w:szCs w:val="26"/>
        </w:rPr>
      </w:pPr>
      <w:bookmarkStart w:id="4" w:name="P824"/>
      <w:bookmarkStart w:id="5" w:name="P833"/>
      <w:bookmarkEnd w:id="4"/>
      <w:bookmarkEnd w:id="5"/>
      <w:r w:rsidRPr="00161369">
        <w:rPr>
          <w:szCs w:val="26"/>
        </w:rPr>
        <w:t xml:space="preserve">5.4. </w:t>
      </w:r>
      <w:proofErr w:type="gramStart"/>
      <w:r w:rsidRPr="00161369">
        <w:rPr>
          <w:szCs w:val="26"/>
        </w:rPr>
        <w:t xml:space="preserve">Руководителю, заместителям руководителя, главному бухгалтеру Учреждения устанавливается предельный уровень соотношения среднемесячной заработной платы руководителя, заместителей руководителя, главного бухгалтера Учреждения, формируемой за счет всех источников финансового обеспечения </w:t>
      </w:r>
      <w:r w:rsidRPr="00161369">
        <w:rPr>
          <w:szCs w:val="26"/>
        </w:rPr>
        <w:lastRenderedPageBreak/>
        <w:t>учреждения и рассчитываемой за календарный год, и среднемесячной заработной платы работников списочного состава Учреждения (без учета заработной платы руководителя, заместителей руководителя, главного бухгалтера учреждения) (далее - коэффициент кратности) в зависимости от среднесписочной численности работников Учреждения</w:t>
      </w:r>
      <w:proofErr w:type="gramEnd"/>
      <w:r w:rsidRPr="00161369">
        <w:rPr>
          <w:szCs w:val="26"/>
        </w:rPr>
        <w:t xml:space="preserve"> в следующих размерах:</w:t>
      </w:r>
    </w:p>
    <w:p w:rsidR="00161369" w:rsidRPr="00161369" w:rsidRDefault="00161369" w:rsidP="00161369">
      <w:pPr>
        <w:widowControl w:val="0"/>
        <w:tabs>
          <w:tab w:val="left" w:pos="1185"/>
        </w:tabs>
        <w:overflowPunct/>
        <w:adjustRightInd/>
        <w:rPr>
          <w:szCs w:val="26"/>
        </w:rPr>
      </w:pPr>
      <w:r w:rsidRPr="00161369">
        <w:rPr>
          <w:szCs w:val="26"/>
        </w:rPr>
        <w:tab/>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479"/>
        <w:gridCol w:w="1928"/>
        <w:gridCol w:w="1928"/>
      </w:tblGrid>
      <w:tr w:rsidR="00161369" w:rsidRPr="00161369" w:rsidTr="00E26F1C">
        <w:tc>
          <w:tcPr>
            <w:tcW w:w="680" w:type="dxa"/>
            <w:vMerge w:val="restart"/>
          </w:tcPr>
          <w:p w:rsidR="00161369" w:rsidRPr="00161369" w:rsidRDefault="00161369" w:rsidP="00161369">
            <w:pPr>
              <w:widowControl w:val="0"/>
              <w:overflowPunct/>
              <w:adjustRightInd/>
              <w:jc w:val="center"/>
              <w:rPr>
                <w:szCs w:val="26"/>
              </w:rPr>
            </w:pPr>
            <w:r w:rsidRPr="00161369">
              <w:rPr>
                <w:szCs w:val="26"/>
              </w:rPr>
              <w:t xml:space="preserve">N </w:t>
            </w:r>
            <w:proofErr w:type="gramStart"/>
            <w:r w:rsidRPr="00161369">
              <w:rPr>
                <w:szCs w:val="26"/>
              </w:rPr>
              <w:t>п</w:t>
            </w:r>
            <w:proofErr w:type="gramEnd"/>
            <w:r w:rsidRPr="00161369">
              <w:rPr>
                <w:szCs w:val="26"/>
              </w:rPr>
              <w:t>/п</w:t>
            </w:r>
          </w:p>
        </w:tc>
        <w:tc>
          <w:tcPr>
            <w:tcW w:w="4479" w:type="dxa"/>
            <w:vMerge w:val="restart"/>
          </w:tcPr>
          <w:p w:rsidR="00161369" w:rsidRPr="00161369" w:rsidRDefault="00161369" w:rsidP="00161369">
            <w:pPr>
              <w:widowControl w:val="0"/>
              <w:overflowPunct/>
              <w:adjustRightInd/>
              <w:jc w:val="center"/>
              <w:rPr>
                <w:szCs w:val="26"/>
              </w:rPr>
            </w:pPr>
            <w:r w:rsidRPr="00161369">
              <w:rPr>
                <w:szCs w:val="26"/>
              </w:rPr>
              <w:t>Среднесписочная численность работников учреждения (чел.)</w:t>
            </w:r>
          </w:p>
        </w:tc>
        <w:tc>
          <w:tcPr>
            <w:tcW w:w="3856" w:type="dxa"/>
            <w:gridSpan w:val="2"/>
          </w:tcPr>
          <w:p w:rsidR="00161369" w:rsidRPr="00161369" w:rsidRDefault="00161369" w:rsidP="00161369">
            <w:pPr>
              <w:widowControl w:val="0"/>
              <w:overflowPunct/>
              <w:adjustRightInd/>
              <w:jc w:val="center"/>
              <w:rPr>
                <w:szCs w:val="26"/>
              </w:rPr>
            </w:pPr>
            <w:r w:rsidRPr="00161369">
              <w:rPr>
                <w:szCs w:val="26"/>
              </w:rPr>
              <w:t>Коэффициент кратности</w:t>
            </w:r>
          </w:p>
        </w:tc>
      </w:tr>
      <w:tr w:rsidR="00161369" w:rsidRPr="00161369" w:rsidTr="00E26F1C">
        <w:tc>
          <w:tcPr>
            <w:tcW w:w="680" w:type="dxa"/>
            <w:vMerge/>
          </w:tcPr>
          <w:p w:rsidR="00161369" w:rsidRPr="00161369" w:rsidRDefault="00161369" w:rsidP="00161369">
            <w:pPr>
              <w:overflowPunct/>
              <w:autoSpaceDE/>
              <w:autoSpaceDN/>
              <w:adjustRightInd/>
              <w:spacing w:after="200" w:line="276" w:lineRule="auto"/>
              <w:rPr>
                <w:rFonts w:eastAsiaTheme="minorHAnsi"/>
                <w:szCs w:val="26"/>
                <w:lang w:eastAsia="en-US"/>
              </w:rPr>
            </w:pPr>
          </w:p>
        </w:tc>
        <w:tc>
          <w:tcPr>
            <w:tcW w:w="4479" w:type="dxa"/>
            <w:vMerge/>
          </w:tcPr>
          <w:p w:rsidR="00161369" w:rsidRPr="00161369" w:rsidRDefault="00161369" w:rsidP="00161369">
            <w:pPr>
              <w:overflowPunct/>
              <w:autoSpaceDE/>
              <w:autoSpaceDN/>
              <w:adjustRightInd/>
              <w:spacing w:after="200" w:line="276" w:lineRule="auto"/>
              <w:rPr>
                <w:rFonts w:eastAsiaTheme="minorHAnsi"/>
                <w:szCs w:val="26"/>
                <w:lang w:eastAsia="en-US"/>
              </w:rPr>
            </w:pPr>
          </w:p>
        </w:tc>
        <w:tc>
          <w:tcPr>
            <w:tcW w:w="1928" w:type="dxa"/>
          </w:tcPr>
          <w:p w:rsidR="00161369" w:rsidRPr="00161369" w:rsidRDefault="00161369" w:rsidP="00161369">
            <w:pPr>
              <w:widowControl w:val="0"/>
              <w:overflowPunct/>
              <w:adjustRightInd/>
              <w:jc w:val="center"/>
              <w:rPr>
                <w:szCs w:val="26"/>
              </w:rPr>
            </w:pPr>
            <w:r w:rsidRPr="00161369">
              <w:rPr>
                <w:szCs w:val="26"/>
              </w:rPr>
              <w:t>для руководителя</w:t>
            </w:r>
          </w:p>
        </w:tc>
        <w:tc>
          <w:tcPr>
            <w:tcW w:w="1928" w:type="dxa"/>
          </w:tcPr>
          <w:p w:rsidR="00161369" w:rsidRPr="00161369" w:rsidRDefault="00161369" w:rsidP="00161369">
            <w:pPr>
              <w:widowControl w:val="0"/>
              <w:overflowPunct/>
              <w:adjustRightInd/>
              <w:jc w:val="center"/>
              <w:rPr>
                <w:szCs w:val="26"/>
              </w:rPr>
            </w:pPr>
            <w:r w:rsidRPr="00161369">
              <w:rPr>
                <w:szCs w:val="26"/>
              </w:rPr>
              <w:t>для заместителей руководителя, главного бухгалтера</w:t>
            </w:r>
          </w:p>
        </w:tc>
      </w:tr>
      <w:tr w:rsidR="00161369" w:rsidRPr="00161369" w:rsidTr="00E26F1C">
        <w:tc>
          <w:tcPr>
            <w:tcW w:w="680" w:type="dxa"/>
          </w:tcPr>
          <w:p w:rsidR="00161369" w:rsidRPr="00161369" w:rsidRDefault="00161369" w:rsidP="00161369">
            <w:pPr>
              <w:widowControl w:val="0"/>
              <w:overflowPunct/>
              <w:adjustRightInd/>
              <w:rPr>
                <w:szCs w:val="26"/>
              </w:rPr>
            </w:pPr>
            <w:r w:rsidRPr="00161369">
              <w:rPr>
                <w:szCs w:val="26"/>
              </w:rPr>
              <w:t>1.</w:t>
            </w:r>
          </w:p>
        </w:tc>
        <w:tc>
          <w:tcPr>
            <w:tcW w:w="4479" w:type="dxa"/>
          </w:tcPr>
          <w:p w:rsidR="00161369" w:rsidRPr="00161369" w:rsidRDefault="00161369" w:rsidP="00161369">
            <w:pPr>
              <w:widowControl w:val="0"/>
              <w:overflowPunct/>
              <w:adjustRightInd/>
              <w:jc w:val="both"/>
              <w:rPr>
                <w:szCs w:val="26"/>
              </w:rPr>
            </w:pPr>
            <w:r w:rsidRPr="00161369">
              <w:rPr>
                <w:szCs w:val="26"/>
              </w:rPr>
              <w:t>До 50 (включительно)</w:t>
            </w:r>
          </w:p>
        </w:tc>
        <w:tc>
          <w:tcPr>
            <w:tcW w:w="1928" w:type="dxa"/>
          </w:tcPr>
          <w:p w:rsidR="00161369" w:rsidRPr="00161369" w:rsidRDefault="00161369" w:rsidP="00161369">
            <w:pPr>
              <w:widowControl w:val="0"/>
              <w:overflowPunct/>
              <w:adjustRightInd/>
              <w:jc w:val="center"/>
              <w:rPr>
                <w:szCs w:val="26"/>
              </w:rPr>
            </w:pPr>
            <w:r w:rsidRPr="00161369">
              <w:rPr>
                <w:szCs w:val="26"/>
              </w:rPr>
              <w:t>до 3,0</w:t>
            </w:r>
          </w:p>
        </w:tc>
        <w:tc>
          <w:tcPr>
            <w:tcW w:w="1928" w:type="dxa"/>
          </w:tcPr>
          <w:p w:rsidR="00161369" w:rsidRPr="00161369" w:rsidRDefault="00161369" w:rsidP="00161369">
            <w:pPr>
              <w:widowControl w:val="0"/>
              <w:overflowPunct/>
              <w:adjustRightInd/>
              <w:jc w:val="center"/>
              <w:rPr>
                <w:szCs w:val="26"/>
              </w:rPr>
            </w:pPr>
            <w:r w:rsidRPr="00161369">
              <w:rPr>
                <w:szCs w:val="26"/>
              </w:rPr>
              <w:t>до 2,5</w:t>
            </w:r>
          </w:p>
        </w:tc>
      </w:tr>
      <w:tr w:rsidR="00161369" w:rsidRPr="00161369" w:rsidTr="00E26F1C">
        <w:tc>
          <w:tcPr>
            <w:tcW w:w="680" w:type="dxa"/>
          </w:tcPr>
          <w:p w:rsidR="00161369" w:rsidRPr="00161369" w:rsidRDefault="00161369" w:rsidP="00161369">
            <w:pPr>
              <w:widowControl w:val="0"/>
              <w:overflowPunct/>
              <w:adjustRightInd/>
              <w:rPr>
                <w:szCs w:val="26"/>
              </w:rPr>
            </w:pPr>
            <w:r w:rsidRPr="00161369">
              <w:rPr>
                <w:szCs w:val="26"/>
              </w:rPr>
              <w:t>2.</w:t>
            </w:r>
          </w:p>
        </w:tc>
        <w:tc>
          <w:tcPr>
            <w:tcW w:w="4479" w:type="dxa"/>
          </w:tcPr>
          <w:p w:rsidR="00161369" w:rsidRPr="00161369" w:rsidRDefault="00161369" w:rsidP="00161369">
            <w:pPr>
              <w:widowControl w:val="0"/>
              <w:overflowPunct/>
              <w:adjustRightInd/>
              <w:jc w:val="both"/>
              <w:rPr>
                <w:szCs w:val="26"/>
              </w:rPr>
            </w:pPr>
            <w:r w:rsidRPr="00161369">
              <w:rPr>
                <w:szCs w:val="26"/>
              </w:rPr>
              <w:t>От 51 до 100 (включительно)</w:t>
            </w:r>
          </w:p>
        </w:tc>
        <w:tc>
          <w:tcPr>
            <w:tcW w:w="1928" w:type="dxa"/>
          </w:tcPr>
          <w:p w:rsidR="00161369" w:rsidRPr="00161369" w:rsidRDefault="00161369" w:rsidP="00161369">
            <w:pPr>
              <w:widowControl w:val="0"/>
              <w:overflowPunct/>
              <w:adjustRightInd/>
              <w:jc w:val="center"/>
              <w:rPr>
                <w:szCs w:val="26"/>
              </w:rPr>
            </w:pPr>
            <w:r w:rsidRPr="00161369">
              <w:rPr>
                <w:szCs w:val="26"/>
              </w:rPr>
              <w:t>до 3,5</w:t>
            </w:r>
          </w:p>
        </w:tc>
        <w:tc>
          <w:tcPr>
            <w:tcW w:w="1928" w:type="dxa"/>
          </w:tcPr>
          <w:p w:rsidR="00161369" w:rsidRPr="00161369" w:rsidRDefault="00161369" w:rsidP="00161369">
            <w:pPr>
              <w:widowControl w:val="0"/>
              <w:overflowPunct/>
              <w:adjustRightInd/>
              <w:jc w:val="center"/>
              <w:rPr>
                <w:szCs w:val="26"/>
              </w:rPr>
            </w:pPr>
            <w:r w:rsidRPr="00161369">
              <w:rPr>
                <w:szCs w:val="26"/>
              </w:rPr>
              <w:t>до 3,0</w:t>
            </w:r>
          </w:p>
        </w:tc>
      </w:tr>
      <w:tr w:rsidR="00161369" w:rsidRPr="00161369" w:rsidTr="00E26F1C">
        <w:tc>
          <w:tcPr>
            <w:tcW w:w="680" w:type="dxa"/>
          </w:tcPr>
          <w:p w:rsidR="00161369" w:rsidRPr="00161369" w:rsidRDefault="00161369" w:rsidP="00161369">
            <w:pPr>
              <w:widowControl w:val="0"/>
              <w:overflowPunct/>
              <w:adjustRightInd/>
              <w:rPr>
                <w:szCs w:val="26"/>
              </w:rPr>
            </w:pPr>
            <w:r w:rsidRPr="00161369">
              <w:rPr>
                <w:szCs w:val="26"/>
              </w:rPr>
              <w:t>3.</w:t>
            </w:r>
          </w:p>
        </w:tc>
        <w:tc>
          <w:tcPr>
            <w:tcW w:w="4479" w:type="dxa"/>
          </w:tcPr>
          <w:p w:rsidR="00161369" w:rsidRPr="00161369" w:rsidRDefault="00161369" w:rsidP="00161369">
            <w:pPr>
              <w:widowControl w:val="0"/>
              <w:overflowPunct/>
              <w:adjustRightInd/>
              <w:jc w:val="both"/>
              <w:rPr>
                <w:szCs w:val="26"/>
              </w:rPr>
            </w:pPr>
            <w:r w:rsidRPr="00161369">
              <w:rPr>
                <w:szCs w:val="26"/>
              </w:rPr>
              <w:t>От 101 до 150 (включительно)</w:t>
            </w:r>
          </w:p>
        </w:tc>
        <w:tc>
          <w:tcPr>
            <w:tcW w:w="1928" w:type="dxa"/>
          </w:tcPr>
          <w:p w:rsidR="00161369" w:rsidRPr="00161369" w:rsidRDefault="00161369" w:rsidP="00161369">
            <w:pPr>
              <w:widowControl w:val="0"/>
              <w:overflowPunct/>
              <w:adjustRightInd/>
              <w:jc w:val="center"/>
              <w:rPr>
                <w:szCs w:val="26"/>
              </w:rPr>
            </w:pPr>
            <w:r w:rsidRPr="00161369">
              <w:rPr>
                <w:szCs w:val="26"/>
              </w:rPr>
              <w:t>до 4,0</w:t>
            </w:r>
          </w:p>
        </w:tc>
        <w:tc>
          <w:tcPr>
            <w:tcW w:w="1928" w:type="dxa"/>
          </w:tcPr>
          <w:p w:rsidR="00161369" w:rsidRPr="00161369" w:rsidRDefault="00161369" w:rsidP="00161369">
            <w:pPr>
              <w:widowControl w:val="0"/>
              <w:overflowPunct/>
              <w:adjustRightInd/>
              <w:jc w:val="center"/>
              <w:rPr>
                <w:szCs w:val="26"/>
              </w:rPr>
            </w:pPr>
            <w:r w:rsidRPr="00161369">
              <w:rPr>
                <w:szCs w:val="26"/>
              </w:rPr>
              <w:t>до 3,5</w:t>
            </w:r>
          </w:p>
        </w:tc>
      </w:tr>
      <w:tr w:rsidR="00161369" w:rsidRPr="00161369" w:rsidTr="00E26F1C">
        <w:tc>
          <w:tcPr>
            <w:tcW w:w="680" w:type="dxa"/>
          </w:tcPr>
          <w:p w:rsidR="00161369" w:rsidRPr="00161369" w:rsidRDefault="00161369" w:rsidP="00161369">
            <w:pPr>
              <w:widowControl w:val="0"/>
              <w:overflowPunct/>
              <w:adjustRightInd/>
              <w:rPr>
                <w:szCs w:val="26"/>
              </w:rPr>
            </w:pPr>
            <w:r w:rsidRPr="00161369">
              <w:rPr>
                <w:szCs w:val="26"/>
              </w:rPr>
              <w:t>4.</w:t>
            </w:r>
          </w:p>
        </w:tc>
        <w:tc>
          <w:tcPr>
            <w:tcW w:w="4479" w:type="dxa"/>
          </w:tcPr>
          <w:p w:rsidR="00161369" w:rsidRPr="00161369" w:rsidRDefault="00161369" w:rsidP="00161369">
            <w:pPr>
              <w:widowControl w:val="0"/>
              <w:overflowPunct/>
              <w:adjustRightInd/>
              <w:jc w:val="both"/>
              <w:rPr>
                <w:szCs w:val="26"/>
              </w:rPr>
            </w:pPr>
            <w:r w:rsidRPr="00161369">
              <w:rPr>
                <w:szCs w:val="26"/>
              </w:rPr>
              <w:t>От 151 и выше</w:t>
            </w:r>
          </w:p>
        </w:tc>
        <w:tc>
          <w:tcPr>
            <w:tcW w:w="1928" w:type="dxa"/>
          </w:tcPr>
          <w:p w:rsidR="00161369" w:rsidRPr="00161369" w:rsidRDefault="00161369" w:rsidP="00161369">
            <w:pPr>
              <w:widowControl w:val="0"/>
              <w:overflowPunct/>
              <w:adjustRightInd/>
              <w:jc w:val="center"/>
              <w:rPr>
                <w:szCs w:val="26"/>
              </w:rPr>
            </w:pPr>
            <w:r w:rsidRPr="00161369">
              <w:rPr>
                <w:szCs w:val="26"/>
              </w:rPr>
              <w:t>До 4,5</w:t>
            </w:r>
          </w:p>
        </w:tc>
        <w:tc>
          <w:tcPr>
            <w:tcW w:w="1928" w:type="dxa"/>
          </w:tcPr>
          <w:p w:rsidR="00161369" w:rsidRPr="00161369" w:rsidRDefault="00161369" w:rsidP="00161369">
            <w:pPr>
              <w:widowControl w:val="0"/>
              <w:overflowPunct/>
              <w:adjustRightInd/>
              <w:jc w:val="center"/>
              <w:rPr>
                <w:szCs w:val="26"/>
              </w:rPr>
            </w:pPr>
            <w:r w:rsidRPr="00161369">
              <w:rPr>
                <w:szCs w:val="26"/>
              </w:rPr>
              <w:t>до 4,0</w:t>
            </w:r>
          </w:p>
        </w:tc>
      </w:tr>
    </w:tbl>
    <w:p w:rsidR="00161369" w:rsidRPr="00161369" w:rsidRDefault="00161369" w:rsidP="00161369">
      <w:pPr>
        <w:widowControl w:val="0"/>
        <w:overflowPunct/>
        <w:adjustRightInd/>
        <w:ind w:firstLine="540"/>
        <w:jc w:val="both"/>
        <w:rPr>
          <w:szCs w:val="26"/>
        </w:rPr>
      </w:pPr>
      <w:bookmarkStart w:id="6" w:name="P860"/>
      <w:bookmarkEnd w:id="6"/>
    </w:p>
    <w:p w:rsidR="00161369" w:rsidRPr="00161369" w:rsidRDefault="00161369" w:rsidP="00161369">
      <w:pPr>
        <w:widowControl w:val="0"/>
        <w:overflowPunct/>
        <w:adjustRightInd/>
        <w:ind w:firstLine="709"/>
        <w:jc w:val="both"/>
        <w:rPr>
          <w:szCs w:val="26"/>
        </w:rPr>
      </w:pPr>
      <w:r w:rsidRPr="00161369">
        <w:rPr>
          <w:szCs w:val="26"/>
        </w:rPr>
        <w:t xml:space="preserve">5.5. Коэффициент кратности определяется </w:t>
      </w:r>
      <w:r w:rsidR="00FA5233">
        <w:rPr>
          <w:szCs w:val="26"/>
        </w:rPr>
        <w:t>Администрацией</w:t>
      </w:r>
      <w:r w:rsidRPr="00161369">
        <w:rPr>
          <w:szCs w:val="26"/>
        </w:rPr>
        <w:t xml:space="preserve"> в размере, не превышающем размера, установленного в </w:t>
      </w:r>
      <w:hyperlink w:anchor="P833" w:history="1">
        <w:r w:rsidRPr="00161369">
          <w:rPr>
            <w:szCs w:val="26"/>
          </w:rPr>
          <w:t>пункте 5.4</w:t>
        </w:r>
      </w:hyperlink>
      <w:r w:rsidRPr="00161369">
        <w:rPr>
          <w:szCs w:val="26"/>
        </w:rPr>
        <w:t xml:space="preserve"> настоящего Порядка.</w:t>
      </w:r>
    </w:p>
    <w:p w:rsidR="00161369" w:rsidRPr="00161369" w:rsidRDefault="00161369" w:rsidP="00161369">
      <w:pPr>
        <w:widowControl w:val="0"/>
        <w:overflowPunct/>
        <w:adjustRightInd/>
        <w:ind w:firstLine="709"/>
        <w:jc w:val="both"/>
        <w:rPr>
          <w:szCs w:val="26"/>
        </w:rPr>
      </w:pPr>
      <w:r w:rsidRPr="00161369">
        <w:rPr>
          <w:szCs w:val="26"/>
        </w:rPr>
        <w:t>5.6. Условие о коэффициенте кратности является обязательным для включения в трудовые договоры руководителя, заместителей руководителя, главного бухгалтера Учреждения.</w:t>
      </w:r>
    </w:p>
    <w:p w:rsidR="00161369" w:rsidRPr="00161369" w:rsidRDefault="00161369" w:rsidP="00161369">
      <w:pPr>
        <w:widowControl w:val="0"/>
        <w:overflowPunct/>
        <w:adjustRightInd/>
        <w:ind w:firstLine="709"/>
        <w:jc w:val="both"/>
        <w:rPr>
          <w:szCs w:val="26"/>
        </w:rPr>
      </w:pPr>
      <w:r w:rsidRPr="00161369">
        <w:rPr>
          <w:szCs w:val="26"/>
        </w:rPr>
        <w:t xml:space="preserve">5.7. </w:t>
      </w:r>
      <w:proofErr w:type="gramStart"/>
      <w:r w:rsidRPr="00161369">
        <w:rPr>
          <w:szCs w:val="26"/>
        </w:rPr>
        <w:t>При расчете среднемесячной заработной платы работников Учреждения, а также руководителя, заместителя руководителя, главного бухгалтера Учреждения, начисленной за периоды в течение календарного года с начала года (3 месяца, 6 месяцев, 9 месяцев, 12 месяцев), для определения коэффициента кратности учитываются должностные оклады (оклады), ставки заработной платы (тарифные ставки) с учетом установленных повышений, выплаты компенсационного характера и выплаты стимулирующего характера за счет всех</w:t>
      </w:r>
      <w:proofErr w:type="gramEnd"/>
      <w:r w:rsidRPr="00161369">
        <w:rPr>
          <w:szCs w:val="26"/>
        </w:rPr>
        <w:t xml:space="preserve"> источников финансового обеспечения Учреждения.</w:t>
      </w:r>
    </w:p>
    <w:p w:rsidR="00161369" w:rsidRPr="00161369" w:rsidRDefault="00161369" w:rsidP="00161369">
      <w:pPr>
        <w:widowControl w:val="0"/>
        <w:overflowPunct/>
        <w:adjustRightInd/>
        <w:ind w:firstLine="709"/>
        <w:jc w:val="both"/>
        <w:rPr>
          <w:szCs w:val="26"/>
        </w:rPr>
      </w:pPr>
      <w:r w:rsidRPr="00161369">
        <w:rPr>
          <w:szCs w:val="26"/>
        </w:rPr>
        <w:t xml:space="preserve">5.8. Выплаты стимулирующего характера руководителю Учреждения устанавливаются </w:t>
      </w:r>
      <w:r w:rsidR="00FA5233">
        <w:rPr>
          <w:szCs w:val="26"/>
        </w:rPr>
        <w:t>распоряжением администрации</w:t>
      </w:r>
      <w:r w:rsidRPr="00161369">
        <w:rPr>
          <w:szCs w:val="26"/>
        </w:rPr>
        <w:t xml:space="preserve"> в соответствии с утвержденным им положением, определяющим выплаты стимулирующего характера руководителю Учреждения, с учетом соблюдения значения коэффициента кратности, определенного в соответствии с </w:t>
      </w:r>
      <w:hyperlink w:anchor="P860" w:history="1">
        <w:r w:rsidRPr="00161369">
          <w:rPr>
            <w:szCs w:val="26"/>
          </w:rPr>
          <w:t>пунктом 5.5</w:t>
        </w:r>
      </w:hyperlink>
      <w:r w:rsidRPr="00161369">
        <w:rPr>
          <w:szCs w:val="26"/>
        </w:rPr>
        <w:t xml:space="preserve"> настоящего раздела.</w:t>
      </w:r>
    </w:p>
    <w:p w:rsidR="00161369" w:rsidRPr="00161369" w:rsidRDefault="00161369" w:rsidP="00161369">
      <w:pPr>
        <w:widowControl w:val="0"/>
        <w:overflowPunct/>
        <w:adjustRightInd/>
        <w:ind w:firstLine="709"/>
        <w:jc w:val="both"/>
        <w:rPr>
          <w:szCs w:val="26"/>
        </w:rPr>
      </w:pPr>
      <w:r w:rsidRPr="00161369">
        <w:rPr>
          <w:szCs w:val="26"/>
        </w:rPr>
        <w:t xml:space="preserve">5.9. </w:t>
      </w:r>
      <w:r w:rsidR="00FA5233">
        <w:rPr>
          <w:szCs w:val="26"/>
        </w:rPr>
        <w:t>Администрация</w:t>
      </w:r>
      <w:r w:rsidRPr="00161369">
        <w:rPr>
          <w:szCs w:val="26"/>
        </w:rPr>
        <w:t xml:space="preserve"> осуществляет ежеквартальный анализ фактических значений коэффициентов кратности среднемесячной заработной платы руководителя учреждения к среднемесячной заработной плате работников учреждения, рассчитанной нарастающим итогом с начала года (3 месяца, 6 месяцев, 9 месяцев, 12 месяцев), в целях обеспечения соблюдения предельного значения коэффициента кратности, определенного в соответствии с </w:t>
      </w:r>
      <w:hyperlink w:anchor="P860" w:history="1">
        <w:r w:rsidRPr="00161369">
          <w:rPr>
            <w:szCs w:val="26"/>
          </w:rPr>
          <w:t>пунктом 5.5</w:t>
        </w:r>
      </w:hyperlink>
      <w:r w:rsidRPr="00161369">
        <w:rPr>
          <w:szCs w:val="26"/>
        </w:rPr>
        <w:t xml:space="preserve"> настоящего раздела.</w:t>
      </w:r>
    </w:p>
    <w:p w:rsidR="00161369" w:rsidRPr="00161369" w:rsidRDefault="00161369" w:rsidP="00161369">
      <w:pPr>
        <w:widowControl w:val="0"/>
        <w:overflowPunct/>
        <w:adjustRightInd/>
        <w:ind w:firstLine="709"/>
        <w:jc w:val="both"/>
        <w:rPr>
          <w:szCs w:val="26"/>
        </w:rPr>
      </w:pPr>
      <w:r w:rsidRPr="00161369">
        <w:rPr>
          <w:szCs w:val="26"/>
        </w:rPr>
        <w:t xml:space="preserve">5.10. Выплаты стимулирующего характера заместителям руководителя, главному бухгалтеру Учреждения устанавливаются приказом руководителя </w:t>
      </w:r>
      <w:r w:rsidRPr="00161369">
        <w:rPr>
          <w:szCs w:val="26"/>
        </w:rPr>
        <w:lastRenderedPageBreak/>
        <w:t xml:space="preserve">Учреждения с учетом соблюдения значений коэффициентов кратности, определенных в соответствии с </w:t>
      </w:r>
      <w:hyperlink w:anchor="P860" w:history="1">
        <w:r w:rsidRPr="00161369">
          <w:rPr>
            <w:szCs w:val="26"/>
          </w:rPr>
          <w:t>пунктом 5.5</w:t>
        </w:r>
      </w:hyperlink>
      <w:r w:rsidRPr="00161369">
        <w:rPr>
          <w:szCs w:val="26"/>
        </w:rPr>
        <w:t xml:space="preserve"> настоящего раздела.</w:t>
      </w:r>
    </w:p>
    <w:p w:rsidR="00161369" w:rsidRDefault="00161369" w:rsidP="00161369">
      <w:pPr>
        <w:widowControl w:val="0"/>
        <w:overflowPunct/>
        <w:adjustRightInd/>
        <w:ind w:firstLine="709"/>
        <w:jc w:val="both"/>
        <w:rPr>
          <w:szCs w:val="26"/>
        </w:rPr>
      </w:pPr>
      <w:r w:rsidRPr="00161369">
        <w:rPr>
          <w:szCs w:val="26"/>
        </w:rPr>
        <w:t xml:space="preserve">5.11. </w:t>
      </w:r>
      <w:proofErr w:type="gramStart"/>
      <w:r w:rsidRPr="00161369">
        <w:rPr>
          <w:szCs w:val="26"/>
        </w:rPr>
        <w:t xml:space="preserve">Руководитель Учреждения осуществляет ежеквартальный анализ фактических значений коэффициентов кратности среднемесячной заработной платы для заместителей руководителя, главного бухгалтера учреждения к среднемесячной заработной плате работников Учреждения, рассчитанной нарастающим итогом с начала года (3 месяца, 6 месяцев, 9 месяцев, 12 месяцев), в целях обеспечения соблюдения предельного значения коэффициента кратности, определенного в соответствии с </w:t>
      </w:r>
      <w:hyperlink w:anchor="P860" w:history="1">
        <w:r w:rsidRPr="00161369">
          <w:rPr>
            <w:szCs w:val="26"/>
          </w:rPr>
          <w:t>пунктом 5.5</w:t>
        </w:r>
      </w:hyperlink>
      <w:r w:rsidRPr="00161369">
        <w:rPr>
          <w:szCs w:val="26"/>
        </w:rPr>
        <w:t xml:space="preserve"> настоящего раздела.</w:t>
      </w:r>
      <w:proofErr w:type="gramEnd"/>
    </w:p>
    <w:p w:rsidR="00FA5233" w:rsidRDefault="00FA5233" w:rsidP="00161369">
      <w:pPr>
        <w:widowControl w:val="0"/>
        <w:overflowPunct/>
        <w:adjustRightInd/>
        <w:ind w:firstLine="709"/>
        <w:jc w:val="both"/>
        <w:rPr>
          <w:szCs w:val="26"/>
        </w:rPr>
      </w:pPr>
    </w:p>
    <w:p w:rsidR="00FA5233" w:rsidRDefault="00FA5233" w:rsidP="00FA5233">
      <w:pPr>
        <w:widowControl w:val="0"/>
        <w:overflowPunct/>
        <w:adjustRightInd/>
        <w:ind w:firstLine="709"/>
        <w:jc w:val="center"/>
        <w:rPr>
          <w:szCs w:val="26"/>
        </w:rPr>
      </w:pPr>
      <w:r>
        <w:rPr>
          <w:szCs w:val="26"/>
        </w:rPr>
        <w:t>Раздел 6. Порядок и условия оплаты труда тренеров учреждения реализующего программу спортивной подготовки (спортивной школы)</w:t>
      </w:r>
    </w:p>
    <w:p w:rsidR="00A70ABC" w:rsidRDefault="00A70ABC" w:rsidP="00A70ABC">
      <w:pPr>
        <w:widowControl w:val="0"/>
        <w:overflowPunct/>
        <w:adjustRightInd/>
        <w:rPr>
          <w:szCs w:val="26"/>
        </w:rPr>
      </w:pPr>
    </w:p>
    <w:p w:rsidR="00A70ABC" w:rsidRPr="00A70ABC" w:rsidRDefault="00A70ABC" w:rsidP="00A70ABC">
      <w:pPr>
        <w:widowControl w:val="0"/>
        <w:overflowPunct/>
        <w:ind w:firstLine="709"/>
        <w:jc w:val="both"/>
        <w:rPr>
          <w:szCs w:val="26"/>
        </w:rPr>
      </w:pPr>
      <w:r w:rsidRPr="00A70ABC">
        <w:rPr>
          <w:bCs/>
          <w:szCs w:val="26"/>
        </w:rPr>
        <w:t>6</w:t>
      </w:r>
      <w:r w:rsidRPr="00A70ABC">
        <w:rPr>
          <w:b/>
          <w:bCs/>
          <w:szCs w:val="26"/>
        </w:rPr>
        <w:t>.</w:t>
      </w:r>
      <w:r w:rsidRPr="00A70ABC">
        <w:rPr>
          <w:szCs w:val="26"/>
        </w:rPr>
        <w:t>1. Оплата труда тренеров на с</w:t>
      </w:r>
      <w:r>
        <w:rPr>
          <w:szCs w:val="26"/>
        </w:rPr>
        <w:t>портивно-оздоровительном этапе,</w:t>
      </w:r>
      <w:r w:rsidRPr="00A70ABC">
        <w:rPr>
          <w:szCs w:val="26"/>
        </w:rPr>
        <w:t xml:space="preserve"> этапе начальной подготовки лиц, проходящих подготовку </w:t>
      </w:r>
      <w:r>
        <w:rPr>
          <w:szCs w:val="26"/>
        </w:rPr>
        <w:t xml:space="preserve"> и на тренировочном этапе подготовки </w:t>
      </w:r>
      <w:r w:rsidR="00067EA8">
        <w:rPr>
          <w:szCs w:val="26"/>
        </w:rPr>
        <w:t>с</w:t>
      </w:r>
      <w:r w:rsidR="00411F28">
        <w:rPr>
          <w:szCs w:val="26"/>
        </w:rPr>
        <w:t xml:space="preserve">портсменов </w:t>
      </w:r>
      <w:r w:rsidRPr="00A70ABC">
        <w:rPr>
          <w:szCs w:val="26"/>
        </w:rPr>
        <w:t>в учреждении, реализующем программу спортивной подготовки (спортивная школа), производится в зависимости от объема недельной тренировочной нагрузки.</w:t>
      </w:r>
    </w:p>
    <w:p w:rsidR="00A70ABC" w:rsidRPr="00A70ABC" w:rsidRDefault="00A70ABC" w:rsidP="00A70ABC">
      <w:pPr>
        <w:widowControl w:val="0"/>
        <w:overflowPunct/>
        <w:adjustRightInd/>
        <w:ind w:firstLine="709"/>
        <w:jc w:val="both"/>
        <w:rPr>
          <w:szCs w:val="26"/>
        </w:rPr>
      </w:pPr>
      <w:r w:rsidRPr="00A70ABC">
        <w:rPr>
          <w:szCs w:val="26"/>
        </w:rPr>
        <w:t>Оплата труда т</w:t>
      </w:r>
      <w:r w:rsidR="00067EA8">
        <w:rPr>
          <w:szCs w:val="26"/>
        </w:rPr>
        <w:t xml:space="preserve">ренеров на </w:t>
      </w:r>
      <w:r w:rsidRPr="00A70ABC">
        <w:rPr>
          <w:szCs w:val="26"/>
        </w:rPr>
        <w:t>этапе совершенствования спортивного мастерства и этапе высшего спортивного мастерства подготовки спортсменов в учреждени</w:t>
      </w:r>
      <w:r w:rsidR="00067EA8">
        <w:rPr>
          <w:szCs w:val="26"/>
        </w:rPr>
        <w:t>и, реализующем</w:t>
      </w:r>
      <w:r w:rsidRPr="00A70ABC">
        <w:rPr>
          <w:szCs w:val="26"/>
        </w:rPr>
        <w:t xml:space="preserve"> программу спортивной подготовки, производится в зависимости от объема недельной тренировочной нагрузки или по нормативу за подготовку одного спортсмена.</w:t>
      </w:r>
    </w:p>
    <w:p w:rsidR="00A70ABC" w:rsidRPr="00A70ABC" w:rsidRDefault="00A70ABC" w:rsidP="00A70ABC">
      <w:pPr>
        <w:widowControl w:val="0"/>
        <w:overflowPunct/>
        <w:adjustRightInd/>
        <w:ind w:firstLine="709"/>
        <w:jc w:val="both"/>
        <w:rPr>
          <w:szCs w:val="26"/>
        </w:rPr>
      </w:pPr>
      <w:r w:rsidRPr="00A70ABC">
        <w:rPr>
          <w:szCs w:val="26"/>
        </w:rPr>
        <w:t xml:space="preserve">Определение условий оплаты труда тренеров в зависимости от объема недельной тренировочной нагрузки или по нормативу за подготовку одного спортсмена на данных этапах многолетней подготовки спортсменов определяется учреждением, реализующим программу спортивной подготовки, по согласованию с </w:t>
      </w:r>
      <w:r w:rsidR="00F962E0">
        <w:rPr>
          <w:szCs w:val="26"/>
        </w:rPr>
        <w:t>А</w:t>
      </w:r>
      <w:r w:rsidR="00067EA8">
        <w:rPr>
          <w:szCs w:val="26"/>
        </w:rPr>
        <w:t>дминистрацией</w:t>
      </w:r>
      <w:r w:rsidR="00F962E0">
        <w:rPr>
          <w:szCs w:val="26"/>
        </w:rPr>
        <w:t>.</w:t>
      </w:r>
      <w:r w:rsidR="00067EA8">
        <w:rPr>
          <w:szCs w:val="26"/>
        </w:rPr>
        <w:tab/>
        <w:t xml:space="preserve"> </w:t>
      </w:r>
    </w:p>
    <w:p w:rsidR="00A70ABC" w:rsidRPr="00A70ABC" w:rsidRDefault="00A70ABC" w:rsidP="00A70ABC">
      <w:pPr>
        <w:widowControl w:val="0"/>
        <w:overflowPunct/>
        <w:adjustRightInd/>
        <w:ind w:firstLine="709"/>
        <w:jc w:val="both"/>
        <w:rPr>
          <w:szCs w:val="26"/>
        </w:rPr>
      </w:pPr>
      <w:proofErr w:type="gramStart"/>
      <w:r w:rsidRPr="00A70ABC">
        <w:rPr>
          <w:szCs w:val="26"/>
        </w:rPr>
        <w:t>По всем видам спорта для проведения занятий в группах на всех этапах спортивной подготовки в соответствии с федеральными стандартами в пределах количества часов программы спортивной подготовки, установленных режимом тренировочной работы для конкретной группы, кроме основного тренера при условии одновременной работы со спортсменами, и обоснованием совместной работы тренеров в программе спортивной подготовки, могут привлекаться дополнительно второй тре</w:t>
      </w:r>
      <w:r w:rsidR="00F962E0">
        <w:rPr>
          <w:szCs w:val="26"/>
        </w:rPr>
        <w:t>нер, хореограф</w:t>
      </w:r>
      <w:r w:rsidRPr="00A70ABC">
        <w:rPr>
          <w:szCs w:val="26"/>
        </w:rPr>
        <w:t>.</w:t>
      </w:r>
      <w:proofErr w:type="gramEnd"/>
    </w:p>
    <w:p w:rsidR="00A70ABC" w:rsidRPr="00A70ABC" w:rsidRDefault="00A70ABC" w:rsidP="00A70ABC">
      <w:pPr>
        <w:widowControl w:val="0"/>
        <w:overflowPunct/>
        <w:adjustRightInd/>
        <w:ind w:firstLine="709"/>
        <w:jc w:val="both"/>
        <w:rPr>
          <w:szCs w:val="26"/>
        </w:rPr>
      </w:pPr>
      <w:r w:rsidRPr="00A70ABC">
        <w:rPr>
          <w:szCs w:val="26"/>
        </w:rPr>
        <w:t>6.2. При наличии федеральных стандартов спортивной подготовки по избранному виду спорта наполняемость тренировочных групп, объем (режим) тренировочной работы устанавливаются в следующих размерах:</w:t>
      </w:r>
    </w:p>
    <w:p w:rsidR="00A70ABC" w:rsidRPr="00A70ABC" w:rsidRDefault="00A70ABC" w:rsidP="00A70ABC">
      <w:pPr>
        <w:widowControl w:val="0"/>
        <w:overflowPunct/>
        <w:adjustRightInd/>
        <w:ind w:firstLine="709"/>
        <w:jc w:val="both"/>
        <w:rPr>
          <w:szCs w:val="26"/>
        </w:rPr>
      </w:pPr>
      <w:r w:rsidRPr="00A70ABC">
        <w:rPr>
          <w:szCs w:val="26"/>
        </w:rPr>
        <w:t>6.2.1. Наполняемость тренировочных групп, объем (режим) тренировочной работы на спортивно-оздоровительном этапе и этапе начальной подготовки:</w:t>
      </w:r>
    </w:p>
    <w:p w:rsidR="00A70ABC" w:rsidRPr="00A70ABC" w:rsidRDefault="00A70ABC" w:rsidP="00A70ABC">
      <w:pPr>
        <w:widowControl w:val="0"/>
        <w:overflowPunct/>
        <w:adjustRightInd/>
        <w:rPr>
          <w:szCs w:val="26"/>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134"/>
        <w:gridCol w:w="2098"/>
        <w:gridCol w:w="1531"/>
        <w:gridCol w:w="1474"/>
      </w:tblGrid>
      <w:tr w:rsidR="00A70ABC" w:rsidRPr="00A70ABC" w:rsidTr="00E26F1C">
        <w:tc>
          <w:tcPr>
            <w:tcW w:w="2835" w:type="dxa"/>
          </w:tcPr>
          <w:p w:rsidR="00A70ABC" w:rsidRPr="00A70ABC" w:rsidRDefault="00A70ABC" w:rsidP="00A70ABC">
            <w:pPr>
              <w:widowControl w:val="0"/>
              <w:overflowPunct/>
              <w:adjustRightInd/>
              <w:jc w:val="center"/>
              <w:rPr>
                <w:szCs w:val="26"/>
              </w:rPr>
            </w:pPr>
            <w:r w:rsidRPr="00A70ABC">
              <w:rPr>
                <w:szCs w:val="26"/>
              </w:rPr>
              <w:t>Этапы спортивной подготовки</w:t>
            </w:r>
          </w:p>
        </w:tc>
        <w:tc>
          <w:tcPr>
            <w:tcW w:w="1134" w:type="dxa"/>
          </w:tcPr>
          <w:p w:rsidR="00A70ABC" w:rsidRPr="00A70ABC" w:rsidRDefault="00A70ABC" w:rsidP="00A70ABC">
            <w:pPr>
              <w:widowControl w:val="0"/>
              <w:overflowPunct/>
              <w:adjustRightInd/>
              <w:jc w:val="center"/>
              <w:rPr>
                <w:szCs w:val="26"/>
              </w:rPr>
            </w:pPr>
            <w:r w:rsidRPr="00A70ABC">
              <w:rPr>
                <w:szCs w:val="26"/>
              </w:rPr>
              <w:t>Период подготовки (лет)</w:t>
            </w:r>
          </w:p>
        </w:tc>
        <w:tc>
          <w:tcPr>
            <w:tcW w:w="2098" w:type="dxa"/>
          </w:tcPr>
          <w:p w:rsidR="00A70ABC" w:rsidRPr="00A70ABC" w:rsidRDefault="00A70ABC" w:rsidP="00A70ABC">
            <w:pPr>
              <w:widowControl w:val="0"/>
              <w:overflowPunct/>
              <w:adjustRightInd/>
              <w:jc w:val="center"/>
              <w:rPr>
                <w:szCs w:val="26"/>
              </w:rPr>
            </w:pPr>
            <w:r w:rsidRPr="00A70ABC">
              <w:rPr>
                <w:szCs w:val="26"/>
              </w:rPr>
              <w:t>Минимальная наполняемость групп (чел.)</w:t>
            </w:r>
          </w:p>
        </w:tc>
        <w:tc>
          <w:tcPr>
            <w:tcW w:w="1531" w:type="dxa"/>
          </w:tcPr>
          <w:p w:rsidR="00A70ABC" w:rsidRPr="00A70ABC" w:rsidRDefault="00A70ABC" w:rsidP="00A70ABC">
            <w:pPr>
              <w:widowControl w:val="0"/>
              <w:overflowPunct/>
              <w:adjustRightInd/>
              <w:jc w:val="center"/>
              <w:rPr>
                <w:szCs w:val="26"/>
              </w:rPr>
            </w:pPr>
            <w:r w:rsidRPr="00A70ABC">
              <w:rPr>
                <w:szCs w:val="26"/>
              </w:rPr>
              <w:t>Максимальный количественный состав группы (чел.)</w:t>
            </w:r>
          </w:p>
        </w:tc>
        <w:tc>
          <w:tcPr>
            <w:tcW w:w="1474" w:type="dxa"/>
          </w:tcPr>
          <w:p w:rsidR="00A70ABC" w:rsidRPr="00A70ABC" w:rsidRDefault="00A70ABC" w:rsidP="00A70ABC">
            <w:pPr>
              <w:widowControl w:val="0"/>
              <w:overflowPunct/>
              <w:adjustRightInd/>
              <w:jc w:val="center"/>
              <w:rPr>
                <w:szCs w:val="26"/>
              </w:rPr>
            </w:pPr>
            <w:r w:rsidRPr="00A70ABC">
              <w:rPr>
                <w:szCs w:val="26"/>
              </w:rPr>
              <w:t>Максимальный режим тренировочной работы (час/неделю)</w:t>
            </w:r>
          </w:p>
        </w:tc>
      </w:tr>
      <w:tr w:rsidR="00A70ABC" w:rsidRPr="00A70ABC" w:rsidTr="00E26F1C">
        <w:tc>
          <w:tcPr>
            <w:tcW w:w="2835" w:type="dxa"/>
          </w:tcPr>
          <w:p w:rsidR="00A70ABC" w:rsidRPr="00A70ABC" w:rsidRDefault="00A70ABC" w:rsidP="00A70ABC">
            <w:pPr>
              <w:widowControl w:val="0"/>
              <w:overflowPunct/>
              <w:adjustRightInd/>
              <w:jc w:val="both"/>
              <w:rPr>
                <w:szCs w:val="26"/>
              </w:rPr>
            </w:pPr>
            <w:r w:rsidRPr="00A70ABC">
              <w:rPr>
                <w:szCs w:val="26"/>
              </w:rPr>
              <w:lastRenderedPageBreak/>
              <w:t>Спортивно-оздоровительный</w:t>
            </w:r>
          </w:p>
        </w:tc>
        <w:tc>
          <w:tcPr>
            <w:tcW w:w="1134" w:type="dxa"/>
          </w:tcPr>
          <w:p w:rsidR="00A70ABC" w:rsidRPr="00A70ABC" w:rsidRDefault="00A70ABC" w:rsidP="00A70ABC">
            <w:pPr>
              <w:widowControl w:val="0"/>
              <w:overflowPunct/>
              <w:adjustRightInd/>
              <w:rPr>
                <w:szCs w:val="26"/>
              </w:rPr>
            </w:pPr>
            <w:r w:rsidRPr="00A70ABC">
              <w:rPr>
                <w:szCs w:val="26"/>
              </w:rPr>
              <w:t>весь период</w:t>
            </w:r>
          </w:p>
        </w:tc>
        <w:tc>
          <w:tcPr>
            <w:tcW w:w="2098" w:type="dxa"/>
          </w:tcPr>
          <w:p w:rsidR="00A70ABC" w:rsidRPr="00A70ABC" w:rsidRDefault="00A70ABC" w:rsidP="00A70ABC">
            <w:pPr>
              <w:widowControl w:val="0"/>
              <w:overflowPunct/>
              <w:adjustRightInd/>
              <w:rPr>
                <w:szCs w:val="26"/>
              </w:rPr>
            </w:pPr>
            <w:r w:rsidRPr="00A70ABC">
              <w:rPr>
                <w:szCs w:val="26"/>
              </w:rPr>
              <w:t>15</w:t>
            </w:r>
          </w:p>
        </w:tc>
        <w:tc>
          <w:tcPr>
            <w:tcW w:w="1531" w:type="dxa"/>
          </w:tcPr>
          <w:p w:rsidR="00A70ABC" w:rsidRPr="00A70ABC" w:rsidRDefault="00A70ABC" w:rsidP="00A70ABC">
            <w:pPr>
              <w:widowControl w:val="0"/>
              <w:overflowPunct/>
              <w:adjustRightInd/>
              <w:jc w:val="center"/>
              <w:rPr>
                <w:szCs w:val="26"/>
              </w:rPr>
            </w:pPr>
            <w:r w:rsidRPr="00A70ABC">
              <w:rPr>
                <w:szCs w:val="26"/>
              </w:rPr>
              <w:t>30</w:t>
            </w:r>
          </w:p>
        </w:tc>
        <w:tc>
          <w:tcPr>
            <w:tcW w:w="1474" w:type="dxa"/>
          </w:tcPr>
          <w:p w:rsidR="00A70ABC" w:rsidRPr="00A70ABC" w:rsidRDefault="00A70ABC" w:rsidP="00A70ABC">
            <w:pPr>
              <w:widowControl w:val="0"/>
              <w:overflowPunct/>
              <w:adjustRightInd/>
              <w:jc w:val="center"/>
              <w:rPr>
                <w:szCs w:val="26"/>
              </w:rPr>
            </w:pPr>
            <w:r w:rsidRPr="00A70ABC">
              <w:rPr>
                <w:szCs w:val="26"/>
              </w:rPr>
              <w:t xml:space="preserve">до 6 </w:t>
            </w:r>
            <w:hyperlink w:anchor="P543" w:history="1">
              <w:r w:rsidRPr="00A70ABC">
                <w:rPr>
                  <w:szCs w:val="26"/>
                </w:rPr>
                <w:t>&lt;1&gt;</w:t>
              </w:r>
            </w:hyperlink>
          </w:p>
        </w:tc>
      </w:tr>
      <w:tr w:rsidR="00A70ABC" w:rsidRPr="00A70ABC" w:rsidTr="00E26F1C">
        <w:tc>
          <w:tcPr>
            <w:tcW w:w="2835" w:type="dxa"/>
            <w:vMerge w:val="restart"/>
          </w:tcPr>
          <w:p w:rsidR="00A70ABC" w:rsidRPr="00A70ABC" w:rsidRDefault="00A70ABC" w:rsidP="00A70ABC">
            <w:pPr>
              <w:widowControl w:val="0"/>
              <w:overflowPunct/>
              <w:adjustRightInd/>
              <w:jc w:val="both"/>
              <w:rPr>
                <w:szCs w:val="26"/>
              </w:rPr>
            </w:pPr>
            <w:r w:rsidRPr="00A70ABC">
              <w:rPr>
                <w:szCs w:val="26"/>
              </w:rPr>
              <w:t>Начальной подготовки</w:t>
            </w:r>
          </w:p>
        </w:tc>
        <w:tc>
          <w:tcPr>
            <w:tcW w:w="1134" w:type="dxa"/>
          </w:tcPr>
          <w:p w:rsidR="00A70ABC" w:rsidRPr="00A70ABC" w:rsidRDefault="00A70ABC" w:rsidP="00A70ABC">
            <w:pPr>
              <w:widowControl w:val="0"/>
              <w:overflowPunct/>
              <w:adjustRightInd/>
              <w:rPr>
                <w:szCs w:val="26"/>
              </w:rPr>
            </w:pPr>
            <w:r w:rsidRPr="00A70ABC">
              <w:rPr>
                <w:szCs w:val="26"/>
              </w:rPr>
              <w:t>до 1 года</w:t>
            </w:r>
          </w:p>
        </w:tc>
        <w:tc>
          <w:tcPr>
            <w:tcW w:w="2098" w:type="dxa"/>
            <w:vMerge w:val="restart"/>
          </w:tcPr>
          <w:p w:rsidR="00A70ABC" w:rsidRPr="00A70ABC" w:rsidRDefault="00A70ABC" w:rsidP="00A70ABC">
            <w:pPr>
              <w:widowControl w:val="0"/>
              <w:overflowPunct/>
              <w:adjustRightInd/>
              <w:rPr>
                <w:szCs w:val="26"/>
              </w:rPr>
            </w:pPr>
            <w:r w:rsidRPr="00A70ABC">
              <w:rPr>
                <w:szCs w:val="26"/>
              </w:rPr>
              <w:t>В соответствии с федеральными стандартами спортивной подготовки по виду спорта</w:t>
            </w:r>
          </w:p>
        </w:tc>
        <w:tc>
          <w:tcPr>
            <w:tcW w:w="1531" w:type="dxa"/>
          </w:tcPr>
          <w:p w:rsidR="00A70ABC" w:rsidRPr="00A70ABC" w:rsidRDefault="00A70ABC" w:rsidP="00A70ABC">
            <w:pPr>
              <w:widowControl w:val="0"/>
              <w:overflowPunct/>
              <w:adjustRightInd/>
              <w:jc w:val="center"/>
              <w:rPr>
                <w:szCs w:val="26"/>
              </w:rPr>
            </w:pPr>
            <w:r w:rsidRPr="00A70ABC">
              <w:rPr>
                <w:szCs w:val="26"/>
              </w:rPr>
              <w:t>30</w:t>
            </w:r>
          </w:p>
        </w:tc>
        <w:tc>
          <w:tcPr>
            <w:tcW w:w="1474" w:type="dxa"/>
          </w:tcPr>
          <w:p w:rsidR="00A70ABC" w:rsidRPr="00A70ABC" w:rsidRDefault="00A70ABC" w:rsidP="00A70ABC">
            <w:pPr>
              <w:widowControl w:val="0"/>
              <w:overflowPunct/>
              <w:adjustRightInd/>
              <w:jc w:val="center"/>
              <w:rPr>
                <w:szCs w:val="26"/>
              </w:rPr>
            </w:pPr>
            <w:r w:rsidRPr="00A70ABC">
              <w:rPr>
                <w:szCs w:val="26"/>
              </w:rPr>
              <w:t>до 11</w:t>
            </w:r>
          </w:p>
        </w:tc>
      </w:tr>
      <w:tr w:rsidR="00A70ABC" w:rsidRPr="00A70ABC" w:rsidTr="00E26F1C">
        <w:tc>
          <w:tcPr>
            <w:tcW w:w="2835" w:type="dxa"/>
            <w:vMerge/>
          </w:tcPr>
          <w:p w:rsidR="00A70ABC" w:rsidRPr="00A70ABC" w:rsidRDefault="00A70ABC" w:rsidP="00A70ABC">
            <w:pPr>
              <w:overflowPunct/>
              <w:autoSpaceDE/>
              <w:autoSpaceDN/>
              <w:adjustRightInd/>
              <w:spacing w:after="200" w:line="276" w:lineRule="auto"/>
              <w:rPr>
                <w:rFonts w:eastAsiaTheme="minorHAnsi"/>
                <w:szCs w:val="26"/>
                <w:lang w:eastAsia="en-US"/>
              </w:rPr>
            </w:pPr>
          </w:p>
        </w:tc>
        <w:tc>
          <w:tcPr>
            <w:tcW w:w="1134" w:type="dxa"/>
          </w:tcPr>
          <w:p w:rsidR="00A70ABC" w:rsidRPr="00A70ABC" w:rsidRDefault="00A70ABC" w:rsidP="00A70ABC">
            <w:pPr>
              <w:widowControl w:val="0"/>
              <w:overflowPunct/>
              <w:adjustRightInd/>
              <w:rPr>
                <w:szCs w:val="26"/>
              </w:rPr>
            </w:pPr>
            <w:r w:rsidRPr="00A70ABC">
              <w:rPr>
                <w:szCs w:val="26"/>
              </w:rPr>
              <w:t>свыше 1 года</w:t>
            </w:r>
          </w:p>
        </w:tc>
        <w:tc>
          <w:tcPr>
            <w:tcW w:w="2098" w:type="dxa"/>
            <w:vMerge/>
          </w:tcPr>
          <w:p w:rsidR="00A70ABC" w:rsidRPr="00A70ABC" w:rsidRDefault="00A70ABC" w:rsidP="00A70ABC">
            <w:pPr>
              <w:overflowPunct/>
              <w:autoSpaceDE/>
              <w:autoSpaceDN/>
              <w:adjustRightInd/>
              <w:spacing w:after="200" w:line="276" w:lineRule="auto"/>
              <w:rPr>
                <w:rFonts w:eastAsiaTheme="minorHAnsi"/>
                <w:szCs w:val="26"/>
                <w:lang w:eastAsia="en-US"/>
              </w:rPr>
            </w:pPr>
          </w:p>
        </w:tc>
        <w:tc>
          <w:tcPr>
            <w:tcW w:w="1531" w:type="dxa"/>
          </w:tcPr>
          <w:p w:rsidR="00A70ABC" w:rsidRPr="00A70ABC" w:rsidRDefault="00A70ABC" w:rsidP="00A70ABC">
            <w:pPr>
              <w:widowControl w:val="0"/>
              <w:overflowPunct/>
              <w:adjustRightInd/>
              <w:jc w:val="center"/>
              <w:rPr>
                <w:szCs w:val="26"/>
              </w:rPr>
            </w:pPr>
            <w:r w:rsidRPr="00A70ABC">
              <w:rPr>
                <w:szCs w:val="26"/>
              </w:rPr>
              <w:t>24</w:t>
            </w:r>
          </w:p>
        </w:tc>
        <w:tc>
          <w:tcPr>
            <w:tcW w:w="1474" w:type="dxa"/>
          </w:tcPr>
          <w:p w:rsidR="00A70ABC" w:rsidRPr="00A70ABC" w:rsidRDefault="00A70ABC" w:rsidP="00A70ABC">
            <w:pPr>
              <w:widowControl w:val="0"/>
              <w:overflowPunct/>
              <w:adjustRightInd/>
              <w:jc w:val="center"/>
              <w:rPr>
                <w:szCs w:val="26"/>
              </w:rPr>
            </w:pPr>
            <w:r w:rsidRPr="00A70ABC">
              <w:rPr>
                <w:szCs w:val="26"/>
              </w:rPr>
              <w:t>до 13</w:t>
            </w:r>
          </w:p>
        </w:tc>
      </w:tr>
    </w:tbl>
    <w:p w:rsidR="00A70ABC" w:rsidRPr="00A70ABC" w:rsidRDefault="00A70ABC" w:rsidP="00A70ABC">
      <w:pPr>
        <w:widowControl w:val="0"/>
        <w:overflowPunct/>
        <w:adjustRightInd/>
        <w:rPr>
          <w:szCs w:val="26"/>
        </w:rPr>
      </w:pPr>
    </w:p>
    <w:p w:rsidR="00A70ABC" w:rsidRPr="00A70ABC" w:rsidRDefault="00A70ABC" w:rsidP="00A70ABC">
      <w:pPr>
        <w:widowControl w:val="0"/>
        <w:overflowPunct/>
        <w:adjustRightInd/>
        <w:ind w:firstLine="540"/>
        <w:jc w:val="both"/>
        <w:rPr>
          <w:szCs w:val="26"/>
        </w:rPr>
      </w:pPr>
      <w:r w:rsidRPr="00A70ABC">
        <w:rPr>
          <w:szCs w:val="26"/>
        </w:rPr>
        <w:t>--------------------------------</w:t>
      </w:r>
    </w:p>
    <w:p w:rsidR="00A70ABC" w:rsidRPr="00A70ABC" w:rsidRDefault="00A70ABC" w:rsidP="00A70ABC">
      <w:pPr>
        <w:widowControl w:val="0"/>
        <w:overflowPunct/>
        <w:adjustRightInd/>
        <w:spacing w:before="220"/>
        <w:ind w:firstLine="540"/>
        <w:jc w:val="both"/>
        <w:rPr>
          <w:szCs w:val="26"/>
        </w:rPr>
      </w:pPr>
      <w:r w:rsidRPr="00A70ABC">
        <w:rPr>
          <w:szCs w:val="26"/>
        </w:rPr>
        <w:t>Примечание:</w:t>
      </w:r>
    </w:p>
    <w:p w:rsidR="00A70ABC" w:rsidRPr="00A70ABC" w:rsidRDefault="00A70ABC" w:rsidP="00A70ABC">
      <w:pPr>
        <w:widowControl w:val="0"/>
        <w:overflowPunct/>
        <w:adjustRightInd/>
        <w:spacing w:before="220"/>
        <w:ind w:firstLine="540"/>
        <w:jc w:val="both"/>
        <w:rPr>
          <w:szCs w:val="26"/>
        </w:rPr>
      </w:pPr>
      <w:bookmarkStart w:id="7" w:name="P543"/>
      <w:bookmarkEnd w:id="7"/>
      <w:r w:rsidRPr="00A70ABC">
        <w:rPr>
          <w:szCs w:val="26"/>
        </w:rPr>
        <w:t xml:space="preserve">&lt;1&gt; Объем тренировочной нагрузки на спортивно-оздоровительном этапе подготовки устанавливается по согласованию </w:t>
      </w:r>
      <w:r w:rsidR="00F962E0">
        <w:rPr>
          <w:szCs w:val="26"/>
        </w:rPr>
        <w:t>Администрацией.</w:t>
      </w:r>
    </w:p>
    <w:p w:rsidR="00A70ABC" w:rsidRPr="00A70ABC" w:rsidRDefault="00A70ABC" w:rsidP="00A70ABC">
      <w:pPr>
        <w:widowControl w:val="0"/>
        <w:overflowPunct/>
        <w:adjustRightInd/>
        <w:rPr>
          <w:szCs w:val="26"/>
        </w:rPr>
      </w:pPr>
    </w:p>
    <w:p w:rsidR="00A70ABC" w:rsidRPr="00A70ABC" w:rsidRDefault="00A70ABC" w:rsidP="00A70ABC">
      <w:pPr>
        <w:widowControl w:val="0"/>
        <w:overflowPunct/>
        <w:adjustRightInd/>
        <w:ind w:firstLine="540"/>
        <w:jc w:val="both"/>
        <w:rPr>
          <w:szCs w:val="26"/>
        </w:rPr>
      </w:pPr>
      <w:r w:rsidRPr="00A70ABC">
        <w:rPr>
          <w:szCs w:val="26"/>
        </w:rPr>
        <w:t>6.2.2. Нормативы оплаты труда тренеров за подготовку одного спортсмена, наполняемость групп, объем (режим) тренировочной работы на этапах спортивной подготовки устанавливаются в следующих размерах:</w:t>
      </w:r>
    </w:p>
    <w:p w:rsidR="00A70ABC" w:rsidRPr="00A70ABC" w:rsidRDefault="00A70ABC" w:rsidP="00A70ABC">
      <w:pPr>
        <w:widowControl w:val="0"/>
        <w:overflowPunct/>
        <w:adjustRightInd/>
        <w:ind w:firstLine="540"/>
        <w:jc w:val="both"/>
        <w:rPr>
          <w:szCs w:val="26"/>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417"/>
        <w:gridCol w:w="1134"/>
        <w:gridCol w:w="1134"/>
        <w:gridCol w:w="864"/>
        <w:gridCol w:w="792"/>
        <w:gridCol w:w="778"/>
        <w:gridCol w:w="1138"/>
      </w:tblGrid>
      <w:tr w:rsidR="00A70ABC" w:rsidRPr="00A70ABC" w:rsidTr="00E26F1C">
        <w:tc>
          <w:tcPr>
            <w:tcW w:w="1814" w:type="dxa"/>
            <w:vMerge w:val="restart"/>
          </w:tcPr>
          <w:p w:rsidR="00A70ABC" w:rsidRPr="00A70ABC" w:rsidRDefault="00A70ABC" w:rsidP="00A70ABC">
            <w:pPr>
              <w:widowControl w:val="0"/>
              <w:overflowPunct/>
              <w:adjustRightInd/>
              <w:jc w:val="center"/>
              <w:rPr>
                <w:szCs w:val="26"/>
              </w:rPr>
            </w:pPr>
            <w:r w:rsidRPr="00A70ABC">
              <w:rPr>
                <w:szCs w:val="26"/>
              </w:rPr>
              <w:t>Этапы спортивной подготовки</w:t>
            </w:r>
          </w:p>
        </w:tc>
        <w:tc>
          <w:tcPr>
            <w:tcW w:w="1417" w:type="dxa"/>
            <w:vMerge w:val="restart"/>
          </w:tcPr>
          <w:p w:rsidR="00A70ABC" w:rsidRPr="00A70ABC" w:rsidRDefault="00A70ABC" w:rsidP="00A70ABC">
            <w:pPr>
              <w:widowControl w:val="0"/>
              <w:overflowPunct/>
              <w:adjustRightInd/>
              <w:jc w:val="center"/>
              <w:rPr>
                <w:szCs w:val="26"/>
              </w:rPr>
            </w:pPr>
            <w:r w:rsidRPr="00A70ABC">
              <w:rPr>
                <w:szCs w:val="26"/>
              </w:rPr>
              <w:t>Период подготовки (лет)</w:t>
            </w:r>
          </w:p>
        </w:tc>
        <w:tc>
          <w:tcPr>
            <w:tcW w:w="1134" w:type="dxa"/>
            <w:vMerge w:val="restart"/>
          </w:tcPr>
          <w:p w:rsidR="00A70ABC" w:rsidRPr="00A70ABC" w:rsidRDefault="00A70ABC" w:rsidP="00A70ABC">
            <w:pPr>
              <w:widowControl w:val="0"/>
              <w:overflowPunct/>
              <w:adjustRightInd/>
              <w:jc w:val="center"/>
              <w:rPr>
                <w:szCs w:val="26"/>
              </w:rPr>
            </w:pPr>
            <w:r w:rsidRPr="00A70ABC">
              <w:rPr>
                <w:szCs w:val="26"/>
              </w:rPr>
              <w:t>Минимальная наполняемость групп (чел.)</w:t>
            </w:r>
          </w:p>
        </w:tc>
        <w:tc>
          <w:tcPr>
            <w:tcW w:w="1134" w:type="dxa"/>
            <w:vMerge w:val="restart"/>
          </w:tcPr>
          <w:p w:rsidR="00A70ABC" w:rsidRPr="00A70ABC" w:rsidRDefault="00A70ABC" w:rsidP="00A70ABC">
            <w:pPr>
              <w:widowControl w:val="0"/>
              <w:overflowPunct/>
              <w:adjustRightInd/>
              <w:jc w:val="center"/>
              <w:rPr>
                <w:szCs w:val="26"/>
              </w:rPr>
            </w:pPr>
            <w:r w:rsidRPr="00A70ABC">
              <w:rPr>
                <w:szCs w:val="26"/>
              </w:rPr>
              <w:t>Максимальный количественный состав группы (чел.)</w:t>
            </w:r>
          </w:p>
        </w:tc>
        <w:tc>
          <w:tcPr>
            <w:tcW w:w="2434" w:type="dxa"/>
            <w:gridSpan w:val="3"/>
          </w:tcPr>
          <w:p w:rsidR="00A70ABC" w:rsidRPr="00A70ABC" w:rsidRDefault="00A70ABC" w:rsidP="00A70ABC">
            <w:pPr>
              <w:widowControl w:val="0"/>
              <w:overflowPunct/>
              <w:adjustRightInd/>
              <w:jc w:val="center"/>
              <w:rPr>
                <w:szCs w:val="26"/>
              </w:rPr>
            </w:pPr>
            <w:r w:rsidRPr="00A70ABC">
              <w:rPr>
                <w:szCs w:val="26"/>
              </w:rPr>
              <w:t>Норматив оплаты труда тренера  за подготовку одного спортсмена (в процентах)</w:t>
            </w:r>
          </w:p>
        </w:tc>
        <w:tc>
          <w:tcPr>
            <w:tcW w:w="1138" w:type="dxa"/>
            <w:vMerge w:val="restart"/>
          </w:tcPr>
          <w:p w:rsidR="00A70ABC" w:rsidRPr="00A70ABC" w:rsidRDefault="00A70ABC" w:rsidP="00A70ABC">
            <w:pPr>
              <w:widowControl w:val="0"/>
              <w:overflowPunct/>
              <w:adjustRightInd/>
              <w:jc w:val="center"/>
              <w:rPr>
                <w:szCs w:val="26"/>
              </w:rPr>
            </w:pPr>
            <w:r w:rsidRPr="00A70ABC">
              <w:rPr>
                <w:szCs w:val="26"/>
              </w:rPr>
              <w:t>Максимальный режим тренировочной работы (час/неделю)</w:t>
            </w:r>
          </w:p>
        </w:tc>
      </w:tr>
      <w:tr w:rsidR="00A70ABC" w:rsidRPr="00A70ABC" w:rsidTr="00E26F1C">
        <w:tc>
          <w:tcPr>
            <w:tcW w:w="1814" w:type="dxa"/>
            <w:vMerge/>
          </w:tcPr>
          <w:p w:rsidR="00A70ABC" w:rsidRPr="00A70ABC" w:rsidRDefault="00A70ABC" w:rsidP="00A70ABC">
            <w:pPr>
              <w:overflowPunct/>
              <w:autoSpaceDE/>
              <w:autoSpaceDN/>
              <w:adjustRightInd/>
              <w:spacing w:after="200" w:line="276" w:lineRule="auto"/>
              <w:rPr>
                <w:rFonts w:eastAsiaTheme="minorHAnsi"/>
                <w:szCs w:val="26"/>
                <w:lang w:eastAsia="en-US"/>
              </w:rPr>
            </w:pPr>
          </w:p>
        </w:tc>
        <w:tc>
          <w:tcPr>
            <w:tcW w:w="1417" w:type="dxa"/>
            <w:vMerge/>
          </w:tcPr>
          <w:p w:rsidR="00A70ABC" w:rsidRPr="00A70ABC" w:rsidRDefault="00A70ABC" w:rsidP="00A70ABC">
            <w:pPr>
              <w:overflowPunct/>
              <w:autoSpaceDE/>
              <w:autoSpaceDN/>
              <w:adjustRightInd/>
              <w:spacing w:after="200" w:line="276" w:lineRule="auto"/>
              <w:rPr>
                <w:rFonts w:eastAsiaTheme="minorHAnsi"/>
                <w:szCs w:val="26"/>
                <w:lang w:eastAsia="en-US"/>
              </w:rPr>
            </w:pPr>
          </w:p>
        </w:tc>
        <w:tc>
          <w:tcPr>
            <w:tcW w:w="1134" w:type="dxa"/>
            <w:vMerge/>
          </w:tcPr>
          <w:p w:rsidR="00A70ABC" w:rsidRPr="00A70ABC" w:rsidRDefault="00A70ABC" w:rsidP="00A70ABC">
            <w:pPr>
              <w:overflowPunct/>
              <w:autoSpaceDE/>
              <w:autoSpaceDN/>
              <w:adjustRightInd/>
              <w:spacing w:after="200" w:line="276" w:lineRule="auto"/>
              <w:rPr>
                <w:rFonts w:eastAsiaTheme="minorHAnsi"/>
                <w:szCs w:val="26"/>
                <w:lang w:eastAsia="en-US"/>
              </w:rPr>
            </w:pPr>
          </w:p>
        </w:tc>
        <w:tc>
          <w:tcPr>
            <w:tcW w:w="1134" w:type="dxa"/>
            <w:vMerge/>
          </w:tcPr>
          <w:p w:rsidR="00A70ABC" w:rsidRPr="00A70ABC" w:rsidRDefault="00A70ABC" w:rsidP="00A70ABC">
            <w:pPr>
              <w:overflowPunct/>
              <w:autoSpaceDE/>
              <w:autoSpaceDN/>
              <w:adjustRightInd/>
              <w:spacing w:after="200" w:line="276" w:lineRule="auto"/>
              <w:rPr>
                <w:rFonts w:eastAsiaTheme="minorHAnsi"/>
                <w:szCs w:val="26"/>
                <w:lang w:eastAsia="en-US"/>
              </w:rPr>
            </w:pPr>
          </w:p>
        </w:tc>
        <w:tc>
          <w:tcPr>
            <w:tcW w:w="2434" w:type="dxa"/>
            <w:gridSpan w:val="3"/>
          </w:tcPr>
          <w:p w:rsidR="00A70ABC" w:rsidRPr="00A70ABC" w:rsidRDefault="00A70ABC" w:rsidP="00A70ABC">
            <w:pPr>
              <w:widowControl w:val="0"/>
              <w:overflowPunct/>
              <w:adjustRightInd/>
              <w:jc w:val="center"/>
              <w:rPr>
                <w:szCs w:val="26"/>
              </w:rPr>
            </w:pPr>
            <w:r w:rsidRPr="00A70ABC">
              <w:rPr>
                <w:szCs w:val="26"/>
              </w:rPr>
              <w:t>Группы видов спорта</w:t>
            </w:r>
          </w:p>
        </w:tc>
        <w:tc>
          <w:tcPr>
            <w:tcW w:w="1138" w:type="dxa"/>
            <w:vMerge/>
          </w:tcPr>
          <w:p w:rsidR="00A70ABC" w:rsidRPr="00A70ABC" w:rsidRDefault="00A70ABC" w:rsidP="00A70ABC">
            <w:pPr>
              <w:overflowPunct/>
              <w:autoSpaceDE/>
              <w:autoSpaceDN/>
              <w:adjustRightInd/>
              <w:spacing w:after="200" w:line="276" w:lineRule="auto"/>
              <w:rPr>
                <w:rFonts w:eastAsiaTheme="minorHAnsi"/>
                <w:szCs w:val="26"/>
                <w:lang w:eastAsia="en-US"/>
              </w:rPr>
            </w:pPr>
          </w:p>
        </w:tc>
      </w:tr>
      <w:tr w:rsidR="00A70ABC" w:rsidRPr="00A70ABC" w:rsidTr="00E26F1C">
        <w:tc>
          <w:tcPr>
            <w:tcW w:w="1814" w:type="dxa"/>
            <w:vMerge/>
          </w:tcPr>
          <w:p w:rsidR="00A70ABC" w:rsidRPr="00A70ABC" w:rsidRDefault="00A70ABC" w:rsidP="00A70ABC">
            <w:pPr>
              <w:overflowPunct/>
              <w:autoSpaceDE/>
              <w:autoSpaceDN/>
              <w:adjustRightInd/>
              <w:spacing w:after="200" w:line="276" w:lineRule="auto"/>
              <w:rPr>
                <w:rFonts w:eastAsiaTheme="minorHAnsi"/>
                <w:szCs w:val="26"/>
                <w:lang w:eastAsia="en-US"/>
              </w:rPr>
            </w:pPr>
          </w:p>
        </w:tc>
        <w:tc>
          <w:tcPr>
            <w:tcW w:w="1417" w:type="dxa"/>
            <w:vMerge/>
          </w:tcPr>
          <w:p w:rsidR="00A70ABC" w:rsidRPr="00A70ABC" w:rsidRDefault="00A70ABC" w:rsidP="00A70ABC">
            <w:pPr>
              <w:overflowPunct/>
              <w:autoSpaceDE/>
              <w:autoSpaceDN/>
              <w:adjustRightInd/>
              <w:spacing w:after="200" w:line="276" w:lineRule="auto"/>
              <w:rPr>
                <w:rFonts w:eastAsiaTheme="minorHAnsi"/>
                <w:szCs w:val="26"/>
                <w:lang w:eastAsia="en-US"/>
              </w:rPr>
            </w:pPr>
          </w:p>
        </w:tc>
        <w:tc>
          <w:tcPr>
            <w:tcW w:w="1134" w:type="dxa"/>
            <w:vMerge/>
          </w:tcPr>
          <w:p w:rsidR="00A70ABC" w:rsidRPr="00A70ABC" w:rsidRDefault="00A70ABC" w:rsidP="00A70ABC">
            <w:pPr>
              <w:overflowPunct/>
              <w:autoSpaceDE/>
              <w:autoSpaceDN/>
              <w:adjustRightInd/>
              <w:spacing w:after="200" w:line="276" w:lineRule="auto"/>
              <w:rPr>
                <w:rFonts w:eastAsiaTheme="minorHAnsi"/>
                <w:szCs w:val="26"/>
                <w:lang w:eastAsia="en-US"/>
              </w:rPr>
            </w:pPr>
          </w:p>
        </w:tc>
        <w:tc>
          <w:tcPr>
            <w:tcW w:w="1134" w:type="dxa"/>
            <w:vMerge/>
          </w:tcPr>
          <w:p w:rsidR="00A70ABC" w:rsidRPr="00A70ABC" w:rsidRDefault="00A70ABC" w:rsidP="00A70ABC">
            <w:pPr>
              <w:overflowPunct/>
              <w:autoSpaceDE/>
              <w:autoSpaceDN/>
              <w:adjustRightInd/>
              <w:spacing w:after="200" w:line="276" w:lineRule="auto"/>
              <w:rPr>
                <w:rFonts w:eastAsiaTheme="minorHAnsi"/>
                <w:szCs w:val="26"/>
                <w:lang w:eastAsia="en-US"/>
              </w:rPr>
            </w:pPr>
          </w:p>
        </w:tc>
        <w:tc>
          <w:tcPr>
            <w:tcW w:w="864" w:type="dxa"/>
          </w:tcPr>
          <w:p w:rsidR="00A70ABC" w:rsidRPr="00A70ABC" w:rsidRDefault="00A70ABC" w:rsidP="00A70ABC">
            <w:pPr>
              <w:widowControl w:val="0"/>
              <w:overflowPunct/>
              <w:adjustRightInd/>
              <w:jc w:val="center"/>
              <w:rPr>
                <w:szCs w:val="26"/>
              </w:rPr>
            </w:pPr>
            <w:r w:rsidRPr="00A70ABC">
              <w:rPr>
                <w:szCs w:val="26"/>
              </w:rPr>
              <w:t>I</w:t>
            </w:r>
          </w:p>
        </w:tc>
        <w:tc>
          <w:tcPr>
            <w:tcW w:w="792" w:type="dxa"/>
          </w:tcPr>
          <w:p w:rsidR="00A70ABC" w:rsidRPr="00A70ABC" w:rsidRDefault="00A70ABC" w:rsidP="00A70ABC">
            <w:pPr>
              <w:widowControl w:val="0"/>
              <w:overflowPunct/>
              <w:adjustRightInd/>
              <w:jc w:val="center"/>
              <w:rPr>
                <w:szCs w:val="26"/>
              </w:rPr>
            </w:pPr>
            <w:r w:rsidRPr="00A70ABC">
              <w:rPr>
                <w:szCs w:val="26"/>
              </w:rPr>
              <w:t>II</w:t>
            </w:r>
          </w:p>
        </w:tc>
        <w:tc>
          <w:tcPr>
            <w:tcW w:w="778" w:type="dxa"/>
          </w:tcPr>
          <w:p w:rsidR="00A70ABC" w:rsidRPr="00A70ABC" w:rsidRDefault="00A70ABC" w:rsidP="00A70ABC">
            <w:pPr>
              <w:widowControl w:val="0"/>
              <w:overflowPunct/>
              <w:adjustRightInd/>
              <w:jc w:val="center"/>
              <w:rPr>
                <w:szCs w:val="26"/>
              </w:rPr>
            </w:pPr>
            <w:r w:rsidRPr="00A70ABC">
              <w:rPr>
                <w:szCs w:val="26"/>
              </w:rPr>
              <w:t>III</w:t>
            </w:r>
          </w:p>
        </w:tc>
        <w:tc>
          <w:tcPr>
            <w:tcW w:w="1138" w:type="dxa"/>
            <w:vMerge/>
          </w:tcPr>
          <w:p w:rsidR="00A70ABC" w:rsidRPr="00A70ABC" w:rsidRDefault="00A70ABC" w:rsidP="00A70ABC">
            <w:pPr>
              <w:overflowPunct/>
              <w:autoSpaceDE/>
              <w:autoSpaceDN/>
              <w:adjustRightInd/>
              <w:spacing w:after="200" w:line="276" w:lineRule="auto"/>
              <w:rPr>
                <w:rFonts w:eastAsiaTheme="minorHAnsi"/>
                <w:szCs w:val="26"/>
                <w:lang w:eastAsia="en-US"/>
              </w:rPr>
            </w:pPr>
          </w:p>
        </w:tc>
      </w:tr>
      <w:tr w:rsidR="00A70ABC" w:rsidRPr="00A70ABC" w:rsidTr="00E26F1C">
        <w:tc>
          <w:tcPr>
            <w:tcW w:w="1814" w:type="dxa"/>
            <w:vMerge w:val="restart"/>
          </w:tcPr>
          <w:p w:rsidR="00F962E0" w:rsidRDefault="00A70ABC" w:rsidP="00A70ABC">
            <w:pPr>
              <w:widowControl w:val="0"/>
              <w:overflowPunct/>
              <w:adjustRightInd/>
              <w:jc w:val="both"/>
              <w:rPr>
                <w:szCs w:val="26"/>
              </w:rPr>
            </w:pPr>
            <w:proofErr w:type="spellStart"/>
            <w:r w:rsidRPr="00A70ABC">
              <w:rPr>
                <w:szCs w:val="26"/>
              </w:rPr>
              <w:t>Тренировоч</w:t>
            </w:r>
            <w:proofErr w:type="spellEnd"/>
          </w:p>
          <w:p w:rsidR="00A70ABC" w:rsidRPr="00A70ABC" w:rsidRDefault="00A70ABC" w:rsidP="00A70ABC">
            <w:pPr>
              <w:widowControl w:val="0"/>
              <w:overflowPunct/>
              <w:adjustRightInd/>
              <w:jc w:val="both"/>
              <w:rPr>
                <w:szCs w:val="26"/>
              </w:rPr>
            </w:pPr>
            <w:proofErr w:type="spellStart"/>
            <w:r w:rsidRPr="00A70ABC">
              <w:rPr>
                <w:szCs w:val="26"/>
              </w:rPr>
              <w:t>ный</w:t>
            </w:r>
            <w:proofErr w:type="spellEnd"/>
            <w:r w:rsidRPr="00A70ABC">
              <w:rPr>
                <w:szCs w:val="26"/>
              </w:rPr>
              <w:t xml:space="preserve"> этап</w:t>
            </w:r>
          </w:p>
        </w:tc>
        <w:tc>
          <w:tcPr>
            <w:tcW w:w="1417" w:type="dxa"/>
          </w:tcPr>
          <w:p w:rsidR="00A70ABC" w:rsidRPr="00A70ABC" w:rsidRDefault="00A70ABC" w:rsidP="00A70ABC">
            <w:pPr>
              <w:widowControl w:val="0"/>
              <w:overflowPunct/>
              <w:adjustRightInd/>
              <w:rPr>
                <w:szCs w:val="26"/>
              </w:rPr>
            </w:pPr>
            <w:r w:rsidRPr="00A70ABC">
              <w:rPr>
                <w:szCs w:val="26"/>
              </w:rPr>
              <w:t>до двух лет</w:t>
            </w:r>
          </w:p>
        </w:tc>
        <w:tc>
          <w:tcPr>
            <w:tcW w:w="1134" w:type="dxa"/>
            <w:vMerge w:val="restart"/>
          </w:tcPr>
          <w:p w:rsidR="00A70ABC" w:rsidRPr="00A70ABC" w:rsidRDefault="00A70ABC" w:rsidP="00A70ABC">
            <w:pPr>
              <w:widowControl w:val="0"/>
              <w:overflowPunct/>
              <w:adjustRightInd/>
              <w:rPr>
                <w:szCs w:val="26"/>
              </w:rPr>
            </w:pPr>
            <w:r w:rsidRPr="00A70ABC">
              <w:rPr>
                <w:szCs w:val="26"/>
              </w:rPr>
              <w:t>В соответствии с федеральными стандартами спортивной подготовки по виду спорта</w:t>
            </w:r>
          </w:p>
        </w:tc>
        <w:tc>
          <w:tcPr>
            <w:tcW w:w="1134" w:type="dxa"/>
          </w:tcPr>
          <w:p w:rsidR="00A70ABC" w:rsidRPr="00A70ABC" w:rsidRDefault="00A70ABC" w:rsidP="00A70ABC">
            <w:pPr>
              <w:widowControl w:val="0"/>
              <w:overflowPunct/>
              <w:adjustRightInd/>
              <w:jc w:val="center"/>
              <w:rPr>
                <w:szCs w:val="26"/>
              </w:rPr>
            </w:pPr>
            <w:r w:rsidRPr="00A70ABC">
              <w:rPr>
                <w:szCs w:val="26"/>
              </w:rPr>
              <w:t>20</w:t>
            </w:r>
          </w:p>
        </w:tc>
        <w:tc>
          <w:tcPr>
            <w:tcW w:w="864" w:type="dxa"/>
          </w:tcPr>
          <w:p w:rsidR="00A70ABC" w:rsidRPr="00A70ABC" w:rsidRDefault="00A70ABC" w:rsidP="00A70ABC">
            <w:pPr>
              <w:widowControl w:val="0"/>
              <w:overflowPunct/>
              <w:adjustRightInd/>
              <w:jc w:val="center"/>
              <w:rPr>
                <w:szCs w:val="26"/>
              </w:rPr>
            </w:pPr>
            <w:r w:rsidRPr="00A70ABC">
              <w:rPr>
                <w:szCs w:val="26"/>
              </w:rPr>
              <w:t>8</w:t>
            </w:r>
          </w:p>
        </w:tc>
        <w:tc>
          <w:tcPr>
            <w:tcW w:w="792" w:type="dxa"/>
          </w:tcPr>
          <w:p w:rsidR="00A70ABC" w:rsidRPr="00A70ABC" w:rsidRDefault="00A70ABC" w:rsidP="00A70ABC">
            <w:pPr>
              <w:widowControl w:val="0"/>
              <w:overflowPunct/>
              <w:adjustRightInd/>
              <w:jc w:val="center"/>
              <w:rPr>
                <w:szCs w:val="26"/>
              </w:rPr>
            </w:pPr>
            <w:r w:rsidRPr="00A70ABC">
              <w:rPr>
                <w:szCs w:val="26"/>
              </w:rPr>
              <w:t>5</w:t>
            </w:r>
          </w:p>
        </w:tc>
        <w:tc>
          <w:tcPr>
            <w:tcW w:w="778" w:type="dxa"/>
          </w:tcPr>
          <w:p w:rsidR="00A70ABC" w:rsidRPr="00A70ABC" w:rsidRDefault="00A70ABC" w:rsidP="00A70ABC">
            <w:pPr>
              <w:widowControl w:val="0"/>
              <w:overflowPunct/>
              <w:adjustRightInd/>
              <w:jc w:val="center"/>
              <w:rPr>
                <w:szCs w:val="26"/>
              </w:rPr>
            </w:pPr>
            <w:r w:rsidRPr="00A70ABC">
              <w:rPr>
                <w:szCs w:val="26"/>
              </w:rPr>
              <w:t>5</w:t>
            </w:r>
          </w:p>
        </w:tc>
        <w:tc>
          <w:tcPr>
            <w:tcW w:w="1138" w:type="dxa"/>
          </w:tcPr>
          <w:p w:rsidR="00A70ABC" w:rsidRPr="00A70ABC" w:rsidRDefault="00A70ABC" w:rsidP="00A70ABC">
            <w:pPr>
              <w:widowControl w:val="0"/>
              <w:overflowPunct/>
              <w:adjustRightInd/>
              <w:jc w:val="center"/>
              <w:rPr>
                <w:szCs w:val="26"/>
              </w:rPr>
            </w:pPr>
            <w:r w:rsidRPr="00A70ABC">
              <w:rPr>
                <w:szCs w:val="26"/>
              </w:rPr>
              <w:t>до 19</w:t>
            </w:r>
          </w:p>
        </w:tc>
      </w:tr>
      <w:tr w:rsidR="00A70ABC" w:rsidRPr="00A70ABC" w:rsidTr="00E26F1C">
        <w:tc>
          <w:tcPr>
            <w:tcW w:w="1814" w:type="dxa"/>
            <w:vMerge/>
          </w:tcPr>
          <w:p w:rsidR="00A70ABC" w:rsidRPr="00A70ABC" w:rsidRDefault="00A70ABC" w:rsidP="00A70ABC">
            <w:pPr>
              <w:overflowPunct/>
              <w:autoSpaceDE/>
              <w:autoSpaceDN/>
              <w:adjustRightInd/>
              <w:spacing w:after="200" w:line="276" w:lineRule="auto"/>
              <w:rPr>
                <w:rFonts w:eastAsiaTheme="minorHAnsi"/>
                <w:szCs w:val="26"/>
                <w:lang w:eastAsia="en-US"/>
              </w:rPr>
            </w:pPr>
          </w:p>
        </w:tc>
        <w:tc>
          <w:tcPr>
            <w:tcW w:w="1417" w:type="dxa"/>
          </w:tcPr>
          <w:p w:rsidR="00A70ABC" w:rsidRPr="00A70ABC" w:rsidRDefault="00A70ABC" w:rsidP="00A70ABC">
            <w:pPr>
              <w:widowControl w:val="0"/>
              <w:overflowPunct/>
              <w:adjustRightInd/>
              <w:rPr>
                <w:szCs w:val="26"/>
              </w:rPr>
            </w:pPr>
            <w:r w:rsidRPr="00A70ABC">
              <w:rPr>
                <w:szCs w:val="26"/>
              </w:rPr>
              <w:t>свыше двух лет</w:t>
            </w:r>
          </w:p>
          <w:p w:rsidR="00A70ABC" w:rsidRPr="00A70ABC" w:rsidRDefault="00A70ABC" w:rsidP="00A70ABC">
            <w:pPr>
              <w:widowControl w:val="0"/>
              <w:overflowPunct/>
              <w:adjustRightInd/>
              <w:rPr>
                <w:szCs w:val="26"/>
              </w:rPr>
            </w:pPr>
          </w:p>
          <w:p w:rsidR="00A70ABC" w:rsidRPr="00A70ABC" w:rsidRDefault="00A70ABC" w:rsidP="00A70ABC">
            <w:pPr>
              <w:widowControl w:val="0"/>
              <w:overflowPunct/>
              <w:adjustRightInd/>
              <w:rPr>
                <w:szCs w:val="26"/>
              </w:rPr>
            </w:pPr>
          </w:p>
        </w:tc>
        <w:tc>
          <w:tcPr>
            <w:tcW w:w="1134" w:type="dxa"/>
            <w:vMerge/>
          </w:tcPr>
          <w:p w:rsidR="00A70ABC" w:rsidRPr="00A70ABC" w:rsidRDefault="00A70ABC" w:rsidP="00A70ABC">
            <w:pPr>
              <w:overflowPunct/>
              <w:autoSpaceDE/>
              <w:autoSpaceDN/>
              <w:adjustRightInd/>
              <w:spacing w:after="200" w:line="276" w:lineRule="auto"/>
              <w:rPr>
                <w:rFonts w:eastAsiaTheme="minorHAnsi"/>
                <w:szCs w:val="26"/>
                <w:lang w:eastAsia="en-US"/>
              </w:rPr>
            </w:pPr>
          </w:p>
        </w:tc>
        <w:tc>
          <w:tcPr>
            <w:tcW w:w="1134" w:type="dxa"/>
          </w:tcPr>
          <w:p w:rsidR="00A70ABC" w:rsidRPr="00A70ABC" w:rsidRDefault="00A70ABC" w:rsidP="00A70ABC">
            <w:pPr>
              <w:widowControl w:val="0"/>
              <w:overflowPunct/>
              <w:adjustRightInd/>
              <w:jc w:val="center"/>
              <w:rPr>
                <w:szCs w:val="26"/>
              </w:rPr>
            </w:pPr>
            <w:r w:rsidRPr="00A70ABC">
              <w:rPr>
                <w:szCs w:val="26"/>
              </w:rPr>
              <w:t>20</w:t>
            </w:r>
          </w:p>
        </w:tc>
        <w:tc>
          <w:tcPr>
            <w:tcW w:w="864" w:type="dxa"/>
          </w:tcPr>
          <w:p w:rsidR="00A70ABC" w:rsidRPr="00A70ABC" w:rsidRDefault="00A70ABC" w:rsidP="00A70ABC">
            <w:pPr>
              <w:widowControl w:val="0"/>
              <w:overflowPunct/>
              <w:adjustRightInd/>
              <w:jc w:val="center"/>
              <w:rPr>
                <w:szCs w:val="26"/>
              </w:rPr>
            </w:pPr>
            <w:r w:rsidRPr="00A70ABC">
              <w:rPr>
                <w:szCs w:val="26"/>
              </w:rPr>
              <w:t>14</w:t>
            </w:r>
          </w:p>
        </w:tc>
        <w:tc>
          <w:tcPr>
            <w:tcW w:w="792" w:type="dxa"/>
          </w:tcPr>
          <w:p w:rsidR="00A70ABC" w:rsidRPr="00A70ABC" w:rsidRDefault="00A70ABC" w:rsidP="00A70ABC">
            <w:pPr>
              <w:widowControl w:val="0"/>
              <w:overflowPunct/>
              <w:adjustRightInd/>
              <w:jc w:val="center"/>
              <w:rPr>
                <w:szCs w:val="26"/>
              </w:rPr>
            </w:pPr>
            <w:r w:rsidRPr="00A70ABC">
              <w:rPr>
                <w:szCs w:val="26"/>
              </w:rPr>
              <w:t>10</w:t>
            </w:r>
          </w:p>
        </w:tc>
        <w:tc>
          <w:tcPr>
            <w:tcW w:w="778" w:type="dxa"/>
          </w:tcPr>
          <w:p w:rsidR="00A70ABC" w:rsidRPr="00A70ABC" w:rsidRDefault="00A70ABC" w:rsidP="00A70ABC">
            <w:pPr>
              <w:widowControl w:val="0"/>
              <w:overflowPunct/>
              <w:adjustRightInd/>
              <w:jc w:val="center"/>
              <w:rPr>
                <w:szCs w:val="26"/>
              </w:rPr>
            </w:pPr>
            <w:r w:rsidRPr="00A70ABC">
              <w:rPr>
                <w:szCs w:val="26"/>
              </w:rPr>
              <w:t>10</w:t>
            </w:r>
          </w:p>
        </w:tc>
        <w:tc>
          <w:tcPr>
            <w:tcW w:w="1138" w:type="dxa"/>
          </w:tcPr>
          <w:p w:rsidR="00A70ABC" w:rsidRPr="00A70ABC" w:rsidRDefault="00A70ABC" w:rsidP="00A70ABC">
            <w:pPr>
              <w:widowControl w:val="0"/>
              <w:overflowPunct/>
              <w:adjustRightInd/>
              <w:jc w:val="center"/>
              <w:rPr>
                <w:szCs w:val="26"/>
              </w:rPr>
            </w:pPr>
            <w:r w:rsidRPr="00A70ABC">
              <w:rPr>
                <w:szCs w:val="26"/>
              </w:rPr>
              <w:t>до 23</w:t>
            </w:r>
          </w:p>
        </w:tc>
      </w:tr>
      <w:tr w:rsidR="00A70ABC" w:rsidRPr="00A70ABC" w:rsidTr="00E26F1C">
        <w:tc>
          <w:tcPr>
            <w:tcW w:w="1814" w:type="dxa"/>
            <w:vMerge w:val="restart"/>
          </w:tcPr>
          <w:p w:rsidR="00A70ABC" w:rsidRPr="00A70ABC" w:rsidRDefault="00A70ABC" w:rsidP="00A70ABC">
            <w:pPr>
              <w:widowControl w:val="0"/>
              <w:overflowPunct/>
              <w:adjustRightInd/>
              <w:jc w:val="both"/>
              <w:rPr>
                <w:szCs w:val="26"/>
              </w:rPr>
            </w:pPr>
            <w:r w:rsidRPr="00A70ABC">
              <w:rPr>
                <w:szCs w:val="26"/>
              </w:rPr>
              <w:t>Этап совершенствования спортивного мастерства</w:t>
            </w:r>
          </w:p>
        </w:tc>
        <w:tc>
          <w:tcPr>
            <w:tcW w:w="1417" w:type="dxa"/>
          </w:tcPr>
          <w:p w:rsidR="00A70ABC" w:rsidRPr="00A70ABC" w:rsidRDefault="00A70ABC" w:rsidP="00A70ABC">
            <w:pPr>
              <w:widowControl w:val="0"/>
              <w:overflowPunct/>
              <w:adjustRightInd/>
              <w:rPr>
                <w:szCs w:val="26"/>
              </w:rPr>
            </w:pPr>
            <w:r w:rsidRPr="00A70ABC">
              <w:rPr>
                <w:szCs w:val="26"/>
              </w:rPr>
              <w:t>До года</w:t>
            </w:r>
          </w:p>
        </w:tc>
        <w:tc>
          <w:tcPr>
            <w:tcW w:w="1134" w:type="dxa"/>
            <w:vMerge/>
          </w:tcPr>
          <w:p w:rsidR="00A70ABC" w:rsidRPr="00A70ABC" w:rsidRDefault="00A70ABC" w:rsidP="00A70ABC">
            <w:pPr>
              <w:overflowPunct/>
              <w:autoSpaceDE/>
              <w:autoSpaceDN/>
              <w:adjustRightInd/>
              <w:spacing w:after="200" w:line="276" w:lineRule="auto"/>
              <w:rPr>
                <w:rFonts w:eastAsiaTheme="minorHAnsi"/>
                <w:szCs w:val="26"/>
                <w:lang w:eastAsia="en-US"/>
              </w:rPr>
            </w:pPr>
          </w:p>
        </w:tc>
        <w:tc>
          <w:tcPr>
            <w:tcW w:w="1134" w:type="dxa"/>
          </w:tcPr>
          <w:p w:rsidR="00A70ABC" w:rsidRPr="00A70ABC" w:rsidRDefault="00A70ABC" w:rsidP="00A70ABC">
            <w:pPr>
              <w:widowControl w:val="0"/>
              <w:overflowPunct/>
              <w:adjustRightInd/>
              <w:jc w:val="center"/>
              <w:rPr>
                <w:szCs w:val="26"/>
              </w:rPr>
            </w:pPr>
            <w:r w:rsidRPr="00A70ABC">
              <w:rPr>
                <w:szCs w:val="26"/>
              </w:rPr>
              <w:t>14</w:t>
            </w:r>
          </w:p>
        </w:tc>
        <w:tc>
          <w:tcPr>
            <w:tcW w:w="864" w:type="dxa"/>
          </w:tcPr>
          <w:p w:rsidR="00A70ABC" w:rsidRPr="00A70ABC" w:rsidRDefault="00A70ABC" w:rsidP="00A70ABC">
            <w:pPr>
              <w:widowControl w:val="0"/>
              <w:overflowPunct/>
              <w:adjustRightInd/>
              <w:jc w:val="center"/>
              <w:rPr>
                <w:szCs w:val="26"/>
              </w:rPr>
            </w:pPr>
            <w:r w:rsidRPr="00A70ABC">
              <w:rPr>
                <w:szCs w:val="26"/>
              </w:rPr>
              <w:t>20</w:t>
            </w:r>
          </w:p>
        </w:tc>
        <w:tc>
          <w:tcPr>
            <w:tcW w:w="792" w:type="dxa"/>
          </w:tcPr>
          <w:p w:rsidR="00A70ABC" w:rsidRPr="00A70ABC" w:rsidRDefault="00A70ABC" w:rsidP="00A70ABC">
            <w:pPr>
              <w:widowControl w:val="0"/>
              <w:overflowPunct/>
              <w:adjustRightInd/>
              <w:jc w:val="center"/>
              <w:rPr>
                <w:szCs w:val="26"/>
              </w:rPr>
            </w:pPr>
            <w:r w:rsidRPr="00A70ABC">
              <w:rPr>
                <w:szCs w:val="26"/>
              </w:rPr>
              <w:t>17</w:t>
            </w:r>
          </w:p>
        </w:tc>
        <w:tc>
          <w:tcPr>
            <w:tcW w:w="778" w:type="dxa"/>
          </w:tcPr>
          <w:p w:rsidR="00A70ABC" w:rsidRPr="00A70ABC" w:rsidRDefault="00A70ABC" w:rsidP="00A70ABC">
            <w:pPr>
              <w:widowControl w:val="0"/>
              <w:overflowPunct/>
              <w:adjustRightInd/>
              <w:jc w:val="center"/>
              <w:rPr>
                <w:szCs w:val="26"/>
              </w:rPr>
            </w:pPr>
            <w:r w:rsidRPr="00A70ABC">
              <w:rPr>
                <w:szCs w:val="26"/>
              </w:rPr>
              <w:t>17</w:t>
            </w:r>
          </w:p>
        </w:tc>
        <w:tc>
          <w:tcPr>
            <w:tcW w:w="1138" w:type="dxa"/>
          </w:tcPr>
          <w:p w:rsidR="00A70ABC" w:rsidRPr="00A70ABC" w:rsidRDefault="00A70ABC" w:rsidP="00A70ABC">
            <w:pPr>
              <w:widowControl w:val="0"/>
              <w:overflowPunct/>
              <w:adjustRightInd/>
              <w:jc w:val="center"/>
              <w:rPr>
                <w:szCs w:val="26"/>
              </w:rPr>
            </w:pPr>
            <w:r w:rsidRPr="00A70ABC">
              <w:rPr>
                <w:szCs w:val="26"/>
              </w:rPr>
              <w:t>до 29</w:t>
            </w:r>
          </w:p>
        </w:tc>
      </w:tr>
      <w:tr w:rsidR="00A70ABC" w:rsidRPr="00A70ABC" w:rsidTr="00E26F1C">
        <w:tc>
          <w:tcPr>
            <w:tcW w:w="1814" w:type="dxa"/>
            <w:vMerge/>
          </w:tcPr>
          <w:p w:rsidR="00A70ABC" w:rsidRPr="00A70ABC" w:rsidRDefault="00A70ABC" w:rsidP="00A70ABC">
            <w:pPr>
              <w:overflowPunct/>
              <w:autoSpaceDE/>
              <w:autoSpaceDN/>
              <w:adjustRightInd/>
              <w:spacing w:after="200" w:line="276" w:lineRule="auto"/>
              <w:rPr>
                <w:rFonts w:eastAsiaTheme="minorHAnsi"/>
                <w:szCs w:val="26"/>
                <w:lang w:eastAsia="en-US"/>
              </w:rPr>
            </w:pPr>
          </w:p>
        </w:tc>
        <w:tc>
          <w:tcPr>
            <w:tcW w:w="1417" w:type="dxa"/>
          </w:tcPr>
          <w:p w:rsidR="00A70ABC" w:rsidRPr="00A70ABC" w:rsidRDefault="00A70ABC" w:rsidP="00A70ABC">
            <w:pPr>
              <w:widowControl w:val="0"/>
              <w:overflowPunct/>
              <w:adjustRightInd/>
              <w:rPr>
                <w:szCs w:val="26"/>
              </w:rPr>
            </w:pPr>
            <w:r w:rsidRPr="00A70ABC">
              <w:rPr>
                <w:szCs w:val="26"/>
              </w:rPr>
              <w:t>Свыше года</w:t>
            </w:r>
          </w:p>
        </w:tc>
        <w:tc>
          <w:tcPr>
            <w:tcW w:w="1134" w:type="dxa"/>
            <w:vMerge/>
          </w:tcPr>
          <w:p w:rsidR="00A70ABC" w:rsidRPr="00A70ABC" w:rsidRDefault="00A70ABC" w:rsidP="00A70ABC">
            <w:pPr>
              <w:overflowPunct/>
              <w:autoSpaceDE/>
              <w:autoSpaceDN/>
              <w:adjustRightInd/>
              <w:spacing w:after="200" w:line="276" w:lineRule="auto"/>
              <w:rPr>
                <w:rFonts w:eastAsiaTheme="minorHAnsi"/>
                <w:szCs w:val="26"/>
                <w:lang w:eastAsia="en-US"/>
              </w:rPr>
            </w:pPr>
          </w:p>
        </w:tc>
        <w:tc>
          <w:tcPr>
            <w:tcW w:w="1134" w:type="dxa"/>
          </w:tcPr>
          <w:p w:rsidR="00A70ABC" w:rsidRPr="00A70ABC" w:rsidRDefault="00A70ABC" w:rsidP="00A70ABC">
            <w:pPr>
              <w:widowControl w:val="0"/>
              <w:overflowPunct/>
              <w:adjustRightInd/>
              <w:jc w:val="center"/>
              <w:rPr>
                <w:szCs w:val="26"/>
              </w:rPr>
            </w:pPr>
            <w:r w:rsidRPr="00A70ABC">
              <w:rPr>
                <w:szCs w:val="26"/>
              </w:rPr>
              <w:t>14</w:t>
            </w:r>
          </w:p>
        </w:tc>
        <w:tc>
          <w:tcPr>
            <w:tcW w:w="864" w:type="dxa"/>
          </w:tcPr>
          <w:p w:rsidR="00A70ABC" w:rsidRPr="00A70ABC" w:rsidRDefault="00A70ABC" w:rsidP="00A70ABC">
            <w:pPr>
              <w:widowControl w:val="0"/>
              <w:overflowPunct/>
              <w:adjustRightInd/>
              <w:jc w:val="center"/>
              <w:rPr>
                <w:szCs w:val="26"/>
              </w:rPr>
            </w:pPr>
            <w:r w:rsidRPr="00A70ABC">
              <w:rPr>
                <w:szCs w:val="26"/>
              </w:rPr>
              <w:t>30</w:t>
            </w:r>
          </w:p>
        </w:tc>
        <w:tc>
          <w:tcPr>
            <w:tcW w:w="792" w:type="dxa"/>
          </w:tcPr>
          <w:p w:rsidR="00A70ABC" w:rsidRPr="00A70ABC" w:rsidRDefault="00A70ABC" w:rsidP="00A70ABC">
            <w:pPr>
              <w:widowControl w:val="0"/>
              <w:overflowPunct/>
              <w:adjustRightInd/>
              <w:jc w:val="center"/>
              <w:rPr>
                <w:szCs w:val="26"/>
              </w:rPr>
            </w:pPr>
            <w:r w:rsidRPr="00A70ABC">
              <w:rPr>
                <w:szCs w:val="26"/>
              </w:rPr>
              <w:t>20</w:t>
            </w:r>
          </w:p>
        </w:tc>
        <w:tc>
          <w:tcPr>
            <w:tcW w:w="778" w:type="dxa"/>
          </w:tcPr>
          <w:p w:rsidR="00A70ABC" w:rsidRPr="00A70ABC" w:rsidRDefault="00A70ABC" w:rsidP="00A70ABC">
            <w:pPr>
              <w:widowControl w:val="0"/>
              <w:overflowPunct/>
              <w:adjustRightInd/>
              <w:jc w:val="center"/>
              <w:rPr>
                <w:szCs w:val="26"/>
              </w:rPr>
            </w:pPr>
            <w:r w:rsidRPr="00A70ABC">
              <w:rPr>
                <w:szCs w:val="26"/>
              </w:rPr>
              <w:t>20</w:t>
            </w:r>
          </w:p>
        </w:tc>
        <w:tc>
          <w:tcPr>
            <w:tcW w:w="1138" w:type="dxa"/>
          </w:tcPr>
          <w:p w:rsidR="00A70ABC" w:rsidRPr="00A70ABC" w:rsidRDefault="00A70ABC" w:rsidP="00A70ABC">
            <w:pPr>
              <w:widowControl w:val="0"/>
              <w:overflowPunct/>
              <w:adjustRightInd/>
              <w:jc w:val="center"/>
              <w:rPr>
                <w:szCs w:val="26"/>
              </w:rPr>
            </w:pPr>
            <w:r w:rsidRPr="00A70ABC">
              <w:rPr>
                <w:szCs w:val="26"/>
              </w:rPr>
              <w:t>до 32</w:t>
            </w:r>
          </w:p>
        </w:tc>
      </w:tr>
      <w:tr w:rsidR="00A70ABC" w:rsidRPr="00A70ABC" w:rsidTr="00E26F1C">
        <w:tc>
          <w:tcPr>
            <w:tcW w:w="1814" w:type="dxa"/>
          </w:tcPr>
          <w:p w:rsidR="00A70ABC" w:rsidRPr="00A70ABC" w:rsidRDefault="00A70ABC" w:rsidP="00A70ABC">
            <w:pPr>
              <w:widowControl w:val="0"/>
              <w:overflowPunct/>
              <w:adjustRightInd/>
              <w:jc w:val="both"/>
              <w:rPr>
                <w:szCs w:val="26"/>
              </w:rPr>
            </w:pPr>
            <w:r w:rsidRPr="00A70ABC">
              <w:rPr>
                <w:szCs w:val="26"/>
              </w:rPr>
              <w:t>Этап высшего спортивного мастерства</w:t>
            </w:r>
          </w:p>
        </w:tc>
        <w:tc>
          <w:tcPr>
            <w:tcW w:w="1417" w:type="dxa"/>
          </w:tcPr>
          <w:p w:rsidR="00A70ABC" w:rsidRPr="00A70ABC" w:rsidRDefault="00A70ABC" w:rsidP="00A70ABC">
            <w:pPr>
              <w:widowControl w:val="0"/>
              <w:overflowPunct/>
              <w:adjustRightInd/>
              <w:rPr>
                <w:szCs w:val="26"/>
              </w:rPr>
            </w:pPr>
            <w:r w:rsidRPr="00A70ABC">
              <w:rPr>
                <w:szCs w:val="26"/>
              </w:rPr>
              <w:t>весь период</w:t>
            </w:r>
          </w:p>
        </w:tc>
        <w:tc>
          <w:tcPr>
            <w:tcW w:w="1134" w:type="dxa"/>
            <w:vMerge/>
          </w:tcPr>
          <w:p w:rsidR="00A70ABC" w:rsidRPr="00A70ABC" w:rsidRDefault="00A70ABC" w:rsidP="00A70ABC">
            <w:pPr>
              <w:overflowPunct/>
              <w:autoSpaceDE/>
              <w:autoSpaceDN/>
              <w:adjustRightInd/>
              <w:spacing w:after="200" w:line="276" w:lineRule="auto"/>
              <w:rPr>
                <w:rFonts w:eastAsiaTheme="minorHAnsi"/>
                <w:szCs w:val="26"/>
                <w:lang w:eastAsia="en-US"/>
              </w:rPr>
            </w:pPr>
          </w:p>
        </w:tc>
        <w:tc>
          <w:tcPr>
            <w:tcW w:w="1134" w:type="dxa"/>
          </w:tcPr>
          <w:p w:rsidR="00A70ABC" w:rsidRPr="00A70ABC" w:rsidRDefault="00A70ABC" w:rsidP="00A70ABC">
            <w:pPr>
              <w:widowControl w:val="0"/>
              <w:overflowPunct/>
              <w:adjustRightInd/>
              <w:jc w:val="center"/>
              <w:rPr>
                <w:szCs w:val="26"/>
              </w:rPr>
            </w:pPr>
            <w:r w:rsidRPr="00A70ABC">
              <w:rPr>
                <w:szCs w:val="26"/>
              </w:rPr>
              <w:t>8</w:t>
            </w:r>
          </w:p>
        </w:tc>
        <w:tc>
          <w:tcPr>
            <w:tcW w:w="864" w:type="dxa"/>
          </w:tcPr>
          <w:p w:rsidR="00A70ABC" w:rsidRPr="00A70ABC" w:rsidRDefault="00A70ABC" w:rsidP="00A70ABC">
            <w:pPr>
              <w:widowControl w:val="0"/>
              <w:overflowPunct/>
              <w:adjustRightInd/>
              <w:jc w:val="center"/>
              <w:rPr>
                <w:szCs w:val="26"/>
              </w:rPr>
            </w:pPr>
            <w:r w:rsidRPr="00A70ABC">
              <w:rPr>
                <w:szCs w:val="26"/>
              </w:rPr>
              <w:t>40</w:t>
            </w:r>
          </w:p>
        </w:tc>
        <w:tc>
          <w:tcPr>
            <w:tcW w:w="792" w:type="dxa"/>
          </w:tcPr>
          <w:p w:rsidR="00A70ABC" w:rsidRPr="00A70ABC" w:rsidRDefault="00A70ABC" w:rsidP="00A70ABC">
            <w:pPr>
              <w:widowControl w:val="0"/>
              <w:overflowPunct/>
              <w:adjustRightInd/>
              <w:jc w:val="center"/>
              <w:rPr>
                <w:szCs w:val="26"/>
              </w:rPr>
            </w:pPr>
            <w:r w:rsidRPr="00A70ABC">
              <w:rPr>
                <w:szCs w:val="26"/>
              </w:rPr>
              <w:t>30</w:t>
            </w:r>
          </w:p>
        </w:tc>
        <w:tc>
          <w:tcPr>
            <w:tcW w:w="778" w:type="dxa"/>
          </w:tcPr>
          <w:p w:rsidR="00A70ABC" w:rsidRPr="00A70ABC" w:rsidRDefault="00A70ABC" w:rsidP="00A70ABC">
            <w:pPr>
              <w:widowControl w:val="0"/>
              <w:overflowPunct/>
              <w:adjustRightInd/>
              <w:jc w:val="center"/>
              <w:rPr>
                <w:szCs w:val="26"/>
              </w:rPr>
            </w:pPr>
            <w:r w:rsidRPr="00A70ABC">
              <w:rPr>
                <w:szCs w:val="26"/>
              </w:rPr>
              <w:t>30</w:t>
            </w:r>
          </w:p>
        </w:tc>
        <w:tc>
          <w:tcPr>
            <w:tcW w:w="1138" w:type="dxa"/>
          </w:tcPr>
          <w:p w:rsidR="00A70ABC" w:rsidRPr="00A70ABC" w:rsidRDefault="00A70ABC" w:rsidP="00A70ABC">
            <w:pPr>
              <w:widowControl w:val="0"/>
              <w:overflowPunct/>
              <w:adjustRightInd/>
              <w:jc w:val="center"/>
              <w:rPr>
                <w:szCs w:val="26"/>
              </w:rPr>
            </w:pPr>
            <w:r w:rsidRPr="00A70ABC">
              <w:rPr>
                <w:szCs w:val="26"/>
              </w:rPr>
              <w:t>до 32</w:t>
            </w:r>
          </w:p>
        </w:tc>
      </w:tr>
    </w:tbl>
    <w:p w:rsidR="00A70ABC" w:rsidRPr="00A70ABC" w:rsidRDefault="00A70ABC" w:rsidP="00A70ABC">
      <w:pPr>
        <w:widowControl w:val="0"/>
        <w:overflowPunct/>
        <w:adjustRightInd/>
        <w:rPr>
          <w:szCs w:val="26"/>
        </w:rPr>
      </w:pPr>
    </w:p>
    <w:p w:rsidR="00A70ABC" w:rsidRPr="00A70ABC" w:rsidRDefault="00A70ABC" w:rsidP="00A70ABC">
      <w:pPr>
        <w:widowControl w:val="0"/>
        <w:overflowPunct/>
        <w:adjustRightInd/>
        <w:ind w:firstLine="709"/>
        <w:jc w:val="both"/>
        <w:rPr>
          <w:szCs w:val="26"/>
        </w:rPr>
      </w:pPr>
      <w:r w:rsidRPr="00A70ABC">
        <w:rPr>
          <w:szCs w:val="26"/>
        </w:rPr>
        <w:lastRenderedPageBreak/>
        <w:t>Примечания:</w:t>
      </w:r>
    </w:p>
    <w:p w:rsidR="00A70ABC" w:rsidRPr="00A70ABC" w:rsidRDefault="00A70ABC" w:rsidP="00A70ABC">
      <w:pPr>
        <w:widowControl w:val="0"/>
        <w:overflowPunct/>
        <w:adjustRightInd/>
        <w:ind w:firstLine="709"/>
        <w:jc w:val="both"/>
        <w:rPr>
          <w:szCs w:val="26"/>
        </w:rPr>
      </w:pPr>
      <w:proofErr w:type="gramStart"/>
      <w:r w:rsidRPr="00A70ABC">
        <w:rPr>
          <w:szCs w:val="26"/>
        </w:rPr>
        <w:t>1) длительность этапов спортивной подготовки (начиная с этапа начальной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а также нормативы максимального объема тренировочной нагрузки по виду спорта определяются в соответствии с федеральными стандартами спортивной подготовки по виду спорта;</w:t>
      </w:r>
      <w:proofErr w:type="gramEnd"/>
    </w:p>
    <w:p w:rsidR="00A70ABC" w:rsidRPr="00A70ABC" w:rsidRDefault="00A70ABC" w:rsidP="00A70ABC">
      <w:pPr>
        <w:widowControl w:val="0"/>
        <w:overflowPunct/>
        <w:adjustRightInd/>
        <w:ind w:firstLine="709"/>
        <w:jc w:val="both"/>
        <w:rPr>
          <w:szCs w:val="26"/>
        </w:rPr>
      </w:pPr>
      <w:r w:rsidRPr="00A70ABC">
        <w:rPr>
          <w:szCs w:val="26"/>
        </w:rPr>
        <w:t>2) максимальный количественный состав группы (чел.) устанавливается при условии, что не превышена единовременная пропускная способность спортивного сооружения;</w:t>
      </w:r>
    </w:p>
    <w:p w:rsidR="00A70ABC" w:rsidRPr="00A70ABC" w:rsidRDefault="00F962E0" w:rsidP="00A70ABC">
      <w:pPr>
        <w:widowControl w:val="0"/>
        <w:overflowPunct/>
        <w:adjustRightInd/>
        <w:ind w:firstLine="709"/>
        <w:jc w:val="both"/>
        <w:rPr>
          <w:szCs w:val="26"/>
        </w:rPr>
      </w:pPr>
      <w:r>
        <w:rPr>
          <w:szCs w:val="26"/>
        </w:rPr>
        <w:t>3) в</w:t>
      </w:r>
      <w:r w:rsidR="00A70ABC" w:rsidRPr="00A70ABC">
        <w:rPr>
          <w:szCs w:val="26"/>
        </w:rPr>
        <w:t xml:space="preserve"> командных игровых видах спорта на этапах совершенствования спортивного мастерства максимальная численность групп определяется на основании правил проведения официальных спортивных соревнований или в соответствии с регламентом проведения спортивных соревнований по виду спорта при условии, что не превышена единовременная пропускная способность спортивного сооружения;</w:t>
      </w:r>
    </w:p>
    <w:p w:rsidR="00A70ABC" w:rsidRPr="00A70ABC" w:rsidRDefault="00A70ABC" w:rsidP="00A70ABC">
      <w:pPr>
        <w:widowControl w:val="0"/>
        <w:overflowPunct/>
        <w:adjustRightInd/>
        <w:ind w:firstLine="709"/>
        <w:jc w:val="both"/>
        <w:rPr>
          <w:szCs w:val="26"/>
        </w:rPr>
      </w:pPr>
      <w:r w:rsidRPr="00A70ABC">
        <w:rPr>
          <w:szCs w:val="26"/>
        </w:rPr>
        <w:t>4) при отсутствии контингента, необходимого для комплектации группы занимающимися до минимально установленной наполняемости, допускается объединение в одну группу занимающихся, разных по возрасту и спортивной подготовленности, с соблюдением следующих условий:</w:t>
      </w:r>
    </w:p>
    <w:p w:rsidR="00A70ABC" w:rsidRPr="00A70ABC" w:rsidRDefault="00A70ABC" w:rsidP="00A70ABC">
      <w:pPr>
        <w:widowControl w:val="0"/>
        <w:overflowPunct/>
        <w:adjustRightInd/>
        <w:ind w:firstLine="709"/>
        <w:jc w:val="both"/>
        <w:rPr>
          <w:szCs w:val="26"/>
        </w:rPr>
      </w:pPr>
      <w:r w:rsidRPr="00A70ABC">
        <w:rPr>
          <w:szCs w:val="26"/>
        </w:rPr>
        <w:t>а) разница в уровнях спортивного мастерства занимающихся не должна превышать двух спортивных разрядов (званий);</w:t>
      </w:r>
    </w:p>
    <w:p w:rsidR="00A70ABC" w:rsidRPr="00A70ABC" w:rsidRDefault="00A70ABC" w:rsidP="00A70ABC">
      <w:pPr>
        <w:widowControl w:val="0"/>
        <w:overflowPunct/>
        <w:adjustRightInd/>
        <w:ind w:firstLine="709"/>
        <w:jc w:val="both"/>
        <w:rPr>
          <w:szCs w:val="26"/>
        </w:rPr>
      </w:pPr>
      <w:r w:rsidRPr="00A70ABC">
        <w:rPr>
          <w:szCs w:val="26"/>
        </w:rPr>
        <w:t>б) минимальный количественный состав определяется по группе, имеющей меньший показатель в данной графе, максимальный количественный состав определяется по группе, имеющей больший показатель в данной графе.</w:t>
      </w:r>
    </w:p>
    <w:p w:rsidR="00A70ABC" w:rsidRPr="00A70ABC" w:rsidRDefault="00A70ABC" w:rsidP="00A70ABC">
      <w:pPr>
        <w:widowControl w:val="0"/>
        <w:overflowPunct/>
        <w:adjustRightInd/>
        <w:ind w:firstLine="709"/>
        <w:jc w:val="both"/>
        <w:rPr>
          <w:szCs w:val="26"/>
        </w:rPr>
      </w:pPr>
      <w:r w:rsidRPr="00A70ABC">
        <w:rPr>
          <w:szCs w:val="26"/>
        </w:rPr>
        <w:t>6.3. В случаях отсутствия федеральных стандартов спортивной подготовки по избранному виду спорта для определения наполняемости групп и определения максимального объема тренировочной нагрузки, по виду спорта устанавливаются следующие нормы:</w:t>
      </w:r>
    </w:p>
    <w:p w:rsidR="00A70ABC" w:rsidRPr="00A70ABC" w:rsidRDefault="00A70ABC" w:rsidP="00A70ABC">
      <w:pPr>
        <w:widowControl w:val="0"/>
        <w:overflowPunct/>
        <w:adjustRightInd/>
        <w:rPr>
          <w:szCs w:val="26"/>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417"/>
        <w:gridCol w:w="1134"/>
        <w:gridCol w:w="1134"/>
        <w:gridCol w:w="864"/>
        <w:gridCol w:w="792"/>
        <w:gridCol w:w="778"/>
        <w:gridCol w:w="1138"/>
      </w:tblGrid>
      <w:tr w:rsidR="00A70ABC" w:rsidRPr="00A70ABC" w:rsidTr="00E26F1C">
        <w:tc>
          <w:tcPr>
            <w:tcW w:w="1814" w:type="dxa"/>
            <w:vMerge w:val="restart"/>
          </w:tcPr>
          <w:p w:rsidR="00A70ABC" w:rsidRPr="00A70ABC" w:rsidRDefault="00A70ABC" w:rsidP="00A70ABC">
            <w:pPr>
              <w:widowControl w:val="0"/>
              <w:overflowPunct/>
              <w:adjustRightInd/>
              <w:jc w:val="center"/>
              <w:rPr>
                <w:szCs w:val="26"/>
              </w:rPr>
            </w:pPr>
            <w:r w:rsidRPr="00A70ABC">
              <w:rPr>
                <w:szCs w:val="26"/>
              </w:rPr>
              <w:t>Этапы подготовки</w:t>
            </w:r>
          </w:p>
        </w:tc>
        <w:tc>
          <w:tcPr>
            <w:tcW w:w="1417" w:type="dxa"/>
            <w:vMerge w:val="restart"/>
          </w:tcPr>
          <w:p w:rsidR="00A70ABC" w:rsidRPr="00A70ABC" w:rsidRDefault="00A70ABC" w:rsidP="00A70ABC">
            <w:pPr>
              <w:widowControl w:val="0"/>
              <w:overflowPunct/>
              <w:adjustRightInd/>
              <w:jc w:val="center"/>
              <w:rPr>
                <w:szCs w:val="26"/>
              </w:rPr>
            </w:pPr>
            <w:r w:rsidRPr="00A70ABC">
              <w:rPr>
                <w:szCs w:val="26"/>
              </w:rPr>
              <w:t>Период подготовки (лет)</w:t>
            </w:r>
          </w:p>
        </w:tc>
        <w:tc>
          <w:tcPr>
            <w:tcW w:w="1134" w:type="dxa"/>
            <w:vMerge w:val="restart"/>
          </w:tcPr>
          <w:p w:rsidR="00A70ABC" w:rsidRPr="00A70ABC" w:rsidRDefault="00A70ABC" w:rsidP="00A70ABC">
            <w:pPr>
              <w:widowControl w:val="0"/>
              <w:overflowPunct/>
              <w:adjustRightInd/>
              <w:jc w:val="center"/>
              <w:rPr>
                <w:szCs w:val="26"/>
              </w:rPr>
            </w:pPr>
            <w:r w:rsidRPr="00A70ABC">
              <w:rPr>
                <w:szCs w:val="26"/>
              </w:rPr>
              <w:t>Минимальная наполняемость групп (чел.)</w:t>
            </w:r>
          </w:p>
        </w:tc>
        <w:tc>
          <w:tcPr>
            <w:tcW w:w="1134" w:type="dxa"/>
            <w:vMerge w:val="restart"/>
          </w:tcPr>
          <w:p w:rsidR="00A70ABC" w:rsidRPr="00A70ABC" w:rsidRDefault="00A70ABC" w:rsidP="00A70ABC">
            <w:pPr>
              <w:widowControl w:val="0"/>
              <w:overflowPunct/>
              <w:adjustRightInd/>
              <w:jc w:val="center"/>
              <w:rPr>
                <w:szCs w:val="26"/>
              </w:rPr>
            </w:pPr>
            <w:r w:rsidRPr="00A70ABC">
              <w:rPr>
                <w:szCs w:val="26"/>
              </w:rPr>
              <w:t>Максимальный количественный состав группы (чел.)</w:t>
            </w:r>
          </w:p>
        </w:tc>
        <w:tc>
          <w:tcPr>
            <w:tcW w:w="2434" w:type="dxa"/>
            <w:gridSpan w:val="3"/>
          </w:tcPr>
          <w:p w:rsidR="00A70ABC" w:rsidRPr="00A70ABC" w:rsidRDefault="00A70ABC" w:rsidP="00A70ABC">
            <w:pPr>
              <w:widowControl w:val="0"/>
              <w:overflowPunct/>
              <w:adjustRightInd/>
              <w:jc w:val="center"/>
              <w:rPr>
                <w:szCs w:val="26"/>
              </w:rPr>
            </w:pPr>
            <w:r w:rsidRPr="00A70ABC">
              <w:rPr>
                <w:szCs w:val="26"/>
              </w:rPr>
              <w:t>Норматив оплаты труда тренера за подготовку одного спортсмена (в процентах)</w:t>
            </w:r>
          </w:p>
        </w:tc>
        <w:tc>
          <w:tcPr>
            <w:tcW w:w="1138" w:type="dxa"/>
            <w:vMerge w:val="restart"/>
          </w:tcPr>
          <w:p w:rsidR="00A70ABC" w:rsidRPr="00A70ABC" w:rsidRDefault="00A70ABC" w:rsidP="00A70ABC">
            <w:pPr>
              <w:widowControl w:val="0"/>
              <w:overflowPunct/>
              <w:adjustRightInd/>
              <w:jc w:val="center"/>
              <w:rPr>
                <w:szCs w:val="26"/>
              </w:rPr>
            </w:pPr>
            <w:r w:rsidRPr="00A70ABC">
              <w:rPr>
                <w:szCs w:val="26"/>
              </w:rPr>
              <w:t>Максимальный режим тренировочной работы (час/неделю)</w:t>
            </w:r>
          </w:p>
        </w:tc>
      </w:tr>
      <w:tr w:rsidR="00A70ABC" w:rsidRPr="00A70ABC" w:rsidTr="00E26F1C">
        <w:tc>
          <w:tcPr>
            <w:tcW w:w="1814" w:type="dxa"/>
            <w:vMerge/>
          </w:tcPr>
          <w:p w:rsidR="00A70ABC" w:rsidRPr="00A70ABC" w:rsidRDefault="00A70ABC" w:rsidP="00A70ABC">
            <w:pPr>
              <w:overflowPunct/>
              <w:autoSpaceDE/>
              <w:autoSpaceDN/>
              <w:adjustRightInd/>
              <w:spacing w:after="200" w:line="276" w:lineRule="auto"/>
              <w:rPr>
                <w:rFonts w:eastAsiaTheme="minorHAnsi"/>
                <w:szCs w:val="26"/>
                <w:lang w:eastAsia="en-US"/>
              </w:rPr>
            </w:pPr>
          </w:p>
        </w:tc>
        <w:tc>
          <w:tcPr>
            <w:tcW w:w="1417" w:type="dxa"/>
            <w:vMerge/>
          </w:tcPr>
          <w:p w:rsidR="00A70ABC" w:rsidRPr="00A70ABC" w:rsidRDefault="00A70ABC" w:rsidP="00A70ABC">
            <w:pPr>
              <w:overflowPunct/>
              <w:autoSpaceDE/>
              <w:autoSpaceDN/>
              <w:adjustRightInd/>
              <w:spacing w:after="200" w:line="276" w:lineRule="auto"/>
              <w:rPr>
                <w:rFonts w:eastAsiaTheme="minorHAnsi"/>
                <w:szCs w:val="26"/>
                <w:lang w:eastAsia="en-US"/>
              </w:rPr>
            </w:pPr>
          </w:p>
        </w:tc>
        <w:tc>
          <w:tcPr>
            <w:tcW w:w="1134" w:type="dxa"/>
            <w:vMerge/>
          </w:tcPr>
          <w:p w:rsidR="00A70ABC" w:rsidRPr="00A70ABC" w:rsidRDefault="00A70ABC" w:rsidP="00A70ABC">
            <w:pPr>
              <w:overflowPunct/>
              <w:autoSpaceDE/>
              <w:autoSpaceDN/>
              <w:adjustRightInd/>
              <w:spacing w:after="200" w:line="276" w:lineRule="auto"/>
              <w:rPr>
                <w:rFonts w:eastAsiaTheme="minorHAnsi"/>
                <w:szCs w:val="26"/>
                <w:lang w:eastAsia="en-US"/>
              </w:rPr>
            </w:pPr>
          </w:p>
        </w:tc>
        <w:tc>
          <w:tcPr>
            <w:tcW w:w="1134" w:type="dxa"/>
            <w:vMerge/>
          </w:tcPr>
          <w:p w:rsidR="00A70ABC" w:rsidRPr="00A70ABC" w:rsidRDefault="00A70ABC" w:rsidP="00A70ABC">
            <w:pPr>
              <w:overflowPunct/>
              <w:autoSpaceDE/>
              <w:autoSpaceDN/>
              <w:adjustRightInd/>
              <w:spacing w:after="200" w:line="276" w:lineRule="auto"/>
              <w:rPr>
                <w:rFonts w:eastAsiaTheme="minorHAnsi"/>
                <w:szCs w:val="26"/>
                <w:lang w:eastAsia="en-US"/>
              </w:rPr>
            </w:pPr>
          </w:p>
        </w:tc>
        <w:tc>
          <w:tcPr>
            <w:tcW w:w="2434" w:type="dxa"/>
            <w:gridSpan w:val="3"/>
          </w:tcPr>
          <w:p w:rsidR="00A70ABC" w:rsidRPr="00A70ABC" w:rsidRDefault="00A70ABC" w:rsidP="00A70ABC">
            <w:pPr>
              <w:widowControl w:val="0"/>
              <w:overflowPunct/>
              <w:adjustRightInd/>
              <w:jc w:val="center"/>
              <w:rPr>
                <w:szCs w:val="26"/>
              </w:rPr>
            </w:pPr>
            <w:r w:rsidRPr="00A70ABC">
              <w:rPr>
                <w:szCs w:val="26"/>
              </w:rPr>
              <w:t>Группы видов спорта</w:t>
            </w:r>
          </w:p>
        </w:tc>
        <w:tc>
          <w:tcPr>
            <w:tcW w:w="1138" w:type="dxa"/>
            <w:vMerge/>
          </w:tcPr>
          <w:p w:rsidR="00A70ABC" w:rsidRPr="00A70ABC" w:rsidRDefault="00A70ABC" w:rsidP="00A70ABC">
            <w:pPr>
              <w:overflowPunct/>
              <w:autoSpaceDE/>
              <w:autoSpaceDN/>
              <w:adjustRightInd/>
              <w:spacing w:after="200" w:line="276" w:lineRule="auto"/>
              <w:rPr>
                <w:rFonts w:eastAsiaTheme="minorHAnsi"/>
                <w:szCs w:val="26"/>
                <w:lang w:eastAsia="en-US"/>
              </w:rPr>
            </w:pPr>
          </w:p>
        </w:tc>
      </w:tr>
      <w:tr w:rsidR="00A70ABC" w:rsidRPr="00A70ABC" w:rsidTr="00E26F1C">
        <w:tc>
          <w:tcPr>
            <w:tcW w:w="1814" w:type="dxa"/>
            <w:vMerge/>
          </w:tcPr>
          <w:p w:rsidR="00A70ABC" w:rsidRPr="00A70ABC" w:rsidRDefault="00A70ABC" w:rsidP="00A70ABC">
            <w:pPr>
              <w:overflowPunct/>
              <w:autoSpaceDE/>
              <w:autoSpaceDN/>
              <w:adjustRightInd/>
              <w:spacing w:after="200" w:line="276" w:lineRule="auto"/>
              <w:rPr>
                <w:rFonts w:eastAsiaTheme="minorHAnsi"/>
                <w:szCs w:val="26"/>
                <w:lang w:eastAsia="en-US"/>
              </w:rPr>
            </w:pPr>
          </w:p>
        </w:tc>
        <w:tc>
          <w:tcPr>
            <w:tcW w:w="1417" w:type="dxa"/>
            <w:vMerge/>
          </w:tcPr>
          <w:p w:rsidR="00A70ABC" w:rsidRPr="00A70ABC" w:rsidRDefault="00A70ABC" w:rsidP="00A70ABC">
            <w:pPr>
              <w:overflowPunct/>
              <w:autoSpaceDE/>
              <w:autoSpaceDN/>
              <w:adjustRightInd/>
              <w:spacing w:after="200" w:line="276" w:lineRule="auto"/>
              <w:rPr>
                <w:rFonts w:eastAsiaTheme="minorHAnsi"/>
                <w:szCs w:val="26"/>
                <w:lang w:eastAsia="en-US"/>
              </w:rPr>
            </w:pPr>
          </w:p>
        </w:tc>
        <w:tc>
          <w:tcPr>
            <w:tcW w:w="1134" w:type="dxa"/>
            <w:vMerge/>
          </w:tcPr>
          <w:p w:rsidR="00A70ABC" w:rsidRPr="00A70ABC" w:rsidRDefault="00A70ABC" w:rsidP="00A70ABC">
            <w:pPr>
              <w:overflowPunct/>
              <w:autoSpaceDE/>
              <w:autoSpaceDN/>
              <w:adjustRightInd/>
              <w:spacing w:after="200" w:line="276" w:lineRule="auto"/>
              <w:rPr>
                <w:rFonts w:eastAsiaTheme="minorHAnsi"/>
                <w:szCs w:val="26"/>
                <w:lang w:eastAsia="en-US"/>
              </w:rPr>
            </w:pPr>
          </w:p>
        </w:tc>
        <w:tc>
          <w:tcPr>
            <w:tcW w:w="1134" w:type="dxa"/>
            <w:vMerge/>
          </w:tcPr>
          <w:p w:rsidR="00A70ABC" w:rsidRPr="00A70ABC" w:rsidRDefault="00A70ABC" w:rsidP="00A70ABC">
            <w:pPr>
              <w:overflowPunct/>
              <w:autoSpaceDE/>
              <w:autoSpaceDN/>
              <w:adjustRightInd/>
              <w:spacing w:after="200" w:line="276" w:lineRule="auto"/>
              <w:rPr>
                <w:rFonts w:eastAsiaTheme="minorHAnsi"/>
                <w:szCs w:val="26"/>
                <w:lang w:eastAsia="en-US"/>
              </w:rPr>
            </w:pPr>
          </w:p>
        </w:tc>
        <w:tc>
          <w:tcPr>
            <w:tcW w:w="864" w:type="dxa"/>
          </w:tcPr>
          <w:p w:rsidR="00A70ABC" w:rsidRPr="00A70ABC" w:rsidRDefault="00A70ABC" w:rsidP="00A70ABC">
            <w:pPr>
              <w:widowControl w:val="0"/>
              <w:overflowPunct/>
              <w:adjustRightInd/>
              <w:jc w:val="center"/>
              <w:rPr>
                <w:szCs w:val="26"/>
              </w:rPr>
            </w:pPr>
            <w:r w:rsidRPr="00A70ABC">
              <w:rPr>
                <w:szCs w:val="26"/>
              </w:rPr>
              <w:t>I</w:t>
            </w:r>
          </w:p>
        </w:tc>
        <w:tc>
          <w:tcPr>
            <w:tcW w:w="792" w:type="dxa"/>
          </w:tcPr>
          <w:p w:rsidR="00A70ABC" w:rsidRPr="00A70ABC" w:rsidRDefault="00A70ABC" w:rsidP="00A70ABC">
            <w:pPr>
              <w:widowControl w:val="0"/>
              <w:overflowPunct/>
              <w:adjustRightInd/>
              <w:jc w:val="center"/>
              <w:rPr>
                <w:szCs w:val="26"/>
              </w:rPr>
            </w:pPr>
            <w:r w:rsidRPr="00A70ABC">
              <w:rPr>
                <w:szCs w:val="26"/>
              </w:rPr>
              <w:t>II</w:t>
            </w:r>
          </w:p>
        </w:tc>
        <w:tc>
          <w:tcPr>
            <w:tcW w:w="778" w:type="dxa"/>
          </w:tcPr>
          <w:p w:rsidR="00A70ABC" w:rsidRPr="00A70ABC" w:rsidRDefault="00A70ABC" w:rsidP="00A70ABC">
            <w:pPr>
              <w:widowControl w:val="0"/>
              <w:overflowPunct/>
              <w:adjustRightInd/>
              <w:jc w:val="center"/>
              <w:rPr>
                <w:szCs w:val="26"/>
              </w:rPr>
            </w:pPr>
            <w:r w:rsidRPr="00A70ABC">
              <w:rPr>
                <w:szCs w:val="26"/>
              </w:rPr>
              <w:t>III</w:t>
            </w:r>
          </w:p>
        </w:tc>
        <w:tc>
          <w:tcPr>
            <w:tcW w:w="1138" w:type="dxa"/>
            <w:vMerge/>
          </w:tcPr>
          <w:p w:rsidR="00A70ABC" w:rsidRPr="00A70ABC" w:rsidRDefault="00A70ABC" w:rsidP="00A70ABC">
            <w:pPr>
              <w:overflowPunct/>
              <w:autoSpaceDE/>
              <w:autoSpaceDN/>
              <w:adjustRightInd/>
              <w:spacing w:after="200" w:line="276" w:lineRule="auto"/>
              <w:rPr>
                <w:rFonts w:eastAsiaTheme="minorHAnsi"/>
                <w:szCs w:val="26"/>
                <w:lang w:eastAsia="en-US"/>
              </w:rPr>
            </w:pPr>
          </w:p>
        </w:tc>
      </w:tr>
      <w:tr w:rsidR="00A70ABC" w:rsidRPr="00A70ABC" w:rsidTr="00E26F1C">
        <w:tc>
          <w:tcPr>
            <w:tcW w:w="1814" w:type="dxa"/>
          </w:tcPr>
          <w:p w:rsidR="00A70ABC" w:rsidRPr="00A70ABC" w:rsidRDefault="00A70ABC" w:rsidP="00A70ABC">
            <w:pPr>
              <w:widowControl w:val="0"/>
              <w:overflowPunct/>
              <w:adjustRightInd/>
              <w:jc w:val="center"/>
              <w:rPr>
                <w:szCs w:val="26"/>
              </w:rPr>
            </w:pPr>
            <w:r w:rsidRPr="00A70ABC">
              <w:rPr>
                <w:szCs w:val="26"/>
              </w:rPr>
              <w:t>1</w:t>
            </w:r>
          </w:p>
        </w:tc>
        <w:tc>
          <w:tcPr>
            <w:tcW w:w="1417" w:type="dxa"/>
          </w:tcPr>
          <w:p w:rsidR="00A70ABC" w:rsidRPr="00A70ABC" w:rsidRDefault="00A70ABC" w:rsidP="00A70ABC">
            <w:pPr>
              <w:widowControl w:val="0"/>
              <w:overflowPunct/>
              <w:adjustRightInd/>
              <w:jc w:val="center"/>
              <w:rPr>
                <w:szCs w:val="26"/>
              </w:rPr>
            </w:pPr>
            <w:r w:rsidRPr="00A70ABC">
              <w:rPr>
                <w:szCs w:val="26"/>
              </w:rPr>
              <w:t>2</w:t>
            </w:r>
          </w:p>
        </w:tc>
        <w:tc>
          <w:tcPr>
            <w:tcW w:w="1134" w:type="dxa"/>
          </w:tcPr>
          <w:p w:rsidR="00A70ABC" w:rsidRPr="00A70ABC" w:rsidRDefault="00A70ABC" w:rsidP="00A70ABC">
            <w:pPr>
              <w:widowControl w:val="0"/>
              <w:overflowPunct/>
              <w:adjustRightInd/>
              <w:jc w:val="center"/>
              <w:rPr>
                <w:szCs w:val="26"/>
              </w:rPr>
            </w:pPr>
            <w:r w:rsidRPr="00A70ABC">
              <w:rPr>
                <w:szCs w:val="26"/>
              </w:rPr>
              <w:t>3</w:t>
            </w:r>
          </w:p>
        </w:tc>
        <w:tc>
          <w:tcPr>
            <w:tcW w:w="1134" w:type="dxa"/>
          </w:tcPr>
          <w:p w:rsidR="00A70ABC" w:rsidRPr="00A70ABC" w:rsidRDefault="00A70ABC" w:rsidP="00A70ABC">
            <w:pPr>
              <w:widowControl w:val="0"/>
              <w:overflowPunct/>
              <w:adjustRightInd/>
              <w:jc w:val="center"/>
              <w:rPr>
                <w:szCs w:val="26"/>
              </w:rPr>
            </w:pPr>
            <w:r w:rsidRPr="00A70ABC">
              <w:rPr>
                <w:szCs w:val="26"/>
              </w:rPr>
              <w:t>4</w:t>
            </w:r>
          </w:p>
        </w:tc>
        <w:tc>
          <w:tcPr>
            <w:tcW w:w="864" w:type="dxa"/>
          </w:tcPr>
          <w:p w:rsidR="00A70ABC" w:rsidRPr="00A70ABC" w:rsidRDefault="00A70ABC" w:rsidP="00A70ABC">
            <w:pPr>
              <w:widowControl w:val="0"/>
              <w:overflowPunct/>
              <w:adjustRightInd/>
              <w:jc w:val="center"/>
              <w:rPr>
                <w:szCs w:val="26"/>
              </w:rPr>
            </w:pPr>
            <w:r w:rsidRPr="00A70ABC">
              <w:rPr>
                <w:szCs w:val="26"/>
              </w:rPr>
              <w:t>5</w:t>
            </w:r>
          </w:p>
        </w:tc>
        <w:tc>
          <w:tcPr>
            <w:tcW w:w="792" w:type="dxa"/>
          </w:tcPr>
          <w:p w:rsidR="00A70ABC" w:rsidRPr="00A70ABC" w:rsidRDefault="00A70ABC" w:rsidP="00A70ABC">
            <w:pPr>
              <w:widowControl w:val="0"/>
              <w:overflowPunct/>
              <w:adjustRightInd/>
              <w:jc w:val="center"/>
              <w:rPr>
                <w:szCs w:val="26"/>
              </w:rPr>
            </w:pPr>
            <w:r w:rsidRPr="00A70ABC">
              <w:rPr>
                <w:szCs w:val="26"/>
              </w:rPr>
              <w:t>6</w:t>
            </w:r>
          </w:p>
        </w:tc>
        <w:tc>
          <w:tcPr>
            <w:tcW w:w="778" w:type="dxa"/>
          </w:tcPr>
          <w:p w:rsidR="00A70ABC" w:rsidRPr="00A70ABC" w:rsidRDefault="00A70ABC" w:rsidP="00A70ABC">
            <w:pPr>
              <w:widowControl w:val="0"/>
              <w:overflowPunct/>
              <w:adjustRightInd/>
              <w:jc w:val="center"/>
              <w:rPr>
                <w:szCs w:val="26"/>
              </w:rPr>
            </w:pPr>
            <w:r w:rsidRPr="00A70ABC">
              <w:rPr>
                <w:szCs w:val="26"/>
              </w:rPr>
              <w:t>7</w:t>
            </w:r>
          </w:p>
        </w:tc>
        <w:tc>
          <w:tcPr>
            <w:tcW w:w="1138" w:type="dxa"/>
          </w:tcPr>
          <w:p w:rsidR="00A70ABC" w:rsidRPr="00A70ABC" w:rsidRDefault="00A70ABC" w:rsidP="00A70ABC">
            <w:pPr>
              <w:widowControl w:val="0"/>
              <w:overflowPunct/>
              <w:adjustRightInd/>
              <w:jc w:val="center"/>
              <w:rPr>
                <w:szCs w:val="26"/>
              </w:rPr>
            </w:pPr>
            <w:r w:rsidRPr="00A70ABC">
              <w:rPr>
                <w:szCs w:val="26"/>
              </w:rPr>
              <w:t>8</w:t>
            </w:r>
          </w:p>
        </w:tc>
      </w:tr>
      <w:tr w:rsidR="00A70ABC" w:rsidRPr="00A70ABC" w:rsidTr="00E26F1C">
        <w:tc>
          <w:tcPr>
            <w:tcW w:w="1814" w:type="dxa"/>
          </w:tcPr>
          <w:p w:rsidR="00A70ABC" w:rsidRPr="00A70ABC" w:rsidRDefault="00A70ABC" w:rsidP="00A70ABC">
            <w:pPr>
              <w:widowControl w:val="0"/>
              <w:overflowPunct/>
              <w:adjustRightInd/>
              <w:rPr>
                <w:szCs w:val="26"/>
              </w:rPr>
            </w:pPr>
            <w:r w:rsidRPr="00A70ABC">
              <w:rPr>
                <w:szCs w:val="26"/>
              </w:rPr>
              <w:t>Спортивно-оздоровительный</w:t>
            </w:r>
          </w:p>
        </w:tc>
        <w:tc>
          <w:tcPr>
            <w:tcW w:w="1417" w:type="dxa"/>
          </w:tcPr>
          <w:p w:rsidR="00A70ABC" w:rsidRPr="00A70ABC" w:rsidRDefault="00A70ABC" w:rsidP="00A70ABC">
            <w:pPr>
              <w:widowControl w:val="0"/>
              <w:overflowPunct/>
              <w:adjustRightInd/>
              <w:rPr>
                <w:szCs w:val="26"/>
              </w:rPr>
            </w:pPr>
            <w:r w:rsidRPr="00A70ABC">
              <w:rPr>
                <w:szCs w:val="26"/>
              </w:rPr>
              <w:t>весь период</w:t>
            </w:r>
          </w:p>
        </w:tc>
        <w:tc>
          <w:tcPr>
            <w:tcW w:w="1134" w:type="dxa"/>
          </w:tcPr>
          <w:p w:rsidR="00A70ABC" w:rsidRPr="00A70ABC" w:rsidRDefault="00A70ABC" w:rsidP="00A70ABC">
            <w:pPr>
              <w:widowControl w:val="0"/>
              <w:overflowPunct/>
              <w:adjustRightInd/>
              <w:jc w:val="center"/>
              <w:rPr>
                <w:szCs w:val="26"/>
              </w:rPr>
            </w:pPr>
            <w:r w:rsidRPr="00A70ABC">
              <w:rPr>
                <w:szCs w:val="26"/>
              </w:rPr>
              <w:t>15</w:t>
            </w:r>
          </w:p>
        </w:tc>
        <w:tc>
          <w:tcPr>
            <w:tcW w:w="1134" w:type="dxa"/>
          </w:tcPr>
          <w:p w:rsidR="00A70ABC" w:rsidRPr="00A70ABC" w:rsidRDefault="00A70ABC" w:rsidP="00A70ABC">
            <w:pPr>
              <w:widowControl w:val="0"/>
              <w:overflowPunct/>
              <w:adjustRightInd/>
              <w:jc w:val="center"/>
              <w:rPr>
                <w:szCs w:val="26"/>
              </w:rPr>
            </w:pPr>
            <w:r w:rsidRPr="00A70ABC">
              <w:rPr>
                <w:szCs w:val="26"/>
              </w:rPr>
              <w:t>30</w:t>
            </w:r>
          </w:p>
        </w:tc>
        <w:tc>
          <w:tcPr>
            <w:tcW w:w="864" w:type="dxa"/>
          </w:tcPr>
          <w:p w:rsidR="00A70ABC" w:rsidRPr="00A70ABC" w:rsidRDefault="00A70ABC" w:rsidP="00A70ABC">
            <w:pPr>
              <w:widowControl w:val="0"/>
              <w:overflowPunct/>
              <w:adjustRightInd/>
              <w:jc w:val="center"/>
              <w:rPr>
                <w:szCs w:val="26"/>
              </w:rPr>
            </w:pPr>
            <w:r w:rsidRPr="00A70ABC">
              <w:rPr>
                <w:szCs w:val="26"/>
              </w:rPr>
              <w:t>-</w:t>
            </w:r>
          </w:p>
        </w:tc>
        <w:tc>
          <w:tcPr>
            <w:tcW w:w="792" w:type="dxa"/>
          </w:tcPr>
          <w:p w:rsidR="00A70ABC" w:rsidRPr="00A70ABC" w:rsidRDefault="00A70ABC" w:rsidP="00A70ABC">
            <w:pPr>
              <w:widowControl w:val="0"/>
              <w:overflowPunct/>
              <w:adjustRightInd/>
              <w:jc w:val="center"/>
              <w:rPr>
                <w:szCs w:val="26"/>
              </w:rPr>
            </w:pPr>
            <w:r w:rsidRPr="00A70ABC">
              <w:rPr>
                <w:szCs w:val="26"/>
              </w:rPr>
              <w:t>-</w:t>
            </w:r>
          </w:p>
        </w:tc>
        <w:tc>
          <w:tcPr>
            <w:tcW w:w="778" w:type="dxa"/>
          </w:tcPr>
          <w:p w:rsidR="00A70ABC" w:rsidRPr="00A70ABC" w:rsidRDefault="00A70ABC" w:rsidP="00A70ABC">
            <w:pPr>
              <w:widowControl w:val="0"/>
              <w:overflowPunct/>
              <w:adjustRightInd/>
              <w:jc w:val="center"/>
              <w:rPr>
                <w:szCs w:val="26"/>
              </w:rPr>
            </w:pPr>
            <w:r w:rsidRPr="00A70ABC">
              <w:rPr>
                <w:szCs w:val="26"/>
              </w:rPr>
              <w:t>-</w:t>
            </w:r>
          </w:p>
        </w:tc>
        <w:tc>
          <w:tcPr>
            <w:tcW w:w="1138" w:type="dxa"/>
          </w:tcPr>
          <w:p w:rsidR="00A70ABC" w:rsidRPr="00A70ABC" w:rsidRDefault="00A70ABC" w:rsidP="00A70ABC">
            <w:pPr>
              <w:widowControl w:val="0"/>
              <w:overflowPunct/>
              <w:adjustRightInd/>
              <w:jc w:val="center"/>
              <w:rPr>
                <w:szCs w:val="26"/>
              </w:rPr>
            </w:pPr>
            <w:r w:rsidRPr="00A70ABC">
              <w:rPr>
                <w:szCs w:val="26"/>
              </w:rPr>
              <w:t>до 6</w:t>
            </w:r>
          </w:p>
        </w:tc>
      </w:tr>
      <w:tr w:rsidR="00A70ABC" w:rsidRPr="00A70ABC" w:rsidTr="00E26F1C">
        <w:tc>
          <w:tcPr>
            <w:tcW w:w="1814" w:type="dxa"/>
            <w:vMerge w:val="restart"/>
          </w:tcPr>
          <w:p w:rsidR="00A70ABC" w:rsidRPr="00A70ABC" w:rsidRDefault="00A70ABC" w:rsidP="00A70ABC">
            <w:pPr>
              <w:widowControl w:val="0"/>
              <w:overflowPunct/>
              <w:adjustRightInd/>
              <w:rPr>
                <w:szCs w:val="26"/>
              </w:rPr>
            </w:pPr>
            <w:r w:rsidRPr="00A70ABC">
              <w:rPr>
                <w:szCs w:val="26"/>
              </w:rPr>
              <w:t xml:space="preserve">Начальной </w:t>
            </w:r>
            <w:r w:rsidRPr="00A70ABC">
              <w:rPr>
                <w:szCs w:val="26"/>
              </w:rPr>
              <w:lastRenderedPageBreak/>
              <w:t>подготовки</w:t>
            </w:r>
          </w:p>
        </w:tc>
        <w:tc>
          <w:tcPr>
            <w:tcW w:w="1417" w:type="dxa"/>
          </w:tcPr>
          <w:p w:rsidR="00A70ABC" w:rsidRPr="00A70ABC" w:rsidRDefault="00A70ABC" w:rsidP="00A70ABC">
            <w:pPr>
              <w:widowControl w:val="0"/>
              <w:overflowPunct/>
              <w:adjustRightInd/>
              <w:rPr>
                <w:szCs w:val="26"/>
              </w:rPr>
            </w:pPr>
            <w:r w:rsidRPr="00A70ABC">
              <w:rPr>
                <w:szCs w:val="26"/>
              </w:rPr>
              <w:lastRenderedPageBreak/>
              <w:t>до 1 года</w:t>
            </w:r>
          </w:p>
        </w:tc>
        <w:tc>
          <w:tcPr>
            <w:tcW w:w="1134" w:type="dxa"/>
          </w:tcPr>
          <w:p w:rsidR="00A70ABC" w:rsidRPr="00A70ABC" w:rsidRDefault="00A70ABC" w:rsidP="00A70ABC">
            <w:pPr>
              <w:widowControl w:val="0"/>
              <w:overflowPunct/>
              <w:adjustRightInd/>
              <w:jc w:val="center"/>
              <w:rPr>
                <w:szCs w:val="26"/>
              </w:rPr>
            </w:pPr>
            <w:r w:rsidRPr="00A70ABC">
              <w:rPr>
                <w:szCs w:val="26"/>
              </w:rPr>
              <w:t>15</w:t>
            </w:r>
          </w:p>
        </w:tc>
        <w:tc>
          <w:tcPr>
            <w:tcW w:w="1134" w:type="dxa"/>
          </w:tcPr>
          <w:p w:rsidR="00A70ABC" w:rsidRPr="00A70ABC" w:rsidRDefault="00A70ABC" w:rsidP="00A70ABC">
            <w:pPr>
              <w:widowControl w:val="0"/>
              <w:overflowPunct/>
              <w:adjustRightInd/>
              <w:jc w:val="center"/>
              <w:rPr>
                <w:szCs w:val="26"/>
              </w:rPr>
            </w:pPr>
            <w:r w:rsidRPr="00A70ABC">
              <w:rPr>
                <w:szCs w:val="26"/>
              </w:rPr>
              <w:t>30</w:t>
            </w:r>
          </w:p>
        </w:tc>
        <w:tc>
          <w:tcPr>
            <w:tcW w:w="864" w:type="dxa"/>
          </w:tcPr>
          <w:p w:rsidR="00A70ABC" w:rsidRPr="00A70ABC" w:rsidRDefault="00A70ABC" w:rsidP="00A70ABC">
            <w:pPr>
              <w:widowControl w:val="0"/>
              <w:overflowPunct/>
              <w:adjustRightInd/>
              <w:jc w:val="center"/>
              <w:rPr>
                <w:szCs w:val="26"/>
              </w:rPr>
            </w:pPr>
            <w:r w:rsidRPr="00A70ABC">
              <w:rPr>
                <w:szCs w:val="26"/>
              </w:rPr>
              <w:t>-</w:t>
            </w:r>
          </w:p>
        </w:tc>
        <w:tc>
          <w:tcPr>
            <w:tcW w:w="792" w:type="dxa"/>
          </w:tcPr>
          <w:p w:rsidR="00A70ABC" w:rsidRPr="00A70ABC" w:rsidRDefault="00A70ABC" w:rsidP="00A70ABC">
            <w:pPr>
              <w:widowControl w:val="0"/>
              <w:overflowPunct/>
              <w:adjustRightInd/>
              <w:jc w:val="center"/>
              <w:rPr>
                <w:szCs w:val="26"/>
              </w:rPr>
            </w:pPr>
            <w:r w:rsidRPr="00A70ABC">
              <w:rPr>
                <w:szCs w:val="26"/>
              </w:rPr>
              <w:t>-</w:t>
            </w:r>
          </w:p>
        </w:tc>
        <w:tc>
          <w:tcPr>
            <w:tcW w:w="778" w:type="dxa"/>
          </w:tcPr>
          <w:p w:rsidR="00A70ABC" w:rsidRPr="00A70ABC" w:rsidRDefault="00A70ABC" w:rsidP="00A70ABC">
            <w:pPr>
              <w:widowControl w:val="0"/>
              <w:overflowPunct/>
              <w:adjustRightInd/>
              <w:jc w:val="center"/>
              <w:rPr>
                <w:szCs w:val="26"/>
              </w:rPr>
            </w:pPr>
            <w:r w:rsidRPr="00A70ABC">
              <w:rPr>
                <w:szCs w:val="26"/>
              </w:rPr>
              <w:t>-</w:t>
            </w:r>
          </w:p>
        </w:tc>
        <w:tc>
          <w:tcPr>
            <w:tcW w:w="1138" w:type="dxa"/>
          </w:tcPr>
          <w:p w:rsidR="00A70ABC" w:rsidRPr="00A70ABC" w:rsidRDefault="00A70ABC" w:rsidP="00A70ABC">
            <w:pPr>
              <w:widowControl w:val="0"/>
              <w:overflowPunct/>
              <w:adjustRightInd/>
              <w:jc w:val="center"/>
              <w:rPr>
                <w:szCs w:val="26"/>
              </w:rPr>
            </w:pPr>
            <w:r w:rsidRPr="00A70ABC">
              <w:rPr>
                <w:szCs w:val="26"/>
              </w:rPr>
              <w:t>6</w:t>
            </w:r>
          </w:p>
        </w:tc>
      </w:tr>
      <w:tr w:rsidR="00A70ABC" w:rsidRPr="00A70ABC" w:rsidTr="00E26F1C">
        <w:tc>
          <w:tcPr>
            <w:tcW w:w="1814" w:type="dxa"/>
            <w:vMerge/>
          </w:tcPr>
          <w:p w:rsidR="00A70ABC" w:rsidRPr="00A70ABC" w:rsidRDefault="00A70ABC" w:rsidP="00A70ABC">
            <w:pPr>
              <w:overflowPunct/>
              <w:autoSpaceDE/>
              <w:autoSpaceDN/>
              <w:adjustRightInd/>
              <w:spacing w:after="200" w:line="276" w:lineRule="auto"/>
              <w:rPr>
                <w:rFonts w:eastAsiaTheme="minorHAnsi"/>
                <w:szCs w:val="26"/>
                <w:lang w:eastAsia="en-US"/>
              </w:rPr>
            </w:pPr>
          </w:p>
        </w:tc>
        <w:tc>
          <w:tcPr>
            <w:tcW w:w="1417" w:type="dxa"/>
          </w:tcPr>
          <w:p w:rsidR="00A70ABC" w:rsidRPr="00A70ABC" w:rsidRDefault="00A70ABC" w:rsidP="00A70ABC">
            <w:pPr>
              <w:widowControl w:val="0"/>
              <w:overflowPunct/>
              <w:adjustRightInd/>
              <w:rPr>
                <w:szCs w:val="26"/>
              </w:rPr>
            </w:pPr>
            <w:r w:rsidRPr="00A70ABC">
              <w:rPr>
                <w:szCs w:val="26"/>
              </w:rPr>
              <w:t>свыше 1 года (продолжительность 2 года)</w:t>
            </w:r>
          </w:p>
        </w:tc>
        <w:tc>
          <w:tcPr>
            <w:tcW w:w="1134" w:type="dxa"/>
          </w:tcPr>
          <w:p w:rsidR="00A70ABC" w:rsidRPr="00A70ABC" w:rsidRDefault="00A70ABC" w:rsidP="00A70ABC">
            <w:pPr>
              <w:widowControl w:val="0"/>
              <w:overflowPunct/>
              <w:adjustRightInd/>
              <w:jc w:val="center"/>
              <w:rPr>
                <w:szCs w:val="26"/>
              </w:rPr>
            </w:pPr>
            <w:r w:rsidRPr="00A70ABC">
              <w:rPr>
                <w:szCs w:val="26"/>
              </w:rPr>
              <w:t>12</w:t>
            </w:r>
          </w:p>
        </w:tc>
        <w:tc>
          <w:tcPr>
            <w:tcW w:w="1134" w:type="dxa"/>
          </w:tcPr>
          <w:p w:rsidR="00A70ABC" w:rsidRPr="00A70ABC" w:rsidRDefault="00A70ABC" w:rsidP="00A70ABC">
            <w:pPr>
              <w:widowControl w:val="0"/>
              <w:overflowPunct/>
              <w:adjustRightInd/>
              <w:jc w:val="center"/>
              <w:rPr>
                <w:szCs w:val="26"/>
              </w:rPr>
            </w:pPr>
            <w:r w:rsidRPr="00A70ABC">
              <w:rPr>
                <w:szCs w:val="26"/>
              </w:rPr>
              <w:t>24</w:t>
            </w:r>
          </w:p>
        </w:tc>
        <w:tc>
          <w:tcPr>
            <w:tcW w:w="864" w:type="dxa"/>
          </w:tcPr>
          <w:p w:rsidR="00A70ABC" w:rsidRPr="00A70ABC" w:rsidRDefault="00A70ABC" w:rsidP="00A70ABC">
            <w:pPr>
              <w:widowControl w:val="0"/>
              <w:overflowPunct/>
              <w:adjustRightInd/>
              <w:jc w:val="center"/>
              <w:rPr>
                <w:szCs w:val="26"/>
              </w:rPr>
            </w:pPr>
            <w:r w:rsidRPr="00A70ABC">
              <w:rPr>
                <w:szCs w:val="26"/>
              </w:rPr>
              <w:t>-</w:t>
            </w:r>
          </w:p>
        </w:tc>
        <w:tc>
          <w:tcPr>
            <w:tcW w:w="792" w:type="dxa"/>
          </w:tcPr>
          <w:p w:rsidR="00A70ABC" w:rsidRPr="00A70ABC" w:rsidRDefault="00A70ABC" w:rsidP="00A70ABC">
            <w:pPr>
              <w:widowControl w:val="0"/>
              <w:overflowPunct/>
              <w:adjustRightInd/>
              <w:jc w:val="center"/>
              <w:rPr>
                <w:szCs w:val="26"/>
              </w:rPr>
            </w:pPr>
            <w:r w:rsidRPr="00A70ABC">
              <w:rPr>
                <w:szCs w:val="26"/>
              </w:rPr>
              <w:t>-</w:t>
            </w:r>
          </w:p>
        </w:tc>
        <w:tc>
          <w:tcPr>
            <w:tcW w:w="778" w:type="dxa"/>
          </w:tcPr>
          <w:p w:rsidR="00A70ABC" w:rsidRPr="00A70ABC" w:rsidRDefault="00A70ABC" w:rsidP="00A70ABC">
            <w:pPr>
              <w:widowControl w:val="0"/>
              <w:overflowPunct/>
              <w:adjustRightInd/>
              <w:jc w:val="center"/>
              <w:rPr>
                <w:szCs w:val="26"/>
              </w:rPr>
            </w:pPr>
            <w:r w:rsidRPr="00A70ABC">
              <w:rPr>
                <w:szCs w:val="26"/>
              </w:rPr>
              <w:t>-</w:t>
            </w:r>
          </w:p>
        </w:tc>
        <w:tc>
          <w:tcPr>
            <w:tcW w:w="1138" w:type="dxa"/>
          </w:tcPr>
          <w:p w:rsidR="00A70ABC" w:rsidRPr="00A70ABC" w:rsidRDefault="00A70ABC" w:rsidP="00A70ABC">
            <w:pPr>
              <w:widowControl w:val="0"/>
              <w:overflowPunct/>
              <w:adjustRightInd/>
              <w:jc w:val="center"/>
              <w:rPr>
                <w:szCs w:val="26"/>
              </w:rPr>
            </w:pPr>
            <w:r w:rsidRPr="00A70ABC">
              <w:rPr>
                <w:szCs w:val="26"/>
              </w:rPr>
              <w:t>9</w:t>
            </w:r>
          </w:p>
        </w:tc>
      </w:tr>
      <w:tr w:rsidR="00A70ABC" w:rsidRPr="00A70ABC" w:rsidTr="00E26F1C">
        <w:tc>
          <w:tcPr>
            <w:tcW w:w="1814" w:type="dxa"/>
            <w:vMerge w:val="restart"/>
          </w:tcPr>
          <w:p w:rsidR="00A70ABC" w:rsidRPr="00A70ABC" w:rsidRDefault="00A70ABC" w:rsidP="00A70ABC">
            <w:pPr>
              <w:widowControl w:val="0"/>
              <w:overflowPunct/>
              <w:adjustRightInd/>
              <w:rPr>
                <w:szCs w:val="26"/>
              </w:rPr>
            </w:pPr>
            <w:r w:rsidRPr="00A70ABC">
              <w:rPr>
                <w:szCs w:val="26"/>
              </w:rPr>
              <w:lastRenderedPageBreak/>
              <w:t>Тренировочный</w:t>
            </w:r>
          </w:p>
        </w:tc>
        <w:tc>
          <w:tcPr>
            <w:tcW w:w="1417" w:type="dxa"/>
          </w:tcPr>
          <w:p w:rsidR="00A70ABC" w:rsidRPr="00A70ABC" w:rsidRDefault="00A70ABC" w:rsidP="00A70ABC">
            <w:pPr>
              <w:widowControl w:val="0"/>
              <w:overflowPunct/>
              <w:adjustRightInd/>
              <w:rPr>
                <w:szCs w:val="26"/>
              </w:rPr>
            </w:pPr>
            <w:r w:rsidRPr="00A70ABC">
              <w:rPr>
                <w:szCs w:val="26"/>
              </w:rPr>
              <w:t>до двух лет</w:t>
            </w:r>
          </w:p>
        </w:tc>
        <w:tc>
          <w:tcPr>
            <w:tcW w:w="1134" w:type="dxa"/>
          </w:tcPr>
          <w:p w:rsidR="00A70ABC" w:rsidRPr="00A70ABC" w:rsidRDefault="00A70ABC" w:rsidP="00A70ABC">
            <w:pPr>
              <w:widowControl w:val="0"/>
              <w:overflowPunct/>
              <w:adjustRightInd/>
              <w:jc w:val="center"/>
              <w:rPr>
                <w:szCs w:val="26"/>
              </w:rPr>
            </w:pPr>
            <w:r w:rsidRPr="00A70ABC">
              <w:rPr>
                <w:szCs w:val="26"/>
              </w:rPr>
              <w:t>10</w:t>
            </w:r>
          </w:p>
        </w:tc>
        <w:tc>
          <w:tcPr>
            <w:tcW w:w="1134" w:type="dxa"/>
          </w:tcPr>
          <w:p w:rsidR="00A70ABC" w:rsidRPr="00A70ABC" w:rsidRDefault="00A70ABC" w:rsidP="00A70ABC">
            <w:pPr>
              <w:widowControl w:val="0"/>
              <w:overflowPunct/>
              <w:adjustRightInd/>
              <w:jc w:val="center"/>
              <w:rPr>
                <w:szCs w:val="26"/>
              </w:rPr>
            </w:pPr>
            <w:r w:rsidRPr="00A70ABC">
              <w:rPr>
                <w:szCs w:val="26"/>
              </w:rPr>
              <w:t>20</w:t>
            </w:r>
          </w:p>
        </w:tc>
        <w:tc>
          <w:tcPr>
            <w:tcW w:w="864" w:type="dxa"/>
          </w:tcPr>
          <w:p w:rsidR="00A70ABC" w:rsidRPr="00A70ABC" w:rsidRDefault="00A70ABC" w:rsidP="00A70ABC">
            <w:pPr>
              <w:widowControl w:val="0"/>
              <w:overflowPunct/>
              <w:adjustRightInd/>
              <w:jc w:val="center"/>
              <w:rPr>
                <w:szCs w:val="26"/>
              </w:rPr>
            </w:pPr>
            <w:r w:rsidRPr="00A70ABC">
              <w:rPr>
                <w:szCs w:val="26"/>
              </w:rPr>
              <w:t>8</w:t>
            </w:r>
          </w:p>
        </w:tc>
        <w:tc>
          <w:tcPr>
            <w:tcW w:w="792" w:type="dxa"/>
          </w:tcPr>
          <w:p w:rsidR="00A70ABC" w:rsidRPr="00A70ABC" w:rsidRDefault="00A70ABC" w:rsidP="00A70ABC">
            <w:pPr>
              <w:widowControl w:val="0"/>
              <w:overflowPunct/>
              <w:adjustRightInd/>
              <w:jc w:val="center"/>
              <w:rPr>
                <w:szCs w:val="26"/>
              </w:rPr>
            </w:pPr>
            <w:r w:rsidRPr="00A70ABC">
              <w:rPr>
                <w:szCs w:val="26"/>
              </w:rPr>
              <w:t>5</w:t>
            </w:r>
          </w:p>
        </w:tc>
        <w:tc>
          <w:tcPr>
            <w:tcW w:w="778" w:type="dxa"/>
          </w:tcPr>
          <w:p w:rsidR="00A70ABC" w:rsidRPr="00A70ABC" w:rsidRDefault="00A70ABC" w:rsidP="00A70ABC">
            <w:pPr>
              <w:widowControl w:val="0"/>
              <w:overflowPunct/>
              <w:adjustRightInd/>
              <w:jc w:val="center"/>
              <w:rPr>
                <w:szCs w:val="26"/>
              </w:rPr>
            </w:pPr>
            <w:r w:rsidRPr="00A70ABC">
              <w:rPr>
                <w:szCs w:val="26"/>
              </w:rPr>
              <w:t>5</w:t>
            </w:r>
          </w:p>
        </w:tc>
        <w:tc>
          <w:tcPr>
            <w:tcW w:w="1138" w:type="dxa"/>
          </w:tcPr>
          <w:p w:rsidR="00A70ABC" w:rsidRPr="00A70ABC" w:rsidRDefault="00A70ABC" w:rsidP="00A70ABC">
            <w:pPr>
              <w:widowControl w:val="0"/>
              <w:overflowPunct/>
              <w:adjustRightInd/>
              <w:jc w:val="center"/>
              <w:rPr>
                <w:szCs w:val="26"/>
              </w:rPr>
            </w:pPr>
            <w:r w:rsidRPr="00A70ABC">
              <w:rPr>
                <w:szCs w:val="26"/>
              </w:rPr>
              <w:t>12</w:t>
            </w:r>
          </w:p>
        </w:tc>
      </w:tr>
      <w:tr w:rsidR="00A70ABC" w:rsidRPr="00A70ABC" w:rsidTr="00E26F1C">
        <w:tc>
          <w:tcPr>
            <w:tcW w:w="1814" w:type="dxa"/>
            <w:vMerge/>
          </w:tcPr>
          <w:p w:rsidR="00A70ABC" w:rsidRPr="00A70ABC" w:rsidRDefault="00A70ABC" w:rsidP="00A70ABC">
            <w:pPr>
              <w:overflowPunct/>
              <w:autoSpaceDE/>
              <w:autoSpaceDN/>
              <w:adjustRightInd/>
              <w:spacing w:after="200" w:line="276" w:lineRule="auto"/>
              <w:rPr>
                <w:rFonts w:eastAsiaTheme="minorHAnsi"/>
                <w:szCs w:val="26"/>
                <w:lang w:eastAsia="en-US"/>
              </w:rPr>
            </w:pPr>
          </w:p>
        </w:tc>
        <w:tc>
          <w:tcPr>
            <w:tcW w:w="1417" w:type="dxa"/>
          </w:tcPr>
          <w:p w:rsidR="00A70ABC" w:rsidRPr="00A70ABC" w:rsidRDefault="00A70ABC" w:rsidP="00A70ABC">
            <w:pPr>
              <w:widowControl w:val="0"/>
              <w:overflowPunct/>
              <w:adjustRightInd/>
              <w:rPr>
                <w:szCs w:val="26"/>
              </w:rPr>
            </w:pPr>
            <w:r w:rsidRPr="00A70ABC">
              <w:rPr>
                <w:szCs w:val="26"/>
              </w:rPr>
              <w:t>свыше двух лет (продолжительность 3 года)</w:t>
            </w:r>
          </w:p>
        </w:tc>
        <w:tc>
          <w:tcPr>
            <w:tcW w:w="1134" w:type="dxa"/>
            <w:vMerge w:val="restart"/>
          </w:tcPr>
          <w:p w:rsidR="00A70ABC" w:rsidRPr="00A70ABC" w:rsidRDefault="00A70ABC" w:rsidP="00A70ABC">
            <w:pPr>
              <w:widowControl w:val="0"/>
              <w:overflowPunct/>
              <w:adjustRightInd/>
              <w:jc w:val="center"/>
              <w:rPr>
                <w:szCs w:val="26"/>
              </w:rPr>
            </w:pPr>
            <w:r w:rsidRPr="00A70ABC">
              <w:rPr>
                <w:szCs w:val="26"/>
              </w:rPr>
              <w:t>устанавливается учреждением</w:t>
            </w:r>
          </w:p>
        </w:tc>
        <w:tc>
          <w:tcPr>
            <w:tcW w:w="1134" w:type="dxa"/>
          </w:tcPr>
          <w:p w:rsidR="00A70ABC" w:rsidRPr="00A70ABC" w:rsidRDefault="00A70ABC" w:rsidP="00A70ABC">
            <w:pPr>
              <w:widowControl w:val="0"/>
              <w:overflowPunct/>
              <w:adjustRightInd/>
              <w:jc w:val="center"/>
              <w:rPr>
                <w:szCs w:val="26"/>
              </w:rPr>
            </w:pPr>
            <w:r w:rsidRPr="00A70ABC">
              <w:rPr>
                <w:szCs w:val="26"/>
              </w:rPr>
              <w:t>20</w:t>
            </w:r>
          </w:p>
        </w:tc>
        <w:tc>
          <w:tcPr>
            <w:tcW w:w="864" w:type="dxa"/>
          </w:tcPr>
          <w:p w:rsidR="00A70ABC" w:rsidRPr="00A70ABC" w:rsidRDefault="00A70ABC" w:rsidP="00A70ABC">
            <w:pPr>
              <w:widowControl w:val="0"/>
              <w:overflowPunct/>
              <w:adjustRightInd/>
              <w:jc w:val="center"/>
              <w:rPr>
                <w:szCs w:val="26"/>
              </w:rPr>
            </w:pPr>
            <w:r w:rsidRPr="00A70ABC">
              <w:rPr>
                <w:szCs w:val="26"/>
              </w:rPr>
              <w:t>14</w:t>
            </w:r>
          </w:p>
        </w:tc>
        <w:tc>
          <w:tcPr>
            <w:tcW w:w="792" w:type="dxa"/>
          </w:tcPr>
          <w:p w:rsidR="00A70ABC" w:rsidRPr="00A70ABC" w:rsidRDefault="00A70ABC" w:rsidP="00A70ABC">
            <w:pPr>
              <w:widowControl w:val="0"/>
              <w:overflowPunct/>
              <w:adjustRightInd/>
              <w:jc w:val="center"/>
              <w:rPr>
                <w:szCs w:val="26"/>
              </w:rPr>
            </w:pPr>
            <w:r w:rsidRPr="00A70ABC">
              <w:rPr>
                <w:szCs w:val="26"/>
              </w:rPr>
              <w:t>10</w:t>
            </w:r>
          </w:p>
        </w:tc>
        <w:tc>
          <w:tcPr>
            <w:tcW w:w="778" w:type="dxa"/>
          </w:tcPr>
          <w:p w:rsidR="00A70ABC" w:rsidRPr="00A70ABC" w:rsidRDefault="00A70ABC" w:rsidP="00A70ABC">
            <w:pPr>
              <w:widowControl w:val="0"/>
              <w:overflowPunct/>
              <w:adjustRightInd/>
              <w:jc w:val="center"/>
              <w:rPr>
                <w:szCs w:val="26"/>
              </w:rPr>
            </w:pPr>
            <w:r w:rsidRPr="00A70ABC">
              <w:rPr>
                <w:szCs w:val="26"/>
              </w:rPr>
              <w:t>10</w:t>
            </w:r>
          </w:p>
        </w:tc>
        <w:tc>
          <w:tcPr>
            <w:tcW w:w="1138" w:type="dxa"/>
          </w:tcPr>
          <w:p w:rsidR="00A70ABC" w:rsidRPr="00A70ABC" w:rsidRDefault="00A70ABC" w:rsidP="00A70ABC">
            <w:pPr>
              <w:widowControl w:val="0"/>
              <w:overflowPunct/>
              <w:adjustRightInd/>
              <w:jc w:val="center"/>
              <w:rPr>
                <w:szCs w:val="26"/>
              </w:rPr>
            </w:pPr>
            <w:r w:rsidRPr="00A70ABC">
              <w:rPr>
                <w:szCs w:val="26"/>
              </w:rPr>
              <w:t>18</w:t>
            </w:r>
          </w:p>
        </w:tc>
      </w:tr>
      <w:tr w:rsidR="00A70ABC" w:rsidRPr="00A70ABC" w:rsidTr="00E26F1C">
        <w:tc>
          <w:tcPr>
            <w:tcW w:w="1814" w:type="dxa"/>
            <w:vMerge w:val="restart"/>
          </w:tcPr>
          <w:p w:rsidR="00A70ABC" w:rsidRPr="00A70ABC" w:rsidRDefault="00A70ABC" w:rsidP="00A70ABC">
            <w:pPr>
              <w:widowControl w:val="0"/>
              <w:overflowPunct/>
              <w:adjustRightInd/>
              <w:rPr>
                <w:szCs w:val="26"/>
              </w:rPr>
            </w:pPr>
            <w:r w:rsidRPr="00A70ABC">
              <w:rPr>
                <w:szCs w:val="26"/>
              </w:rPr>
              <w:t>Совершенствования спортивного мастерства</w:t>
            </w:r>
          </w:p>
        </w:tc>
        <w:tc>
          <w:tcPr>
            <w:tcW w:w="1417" w:type="dxa"/>
          </w:tcPr>
          <w:p w:rsidR="00A70ABC" w:rsidRPr="00A70ABC" w:rsidRDefault="00A70ABC" w:rsidP="00A70ABC">
            <w:pPr>
              <w:widowControl w:val="0"/>
              <w:overflowPunct/>
              <w:adjustRightInd/>
              <w:rPr>
                <w:szCs w:val="26"/>
              </w:rPr>
            </w:pPr>
            <w:r w:rsidRPr="00A70ABC">
              <w:rPr>
                <w:szCs w:val="26"/>
              </w:rPr>
              <w:t>до года</w:t>
            </w:r>
          </w:p>
        </w:tc>
        <w:tc>
          <w:tcPr>
            <w:tcW w:w="1134" w:type="dxa"/>
            <w:vMerge/>
          </w:tcPr>
          <w:p w:rsidR="00A70ABC" w:rsidRPr="00A70ABC" w:rsidRDefault="00A70ABC" w:rsidP="00A70ABC">
            <w:pPr>
              <w:overflowPunct/>
              <w:autoSpaceDE/>
              <w:autoSpaceDN/>
              <w:adjustRightInd/>
              <w:spacing w:after="200" w:line="276" w:lineRule="auto"/>
              <w:rPr>
                <w:rFonts w:eastAsiaTheme="minorHAnsi"/>
                <w:szCs w:val="26"/>
                <w:lang w:eastAsia="en-US"/>
              </w:rPr>
            </w:pPr>
          </w:p>
        </w:tc>
        <w:tc>
          <w:tcPr>
            <w:tcW w:w="1134" w:type="dxa"/>
          </w:tcPr>
          <w:p w:rsidR="00A70ABC" w:rsidRPr="00A70ABC" w:rsidRDefault="00A70ABC" w:rsidP="00A70ABC">
            <w:pPr>
              <w:widowControl w:val="0"/>
              <w:overflowPunct/>
              <w:adjustRightInd/>
              <w:jc w:val="center"/>
              <w:rPr>
                <w:szCs w:val="26"/>
              </w:rPr>
            </w:pPr>
            <w:r w:rsidRPr="00A70ABC">
              <w:rPr>
                <w:szCs w:val="26"/>
              </w:rPr>
              <w:t>14</w:t>
            </w:r>
          </w:p>
        </w:tc>
        <w:tc>
          <w:tcPr>
            <w:tcW w:w="864" w:type="dxa"/>
          </w:tcPr>
          <w:p w:rsidR="00A70ABC" w:rsidRPr="00A70ABC" w:rsidRDefault="00A70ABC" w:rsidP="00A70ABC">
            <w:pPr>
              <w:widowControl w:val="0"/>
              <w:overflowPunct/>
              <w:adjustRightInd/>
              <w:jc w:val="center"/>
              <w:rPr>
                <w:szCs w:val="26"/>
              </w:rPr>
            </w:pPr>
            <w:r w:rsidRPr="00A70ABC">
              <w:rPr>
                <w:szCs w:val="26"/>
              </w:rPr>
              <w:t>20</w:t>
            </w:r>
          </w:p>
        </w:tc>
        <w:tc>
          <w:tcPr>
            <w:tcW w:w="792" w:type="dxa"/>
          </w:tcPr>
          <w:p w:rsidR="00A70ABC" w:rsidRPr="00A70ABC" w:rsidRDefault="00A70ABC" w:rsidP="00A70ABC">
            <w:pPr>
              <w:widowControl w:val="0"/>
              <w:overflowPunct/>
              <w:adjustRightInd/>
              <w:jc w:val="center"/>
              <w:rPr>
                <w:szCs w:val="26"/>
              </w:rPr>
            </w:pPr>
            <w:r w:rsidRPr="00A70ABC">
              <w:rPr>
                <w:szCs w:val="26"/>
              </w:rPr>
              <w:t>17</w:t>
            </w:r>
          </w:p>
        </w:tc>
        <w:tc>
          <w:tcPr>
            <w:tcW w:w="778" w:type="dxa"/>
          </w:tcPr>
          <w:p w:rsidR="00A70ABC" w:rsidRPr="00A70ABC" w:rsidRDefault="00A70ABC" w:rsidP="00A70ABC">
            <w:pPr>
              <w:widowControl w:val="0"/>
              <w:overflowPunct/>
              <w:adjustRightInd/>
              <w:jc w:val="center"/>
              <w:rPr>
                <w:szCs w:val="26"/>
              </w:rPr>
            </w:pPr>
            <w:r w:rsidRPr="00A70ABC">
              <w:rPr>
                <w:szCs w:val="26"/>
              </w:rPr>
              <w:t>17</w:t>
            </w:r>
          </w:p>
        </w:tc>
        <w:tc>
          <w:tcPr>
            <w:tcW w:w="1138" w:type="dxa"/>
          </w:tcPr>
          <w:p w:rsidR="00A70ABC" w:rsidRPr="00A70ABC" w:rsidRDefault="00A70ABC" w:rsidP="00A70ABC">
            <w:pPr>
              <w:widowControl w:val="0"/>
              <w:overflowPunct/>
              <w:adjustRightInd/>
              <w:jc w:val="center"/>
              <w:rPr>
                <w:szCs w:val="26"/>
              </w:rPr>
            </w:pPr>
            <w:r w:rsidRPr="00A70ABC">
              <w:rPr>
                <w:szCs w:val="26"/>
              </w:rPr>
              <w:t>24</w:t>
            </w:r>
          </w:p>
        </w:tc>
      </w:tr>
      <w:tr w:rsidR="00A70ABC" w:rsidRPr="00A70ABC" w:rsidTr="00E26F1C">
        <w:tc>
          <w:tcPr>
            <w:tcW w:w="1814" w:type="dxa"/>
            <w:vMerge/>
          </w:tcPr>
          <w:p w:rsidR="00A70ABC" w:rsidRPr="00A70ABC" w:rsidRDefault="00A70ABC" w:rsidP="00A70ABC">
            <w:pPr>
              <w:overflowPunct/>
              <w:autoSpaceDE/>
              <w:autoSpaceDN/>
              <w:adjustRightInd/>
              <w:spacing w:after="200" w:line="276" w:lineRule="auto"/>
              <w:rPr>
                <w:rFonts w:eastAsiaTheme="minorHAnsi"/>
                <w:szCs w:val="26"/>
                <w:lang w:eastAsia="en-US"/>
              </w:rPr>
            </w:pPr>
          </w:p>
        </w:tc>
        <w:tc>
          <w:tcPr>
            <w:tcW w:w="1417" w:type="dxa"/>
          </w:tcPr>
          <w:p w:rsidR="00A70ABC" w:rsidRPr="00A70ABC" w:rsidRDefault="00A70ABC" w:rsidP="00A70ABC">
            <w:pPr>
              <w:widowControl w:val="0"/>
              <w:overflowPunct/>
              <w:adjustRightInd/>
              <w:rPr>
                <w:szCs w:val="26"/>
              </w:rPr>
            </w:pPr>
            <w:r w:rsidRPr="00A70ABC">
              <w:rPr>
                <w:szCs w:val="26"/>
              </w:rPr>
              <w:t>свыше года (продолжительность 2 года)</w:t>
            </w:r>
          </w:p>
        </w:tc>
        <w:tc>
          <w:tcPr>
            <w:tcW w:w="1134" w:type="dxa"/>
            <w:vMerge/>
          </w:tcPr>
          <w:p w:rsidR="00A70ABC" w:rsidRPr="00A70ABC" w:rsidRDefault="00A70ABC" w:rsidP="00A70ABC">
            <w:pPr>
              <w:overflowPunct/>
              <w:autoSpaceDE/>
              <w:autoSpaceDN/>
              <w:adjustRightInd/>
              <w:spacing w:after="200" w:line="276" w:lineRule="auto"/>
              <w:rPr>
                <w:rFonts w:eastAsiaTheme="minorHAnsi"/>
                <w:szCs w:val="26"/>
                <w:lang w:eastAsia="en-US"/>
              </w:rPr>
            </w:pPr>
          </w:p>
        </w:tc>
        <w:tc>
          <w:tcPr>
            <w:tcW w:w="1134" w:type="dxa"/>
          </w:tcPr>
          <w:p w:rsidR="00A70ABC" w:rsidRPr="00A70ABC" w:rsidRDefault="00A70ABC" w:rsidP="00A70ABC">
            <w:pPr>
              <w:widowControl w:val="0"/>
              <w:overflowPunct/>
              <w:adjustRightInd/>
              <w:jc w:val="center"/>
              <w:rPr>
                <w:szCs w:val="26"/>
              </w:rPr>
            </w:pPr>
            <w:r w:rsidRPr="00A70ABC">
              <w:rPr>
                <w:szCs w:val="26"/>
              </w:rPr>
              <w:t>12</w:t>
            </w:r>
          </w:p>
        </w:tc>
        <w:tc>
          <w:tcPr>
            <w:tcW w:w="864" w:type="dxa"/>
          </w:tcPr>
          <w:p w:rsidR="00A70ABC" w:rsidRPr="00A70ABC" w:rsidRDefault="00A70ABC" w:rsidP="00A70ABC">
            <w:pPr>
              <w:widowControl w:val="0"/>
              <w:overflowPunct/>
              <w:adjustRightInd/>
              <w:jc w:val="center"/>
              <w:rPr>
                <w:szCs w:val="26"/>
              </w:rPr>
            </w:pPr>
            <w:r w:rsidRPr="00A70ABC">
              <w:rPr>
                <w:szCs w:val="26"/>
              </w:rPr>
              <w:t>30</w:t>
            </w:r>
          </w:p>
        </w:tc>
        <w:tc>
          <w:tcPr>
            <w:tcW w:w="792" w:type="dxa"/>
          </w:tcPr>
          <w:p w:rsidR="00A70ABC" w:rsidRPr="00A70ABC" w:rsidRDefault="00A70ABC" w:rsidP="00A70ABC">
            <w:pPr>
              <w:widowControl w:val="0"/>
              <w:overflowPunct/>
              <w:adjustRightInd/>
              <w:jc w:val="center"/>
              <w:rPr>
                <w:szCs w:val="26"/>
              </w:rPr>
            </w:pPr>
            <w:r w:rsidRPr="00A70ABC">
              <w:rPr>
                <w:szCs w:val="26"/>
              </w:rPr>
              <w:t>20</w:t>
            </w:r>
          </w:p>
        </w:tc>
        <w:tc>
          <w:tcPr>
            <w:tcW w:w="778" w:type="dxa"/>
          </w:tcPr>
          <w:p w:rsidR="00A70ABC" w:rsidRPr="00A70ABC" w:rsidRDefault="00A70ABC" w:rsidP="00A70ABC">
            <w:pPr>
              <w:widowControl w:val="0"/>
              <w:overflowPunct/>
              <w:adjustRightInd/>
              <w:jc w:val="center"/>
              <w:rPr>
                <w:szCs w:val="26"/>
              </w:rPr>
            </w:pPr>
            <w:r w:rsidRPr="00A70ABC">
              <w:rPr>
                <w:szCs w:val="26"/>
              </w:rPr>
              <w:t>20</w:t>
            </w:r>
          </w:p>
        </w:tc>
        <w:tc>
          <w:tcPr>
            <w:tcW w:w="1138" w:type="dxa"/>
          </w:tcPr>
          <w:p w:rsidR="00A70ABC" w:rsidRPr="00A70ABC" w:rsidRDefault="00A70ABC" w:rsidP="00A70ABC">
            <w:pPr>
              <w:widowControl w:val="0"/>
              <w:overflowPunct/>
              <w:adjustRightInd/>
              <w:jc w:val="center"/>
              <w:rPr>
                <w:szCs w:val="26"/>
              </w:rPr>
            </w:pPr>
            <w:r w:rsidRPr="00A70ABC">
              <w:rPr>
                <w:szCs w:val="26"/>
              </w:rPr>
              <w:t>28</w:t>
            </w:r>
          </w:p>
        </w:tc>
      </w:tr>
      <w:tr w:rsidR="00A70ABC" w:rsidRPr="00A70ABC" w:rsidTr="00E26F1C">
        <w:tc>
          <w:tcPr>
            <w:tcW w:w="1814" w:type="dxa"/>
          </w:tcPr>
          <w:p w:rsidR="00A70ABC" w:rsidRPr="00A70ABC" w:rsidRDefault="00A70ABC" w:rsidP="00A70ABC">
            <w:pPr>
              <w:widowControl w:val="0"/>
              <w:overflowPunct/>
              <w:adjustRightInd/>
              <w:rPr>
                <w:szCs w:val="26"/>
              </w:rPr>
            </w:pPr>
            <w:r w:rsidRPr="00A70ABC">
              <w:rPr>
                <w:szCs w:val="26"/>
              </w:rPr>
              <w:t>Высшего спортивного мастерства</w:t>
            </w:r>
          </w:p>
        </w:tc>
        <w:tc>
          <w:tcPr>
            <w:tcW w:w="1417" w:type="dxa"/>
          </w:tcPr>
          <w:p w:rsidR="00A70ABC" w:rsidRPr="00A70ABC" w:rsidRDefault="00A70ABC" w:rsidP="00A70ABC">
            <w:pPr>
              <w:widowControl w:val="0"/>
              <w:overflowPunct/>
              <w:adjustRightInd/>
              <w:rPr>
                <w:szCs w:val="26"/>
              </w:rPr>
            </w:pPr>
            <w:r w:rsidRPr="00A70ABC">
              <w:rPr>
                <w:szCs w:val="26"/>
              </w:rPr>
              <w:t>весь период</w:t>
            </w:r>
          </w:p>
        </w:tc>
        <w:tc>
          <w:tcPr>
            <w:tcW w:w="1134" w:type="dxa"/>
            <w:vMerge/>
          </w:tcPr>
          <w:p w:rsidR="00A70ABC" w:rsidRPr="00A70ABC" w:rsidRDefault="00A70ABC" w:rsidP="00A70ABC">
            <w:pPr>
              <w:overflowPunct/>
              <w:autoSpaceDE/>
              <w:autoSpaceDN/>
              <w:adjustRightInd/>
              <w:spacing w:after="200" w:line="276" w:lineRule="auto"/>
              <w:rPr>
                <w:rFonts w:eastAsiaTheme="minorHAnsi"/>
                <w:szCs w:val="26"/>
                <w:lang w:eastAsia="en-US"/>
              </w:rPr>
            </w:pPr>
          </w:p>
        </w:tc>
        <w:tc>
          <w:tcPr>
            <w:tcW w:w="1134" w:type="dxa"/>
          </w:tcPr>
          <w:p w:rsidR="00A70ABC" w:rsidRPr="00A70ABC" w:rsidRDefault="00A70ABC" w:rsidP="00A70ABC">
            <w:pPr>
              <w:widowControl w:val="0"/>
              <w:overflowPunct/>
              <w:adjustRightInd/>
              <w:jc w:val="center"/>
              <w:rPr>
                <w:szCs w:val="26"/>
              </w:rPr>
            </w:pPr>
            <w:r w:rsidRPr="00A70ABC">
              <w:rPr>
                <w:szCs w:val="26"/>
              </w:rPr>
              <w:t>8</w:t>
            </w:r>
          </w:p>
        </w:tc>
        <w:tc>
          <w:tcPr>
            <w:tcW w:w="864" w:type="dxa"/>
          </w:tcPr>
          <w:p w:rsidR="00A70ABC" w:rsidRPr="00A70ABC" w:rsidRDefault="00A70ABC" w:rsidP="00A70ABC">
            <w:pPr>
              <w:widowControl w:val="0"/>
              <w:overflowPunct/>
              <w:adjustRightInd/>
              <w:jc w:val="center"/>
              <w:rPr>
                <w:szCs w:val="26"/>
              </w:rPr>
            </w:pPr>
            <w:r w:rsidRPr="00A70ABC">
              <w:rPr>
                <w:szCs w:val="26"/>
              </w:rPr>
              <w:t>40</w:t>
            </w:r>
          </w:p>
        </w:tc>
        <w:tc>
          <w:tcPr>
            <w:tcW w:w="792" w:type="dxa"/>
          </w:tcPr>
          <w:p w:rsidR="00A70ABC" w:rsidRPr="00A70ABC" w:rsidRDefault="00A70ABC" w:rsidP="00A70ABC">
            <w:pPr>
              <w:widowControl w:val="0"/>
              <w:overflowPunct/>
              <w:adjustRightInd/>
              <w:jc w:val="center"/>
              <w:rPr>
                <w:szCs w:val="26"/>
              </w:rPr>
            </w:pPr>
            <w:r w:rsidRPr="00A70ABC">
              <w:rPr>
                <w:szCs w:val="26"/>
              </w:rPr>
              <w:t>30</w:t>
            </w:r>
          </w:p>
        </w:tc>
        <w:tc>
          <w:tcPr>
            <w:tcW w:w="778" w:type="dxa"/>
          </w:tcPr>
          <w:p w:rsidR="00A70ABC" w:rsidRPr="00A70ABC" w:rsidRDefault="00A70ABC" w:rsidP="00A70ABC">
            <w:pPr>
              <w:widowControl w:val="0"/>
              <w:overflowPunct/>
              <w:adjustRightInd/>
              <w:jc w:val="center"/>
              <w:rPr>
                <w:szCs w:val="26"/>
              </w:rPr>
            </w:pPr>
            <w:r w:rsidRPr="00A70ABC">
              <w:rPr>
                <w:szCs w:val="26"/>
              </w:rPr>
              <w:t>30</w:t>
            </w:r>
          </w:p>
        </w:tc>
        <w:tc>
          <w:tcPr>
            <w:tcW w:w="1138" w:type="dxa"/>
          </w:tcPr>
          <w:p w:rsidR="00A70ABC" w:rsidRPr="00A70ABC" w:rsidRDefault="00A70ABC" w:rsidP="00A70ABC">
            <w:pPr>
              <w:widowControl w:val="0"/>
              <w:overflowPunct/>
              <w:adjustRightInd/>
              <w:jc w:val="center"/>
              <w:rPr>
                <w:szCs w:val="26"/>
              </w:rPr>
            </w:pPr>
            <w:r w:rsidRPr="00A70ABC">
              <w:rPr>
                <w:szCs w:val="26"/>
              </w:rPr>
              <w:t>32</w:t>
            </w:r>
          </w:p>
        </w:tc>
      </w:tr>
    </w:tbl>
    <w:p w:rsidR="00A70ABC" w:rsidRPr="00A70ABC" w:rsidRDefault="00A70ABC" w:rsidP="00A70ABC">
      <w:pPr>
        <w:widowControl w:val="0"/>
        <w:overflowPunct/>
        <w:adjustRightInd/>
        <w:ind w:firstLine="540"/>
        <w:jc w:val="both"/>
        <w:rPr>
          <w:szCs w:val="26"/>
        </w:rPr>
      </w:pPr>
    </w:p>
    <w:p w:rsidR="00A70ABC" w:rsidRPr="00A70ABC" w:rsidRDefault="00A70ABC" w:rsidP="00A70ABC">
      <w:pPr>
        <w:widowControl w:val="0"/>
        <w:overflowPunct/>
        <w:adjustRightInd/>
        <w:ind w:firstLine="709"/>
        <w:jc w:val="both"/>
        <w:rPr>
          <w:szCs w:val="26"/>
        </w:rPr>
      </w:pPr>
      <w:r w:rsidRPr="00A70ABC">
        <w:rPr>
          <w:szCs w:val="26"/>
        </w:rPr>
        <w:t>Примечания:</w:t>
      </w:r>
    </w:p>
    <w:p w:rsidR="00A70ABC" w:rsidRPr="00A70ABC" w:rsidRDefault="00A70ABC" w:rsidP="00A70ABC">
      <w:pPr>
        <w:widowControl w:val="0"/>
        <w:overflowPunct/>
        <w:adjustRightInd/>
        <w:ind w:firstLine="709"/>
        <w:jc w:val="both"/>
        <w:rPr>
          <w:szCs w:val="26"/>
        </w:rPr>
      </w:pPr>
      <w:r w:rsidRPr="00A70ABC">
        <w:rPr>
          <w:szCs w:val="26"/>
        </w:rPr>
        <w:t xml:space="preserve">1) объем тренировочной нагрузки на спортивно-оздоровительном этапе подготовки устанавливается по согласованию с </w:t>
      </w:r>
      <w:r w:rsidR="00594CBC">
        <w:rPr>
          <w:szCs w:val="26"/>
        </w:rPr>
        <w:t>администрацией</w:t>
      </w:r>
      <w:r w:rsidRPr="00A70ABC">
        <w:rPr>
          <w:szCs w:val="26"/>
        </w:rPr>
        <w:t>;</w:t>
      </w:r>
    </w:p>
    <w:p w:rsidR="00A70ABC" w:rsidRPr="00A70ABC" w:rsidRDefault="00A70ABC" w:rsidP="00A70ABC">
      <w:pPr>
        <w:widowControl w:val="0"/>
        <w:overflowPunct/>
        <w:adjustRightInd/>
        <w:ind w:firstLine="709"/>
        <w:jc w:val="both"/>
        <w:rPr>
          <w:szCs w:val="26"/>
        </w:rPr>
      </w:pPr>
      <w:r w:rsidRPr="00A70ABC">
        <w:rPr>
          <w:szCs w:val="26"/>
        </w:rPr>
        <w:t xml:space="preserve">2) минимальное количество лиц, проходящих спортивную подготовку в группах на этапах спортивной подготовки по виду спорта, определяется учреждением, реализующим программу спортивной подготовки, по согласованию с </w:t>
      </w:r>
      <w:r w:rsidR="00594CBC">
        <w:rPr>
          <w:szCs w:val="26"/>
        </w:rPr>
        <w:t>администрацией</w:t>
      </w:r>
      <w:r w:rsidRPr="00A70ABC">
        <w:rPr>
          <w:szCs w:val="26"/>
        </w:rPr>
        <w:t>.</w:t>
      </w:r>
    </w:p>
    <w:p w:rsidR="00A70ABC" w:rsidRPr="00A70ABC" w:rsidRDefault="00A70ABC" w:rsidP="00A70ABC">
      <w:pPr>
        <w:widowControl w:val="0"/>
        <w:overflowPunct/>
        <w:adjustRightInd/>
        <w:ind w:firstLine="709"/>
        <w:jc w:val="both"/>
        <w:rPr>
          <w:szCs w:val="26"/>
        </w:rPr>
      </w:pPr>
      <w:r w:rsidRPr="00A70ABC">
        <w:rPr>
          <w:szCs w:val="26"/>
        </w:rPr>
        <w:t>В командных игровых видах спорта на этапах совершенствования спортивного мастерства максимальная численность групп определяется на основании правил проведения официальных спортивных соревнований или в соответствии с регламентом проведения спортивных соревнований по виду спорта при условии, что не превышена единовременная пропускная способность спортивного сооружения;</w:t>
      </w:r>
    </w:p>
    <w:p w:rsidR="00A70ABC" w:rsidRPr="00A70ABC" w:rsidRDefault="00A70ABC" w:rsidP="00A70ABC">
      <w:pPr>
        <w:widowControl w:val="0"/>
        <w:overflowPunct/>
        <w:adjustRightInd/>
        <w:ind w:firstLine="709"/>
        <w:jc w:val="both"/>
        <w:rPr>
          <w:szCs w:val="26"/>
        </w:rPr>
      </w:pPr>
      <w:r w:rsidRPr="00A70ABC">
        <w:rPr>
          <w:szCs w:val="26"/>
        </w:rPr>
        <w:t>3) максимальный количественный состав группы (чел.) устанавливается при условии, что не превышена единовременная пропускная способность спортивного сооружения;</w:t>
      </w:r>
    </w:p>
    <w:p w:rsidR="00A70ABC" w:rsidRPr="00A70ABC" w:rsidRDefault="00A70ABC" w:rsidP="00A70ABC">
      <w:pPr>
        <w:widowControl w:val="0"/>
        <w:overflowPunct/>
        <w:adjustRightInd/>
        <w:ind w:firstLine="709"/>
        <w:jc w:val="both"/>
        <w:rPr>
          <w:szCs w:val="26"/>
        </w:rPr>
      </w:pPr>
      <w:r w:rsidRPr="00A70ABC">
        <w:rPr>
          <w:szCs w:val="26"/>
        </w:rPr>
        <w:t>4) при отсутствии контингента, необходимого для комплектации группы занимающимися до минимально установленной наполняемости, допускается объединение в одну группу занимающихся, разных по возрасту и спортивной подготовленности, с соблюдением следующих условий:</w:t>
      </w:r>
    </w:p>
    <w:p w:rsidR="00A70ABC" w:rsidRPr="00A70ABC" w:rsidRDefault="00A70ABC" w:rsidP="00A70ABC">
      <w:pPr>
        <w:widowControl w:val="0"/>
        <w:overflowPunct/>
        <w:adjustRightInd/>
        <w:ind w:firstLine="709"/>
        <w:jc w:val="both"/>
        <w:rPr>
          <w:szCs w:val="26"/>
        </w:rPr>
      </w:pPr>
      <w:r w:rsidRPr="00A70ABC">
        <w:rPr>
          <w:szCs w:val="26"/>
        </w:rPr>
        <w:t>а) разница в уровнях спортивного мастерства занимающихся не должна превышать двух спортивных разрядов (званий);</w:t>
      </w:r>
    </w:p>
    <w:p w:rsidR="00A70ABC" w:rsidRPr="00A70ABC" w:rsidRDefault="00A70ABC" w:rsidP="00A70ABC">
      <w:pPr>
        <w:widowControl w:val="0"/>
        <w:overflowPunct/>
        <w:adjustRightInd/>
        <w:ind w:firstLine="709"/>
        <w:jc w:val="both"/>
        <w:rPr>
          <w:szCs w:val="26"/>
        </w:rPr>
      </w:pPr>
      <w:r w:rsidRPr="00A70ABC">
        <w:rPr>
          <w:szCs w:val="26"/>
        </w:rPr>
        <w:t xml:space="preserve">б) при проведении занятий с </w:t>
      </w:r>
      <w:proofErr w:type="gramStart"/>
      <w:r w:rsidRPr="00A70ABC">
        <w:rPr>
          <w:szCs w:val="26"/>
        </w:rPr>
        <w:t>занимающимися</w:t>
      </w:r>
      <w:proofErr w:type="gramEnd"/>
      <w:r w:rsidRPr="00A70ABC">
        <w:rPr>
          <w:szCs w:val="26"/>
        </w:rPr>
        <w:t xml:space="preserve"> из различных групп минимальный количественный состав определяется по группе, имеющей меньший </w:t>
      </w:r>
      <w:r w:rsidRPr="00A70ABC">
        <w:rPr>
          <w:szCs w:val="26"/>
        </w:rPr>
        <w:lastRenderedPageBreak/>
        <w:t>показатель в данной графе, максимальный количественный состав определяется по группе, имеющей больший показатель в данной графе;</w:t>
      </w:r>
    </w:p>
    <w:p w:rsidR="00A70ABC" w:rsidRPr="00A70ABC" w:rsidRDefault="00A70ABC" w:rsidP="00A70ABC">
      <w:pPr>
        <w:widowControl w:val="0"/>
        <w:overflowPunct/>
        <w:adjustRightInd/>
        <w:ind w:firstLine="709"/>
        <w:jc w:val="both"/>
        <w:rPr>
          <w:szCs w:val="26"/>
        </w:rPr>
      </w:pPr>
      <w:r w:rsidRPr="00A70ABC">
        <w:rPr>
          <w:szCs w:val="26"/>
        </w:rPr>
        <w:t>5) виды спорта распределяются по группам в следующем порядке:</w:t>
      </w:r>
    </w:p>
    <w:p w:rsidR="00A70ABC" w:rsidRPr="00A70ABC" w:rsidRDefault="00A70ABC" w:rsidP="00A70ABC">
      <w:pPr>
        <w:widowControl w:val="0"/>
        <w:overflowPunct/>
        <w:adjustRightInd/>
        <w:ind w:firstLine="709"/>
        <w:jc w:val="both"/>
        <w:rPr>
          <w:szCs w:val="26"/>
        </w:rPr>
      </w:pPr>
      <w:r w:rsidRPr="00A70ABC">
        <w:rPr>
          <w:szCs w:val="26"/>
        </w:rPr>
        <w:t>а) к первой группе видов спорта относятся все олимпийские виды спорта (дисциплины), кроме игровых видов спорта;</w:t>
      </w:r>
    </w:p>
    <w:p w:rsidR="00A70ABC" w:rsidRPr="00A70ABC" w:rsidRDefault="00A70ABC" w:rsidP="00A70ABC">
      <w:pPr>
        <w:widowControl w:val="0"/>
        <w:overflowPunct/>
        <w:adjustRightInd/>
        <w:ind w:firstLine="709"/>
        <w:jc w:val="both"/>
        <w:rPr>
          <w:szCs w:val="26"/>
        </w:rPr>
      </w:pPr>
      <w:r w:rsidRPr="00A70ABC">
        <w:rPr>
          <w:szCs w:val="26"/>
        </w:rPr>
        <w:t xml:space="preserve">б) ко второй группе видов спорта относятся олимпийские игровые виды спорта, а также неолимпийские виды спорта, получившие признание Международного олимпийского комитета (имеющие соответствующую классификацию во Всероссийском </w:t>
      </w:r>
      <w:hyperlink r:id="rId19" w:history="1">
        <w:r w:rsidRPr="00A70ABC">
          <w:rPr>
            <w:szCs w:val="26"/>
          </w:rPr>
          <w:t>реестре</w:t>
        </w:r>
      </w:hyperlink>
      <w:r w:rsidRPr="00A70ABC">
        <w:rPr>
          <w:szCs w:val="26"/>
        </w:rPr>
        <w:t xml:space="preserve"> видов спорта);</w:t>
      </w:r>
    </w:p>
    <w:p w:rsidR="00A70ABC" w:rsidRPr="00A70ABC" w:rsidRDefault="00A70ABC" w:rsidP="00A70ABC">
      <w:pPr>
        <w:widowControl w:val="0"/>
        <w:overflowPunct/>
        <w:adjustRightInd/>
        <w:ind w:firstLine="709"/>
        <w:jc w:val="both"/>
        <w:rPr>
          <w:szCs w:val="26"/>
        </w:rPr>
      </w:pPr>
      <w:r w:rsidRPr="00A70ABC">
        <w:rPr>
          <w:szCs w:val="26"/>
        </w:rPr>
        <w:t xml:space="preserve">в) к третьей группе видов спорта относятся все другие виды спорта (дисциплины), включенные во Всероссийский </w:t>
      </w:r>
      <w:hyperlink r:id="rId20" w:history="1">
        <w:r w:rsidRPr="00A70ABC">
          <w:rPr>
            <w:szCs w:val="26"/>
          </w:rPr>
          <w:t>реестр</w:t>
        </w:r>
      </w:hyperlink>
      <w:r w:rsidRPr="00A70ABC">
        <w:rPr>
          <w:szCs w:val="26"/>
        </w:rPr>
        <w:t xml:space="preserve"> видов спорта.</w:t>
      </w:r>
    </w:p>
    <w:p w:rsidR="00A70ABC" w:rsidRPr="00A70ABC" w:rsidRDefault="00A70ABC" w:rsidP="00A70ABC">
      <w:pPr>
        <w:widowControl w:val="0"/>
        <w:overflowPunct/>
        <w:adjustRightInd/>
        <w:ind w:firstLine="709"/>
        <w:rPr>
          <w:szCs w:val="26"/>
        </w:rPr>
      </w:pPr>
    </w:p>
    <w:p w:rsidR="00A70ABC" w:rsidRPr="00A70ABC" w:rsidRDefault="00A70ABC" w:rsidP="00A70ABC">
      <w:pPr>
        <w:widowControl w:val="0"/>
        <w:overflowPunct/>
        <w:adjustRightInd/>
        <w:ind w:firstLine="709"/>
        <w:jc w:val="both"/>
        <w:rPr>
          <w:szCs w:val="26"/>
        </w:rPr>
      </w:pPr>
      <w:r w:rsidRPr="00A70ABC">
        <w:rPr>
          <w:szCs w:val="26"/>
        </w:rPr>
        <w:t>6.4. При наличии федеральных стандартов спортивной подготовки оплата труда тренеров, тренеров-преподавателей на всех этапах подготовки лиц, проходящих подготовку в учреждении, реализующем программу спортивной подготовки и осуществляющем деятельность в области спорта инвалидов и лиц с ограниченными возможностями здоровья, производится в зависимости от объема недельной тренировочной нагрузки.</w:t>
      </w:r>
    </w:p>
    <w:p w:rsidR="00A70ABC" w:rsidRPr="00A70ABC" w:rsidRDefault="00A70ABC" w:rsidP="00A70ABC">
      <w:pPr>
        <w:widowControl w:val="0"/>
        <w:overflowPunct/>
        <w:adjustRightInd/>
        <w:ind w:firstLine="709"/>
        <w:jc w:val="both"/>
        <w:rPr>
          <w:szCs w:val="26"/>
        </w:rPr>
      </w:pPr>
      <w:r w:rsidRPr="00A70ABC">
        <w:rPr>
          <w:szCs w:val="26"/>
        </w:rPr>
        <w:t xml:space="preserve">Виды спорта инвалидов и лиц с ограниченными возможностями здоровья определяются в соответствии с Всероссийским </w:t>
      </w:r>
      <w:hyperlink r:id="rId21" w:history="1">
        <w:r w:rsidRPr="00A70ABC">
          <w:rPr>
            <w:szCs w:val="26"/>
          </w:rPr>
          <w:t>реестром</w:t>
        </w:r>
      </w:hyperlink>
      <w:r w:rsidRPr="00A70ABC">
        <w:rPr>
          <w:szCs w:val="26"/>
        </w:rPr>
        <w:t xml:space="preserve"> видов спорта.</w:t>
      </w:r>
    </w:p>
    <w:p w:rsidR="00A70ABC" w:rsidRPr="00A70ABC" w:rsidRDefault="00A70ABC" w:rsidP="00A70ABC">
      <w:pPr>
        <w:widowControl w:val="0"/>
        <w:overflowPunct/>
        <w:adjustRightInd/>
        <w:ind w:firstLine="709"/>
        <w:jc w:val="both"/>
        <w:rPr>
          <w:szCs w:val="26"/>
        </w:rPr>
      </w:pPr>
      <w:proofErr w:type="gramStart"/>
      <w:r w:rsidRPr="00A70ABC">
        <w:rPr>
          <w:szCs w:val="26"/>
        </w:rPr>
        <w:t xml:space="preserve">В учреждениях, реализующих программу спортивной подготовки, осуществляющих деятельность в области спорта инвалидов и лиц с ограниченными возможностями здоровья, на всех этапах спортивной подготовки спортсменов могут привлекаться дополнительно к основному тренеру как тренеры по смежным видам спорта, так и специалисты, непосредственно обеспечивающие спортивную подготовку, в том числе психологи, спортсмены-ведущие, </w:t>
      </w:r>
      <w:proofErr w:type="spellStart"/>
      <w:r w:rsidRPr="00A70ABC">
        <w:rPr>
          <w:szCs w:val="26"/>
        </w:rPr>
        <w:t>сурдопереводчики</w:t>
      </w:r>
      <w:proofErr w:type="spellEnd"/>
      <w:r w:rsidRPr="00A70ABC">
        <w:rPr>
          <w:szCs w:val="26"/>
        </w:rPr>
        <w:t xml:space="preserve"> и иные специалисты в соответствии с требованиями программы спортивной подготовки и</w:t>
      </w:r>
      <w:proofErr w:type="gramEnd"/>
      <w:r w:rsidRPr="00A70ABC">
        <w:rPr>
          <w:szCs w:val="26"/>
        </w:rPr>
        <w:t xml:space="preserve"> федеральных стандартов по видам спорта.</w:t>
      </w:r>
    </w:p>
    <w:p w:rsidR="00A70ABC" w:rsidRPr="00A70ABC" w:rsidRDefault="00A70ABC" w:rsidP="00A70ABC">
      <w:pPr>
        <w:widowControl w:val="0"/>
        <w:overflowPunct/>
        <w:adjustRightInd/>
        <w:ind w:firstLine="709"/>
        <w:jc w:val="both"/>
        <w:rPr>
          <w:szCs w:val="26"/>
        </w:rPr>
      </w:pPr>
      <w:r w:rsidRPr="00A70ABC">
        <w:rPr>
          <w:szCs w:val="26"/>
        </w:rPr>
        <w:t>При отсутствии контингента, необходимого для комплектации группы занимающимися до минимально установленной наполняемости, допускается объединение в одну группу занимающихся, разных по возрасту и спортивной подготовленности, с соблюдением следующих условий:</w:t>
      </w:r>
    </w:p>
    <w:p w:rsidR="00A70ABC" w:rsidRPr="00A70ABC" w:rsidRDefault="00A70ABC" w:rsidP="00A70ABC">
      <w:pPr>
        <w:widowControl w:val="0"/>
        <w:overflowPunct/>
        <w:adjustRightInd/>
        <w:ind w:firstLine="709"/>
        <w:jc w:val="both"/>
        <w:rPr>
          <w:szCs w:val="26"/>
        </w:rPr>
      </w:pPr>
      <w:r w:rsidRPr="00A70ABC">
        <w:rPr>
          <w:szCs w:val="26"/>
        </w:rPr>
        <w:t>1) разница в уровнях спортивного мастерства занимающихся не должна превышать двух спортивных разрядов (званий);</w:t>
      </w:r>
    </w:p>
    <w:p w:rsidR="00A70ABC" w:rsidRPr="00A70ABC" w:rsidRDefault="00A70ABC" w:rsidP="00A70ABC">
      <w:pPr>
        <w:widowControl w:val="0"/>
        <w:overflowPunct/>
        <w:adjustRightInd/>
        <w:ind w:firstLine="709"/>
        <w:jc w:val="both"/>
        <w:rPr>
          <w:szCs w:val="26"/>
        </w:rPr>
      </w:pPr>
      <w:r w:rsidRPr="00A70ABC">
        <w:rPr>
          <w:szCs w:val="26"/>
        </w:rPr>
        <w:t>2) минимальный количественный состав определяется по группе, имеющей меньший показатель в данной графе, максимальный количественный состав определяется по группе, имеющей больший показатель в данной графе.</w:t>
      </w:r>
    </w:p>
    <w:p w:rsidR="00A70ABC" w:rsidRPr="00A70ABC" w:rsidRDefault="00A70ABC" w:rsidP="00A70ABC">
      <w:pPr>
        <w:widowControl w:val="0"/>
        <w:overflowPunct/>
        <w:adjustRightInd/>
        <w:ind w:firstLine="709"/>
        <w:jc w:val="both"/>
        <w:rPr>
          <w:szCs w:val="26"/>
        </w:rPr>
      </w:pPr>
      <w:r w:rsidRPr="00A70ABC">
        <w:rPr>
          <w:szCs w:val="26"/>
        </w:rPr>
        <w:t>6.5. В случаях отсутствия федеральных стандартов спортивной подготовки в учреждении, реализующем программу спортивной подготовки и осуществляющем деятельность в области спорта инвалидов и лиц с ограниченными возможностями здоровья, для определения наполняемости групп и определения максимального объема тренировочной нагрузки устанавливаются следующие нормы:</w:t>
      </w:r>
    </w:p>
    <w:p w:rsidR="00A70ABC" w:rsidRPr="00A70ABC" w:rsidRDefault="00A70ABC" w:rsidP="00A70ABC">
      <w:pPr>
        <w:widowControl w:val="0"/>
        <w:overflowPunct/>
        <w:adjustRightInd/>
        <w:rPr>
          <w:szCs w:val="26"/>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1191"/>
        <w:gridCol w:w="1134"/>
        <w:gridCol w:w="964"/>
        <w:gridCol w:w="850"/>
        <w:gridCol w:w="850"/>
        <w:gridCol w:w="857"/>
        <w:gridCol w:w="737"/>
        <w:gridCol w:w="850"/>
        <w:gridCol w:w="1077"/>
      </w:tblGrid>
      <w:tr w:rsidR="00A70ABC" w:rsidRPr="00A70ABC" w:rsidTr="00E26F1C">
        <w:tc>
          <w:tcPr>
            <w:tcW w:w="569" w:type="dxa"/>
            <w:vMerge w:val="restart"/>
          </w:tcPr>
          <w:p w:rsidR="00A70ABC" w:rsidRPr="00A70ABC" w:rsidRDefault="00A70ABC" w:rsidP="00A70ABC">
            <w:pPr>
              <w:widowControl w:val="0"/>
              <w:overflowPunct/>
              <w:adjustRightInd/>
              <w:jc w:val="center"/>
              <w:rPr>
                <w:szCs w:val="26"/>
              </w:rPr>
            </w:pPr>
            <w:r w:rsidRPr="00A70ABC">
              <w:rPr>
                <w:szCs w:val="26"/>
              </w:rPr>
              <w:t xml:space="preserve">N </w:t>
            </w:r>
            <w:proofErr w:type="gramStart"/>
            <w:r w:rsidRPr="00A70ABC">
              <w:rPr>
                <w:szCs w:val="26"/>
              </w:rPr>
              <w:t>п</w:t>
            </w:r>
            <w:proofErr w:type="gramEnd"/>
            <w:r w:rsidRPr="00A70ABC">
              <w:rPr>
                <w:szCs w:val="26"/>
              </w:rPr>
              <w:t>/п</w:t>
            </w:r>
          </w:p>
        </w:tc>
        <w:tc>
          <w:tcPr>
            <w:tcW w:w="1191" w:type="dxa"/>
            <w:vMerge w:val="restart"/>
          </w:tcPr>
          <w:p w:rsidR="00A70ABC" w:rsidRPr="00A70ABC" w:rsidRDefault="00A70ABC" w:rsidP="00A70ABC">
            <w:pPr>
              <w:widowControl w:val="0"/>
              <w:overflowPunct/>
              <w:adjustRightInd/>
              <w:jc w:val="center"/>
              <w:rPr>
                <w:szCs w:val="26"/>
              </w:rPr>
            </w:pPr>
            <w:r w:rsidRPr="00A70ABC">
              <w:rPr>
                <w:szCs w:val="26"/>
              </w:rPr>
              <w:t>Этапы спортивной подготов</w:t>
            </w:r>
            <w:r w:rsidRPr="00A70ABC">
              <w:rPr>
                <w:szCs w:val="26"/>
              </w:rPr>
              <w:lastRenderedPageBreak/>
              <w:t>ки</w:t>
            </w:r>
          </w:p>
        </w:tc>
        <w:tc>
          <w:tcPr>
            <w:tcW w:w="1134" w:type="dxa"/>
            <w:vMerge w:val="restart"/>
          </w:tcPr>
          <w:p w:rsidR="00A70ABC" w:rsidRPr="00A70ABC" w:rsidRDefault="00A70ABC" w:rsidP="00A70ABC">
            <w:pPr>
              <w:widowControl w:val="0"/>
              <w:overflowPunct/>
              <w:adjustRightInd/>
              <w:jc w:val="center"/>
              <w:rPr>
                <w:szCs w:val="26"/>
              </w:rPr>
            </w:pPr>
            <w:r w:rsidRPr="00A70ABC">
              <w:rPr>
                <w:szCs w:val="26"/>
              </w:rPr>
              <w:lastRenderedPageBreak/>
              <w:t>Период подготовки (лет)</w:t>
            </w:r>
          </w:p>
        </w:tc>
        <w:tc>
          <w:tcPr>
            <w:tcW w:w="1814" w:type="dxa"/>
            <w:gridSpan w:val="2"/>
          </w:tcPr>
          <w:p w:rsidR="00A70ABC" w:rsidRPr="00A70ABC" w:rsidRDefault="00A70ABC" w:rsidP="00A70ABC">
            <w:pPr>
              <w:widowControl w:val="0"/>
              <w:overflowPunct/>
              <w:adjustRightInd/>
              <w:jc w:val="center"/>
              <w:rPr>
                <w:szCs w:val="26"/>
              </w:rPr>
            </w:pPr>
            <w:r w:rsidRPr="00A70ABC">
              <w:rPr>
                <w:szCs w:val="26"/>
              </w:rPr>
              <w:t>Минимальная наполняемость групп, человек</w:t>
            </w:r>
          </w:p>
        </w:tc>
        <w:tc>
          <w:tcPr>
            <w:tcW w:w="3294" w:type="dxa"/>
            <w:gridSpan w:val="4"/>
          </w:tcPr>
          <w:p w:rsidR="00A70ABC" w:rsidRPr="00A70ABC" w:rsidRDefault="00A70ABC" w:rsidP="00A70ABC">
            <w:pPr>
              <w:widowControl w:val="0"/>
              <w:overflowPunct/>
              <w:adjustRightInd/>
              <w:jc w:val="center"/>
              <w:rPr>
                <w:szCs w:val="26"/>
              </w:rPr>
            </w:pPr>
            <w:r w:rsidRPr="00A70ABC">
              <w:rPr>
                <w:szCs w:val="26"/>
              </w:rPr>
              <w:t>Оптимальная наполняемость групп, человек</w:t>
            </w:r>
          </w:p>
        </w:tc>
        <w:tc>
          <w:tcPr>
            <w:tcW w:w="1077" w:type="dxa"/>
            <w:vMerge w:val="restart"/>
          </w:tcPr>
          <w:p w:rsidR="00A70ABC" w:rsidRPr="00A70ABC" w:rsidRDefault="00A70ABC" w:rsidP="00A70ABC">
            <w:pPr>
              <w:widowControl w:val="0"/>
              <w:overflowPunct/>
              <w:adjustRightInd/>
              <w:jc w:val="center"/>
              <w:rPr>
                <w:szCs w:val="26"/>
              </w:rPr>
            </w:pPr>
            <w:r w:rsidRPr="00A70ABC">
              <w:rPr>
                <w:szCs w:val="26"/>
              </w:rPr>
              <w:t>Максимальный объем трениро</w:t>
            </w:r>
            <w:r w:rsidRPr="00A70ABC">
              <w:rPr>
                <w:szCs w:val="26"/>
              </w:rPr>
              <w:lastRenderedPageBreak/>
              <w:t>вочной нагрузки (часов за неделю), в том числе по индивидуальным планам</w:t>
            </w:r>
          </w:p>
        </w:tc>
      </w:tr>
      <w:tr w:rsidR="00A70ABC" w:rsidRPr="00A70ABC" w:rsidTr="00E26F1C">
        <w:tc>
          <w:tcPr>
            <w:tcW w:w="569" w:type="dxa"/>
            <w:vMerge/>
          </w:tcPr>
          <w:p w:rsidR="00A70ABC" w:rsidRPr="00A70ABC" w:rsidRDefault="00A70ABC" w:rsidP="00A70ABC">
            <w:pPr>
              <w:overflowPunct/>
              <w:autoSpaceDE/>
              <w:autoSpaceDN/>
              <w:adjustRightInd/>
              <w:spacing w:after="200" w:line="276" w:lineRule="auto"/>
              <w:rPr>
                <w:rFonts w:eastAsiaTheme="minorHAnsi"/>
                <w:szCs w:val="26"/>
                <w:lang w:eastAsia="en-US"/>
              </w:rPr>
            </w:pPr>
          </w:p>
        </w:tc>
        <w:tc>
          <w:tcPr>
            <w:tcW w:w="1191" w:type="dxa"/>
            <w:vMerge/>
          </w:tcPr>
          <w:p w:rsidR="00A70ABC" w:rsidRPr="00A70ABC" w:rsidRDefault="00A70ABC" w:rsidP="00A70ABC">
            <w:pPr>
              <w:overflowPunct/>
              <w:autoSpaceDE/>
              <w:autoSpaceDN/>
              <w:adjustRightInd/>
              <w:spacing w:after="200" w:line="276" w:lineRule="auto"/>
              <w:rPr>
                <w:rFonts w:eastAsiaTheme="minorHAnsi"/>
                <w:szCs w:val="26"/>
                <w:lang w:eastAsia="en-US"/>
              </w:rPr>
            </w:pPr>
          </w:p>
        </w:tc>
        <w:tc>
          <w:tcPr>
            <w:tcW w:w="1134" w:type="dxa"/>
            <w:vMerge/>
          </w:tcPr>
          <w:p w:rsidR="00A70ABC" w:rsidRPr="00A70ABC" w:rsidRDefault="00A70ABC" w:rsidP="00A70ABC">
            <w:pPr>
              <w:overflowPunct/>
              <w:autoSpaceDE/>
              <w:autoSpaceDN/>
              <w:adjustRightInd/>
              <w:spacing w:after="200" w:line="276" w:lineRule="auto"/>
              <w:rPr>
                <w:rFonts w:eastAsiaTheme="minorHAnsi"/>
                <w:szCs w:val="26"/>
                <w:lang w:eastAsia="en-US"/>
              </w:rPr>
            </w:pPr>
          </w:p>
        </w:tc>
        <w:tc>
          <w:tcPr>
            <w:tcW w:w="964" w:type="dxa"/>
          </w:tcPr>
          <w:p w:rsidR="00A70ABC" w:rsidRPr="00A70ABC" w:rsidRDefault="00A70ABC" w:rsidP="00A70ABC">
            <w:pPr>
              <w:widowControl w:val="0"/>
              <w:overflowPunct/>
              <w:adjustRightInd/>
              <w:jc w:val="center"/>
              <w:rPr>
                <w:szCs w:val="26"/>
              </w:rPr>
            </w:pPr>
            <w:r w:rsidRPr="00A70ABC">
              <w:rPr>
                <w:szCs w:val="26"/>
              </w:rPr>
              <w:t xml:space="preserve">спорт </w:t>
            </w:r>
            <w:r w:rsidRPr="00A70ABC">
              <w:rPr>
                <w:szCs w:val="26"/>
              </w:rPr>
              <w:lastRenderedPageBreak/>
              <w:t>слепых и лиц с поражением опорно-двигательного аппарата</w:t>
            </w:r>
          </w:p>
        </w:tc>
        <w:tc>
          <w:tcPr>
            <w:tcW w:w="850" w:type="dxa"/>
          </w:tcPr>
          <w:p w:rsidR="00A70ABC" w:rsidRPr="00A70ABC" w:rsidRDefault="00A70ABC" w:rsidP="00A70ABC">
            <w:pPr>
              <w:widowControl w:val="0"/>
              <w:overflowPunct/>
              <w:adjustRightInd/>
              <w:jc w:val="center"/>
              <w:rPr>
                <w:szCs w:val="26"/>
              </w:rPr>
            </w:pPr>
            <w:r w:rsidRPr="00A70ABC">
              <w:rPr>
                <w:szCs w:val="26"/>
              </w:rPr>
              <w:lastRenderedPageBreak/>
              <w:t xml:space="preserve">спорт </w:t>
            </w:r>
            <w:r w:rsidRPr="00A70ABC">
              <w:rPr>
                <w:szCs w:val="26"/>
              </w:rPr>
              <w:lastRenderedPageBreak/>
              <w:t>глухих и спорт лиц с интеллектуальными нарушениями</w:t>
            </w:r>
          </w:p>
        </w:tc>
        <w:tc>
          <w:tcPr>
            <w:tcW w:w="850" w:type="dxa"/>
          </w:tcPr>
          <w:p w:rsidR="00A70ABC" w:rsidRPr="00A70ABC" w:rsidRDefault="00A70ABC" w:rsidP="00A70ABC">
            <w:pPr>
              <w:widowControl w:val="0"/>
              <w:overflowPunct/>
              <w:adjustRightInd/>
              <w:jc w:val="center"/>
              <w:rPr>
                <w:szCs w:val="26"/>
              </w:rPr>
            </w:pPr>
            <w:r w:rsidRPr="00A70ABC">
              <w:rPr>
                <w:szCs w:val="26"/>
              </w:rPr>
              <w:lastRenderedPageBreak/>
              <w:t xml:space="preserve">спорт </w:t>
            </w:r>
            <w:r w:rsidRPr="00A70ABC">
              <w:rPr>
                <w:szCs w:val="26"/>
              </w:rPr>
              <w:lastRenderedPageBreak/>
              <w:t>слепых</w:t>
            </w:r>
          </w:p>
        </w:tc>
        <w:tc>
          <w:tcPr>
            <w:tcW w:w="857" w:type="dxa"/>
          </w:tcPr>
          <w:p w:rsidR="00A70ABC" w:rsidRPr="00A70ABC" w:rsidRDefault="00A70ABC" w:rsidP="00A70ABC">
            <w:pPr>
              <w:widowControl w:val="0"/>
              <w:overflowPunct/>
              <w:adjustRightInd/>
              <w:jc w:val="center"/>
              <w:rPr>
                <w:szCs w:val="26"/>
              </w:rPr>
            </w:pPr>
            <w:r w:rsidRPr="00A70ABC">
              <w:rPr>
                <w:szCs w:val="26"/>
              </w:rPr>
              <w:lastRenderedPageBreak/>
              <w:t xml:space="preserve">спорт </w:t>
            </w:r>
            <w:r w:rsidRPr="00A70ABC">
              <w:rPr>
                <w:szCs w:val="26"/>
              </w:rPr>
              <w:lastRenderedPageBreak/>
              <w:t>лиц с поражением опорно-двигательного аппарата</w:t>
            </w:r>
          </w:p>
        </w:tc>
        <w:tc>
          <w:tcPr>
            <w:tcW w:w="737" w:type="dxa"/>
          </w:tcPr>
          <w:p w:rsidR="00A70ABC" w:rsidRPr="00A70ABC" w:rsidRDefault="00A70ABC" w:rsidP="00A70ABC">
            <w:pPr>
              <w:widowControl w:val="0"/>
              <w:overflowPunct/>
              <w:adjustRightInd/>
              <w:jc w:val="center"/>
              <w:rPr>
                <w:szCs w:val="26"/>
              </w:rPr>
            </w:pPr>
            <w:r w:rsidRPr="00A70ABC">
              <w:rPr>
                <w:szCs w:val="26"/>
              </w:rPr>
              <w:lastRenderedPageBreak/>
              <w:t>спор</w:t>
            </w:r>
            <w:r w:rsidRPr="00A70ABC">
              <w:rPr>
                <w:szCs w:val="26"/>
              </w:rPr>
              <w:lastRenderedPageBreak/>
              <w:t>т глухих</w:t>
            </w:r>
          </w:p>
        </w:tc>
        <w:tc>
          <w:tcPr>
            <w:tcW w:w="850" w:type="dxa"/>
          </w:tcPr>
          <w:p w:rsidR="00A70ABC" w:rsidRPr="00A70ABC" w:rsidRDefault="00A70ABC" w:rsidP="00A70ABC">
            <w:pPr>
              <w:widowControl w:val="0"/>
              <w:overflowPunct/>
              <w:adjustRightInd/>
              <w:jc w:val="center"/>
              <w:rPr>
                <w:szCs w:val="26"/>
              </w:rPr>
            </w:pPr>
            <w:r w:rsidRPr="00A70ABC">
              <w:rPr>
                <w:szCs w:val="26"/>
              </w:rPr>
              <w:lastRenderedPageBreak/>
              <w:t xml:space="preserve">спорт </w:t>
            </w:r>
            <w:r w:rsidRPr="00A70ABC">
              <w:rPr>
                <w:szCs w:val="26"/>
              </w:rPr>
              <w:lastRenderedPageBreak/>
              <w:t>лиц с интеллектуальными нарушениями</w:t>
            </w:r>
          </w:p>
        </w:tc>
        <w:tc>
          <w:tcPr>
            <w:tcW w:w="1077" w:type="dxa"/>
            <w:vMerge/>
          </w:tcPr>
          <w:p w:rsidR="00A70ABC" w:rsidRPr="00A70ABC" w:rsidRDefault="00A70ABC" w:rsidP="00A70ABC">
            <w:pPr>
              <w:overflowPunct/>
              <w:autoSpaceDE/>
              <w:autoSpaceDN/>
              <w:adjustRightInd/>
              <w:spacing w:after="200" w:line="276" w:lineRule="auto"/>
              <w:rPr>
                <w:rFonts w:eastAsiaTheme="minorHAnsi"/>
                <w:szCs w:val="26"/>
                <w:lang w:eastAsia="en-US"/>
              </w:rPr>
            </w:pPr>
          </w:p>
        </w:tc>
      </w:tr>
      <w:tr w:rsidR="00A70ABC" w:rsidRPr="00A70ABC" w:rsidTr="00E26F1C">
        <w:tc>
          <w:tcPr>
            <w:tcW w:w="569" w:type="dxa"/>
          </w:tcPr>
          <w:p w:rsidR="00A70ABC" w:rsidRPr="00A70ABC" w:rsidRDefault="00A70ABC" w:rsidP="00A70ABC">
            <w:pPr>
              <w:widowControl w:val="0"/>
              <w:overflowPunct/>
              <w:adjustRightInd/>
              <w:jc w:val="center"/>
              <w:rPr>
                <w:szCs w:val="26"/>
              </w:rPr>
            </w:pPr>
            <w:r w:rsidRPr="00A70ABC">
              <w:rPr>
                <w:szCs w:val="26"/>
              </w:rPr>
              <w:lastRenderedPageBreak/>
              <w:t>1</w:t>
            </w:r>
          </w:p>
        </w:tc>
        <w:tc>
          <w:tcPr>
            <w:tcW w:w="1191" w:type="dxa"/>
          </w:tcPr>
          <w:p w:rsidR="00A70ABC" w:rsidRPr="00A70ABC" w:rsidRDefault="00A70ABC" w:rsidP="00A70ABC">
            <w:pPr>
              <w:widowControl w:val="0"/>
              <w:overflowPunct/>
              <w:adjustRightInd/>
              <w:jc w:val="center"/>
              <w:rPr>
                <w:szCs w:val="26"/>
              </w:rPr>
            </w:pPr>
            <w:r w:rsidRPr="00A70ABC">
              <w:rPr>
                <w:szCs w:val="26"/>
              </w:rPr>
              <w:t>2</w:t>
            </w:r>
          </w:p>
        </w:tc>
        <w:tc>
          <w:tcPr>
            <w:tcW w:w="1134" w:type="dxa"/>
          </w:tcPr>
          <w:p w:rsidR="00A70ABC" w:rsidRPr="00A70ABC" w:rsidRDefault="00A70ABC" w:rsidP="00A70ABC">
            <w:pPr>
              <w:widowControl w:val="0"/>
              <w:overflowPunct/>
              <w:adjustRightInd/>
              <w:jc w:val="center"/>
              <w:rPr>
                <w:szCs w:val="26"/>
              </w:rPr>
            </w:pPr>
            <w:r w:rsidRPr="00A70ABC">
              <w:rPr>
                <w:szCs w:val="26"/>
              </w:rPr>
              <w:t>3</w:t>
            </w:r>
          </w:p>
        </w:tc>
        <w:tc>
          <w:tcPr>
            <w:tcW w:w="964" w:type="dxa"/>
          </w:tcPr>
          <w:p w:rsidR="00A70ABC" w:rsidRPr="00A70ABC" w:rsidRDefault="00A70ABC" w:rsidP="00A70ABC">
            <w:pPr>
              <w:widowControl w:val="0"/>
              <w:overflowPunct/>
              <w:adjustRightInd/>
              <w:jc w:val="center"/>
              <w:rPr>
                <w:szCs w:val="26"/>
              </w:rPr>
            </w:pPr>
            <w:r w:rsidRPr="00A70ABC">
              <w:rPr>
                <w:szCs w:val="26"/>
              </w:rPr>
              <w:t>4</w:t>
            </w:r>
          </w:p>
        </w:tc>
        <w:tc>
          <w:tcPr>
            <w:tcW w:w="850" w:type="dxa"/>
          </w:tcPr>
          <w:p w:rsidR="00A70ABC" w:rsidRPr="00A70ABC" w:rsidRDefault="00A70ABC" w:rsidP="00A70ABC">
            <w:pPr>
              <w:widowControl w:val="0"/>
              <w:overflowPunct/>
              <w:adjustRightInd/>
              <w:jc w:val="center"/>
              <w:rPr>
                <w:szCs w:val="26"/>
              </w:rPr>
            </w:pPr>
            <w:r w:rsidRPr="00A70ABC">
              <w:rPr>
                <w:szCs w:val="26"/>
              </w:rPr>
              <w:t>5</w:t>
            </w:r>
          </w:p>
        </w:tc>
        <w:tc>
          <w:tcPr>
            <w:tcW w:w="850" w:type="dxa"/>
          </w:tcPr>
          <w:p w:rsidR="00A70ABC" w:rsidRPr="00A70ABC" w:rsidRDefault="00A70ABC" w:rsidP="00A70ABC">
            <w:pPr>
              <w:widowControl w:val="0"/>
              <w:overflowPunct/>
              <w:adjustRightInd/>
              <w:jc w:val="center"/>
              <w:rPr>
                <w:szCs w:val="26"/>
              </w:rPr>
            </w:pPr>
            <w:r w:rsidRPr="00A70ABC">
              <w:rPr>
                <w:szCs w:val="26"/>
              </w:rPr>
              <w:t>6</w:t>
            </w:r>
          </w:p>
        </w:tc>
        <w:tc>
          <w:tcPr>
            <w:tcW w:w="857" w:type="dxa"/>
          </w:tcPr>
          <w:p w:rsidR="00A70ABC" w:rsidRPr="00A70ABC" w:rsidRDefault="00A70ABC" w:rsidP="00A70ABC">
            <w:pPr>
              <w:widowControl w:val="0"/>
              <w:overflowPunct/>
              <w:adjustRightInd/>
              <w:jc w:val="center"/>
              <w:rPr>
                <w:szCs w:val="26"/>
              </w:rPr>
            </w:pPr>
            <w:r w:rsidRPr="00A70ABC">
              <w:rPr>
                <w:szCs w:val="26"/>
              </w:rPr>
              <w:t>7</w:t>
            </w:r>
          </w:p>
        </w:tc>
        <w:tc>
          <w:tcPr>
            <w:tcW w:w="737" w:type="dxa"/>
          </w:tcPr>
          <w:p w:rsidR="00A70ABC" w:rsidRPr="00A70ABC" w:rsidRDefault="00A70ABC" w:rsidP="00A70ABC">
            <w:pPr>
              <w:widowControl w:val="0"/>
              <w:overflowPunct/>
              <w:adjustRightInd/>
              <w:jc w:val="center"/>
              <w:rPr>
                <w:szCs w:val="26"/>
              </w:rPr>
            </w:pPr>
            <w:r w:rsidRPr="00A70ABC">
              <w:rPr>
                <w:szCs w:val="26"/>
              </w:rPr>
              <w:t>8</w:t>
            </w:r>
          </w:p>
        </w:tc>
        <w:tc>
          <w:tcPr>
            <w:tcW w:w="850" w:type="dxa"/>
          </w:tcPr>
          <w:p w:rsidR="00A70ABC" w:rsidRPr="00A70ABC" w:rsidRDefault="00A70ABC" w:rsidP="00A70ABC">
            <w:pPr>
              <w:widowControl w:val="0"/>
              <w:overflowPunct/>
              <w:adjustRightInd/>
              <w:jc w:val="center"/>
              <w:rPr>
                <w:szCs w:val="26"/>
              </w:rPr>
            </w:pPr>
            <w:r w:rsidRPr="00A70ABC">
              <w:rPr>
                <w:szCs w:val="26"/>
              </w:rPr>
              <w:t>9</w:t>
            </w:r>
          </w:p>
        </w:tc>
        <w:tc>
          <w:tcPr>
            <w:tcW w:w="1077" w:type="dxa"/>
          </w:tcPr>
          <w:p w:rsidR="00A70ABC" w:rsidRPr="00A70ABC" w:rsidRDefault="00A70ABC" w:rsidP="00A70ABC">
            <w:pPr>
              <w:widowControl w:val="0"/>
              <w:overflowPunct/>
              <w:adjustRightInd/>
              <w:jc w:val="center"/>
              <w:rPr>
                <w:szCs w:val="26"/>
              </w:rPr>
            </w:pPr>
            <w:r w:rsidRPr="00A70ABC">
              <w:rPr>
                <w:szCs w:val="26"/>
              </w:rPr>
              <w:t>10</w:t>
            </w:r>
          </w:p>
        </w:tc>
      </w:tr>
      <w:tr w:rsidR="00A70ABC" w:rsidRPr="00A70ABC" w:rsidTr="00E26F1C">
        <w:tc>
          <w:tcPr>
            <w:tcW w:w="569" w:type="dxa"/>
          </w:tcPr>
          <w:p w:rsidR="00A70ABC" w:rsidRPr="00A70ABC" w:rsidRDefault="00A70ABC" w:rsidP="00A70ABC">
            <w:pPr>
              <w:widowControl w:val="0"/>
              <w:overflowPunct/>
              <w:adjustRightInd/>
              <w:rPr>
                <w:szCs w:val="26"/>
              </w:rPr>
            </w:pPr>
            <w:r w:rsidRPr="00A70ABC">
              <w:rPr>
                <w:szCs w:val="26"/>
              </w:rPr>
              <w:t>1.</w:t>
            </w:r>
          </w:p>
        </w:tc>
        <w:tc>
          <w:tcPr>
            <w:tcW w:w="1191" w:type="dxa"/>
          </w:tcPr>
          <w:p w:rsidR="00A70ABC" w:rsidRPr="00A70ABC" w:rsidRDefault="00A70ABC" w:rsidP="00A70ABC">
            <w:pPr>
              <w:widowControl w:val="0"/>
              <w:overflowPunct/>
              <w:adjustRightInd/>
              <w:jc w:val="both"/>
              <w:rPr>
                <w:szCs w:val="26"/>
              </w:rPr>
            </w:pPr>
            <w:r w:rsidRPr="00A70ABC">
              <w:rPr>
                <w:szCs w:val="26"/>
              </w:rPr>
              <w:t>Спортивно-оздоровительный</w:t>
            </w:r>
          </w:p>
        </w:tc>
        <w:tc>
          <w:tcPr>
            <w:tcW w:w="1134" w:type="dxa"/>
          </w:tcPr>
          <w:p w:rsidR="00A70ABC" w:rsidRPr="00A70ABC" w:rsidRDefault="00A70ABC" w:rsidP="00A70ABC">
            <w:pPr>
              <w:widowControl w:val="0"/>
              <w:overflowPunct/>
              <w:adjustRightInd/>
              <w:rPr>
                <w:szCs w:val="26"/>
              </w:rPr>
            </w:pPr>
            <w:r w:rsidRPr="00A70ABC">
              <w:rPr>
                <w:szCs w:val="26"/>
              </w:rPr>
              <w:t>весь период</w:t>
            </w:r>
          </w:p>
        </w:tc>
        <w:tc>
          <w:tcPr>
            <w:tcW w:w="964" w:type="dxa"/>
          </w:tcPr>
          <w:p w:rsidR="00A70ABC" w:rsidRPr="00A70ABC" w:rsidRDefault="00A70ABC" w:rsidP="00A70ABC">
            <w:pPr>
              <w:widowControl w:val="0"/>
              <w:overflowPunct/>
              <w:adjustRightInd/>
              <w:jc w:val="center"/>
              <w:rPr>
                <w:szCs w:val="26"/>
              </w:rPr>
            </w:pPr>
            <w:r w:rsidRPr="00A70ABC">
              <w:rPr>
                <w:szCs w:val="26"/>
              </w:rPr>
              <w:t>5</w:t>
            </w:r>
          </w:p>
        </w:tc>
        <w:tc>
          <w:tcPr>
            <w:tcW w:w="850" w:type="dxa"/>
          </w:tcPr>
          <w:p w:rsidR="00A70ABC" w:rsidRPr="00A70ABC" w:rsidRDefault="00A70ABC" w:rsidP="00A70ABC">
            <w:pPr>
              <w:widowControl w:val="0"/>
              <w:overflowPunct/>
              <w:adjustRightInd/>
              <w:jc w:val="center"/>
              <w:rPr>
                <w:szCs w:val="26"/>
              </w:rPr>
            </w:pPr>
            <w:r w:rsidRPr="00A70ABC">
              <w:rPr>
                <w:szCs w:val="26"/>
              </w:rPr>
              <w:t>10</w:t>
            </w:r>
          </w:p>
        </w:tc>
        <w:tc>
          <w:tcPr>
            <w:tcW w:w="850" w:type="dxa"/>
          </w:tcPr>
          <w:p w:rsidR="00A70ABC" w:rsidRPr="00A70ABC" w:rsidRDefault="00A70ABC" w:rsidP="00A70ABC">
            <w:pPr>
              <w:widowControl w:val="0"/>
              <w:overflowPunct/>
              <w:adjustRightInd/>
              <w:jc w:val="center"/>
              <w:rPr>
                <w:szCs w:val="26"/>
              </w:rPr>
            </w:pPr>
            <w:r w:rsidRPr="00A70ABC">
              <w:rPr>
                <w:szCs w:val="26"/>
              </w:rPr>
              <w:t>6</w:t>
            </w:r>
          </w:p>
        </w:tc>
        <w:tc>
          <w:tcPr>
            <w:tcW w:w="857" w:type="dxa"/>
          </w:tcPr>
          <w:p w:rsidR="00A70ABC" w:rsidRPr="00A70ABC" w:rsidRDefault="00A70ABC" w:rsidP="00A70ABC">
            <w:pPr>
              <w:widowControl w:val="0"/>
              <w:overflowPunct/>
              <w:adjustRightInd/>
              <w:jc w:val="center"/>
              <w:rPr>
                <w:szCs w:val="26"/>
              </w:rPr>
            </w:pPr>
            <w:r w:rsidRPr="00A70ABC">
              <w:rPr>
                <w:szCs w:val="26"/>
              </w:rPr>
              <w:t>5</w:t>
            </w:r>
          </w:p>
        </w:tc>
        <w:tc>
          <w:tcPr>
            <w:tcW w:w="737" w:type="dxa"/>
          </w:tcPr>
          <w:p w:rsidR="00A70ABC" w:rsidRPr="00A70ABC" w:rsidRDefault="00A70ABC" w:rsidP="00A70ABC">
            <w:pPr>
              <w:widowControl w:val="0"/>
              <w:overflowPunct/>
              <w:adjustRightInd/>
              <w:jc w:val="center"/>
              <w:rPr>
                <w:szCs w:val="26"/>
              </w:rPr>
            </w:pPr>
            <w:r w:rsidRPr="00A70ABC">
              <w:rPr>
                <w:szCs w:val="26"/>
              </w:rPr>
              <w:t>12</w:t>
            </w:r>
          </w:p>
        </w:tc>
        <w:tc>
          <w:tcPr>
            <w:tcW w:w="850" w:type="dxa"/>
          </w:tcPr>
          <w:p w:rsidR="00A70ABC" w:rsidRPr="00A70ABC" w:rsidRDefault="00A70ABC" w:rsidP="00A70ABC">
            <w:pPr>
              <w:widowControl w:val="0"/>
              <w:overflowPunct/>
              <w:adjustRightInd/>
              <w:jc w:val="center"/>
              <w:rPr>
                <w:szCs w:val="26"/>
              </w:rPr>
            </w:pPr>
            <w:r w:rsidRPr="00A70ABC">
              <w:rPr>
                <w:szCs w:val="26"/>
              </w:rPr>
              <w:t>10</w:t>
            </w:r>
          </w:p>
        </w:tc>
        <w:tc>
          <w:tcPr>
            <w:tcW w:w="1077" w:type="dxa"/>
          </w:tcPr>
          <w:p w:rsidR="00A70ABC" w:rsidRPr="00A70ABC" w:rsidRDefault="00A70ABC" w:rsidP="00A70ABC">
            <w:pPr>
              <w:widowControl w:val="0"/>
              <w:overflowPunct/>
              <w:adjustRightInd/>
              <w:jc w:val="center"/>
              <w:rPr>
                <w:szCs w:val="26"/>
              </w:rPr>
            </w:pPr>
            <w:r w:rsidRPr="00A70ABC">
              <w:rPr>
                <w:szCs w:val="26"/>
              </w:rPr>
              <w:t>до 6</w:t>
            </w:r>
          </w:p>
        </w:tc>
      </w:tr>
      <w:tr w:rsidR="00A70ABC" w:rsidRPr="00A70ABC" w:rsidTr="00E26F1C">
        <w:tc>
          <w:tcPr>
            <w:tcW w:w="569" w:type="dxa"/>
            <w:vMerge w:val="restart"/>
          </w:tcPr>
          <w:p w:rsidR="00A70ABC" w:rsidRPr="00A70ABC" w:rsidRDefault="00A70ABC" w:rsidP="00A70ABC">
            <w:pPr>
              <w:widowControl w:val="0"/>
              <w:overflowPunct/>
              <w:adjustRightInd/>
              <w:rPr>
                <w:szCs w:val="26"/>
              </w:rPr>
            </w:pPr>
            <w:r w:rsidRPr="00A70ABC">
              <w:rPr>
                <w:szCs w:val="26"/>
              </w:rPr>
              <w:t>2.</w:t>
            </w:r>
          </w:p>
        </w:tc>
        <w:tc>
          <w:tcPr>
            <w:tcW w:w="1191" w:type="dxa"/>
            <w:vMerge w:val="restart"/>
          </w:tcPr>
          <w:p w:rsidR="00A70ABC" w:rsidRPr="00A70ABC" w:rsidRDefault="00A70ABC" w:rsidP="00A70ABC">
            <w:pPr>
              <w:widowControl w:val="0"/>
              <w:overflowPunct/>
              <w:adjustRightInd/>
              <w:jc w:val="both"/>
              <w:rPr>
                <w:szCs w:val="26"/>
              </w:rPr>
            </w:pPr>
            <w:r w:rsidRPr="00A70ABC">
              <w:rPr>
                <w:szCs w:val="26"/>
              </w:rPr>
              <w:t>Начальной подготовки</w:t>
            </w:r>
          </w:p>
        </w:tc>
        <w:tc>
          <w:tcPr>
            <w:tcW w:w="1134" w:type="dxa"/>
          </w:tcPr>
          <w:p w:rsidR="00A70ABC" w:rsidRPr="00A70ABC" w:rsidRDefault="00A70ABC" w:rsidP="00A70ABC">
            <w:pPr>
              <w:widowControl w:val="0"/>
              <w:overflowPunct/>
              <w:adjustRightInd/>
              <w:rPr>
                <w:szCs w:val="26"/>
              </w:rPr>
            </w:pPr>
            <w:r w:rsidRPr="00A70ABC">
              <w:rPr>
                <w:szCs w:val="26"/>
              </w:rPr>
              <w:t>до 1 года</w:t>
            </w:r>
          </w:p>
        </w:tc>
        <w:tc>
          <w:tcPr>
            <w:tcW w:w="964" w:type="dxa"/>
          </w:tcPr>
          <w:p w:rsidR="00A70ABC" w:rsidRPr="00A70ABC" w:rsidRDefault="00A70ABC" w:rsidP="00A70ABC">
            <w:pPr>
              <w:widowControl w:val="0"/>
              <w:overflowPunct/>
              <w:adjustRightInd/>
              <w:jc w:val="center"/>
              <w:rPr>
                <w:szCs w:val="26"/>
              </w:rPr>
            </w:pPr>
            <w:r w:rsidRPr="00A70ABC">
              <w:rPr>
                <w:szCs w:val="26"/>
              </w:rPr>
              <w:t>4</w:t>
            </w:r>
          </w:p>
        </w:tc>
        <w:tc>
          <w:tcPr>
            <w:tcW w:w="850" w:type="dxa"/>
          </w:tcPr>
          <w:p w:rsidR="00A70ABC" w:rsidRPr="00A70ABC" w:rsidRDefault="00A70ABC" w:rsidP="00A70ABC">
            <w:pPr>
              <w:widowControl w:val="0"/>
              <w:overflowPunct/>
              <w:adjustRightInd/>
              <w:jc w:val="center"/>
              <w:rPr>
                <w:szCs w:val="26"/>
              </w:rPr>
            </w:pPr>
            <w:r w:rsidRPr="00A70ABC">
              <w:rPr>
                <w:szCs w:val="26"/>
              </w:rPr>
              <w:t>10</w:t>
            </w:r>
          </w:p>
        </w:tc>
        <w:tc>
          <w:tcPr>
            <w:tcW w:w="850" w:type="dxa"/>
          </w:tcPr>
          <w:p w:rsidR="00A70ABC" w:rsidRPr="00A70ABC" w:rsidRDefault="00A70ABC" w:rsidP="00A70ABC">
            <w:pPr>
              <w:widowControl w:val="0"/>
              <w:overflowPunct/>
              <w:adjustRightInd/>
              <w:jc w:val="center"/>
              <w:rPr>
                <w:szCs w:val="26"/>
              </w:rPr>
            </w:pPr>
            <w:r w:rsidRPr="00A70ABC">
              <w:rPr>
                <w:szCs w:val="26"/>
              </w:rPr>
              <w:t>5</w:t>
            </w:r>
          </w:p>
        </w:tc>
        <w:tc>
          <w:tcPr>
            <w:tcW w:w="857" w:type="dxa"/>
          </w:tcPr>
          <w:p w:rsidR="00A70ABC" w:rsidRPr="00A70ABC" w:rsidRDefault="00A70ABC" w:rsidP="00A70ABC">
            <w:pPr>
              <w:widowControl w:val="0"/>
              <w:overflowPunct/>
              <w:adjustRightInd/>
              <w:jc w:val="center"/>
              <w:rPr>
                <w:szCs w:val="26"/>
              </w:rPr>
            </w:pPr>
            <w:r w:rsidRPr="00A70ABC">
              <w:rPr>
                <w:szCs w:val="26"/>
              </w:rPr>
              <w:t>5</w:t>
            </w:r>
          </w:p>
        </w:tc>
        <w:tc>
          <w:tcPr>
            <w:tcW w:w="737" w:type="dxa"/>
          </w:tcPr>
          <w:p w:rsidR="00A70ABC" w:rsidRPr="00A70ABC" w:rsidRDefault="00A70ABC" w:rsidP="00A70ABC">
            <w:pPr>
              <w:widowControl w:val="0"/>
              <w:overflowPunct/>
              <w:adjustRightInd/>
              <w:jc w:val="center"/>
              <w:rPr>
                <w:szCs w:val="26"/>
              </w:rPr>
            </w:pPr>
            <w:r w:rsidRPr="00A70ABC">
              <w:rPr>
                <w:szCs w:val="26"/>
              </w:rPr>
              <w:t>12</w:t>
            </w:r>
          </w:p>
        </w:tc>
        <w:tc>
          <w:tcPr>
            <w:tcW w:w="850" w:type="dxa"/>
          </w:tcPr>
          <w:p w:rsidR="00A70ABC" w:rsidRPr="00A70ABC" w:rsidRDefault="00A70ABC" w:rsidP="00A70ABC">
            <w:pPr>
              <w:widowControl w:val="0"/>
              <w:overflowPunct/>
              <w:adjustRightInd/>
              <w:jc w:val="center"/>
              <w:rPr>
                <w:szCs w:val="26"/>
              </w:rPr>
            </w:pPr>
            <w:r w:rsidRPr="00A70ABC">
              <w:rPr>
                <w:szCs w:val="26"/>
              </w:rPr>
              <w:t>10</w:t>
            </w:r>
          </w:p>
        </w:tc>
        <w:tc>
          <w:tcPr>
            <w:tcW w:w="1077" w:type="dxa"/>
          </w:tcPr>
          <w:p w:rsidR="00A70ABC" w:rsidRPr="00A70ABC" w:rsidRDefault="00A70ABC" w:rsidP="00A70ABC">
            <w:pPr>
              <w:widowControl w:val="0"/>
              <w:overflowPunct/>
              <w:adjustRightInd/>
              <w:jc w:val="center"/>
              <w:rPr>
                <w:szCs w:val="26"/>
              </w:rPr>
            </w:pPr>
            <w:r w:rsidRPr="00A70ABC">
              <w:rPr>
                <w:szCs w:val="26"/>
              </w:rPr>
              <w:t>6</w:t>
            </w:r>
          </w:p>
        </w:tc>
      </w:tr>
      <w:tr w:rsidR="00A70ABC" w:rsidRPr="00A70ABC" w:rsidTr="00E26F1C">
        <w:tc>
          <w:tcPr>
            <w:tcW w:w="569" w:type="dxa"/>
            <w:vMerge/>
          </w:tcPr>
          <w:p w:rsidR="00A70ABC" w:rsidRPr="00A70ABC" w:rsidRDefault="00A70ABC" w:rsidP="00A70ABC">
            <w:pPr>
              <w:overflowPunct/>
              <w:autoSpaceDE/>
              <w:autoSpaceDN/>
              <w:adjustRightInd/>
              <w:spacing w:after="200" w:line="276" w:lineRule="auto"/>
              <w:rPr>
                <w:rFonts w:eastAsiaTheme="minorHAnsi"/>
                <w:szCs w:val="26"/>
                <w:lang w:eastAsia="en-US"/>
              </w:rPr>
            </w:pPr>
          </w:p>
        </w:tc>
        <w:tc>
          <w:tcPr>
            <w:tcW w:w="1191" w:type="dxa"/>
            <w:vMerge/>
          </w:tcPr>
          <w:p w:rsidR="00A70ABC" w:rsidRPr="00A70ABC" w:rsidRDefault="00A70ABC" w:rsidP="00A70ABC">
            <w:pPr>
              <w:overflowPunct/>
              <w:autoSpaceDE/>
              <w:autoSpaceDN/>
              <w:adjustRightInd/>
              <w:spacing w:after="200" w:line="276" w:lineRule="auto"/>
              <w:rPr>
                <w:rFonts w:eastAsiaTheme="minorHAnsi"/>
                <w:szCs w:val="26"/>
                <w:lang w:eastAsia="en-US"/>
              </w:rPr>
            </w:pPr>
          </w:p>
        </w:tc>
        <w:tc>
          <w:tcPr>
            <w:tcW w:w="1134" w:type="dxa"/>
          </w:tcPr>
          <w:p w:rsidR="00A70ABC" w:rsidRPr="00A70ABC" w:rsidRDefault="00A70ABC" w:rsidP="00A70ABC">
            <w:pPr>
              <w:widowControl w:val="0"/>
              <w:overflowPunct/>
              <w:adjustRightInd/>
              <w:rPr>
                <w:szCs w:val="26"/>
              </w:rPr>
            </w:pPr>
            <w:r w:rsidRPr="00A70ABC">
              <w:rPr>
                <w:szCs w:val="26"/>
              </w:rPr>
              <w:t>свыше 1 года</w:t>
            </w:r>
          </w:p>
        </w:tc>
        <w:tc>
          <w:tcPr>
            <w:tcW w:w="964" w:type="dxa"/>
          </w:tcPr>
          <w:p w:rsidR="00A70ABC" w:rsidRPr="00A70ABC" w:rsidRDefault="00A70ABC" w:rsidP="00A70ABC">
            <w:pPr>
              <w:widowControl w:val="0"/>
              <w:overflowPunct/>
              <w:adjustRightInd/>
              <w:jc w:val="center"/>
              <w:rPr>
                <w:szCs w:val="26"/>
              </w:rPr>
            </w:pPr>
            <w:r w:rsidRPr="00A70ABC">
              <w:rPr>
                <w:szCs w:val="26"/>
              </w:rPr>
              <w:t>4</w:t>
            </w:r>
          </w:p>
        </w:tc>
        <w:tc>
          <w:tcPr>
            <w:tcW w:w="850" w:type="dxa"/>
          </w:tcPr>
          <w:p w:rsidR="00A70ABC" w:rsidRPr="00A70ABC" w:rsidRDefault="00A70ABC" w:rsidP="00A70ABC">
            <w:pPr>
              <w:widowControl w:val="0"/>
              <w:overflowPunct/>
              <w:adjustRightInd/>
              <w:jc w:val="center"/>
              <w:rPr>
                <w:szCs w:val="26"/>
              </w:rPr>
            </w:pPr>
            <w:r w:rsidRPr="00A70ABC">
              <w:rPr>
                <w:szCs w:val="26"/>
              </w:rPr>
              <w:t>9</w:t>
            </w:r>
          </w:p>
        </w:tc>
        <w:tc>
          <w:tcPr>
            <w:tcW w:w="850" w:type="dxa"/>
          </w:tcPr>
          <w:p w:rsidR="00A70ABC" w:rsidRPr="00A70ABC" w:rsidRDefault="00A70ABC" w:rsidP="00A70ABC">
            <w:pPr>
              <w:widowControl w:val="0"/>
              <w:overflowPunct/>
              <w:adjustRightInd/>
              <w:jc w:val="center"/>
              <w:rPr>
                <w:szCs w:val="26"/>
              </w:rPr>
            </w:pPr>
            <w:r w:rsidRPr="00A70ABC">
              <w:rPr>
                <w:szCs w:val="26"/>
              </w:rPr>
              <w:t>5</w:t>
            </w:r>
          </w:p>
        </w:tc>
        <w:tc>
          <w:tcPr>
            <w:tcW w:w="857" w:type="dxa"/>
          </w:tcPr>
          <w:p w:rsidR="00A70ABC" w:rsidRPr="00A70ABC" w:rsidRDefault="00A70ABC" w:rsidP="00A70ABC">
            <w:pPr>
              <w:widowControl w:val="0"/>
              <w:overflowPunct/>
              <w:adjustRightInd/>
              <w:jc w:val="center"/>
              <w:rPr>
                <w:szCs w:val="26"/>
              </w:rPr>
            </w:pPr>
            <w:r w:rsidRPr="00A70ABC">
              <w:rPr>
                <w:szCs w:val="26"/>
              </w:rPr>
              <w:t>4</w:t>
            </w:r>
          </w:p>
        </w:tc>
        <w:tc>
          <w:tcPr>
            <w:tcW w:w="737" w:type="dxa"/>
          </w:tcPr>
          <w:p w:rsidR="00A70ABC" w:rsidRPr="00A70ABC" w:rsidRDefault="00A70ABC" w:rsidP="00A70ABC">
            <w:pPr>
              <w:widowControl w:val="0"/>
              <w:overflowPunct/>
              <w:adjustRightInd/>
              <w:jc w:val="center"/>
              <w:rPr>
                <w:szCs w:val="26"/>
              </w:rPr>
            </w:pPr>
            <w:r w:rsidRPr="00A70ABC">
              <w:rPr>
                <w:szCs w:val="26"/>
              </w:rPr>
              <w:t>10</w:t>
            </w:r>
          </w:p>
        </w:tc>
        <w:tc>
          <w:tcPr>
            <w:tcW w:w="850" w:type="dxa"/>
          </w:tcPr>
          <w:p w:rsidR="00A70ABC" w:rsidRPr="00A70ABC" w:rsidRDefault="00A70ABC" w:rsidP="00A70ABC">
            <w:pPr>
              <w:widowControl w:val="0"/>
              <w:overflowPunct/>
              <w:adjustRightInd/>
              <w:jc w:val="center"/>
              <w:rPr>
                <w:szCs w:val="26"/>
              </w:rPr>
            </w:pPr>
            <w:r w:rsidRPr="00A70ABC">
              <w:rPr>
                <w:szCs w:val="26"/>
              </w:rPr>
              <w:t>9</w:t>
            </w:r>
          </w:p>
        </w:tc>
        <w:tc>
          <w:tcPr>
            <w:tcW w:w="1077" w:type="dxa"/>
          </w:tcPr>
          <w:p w:rsidR="00A70ABC" w:rsidRPr="00A70ABC" w:rsidRDefault="00A70ABC" w:rsidP="00A70ABC">
            <w:pPr>
              <w:widowControl w:val="0"/>
              <w:overflowPunct/>
              <w:adjustRightInd/>
              <w:jc w:val="center"/>
              <w:rPr>
                <w:szCs w:val="26"/>
              </w:rPr>
            </w:pPr>
            <w:r w:rsidRPr="00A70ABC">
              <w:rPr>
                <w:szCs w:val="26"/>
              </w:rPr>
              <w:t>9</w:t>
            </w:r>
          </w:p>
        </w:tc>
      </w:tr>
      <w:tr w:rsidR="00A70ABC" w:rsidRPr="00A70ABC" w:rsidTr="00E26F1C">
        <w:tc>
          <w:tcPr>
            <w:tcW w:w="569" w:type="dxa"/>
            <w:vMerge w:val="restart"/>
          </w:tcPr>
          <w:p w:rsidR="00A70ABC" w:rsidRPr="00A70ABC" w:rsidRDefault="00A70ABC" w:rsidP="00A70ABC">
            <w:pPr>
              <w:widowControl w:val="0"/>
              <w:overflowPunct/>
              <w:adjustRightInd/>
              <w:rPr>
                <w:szCs w:val="26"/>
              </w:rPr>
            </w:pPr>
            <w:r w:rsidRPr="00A70ABC">
              <w:rPr>
                <w:szCs w:val="26"/>
              </w:rPr>
              <w:t>3.</w:t>
            </w:r>
          </w:p>
        </w:tc>
        <w:tc>
          <w:tcPr>
            <w:tcW w:w="1191" w:type="dxa"/>
            <w:vMerge w:val="restart"/>
          </w:tcPr>
          <w:p w:rsidR="00A70ABC" w:rsidRPr="00A70ABC" w:rsidRDefault="00A70ABC" w:rsidP="00A70ABC">
            <w:pPr>
              <w:widowControl w:val="0"/>
              <w:overflowPunct/>
              <w:adjustRightInd/>
              <w:jc w:val="both"/>
              <w:rPr>
                <w:szCs w:val="26"/>
              </w:rPr>
            </w:pPr>
            <w:r w:rsidRPr="00A70ABC">
              <w:rPr>
                <w:szCs w:val="26"/>
              </w:rPr>
              <w:t>Тренировочный</w:t>
            </w:r>
          </w:p>
        </w:tc>
        <w:tc>
          <w:tcPr>
            <w:tcW w:w="1134" w:type="dxa"/>
          </w:tcPr>
          <w:p w:rsidR="00A70ABC" w:rsidRPr="00A70ABC" w:rsidRDefault="00A70ABC" w:rsidP="00A70ABC">
            <w:pPr>
              <w:widowControl w:val="0"/>
              <w:overflowPunct/>
              <w:adjustRightInd/>
              <w:rPr>
                <w:szCs w:val="26"/>
              </w:rPr>
            </w:pPr>
            <w:r w:rsidRPr="00A70ABC">
              <w:rPr>
                <w:szCs w:val="26"/>
              </w:rPr>
              <w:t>до 1 года</w:t>
            </w:r>
          </w:p>
        </w:tc>
        <w:tc>
          <w:tcPr>
            <w:tcW w:w="964" w:type="dxa"/>
          </w:tcPr>
          <w:p w:rsidR="00A70ABC" w:rsidRPr="00A70ABC" w:rsidRDefault="00A70ABC" w:rsidP="00A70ABC">
            <w:pPr>
              <w:widowControl w:val="0"/>
              <w:overflowPunct/>
              <w:adjustRightInd/>
              <w:jc w:val="center"/>
              <w:rPr>
                <w:szCs w:val="26"/>
              </w:rPr>
            </w:pPr>
            <w:r w:rsidRPr="00A70ABC">
              <w:rPr>
                <w:szCs w:val="26"/>
              </w:rPr>
              <w:t>3</w:t>
            </w:r>
          </w:p>
        </w:tc>
        <w:tc>
          <w:tcPr>
            <w:tcW w:w="850" w:type="dxa"/>
          </w:tcPr>
          <w:p w:rsidR="00A70ABC" w:rsidRPr="00A70ABC" w:rsidRDefault="00A70ABC" w:rsidP="00A70ABC">
            <w:pPr>
              <w:widowControl w:val="0"/>
              <w:overflowPunct/>
              <w:adjustRightInd/>
              <w:jc w:val="center"/>
              <w:rPr>
                <w:szCs w:val="26"/>
              </w:rPr>
            </w:pPr>
            <w:r w:rsidRPr="00A70ABC">
              <w:rPr>
                <w:szCs w:val="26"/>
              </w:rPr>
              <w:t>8</w:t>
            </w:r>
          </w:p>
        </w:tc>
        <w:tc>
          <w:tcPr>
            <w:tcW w:w="850" w:type="dxa"/>
          </w:tcPr>
          <w:p w:rsidR="00A70ABC" w:rsidRPr="00A70ABC" w:rsidRDefault="00A70ABC" w:rsidP="00A70ABC">
            <w:pPr>
              <w:widowControl w:val="0"/>
              <w:overflowPunct/>
              <w:adjustRightInd/>
              <w:jc w:val="center"/>
              <w:rPr>
                <w:szCs w:val="26"/>
              </w:rPr>
            </w:pPr>
            <w:r w:rsidRPr="00A70ABC">
              <w:rPr>
                <w:szCs w:val="26"/>
              </w:rPr>
              <w:t>4</w:t>
            </w:r>
          </w:p>
        </w:tc>
        <w:tc>
          <w:tcPr>
            <w:tcW w:w="857" w:type="dxa"/>
          </w:tcPr>
          <w:p w:rsidR="00A70ABC" w:rsidRPr="00A70ABC" w:rsidRDefault="00A70ABC" w:rsidP="00A70ABC">
            <w:pPr>
              <w:widowControl w:val="0"/>
              <w:overflowPunct/>
              <w:adjustRightInd/>
              <w:jc w:val="center"/>
              <w:rPr>
                <w:szCs w:val="26"/>
              </w:rPr>
            </w:pPr>
            <w:r w:rsidRPr="00A70ABC">
              <w:rPr>
                <w:szCs w:val="26"/>
              </w:rPr>
              <w:t>3</w:t>
            </w:r>
          </w:p>
        </w:tc>
        <w:tc>
          <w:tcPr>
            <w:tcW w:w="737" w:type="dxa"/>
          </w:tcPr>
          <w:p w:rsidR="00A70ABC" w:rsidRPr="00A70ABC" w:rsidRDefault="00A70ABC" w:rsidP="00A70ABC">
            <w:pPr>
              <w:widowControl w:val="0"/>
              <w:overflowPunct/>
              <w:adjustRightInd/>
              <w:jc w:val="center"/>
              <w:rPr>
                <w:szCs w:val="26"/>
              </w:rPr>
            </w:pPr>
            <w:r w:rsidRPr="00A70ABC">
              <w:rPr>
                <w:szCs w:val="26"/>
              </w:rPr>
              <w:t>9</w:t>
            </w:r>
          </w:p>
        </w:tc>
        <w:tc>
          <w:tcPr>
            <w:tcW w:w="850" w:type="dxa"/>
          </w:tcPr>
          <w:p w:rsidR="00A70ABC" w:rsidRPr="00A70ABC" w:rsidRDefault="00A70ABC" w:rsidP="00A70ABC">
            <w:pPr>
              <w:widowControl w:val="0"/>
              <w:overflowPunct/>
              <w:adjustRightInd/>
              <w:jc w:val="center"/>
              <w:rPr>
                <w:szCs w:val="26"/>
              </w:rPr>
            </w:pPr>
            <w:r w:rsidRPr="00A70ABC">
              <w:rPr>
                <w:szCs w:val="26"/>
              </w:rPr>
              <w:t>8</w:t>
            </w:r>
          </w:p>
        </w:tc>
        <w:tc>
          <w:tcPr>
            <w:tcW w:w="1077" w:type="dxa"/>
          </w:tcPr>
          <w:p w:rsidR="00A70ABC" w:rsidRPr="00A70ABC" w:rsidRDefault="00A70ABC" w:rsidP="00A70ABC">
            <w:pPr>
              <w:widowControl w:val="0"/>
              <w:overflowPunct/>
              <w:adjustRightInd/>
              <w:jc w:val="center"/>
              <w:rPr>
                <w:szCs w:val="26"/>
              </w:rPr>
            </w:pPr>
            <w:r w:rsidRPr="00A70ABC">
              <w:rPr>
                <w:szCs w:val="26"/>
              </w:rPr>
              <w:t>12</w:t>
            </w:r>
          </w:p>
        </w:tc>
      </w:tr>
      <w:tr w:rsidR="00A70ABC" w:rsidRPr="00A70ABC" w:rsidTr="00E26F1C">
        <w:tc>
          <w:tcPr>
            <w:tcW w:w="569" w:type="dxa"/>
            <w:vMerge/>
          </w:tcPr>
          <w:p w:rsidR="00A70ABC" w:rsidRPr="00A70ABC" w:rsidRDefault="00A70ABC" w:rsidP="00A70ABC">
            <w:pPr>
              <w:overflowPunct/>
              <w:autoSpaceDE/>
              <w:autoSpaceDN/>
              <w:adjustRightInd/>
              <w:spacing w:after="200" w:line="276" w:lineRule="auto"/>
              <w:rPr>
                <w:rFonts w:eastAsiaTheme="minorHAnsi"/>
                <w:szCs w:val="26"/>
                <w:lang w:eastAsia="en-US"/>
              </w:rPr>
            </w:pPr>
          </w:p>
        </w:tc>
        <w:tc>
          <w:tcPr>
            <w:tcW w:w="1191" w:type="dxa"/>
            <w:vMerge/>
          </w:tcPr>
          <w:p w:rsidR="00A70ABC" w:rsidRPr="00A70ABC" w:rsidRDefault="00A70ABC" w:rsidP="00A70ABC">
            <w:pPr>
              <w:overflowPunct/>
              <w:autoSpaceDE/>
              <w:autoSpaceDN/>
              <w:adjustRightInd/>
              <w:spacing w:after="200" w:line="276" w:lineRule="auto"/>
              <w:rPr>
                <w:rFonts w:eastAsiaTheme="minorHAnsi"/>
                <w:szCs w:val="26"/>
                <w:lang w:eastAsia="en-US"/>
              </w:rPr>
            </w:pPr>
          </w:p>
        </w:tc>
        <w:tc>
          <w:tcPr>
            <w:tcW w:w="1134" w:type="dxa"/>
          </w:tcPr>
          <w:p w:rsidR="00A70ABC" w:rsidRPr="00A70ABC" w:rsidRDefault="00A70ABC" w:rsidP="00A70ABC">
            <w:pPr>
              <w:widowControl w:val="0"/>
              <w:overflowPunct/>
              <w:adjustRightInd/>
              <w:rPr>
                <w:szCs w:val="26"/>
              </w:rPr>
            </w:pPr>
            <w:r w:rsidRPr="00A70ABC">
              <w:rPr>
                <w:szCs w:val="26"/>
              </w:rPr>
              <w:t>второй и третий год</w:t>
            </w:r>
          </w:p>
        </w:tc>
        <w:tc>
          <w:tcPr>
            <w:tcW w:w="964" w:type="dxa"/>
          </w:tcPr>
          <w:p w:rsidR="00A70ABC" w:rsidRPr="00A70ABC" w:rsidRDefault="00A70ABC" w:rsidP="00A70ABC">
            <w:pPr>
              <w:widowControl w:val="0"/>
              <w:overflowPunct/>
              <w:adjustRightInd/>
              <w:jc w:val="center"/>
              <w:rPr>
                <w:szCs w:val="26"/>
              </w:rPr>
            </w:pPr>
            <w:r w:rsidRPr="00A70ABC">
              <w:rPr>
                <w:szCs w:val="26"/>
              </w:rPr>
              <w:t>2</w:t>
            </w:r>
          </w:p>
        </w:tc>
        <w:tc>
          <w:tcPr>
            <w:tcW w:w="850" w:type="dxa"/>
          </w:tcPr>
          <w:p w:rsidR="00A70ABC" w:rsidRPr="00A70ABC" w:rsidRDefault="00A70ABC" w:rsidP="00A70ABC">
            <w:pPr>
              <w:widowControl w:val="0"/>
              <w:overflowPunct/>
              <w:adjustRightInd/>
              <w:jc w:val="center"/>
              <w:rPr>
                <w:szCs w:val="26"/>
              </w:rPr>
            </w:pPr>
            <w:r w:rsidRPr="00A70ABC">
              <w:rPr>
                <w:szCs w:val="26"/>
              </w:rPr>
              <w:t>6</w:t>
            </w:r>
          </w:p>
        </w:tc>
        <w:tc>
          <w:tcPr>
            <w:tcW w:w="850" w:type="dxa"/>
          </w:tcPr>
          <w:p w:rsidR="00A70ABC" w:rsidRPr="00A70ABC" w:rsidRDefault="00A70ABC" w:rsidP="00A70ABC">
            <w:pPr>
              <w:widowControl w:val="0"/>
              <w:overflowPunct/>
              <w:adjustRightInd/>
              <w:jc w:val="center"/>
              <w:rPr>
                <w:szCs w:val="26"/>
              </w:rPr>
            </w:pPr>
            <w:r w:rsidRPr="00A70ABC">
              <w:rPr>
                <w:szCs w:val="26"/>
              </w:rPr>
              <w:t>3</w:t>
            </w:r>
          </w:p>
        </w:tc>
        <w:tc>
          <w:tcPr>
            <w:tcW w:w="857" w:type="dxa"/>
          </w:tcPr>
          <w:p w:rsidR="00A70ABC" w:rsidRPr="00A70ABC" w:rsidRDefault="00A70ABC" w:rsidP="00A70ABC">
            <w:pPr>
              <w:widowControl w:val="0"/>
              <w:overflowPunct/>
              <w:adjustRightInd/>
              <w:jc w:val="center"/>
              <w:rPr>
                <w:szCs w:val="26"/>
              </w:rPr>
            </w:pPr>
            <w:r w:rsidRPr="00A70ABC">
              <w:rPr>
                <w:szCs w:val="26"/>
              </w:rPr>
              <w:t>3</w:t>
            </w:r>
          </w:p>
        </w:tc>
        <w:tc>
          <w:tcPr>
            <w:tcW w:w="737" w:type="dxa"/>
          </w:tcPr>
          <w:p w:rsidR="00A70ABC" w:rsidRPr="00A70ABC" w:rsidRDefault="00A70ABC" w:rsidP="00A70ABC">
            <w:pPr>
              <w:widowControl w:val="0"/>
              <w:overflowPunct/>
              <w:adjustRightInd/>
              <w:jc w:val="center"/>
              <w:rPr>
                <w:szCs w:val="26"/>
              </w:rPr>
            </w:pPr>
            <w:r w:rsidRPr="00A70ABC">
              <w:rPr>
                <w:szCs w:val="26"/>
              </w:rPr>
              <w:t>8</w:t>
            </w:r>
          </w:p>
        </w:tc>
        <w:tc>
          <w:tcPr>
            <w:tcW w:w="850" w:type="dxa"/>
          </w:tcPr>
          <w:p w:rsidR="00A70ABC" w:rsidRPr="00A70ABC" w:rsidRDefault="00A70ABC" w:rsidP="00A70ABC">
            <w:pPr>
              <w:widowControl w:val="0"/>
              <w:overflowPunct/>
              <w:adjustRightInd/>
              <w:jc w:val="center"/>
              <w:rPr>
                <w:szCs w:val="26"/>
              </w:rPr>
            </w:pPr>
            <w:r w:rsidRPr="00A70ABC">
              <w:rPr>
                <w:szCs w:val="26"/>
              </w:rPr>
              <w:t>6</w:t>
            </w:r>
          </w:p>
        </w:tc>
        <w:tc>
          <w:tcPr>
            <w:tcW w:w="1077" w:type="dxa"/>
          </w:tcPr>
          <w:p w:rsidR="00A70ABC" w:rsidRPr="00A70ABC" w:rsidRDefault="00A70ABC" w:rsidP="00A70ABC">
            <w:pPr>
              <w:widowControl w:val="0"/>
              <w:overflowPunct/>
              <w:adjustRightInd/>
              <w:jc w:val="center"/>
              <w:rPr>
                <w:szCs w:val="26"/>
              </w:rPr>
            </w:pPr>
            <w:r w:rsidRPr="00A70ABC">
              <w:rPr>
                <w:szCs w:val="26"/>
              </w:rPr>
              <w:t>18</w:t>
            </w:r>
          </w:p>
        </w:tc>
      </w:tr>
      <w:tr w:rsidR="00A70ABC" w:rsidRPr="00A70ABC" w:rsidTr="00E26F1C">
        <w:tc>
          <w:tcPr>
            <w:tcW w:w="569" w:type="dxa"/>
            <w:vMerge/>
          </w:tcPr>
          <w:p w:rsidR="00A70ABC" w:rsidRPr="00A70ABC" w:rsidRDefault="00A70ABC" w:rsidP="00A70ABC">
            <w:pPr>
              <w:overflowPunct/>
              <w:autoSpaceDE/>
              <w:autoSpaceDN/>
              <w:adjustRightInd/>
              <w:spacing w:after="200" w:line="276" w:lineRule="auto"/>
              <w:rPr>
                <w:rFonts w:eastAsiaTheme="minorHAnsi"/>
                <w:szCs w:val="26"/>
                <w:lang w:eastAsia="en-US"/>
              </w:rPr>
            </w:pPr>
          </w:p>
        </w:tc>
        <w:tc>
          <w:tcPr>
            <w:tcW w:w="1191" w:type="dxa"/>
            <w:vMerge/>
          </w:tcPr>
          <w:p w:rsidR="00A70ABC" w:rsidRPr="00A70ABC" w:rsidRDefault="00A70ABC" w:rsidP="00A70ABC">
            <w:pPr>
              <w:overflowPunct/>
              <w:autoSpaceDE/>
              <w:autoSpaceDN/>
              <w:adjustRightInd/>
              <w:spacing w:after="200" w:line="276" w:lineRule="auto"/>
              <w:rPr>
                <w:rFonts w:eastAsiaTheme="minorHAnsi"/>
                <w:szCs w:val="26"/>
                <w:lang w:eastAsia="en-US"/>
              </w:rPr>
            </w:pPr>
          </w:p>
        </w:tc>
        <w:tc>
          <w:tcPr>
            <w:tcW w:w="1134" w:type="dxa"/>
          </w:tcPr>
          <w:p w:rsidR="00A70ABC" w:rsidRPr="00A70ABC" w:rsidRDefault="00A70ABC" w:rsidP="00A70ABC">
            <w:pPr>
              <w:widowControl w:val="0"/>
              <w:overflowPunct/>
              <w:adjustRightInd/>
              <w:rPr>
                <w:szCs w:val="26"/>
              </w:rPr>
            </w:pPr>
            <w:r w:rsidRPr="00A70ABC">
              <w:rPr>
                <w:szCs w:val="26"/>
              </w:rPr>
              <w:t xml:space="preserve">четвертый год и </w:t>
            </w:r>
            <w:proofErr w:type="gramStart"/>
            <w:r w:rsidRPr="00A70ABC">
              <w:rPr>
                <w:szCs w:val="26"/>
              </w:rPr>
              <w:t>последующие</w:t>
            </w:r>
            <w:proofErr w:type="gramEnd"/>
          </w:p>
        </w:tc>
        <w:tc>
          <w:tcPr>
            <w:tcW w:w="964" w:type="dxa"/>
          </w:tcPr>
          <w:p w:rsidR="00A70ABC" w:rsidRPr="00A70ABC" w:rsidRDefault="00A70ABC" w:rsidP="00A70ABC">
            <w:pPr>
              <w:widowControl w:val="0"/>
              <w:overflowPunct/>
              <w:adjustRightInd/>
              <w:jc w:val="center"/>
              <w:rPr>
                <w:szCs w:val="26"/>
              </w:rPr>
            </w:pPr>
            <w:r w:rsidRPr="00A70ABC">
              <w:rPr>
                <w:szCs w:val="26"/>
              </w:rPr>
              <w:t>2</w:t>
            </w:r>
          </w:p>
        </w:tc>
        <w:tc>
          <w:tcPr>
            <w:tcW w:w="850" w:type="dxa"/>
          </w:tcPr>
          <w:p w:rsidR="00A70ABC" w:rsidRPr="00A70ABC" w:rsidRDefault="00A70ABC" w:rsidP="00A70ABC">
            <w:pPr>
              <w:widowControl w:val="0"/>
              <w:overflowPunct/>
              <w:adjustRightInd/>
              <w:jc w:val="center"/>
              <w:rPr>
                <w:szCs w:val="26"/>
              </w:rPr>
            </w:pPr>
            <w:r w:rsidRPr="00A70ABC">
              <w:rPr>
                <w:szCs w:val="26"/>
              </w:rPr>
              <w:t>5</w:t>
            </w:r>
          </w:p>
        </w:tc>
        <w:tc>
          <w:tcPr>
            <w:tcW w:w="850" w:type="dxa"/>
          </w:tcPr>
          <w:p w:rsidR="00A70ABC" w:rsidRPr="00A70ABC" w:rsidRDefault="00A70ABC" w:rsidP="00A70ABC">
            <w:pPr>
              <w:widowControl w:val="0"/>
              <w:overflowPunct/>
              <w:adjustRightInd/>
              <w:jc w:val="center"/>
              <w:rPr>
                <w:szCs w:val="26"/>
              </w:rPr>
            </w:pPr>
            <w:r w:rsidRPr="00A70ABC">
              <w:rPr>
                <w:szCs w:val="26"/>
              </w:rPr>
              <w:t>3</w:t>
            </w:r>
          </w:p>
        </w:tc>
        <w:tc>
          <w:tcPr>
            <w:tcW w:w="857" w:type="dxa"/>
          </w:tcPr>
          <w:p w:rsidR="00A70ABC" w:rsidRPr="00A70ABC" w:rsidRDefault="00A70ABC" w:rsidP="00A70ABC">
            <w:pPr>
              <w:widowControl w:val="0"/>
              <w:overflowPunct/>
              <w:adjustRightInd/>
              <w:jc w:val="center"/>
              <w:rPr>
                <w:szCs w:val="26"/>
              </w:rPr>
            </w:pPr>
            <w:r w:rsidRPr="00A70ABC">
              <w:rPr>
                <w:szCs w:val="26"/>
              </w:rPr>
              <w:t>2</w:t>
            </w:r>
          </w:p>
        </w:tc>
        <w:tc>
          <w:tcPr>
            <w:tcW w:w="737" w:type="dxa"/>
          </w:tcPr>
          <w:p w:rsidR="00A70ABC" w:rsidRPr="00A70ABC" w:rsidRDefault="00A70ABC" w:rsidP="00A70ABC">
            <w:pPr>
              <w:widowControl w:val="0"/>
              <w:overflowPunct/>
              <w:adjustRightInd/>
              <w:jc w:val="center"/>
              <w:rPr>
                <w:szCs w:val="26"/>
              </w:rPr>
            </w:pPr>
            <w:r w:rsidRPr="00A70ABC">
              <w:rPr>
                <w:szCs w:val="26"/>
              </w:rPr>
              <w:t>6</w:t>
            </w:r>
          </w:p>
        </w:tc>
        <w:tc>
          <w:tcPr>
            <w:tcW w:w="850" w:type="dxa"/>
          </w:tcPr>
          <w:p w:rsidR="00A70ABC" w:rsidRPr="00A70ABC" w:rsidRDefault="00A70ABC" w:rsidP="00A70ABC">
            <w:pPr>
              <w:widowControl w:val="0"/>
              <w:overflowPunct/>
              <w:adjustRightInd/>
              <w:jc w:val="center"/>
              <w:rPr>
                <w:szCs w:val="26"/>
              </w:rPr>
            </w:pPr>
            <w:r w:rsidRPr="00A70ABC">
              <w:rPr>
                <w:szCs w:val="26"/>
              </w:rPr>
              <w:t>5</w:t>
            </w:r>
          </w:p>
        </w:tc>
        <w:tc>
          <w:tcPr>
            <w:tcW w:w="1077" w:type="dxa"/>
          </w:tcPr>
          <w:p w:rsidR="00A70ABC" w:rsidRPr="00A70ABC" w:rsidRDefault="00A70ABC" w:rsidP="00A70ABC">
            <w:pPr>
              <w:widowControl w:val="0"/>
              <w:overflowPunct/>
              <w:adjustRightInd/>
              <w:jc w:val="center"/>
              <w:rPr>
                <w:szCs w:val="26"/>
              </w:rPr>
            </w:pPr>
            <w:r w:rsidRPr="00A70ABC">
              <w:rPr>
                <w:szCs w:val="26"/>
              </w:rPr>
              <w:t>20</w:t>
            </w:r>
          </w:p>
        </w:tc>
      </w:tr>
      <w:tr w:rsidR="00A70ABC" w:rsidRPr="00A70ABC" w:rsidTr="00E26F1C">
        <w:tc>
          <w:tcPr>
            <w:tcW w:w="569" w:type="dxa"/>
            <w:vMerge w:val="restart"/>
          </w:tcPr>
          <w:p w:rsidR="00A70ABC" w:rsidRPr="00A70ABC" w:rsidRDefault="00A70ABC" w:rsidP="00A70ABC">
            <w:pPr>
              <w:widowControl w:val="0"/>
              <w:overflowPunct/>
              <w:adjustRightInd/>
              <w:rPr>
                <w:szCs w:val="26"/>
              </w:rPr>
            </w:pPr>
            <w:r w:rsidRPr="00A70ABC">
              <w:rPr>
                <w:szCs w:val="26"/>
              </w:rPr>
              <w:t>4.</w:t>
            </w:r>
          </w:p>
        </w:tc>
        <w:tc>
          <w:tcPr>
            <w:tcW w:w="1191" w:type="dxa"/>
            <w:vMerge w:val="restart"/>
          </w:tcPr>
          <w:p w:rsidR="00A70ABC" w:rsidRPr="00A70ABC" w:rsidRDefault="00A70ABC" w:rsidP="00A70ABC">
            <w:pPr>
              <w:widowControl w:val="0"/>
              <w:overflowPunct/>
              <w:adjustRightInd/>
              <w:jc w:val="both"/>
              <w:rPr>
                <w:szCs w:val="26"/>
              </w:rPr>
            </w:pPr>
            <w:r w:rsidRPr="00A70ABC">
              <w:rPr>
                <w:szCs w:val="26"/>
              </w:rPr>
              <w:t>Совершенствования спортивного мастерства</w:t>
            </w:r>
          </w:p>
        </w:tc>
        <w:tc>
          <w:tcPr>
            <w:tcW w:w="1134" w:type="dxa"/>
          </w:tcPr>
          <w:p w:rsidR="00A70ABC" w:rsidRPr="00A70ABC" w:rsidRDefault="00A70ABC" w:rsidP="00A70ABC">
            <w:pPr>
              <w:widowControl w:val="0"/>
              <w:overflowPunct/>
              <w:adjustRightInd/>
              <w:rPr>
                <w:szCs w:val="26"/>
              </w:rPr>
            </w:pPr>
            <w:r w:rsidRPr="00A70ABC">
              <w:rPr>
                <w:szCs w:val="26"/>
              </w:rPr>
              <w:t>до 1 года</w:t>
            </w:r>
          </w:p>
        </w:tc>
        <w:tc>
          <w:tcPr>
            <w:tcW w:w="964" w:type="dxa"/>
            <w:vMerge w:val="restart"/>
          </w:tcPr>
          <w:p w:rsidR="00A70ABC" w:rsidRPr="00A70ABC" w:rsidRDefault="00A70ABC" w:rsidP="00A70ABC">
            <w:pPr>
              <w:widowControl w:val="0"/>
              <w:overflowPunct/>
              <w:adjustRightInd/>
              <w:jc w:val="center"/>
              <w:rPr>
                <w:szCs w:val="26"/>
              </w:rPr>
            </w:pPr>
            <w:r w:rsidRPr="00A70ABC">
              <w:rPr>
                <w:szCs w:val="26"/>
              </w:rPr>
              <w:t>2</w:t>
            </w:r>
          </w:p>
        </w:tc>
        <w:tc>
          <w:tcPr>
            <w:tcW w:w="850" w:type="dxa"/>
            <w:vMerge w:val="restart"/>
          </w:tcPr>
          <w:p w:rsidR="00A70ABC" w:rsidRPr="00A70ABC" w:rsidRDefault="00A70ABC" w:rsidP="00A70ABC">
            <w:pPr>
              <w:widowControl w:val="0"/>
              <w:overflowPunct/>
              <w:adjustRightInd/>
              <w:jc w:val="center"/>
              <w:rPr>
                <w:szCs w:val="26"/>
              </w:rPr>
            </w:pPr>
            <w:r w:rsidRPr="00A70ABC">
              <w:rPr>
                <w:szCs w:val="26"/>
              </w:rPr>
              <w:t>4</w:t>
            </w:r>
          </w:p>
        </w:tc>
        <w:tc>
          <w:tcPr>
            <w:tcW w:w="850" w:type="dxa"/>
            <w:vMerge w:val="restart"/>
          </w:tcPr>
          <w:p w:rsidR="00A70ABC" w:rsidRPr="00A70ABC" w:rsidRDefault="00A70ABC" w:rsidP="00A70ABC">
            <w:pPr>
              <w:widowControl w:val="0"/>
              <w:overflowPunct/>
              <w:adjustRightInd/>
              <w:jc w:val="center"/>
              <w:rPr>
                <w:szCs w:val="26"/>
              </w:rPr>
            </w:pPr>
            <w:r w:rsidRPr="00A70ABC">
              <w:rPr>
                <w:szCs w:val="26"/>
              </w:rPr>
              <w:t>2</w:t>
            </w:r>
          </w:p>
        </w:tc>
        <w:tc>
          <w:tcPr>
            <w:tcW w:w="857" w:type="dxa"/>
            <w:vMerge w:val="restart"/>
          </w:tcPr>
          <w:p w:rsidR="00A70ABC" w:rsidRPr="00A70ABC" w:rsidRDefault="00A70ABC" w:rsidP="00A70ABC">
            <w:pPr>
              <w:widowControl w:val="0"/>
              <w:overflowPunct/>
              <w:adjustRightInd/>
              <w:jc w:val="center"/>
              <w:rPr>
                <w:szCs w:val="26"/>
              </w:rPr>
            </w:pPr>
            <w:r w:rsidRPr="00A70ABC">
              <w:rPr>
                <w:szCs w:val="26"/>
              </w:rPr>
              <w:t>2</w:t>
            </w:r>
          </w:p>
        </w:tc>
        <w:tc>
          <w:tcPr>
            <w:tcW w:w="737" w:type="dxa"/>
            <w:vMerge w:val="restart"/>
          </w:tcPr>
          <w:p w:rsidR="00A70ABC" w:rsidRPr="00A70ABC" w:rsidRDefault="00A70ABC" w:rsidP="00A70ABC">
            <w:pPr>
              <w:widowControl w:val="0"/>
              <w:overflowPunct/>
              <w:adjustRightInd/>
              <w:jc w:val="center"/>
              <w:rPr>
                <w:szCs w:val="26"/>
              </w:rPr>
            </w:pPr>
            <w:r w:rsidRPr="00A70ABC">
              <w:rPr>
                <w:szCs w:val="26"/>
              </w:rPr>
              <w:t>5</w:t>
            </w:r>
          </w:p>
        </w:tc>
        <w:tc>
          <w:tcPr>
            <w:tcW w:w="850" w:type="dxa"/>
            <w:vMerge w:val="restart"/>
          </w:tcPr>
          <w:p w:rsidR="00A70ABC" w:rsidRPr="00A70ABC" w:rsidRDefault="00A70ABC" w:rsidP="00A70ABC">
            <w:pPr>
              <w:widowControl w:val="0"/>
              <w:overflowPunct/>
              <w:adjustRightInd/>
              <w:jc w:val="center"/>
              <w:rPr>
                <w:szCs w:val="26"/>
              </w:rPr>
            </w:pPr>
            <w:r w:rsidRPr="00A70ABC">
              <w:rPr>
                <w:szCs w:val="26"/>
              </w:rPr>
              <w:t>4</w:t>
            </w:r>
          </w:p>
        </w:tc>
        <w:tc>
          <w:tcPr>
            <w:tcW w:w="1077" w:type="dxa"/>
          </w:tcPr>
          <w:p w:rsidR="00A70ABC" w:rsidRPr="00A70ABC" w:rsidRDefault="00A70ABC" w:rsidP="00A70ABC">
            <w:pPr>
              <w:widowControl w:val="0"/>
              <w:overflowPunct/>
              <w:adjustRightInd/>
              <w:jc w:val="center"/>
              <w:rPr>
                <w:szCs w:val="26"/>
              </w:rPr>
            </w:pPr>
            <w:r w:rsidRPr="00A70ABC">
              <w:rPr>
                <w:szCs w:val="26"/>
              </w:rPr>
              <w:t>24 (до 6)</w:t>
            </w:r>
          </w:p>
        </w:tc>
      </w:tr>
      <w:tr w:rsidR="00A70ABC" w:rsidRPr="00A70ABC" w:rsidTr="00E26F1C">
        <w:tc>
          <w:tcPr>
            <w:tcW w:w="569" w:type="dxa"/>
            <w:vMerge/>
          </w:tcPr>
          <w:p w:rsidR="00A70ABC" w:rsidRPr="00A70ABC" w:rsidRDefault="00A70ABC" w:rsidP="00A70ABC">
            <w:pPr>
              <w:overflowPunct/>
              <w:autoSpaceDE/>
              <w:autoSpaceDN/>
              <w:adjustRightInd/>
              <w:spacing w:after="200" w:line="276" w:lineRule="auto"/>
              <w:rPr>
                <w:rFonts w:eastAsiaTheme="minorHAnsi"/>
                <w:szCs w:val="26"/>
                <w:lang w:eastAsia="en-US"/>
              </w:rPr>
            </w:pPr>
          </w:p>
        </w:tc>
        <w:tc>
          <w:tcPr>
            <w:tcW w:w="1191" w:type="dxa"/>
            <w:vMerge/>
          </w:tcPr>
          <w:p w:rsidR="00A70ABC" w:rsidRPr="00A70ABC" w:rsidRDefault="00A70ABC" w:rsidP="00A70ABC">
            <w:pPr>
              <w:overflowPunct/>
              <w:autoSpaceDE/>
              <w:autoSpaceDN/>
              <w:adjustRightInd/>
              <w:spacing w:after="200" w:line="276" w:lineRule="auto"/>
              <w:rPr>
                <w:rFonts w:eastAsiaTheme="minorHAnsi"/>
                <w:szCs w:val="26"/>
                <w:lang w:eastAsia="en-US"/>
              </w:rPr>
            </w:pPr>
          </w:p>
        </w:tc>
        <w:tc>
          <w:tcPr>
            <w:tcW w:w="1134" w:type="dxa"/>
          </w:tcPr>
          <w:p w:rsidR="00A70ABC" w:rsidRPr="00A70ABC" w:rsidRDefault="00A70ABC" w:rsidP="00A70ABC">
            <w:pPr>
              <w:widowControl w:val="0"/>
              <w:overflowPunct/>
              <w:adjustRightInd/>
              <w:rPr>
                <w:szCs w:val="26"/>
              </w:rPr>
            </w:pPr>
            <w:r w:rsidRPr="00A70ABC">
              <w:rPr>
                <w:szCs w:val="26"/>
              </w:rPr>
              <w:t>свыше 1 года</w:t>
            </w:r>
          </w:p>
        </w:tc>
        <w:tc>
          <w:tcPr>
            <w:tcW w:w="964" w:type="dxa"/>
            <w:vMerge/>
          </w:tcPr>
          <w:p w:rsidR="00A70ABC" w:rsidRPr="00A70ABC" w:rsidRDefault="00A70ABC" w:rsidP="00A70ABC">
            <w:pPr>
              <w:overflowPunct/>
              <w:autoSpaceDE/>
              <w:autoSpaceDN/>
              <w:adjustRightInd/>
              <w:spacing w:after="200" w:line="276" w:lineRule="auto"/>
              <w:rPr>
                <w:rFonts w:eastAsiaTheme="minorHAnsi"/>
                <w:szCs w:val="26"/>
                <w:lang w:eastAsia="en-US"/>
              </w:rPr>
            </w:pPr>
          </w:p>
        </w:tc>
        <w:tc>
          <w:tcPr>
            <w:tcW w:w="850" w:type="dxa"/>
            <w:vMerge/>
          </w:tcPr>
          <w:p w:rsidR="00A70ABC" w:rsidRPr="00A70ABC" w:rsidRDefault="00A70ABC" w:rsidP="00A70ABC">
            <w:pPr>
              <w:overflowPunct/>
              <w:autoSpaceDE/>
              <w:autoSpaceDN/>
              <w:adjustRightInd/>
              <w:spacing w:after="200" w:line="276" w:lineRule="auto"/>
              <w:rPr>
                <w:rFonts w:eastAsiaTheme="minorHAnsi"/>
                <w:szCs w:val="26"/>
                <w:lang w:eastAsia="en-US"/>
              </w:rPr>
            </w:pPr>
          </w:p>
        </w:tc>
        <w:tc>
          <w:tcPr>
            <w:tcW w:w="850" w:type="dxa"/>
            <w:vMerge/>
          </w:tcPr>
          <w:p w:rsidR="00A70ABC" w:rsidRPr="00A70ABC" w:rsidRDefault="00A70ABC" w:rsidP="00A70ABC">
            <w:pPr>
              <w:overflowPunct/>
              <w:autoSpaceDE/>
              <w:autoSpaceDN/>
              <w:adjustRightInd/>
              <w:spacing w:after="200" w:line="276" w:lineRule="auto"/>
              <w:rPr>
                <w:rFonts w:eastAsiaTheme="minorHAnsi"/>
                <w:szCs w:val="26"/>
                <w:lang w:eastAsia="en-US"/>
              </w:rPr>
            </w:pPr>
          </w:p>
        </w:tc>
        <w:tc>
          <w:tcPr>
            <w:tcW w:w="857" w:type="dxa"/>
            <w:vMerge/>
          </w:tcPr>
          <w:p w:rsidR="00A70ABC" w:rsidRPr="00A70ABC" w:rsidRDefault="00A70ABC" w:rsidP="00A70ABC">
            <w:pPr>
              <w:overflowPunct/>
              <w:autoSpaceDE/>
              <w:autoSpaceDN/>
              <w:adjustRightInd/>
              <w:spacing w:after="200" w:line="276" w:lineRule="auto"/>
              <w:rPr>
                <w:rFonts w:eastAsiaTheme="minorHAnsi"/>
                <w:szCs w:val="26"/>
                <w:lang w:eastAsia="en-US"/>
              </w:rPr>
            </w:pPr>
          </w:p>
        </w:tc>
        <w:tc>
          <w:tcPr>
            <w:tcW w:w="737" w:type="dxa"/>
            <w:vMerge/>
          </w:tcPr>
          <w:p w:rsidR="00A70ABC" w:rsidRPr="00A70ABC" w:rsidRDefault="00A70ABC" w:rsidP="00A70ABC">
            <w:pPr>
              <w:overflowPunct/>
              <w:autoSpaceDE/>
              <w:autoSpaceDN/>
              <w:adjustRightInd/>
              <w:spacing w:after="200" w:line="276" w:lineRule="auto"/>
              <w:rPr>
                <w:rFonts w:eastAsiaTheme="minorHAnsi"/>
                <w:szCs w:val="26"/>
                <w:lang w:eastAsia="en-US"/>
              </w:rPr>
            </w:pPr>
          </w:p>
        </w:tc>
        <w:tc>
          <w:tcPr>
            <w:tcW w:w="850" w:type="dxa"/>
            <w:vMerge/>
          </w:tcPr>
          <w:p w:rsidR="00A70ABC" w:rsidRPr="00A70ABC" w:rsidRDefault="00A70ABC" w:rsidP="00A70ABC">
            <w:pPr>
              <w:overflowPunct/>
              <w:autoSpaceDE/>
              <w:autoSpaceDN/>
              <w:adjustRightInd/>
              <w:spacing w:after="200" w:line="276" w:lineRule="auto"/>
              <w:rPr>
                <w:rFonts w:eastAsiaTheme="minorHAnsi"/>
                <w:szCs w:val="26"/>
                <w:lang w:eastAsia="en-US"/>
              </w:rPr>
            </w:pPr>
          </w:p>
        </w:tc>
        <w:tc>
          <w:tcPr>
            <w:tcW w:w="1077" w:type="dxa"/>
          </w:tcPr>
          <w:p w:rsidR="00A70ABC" w:rsidRPr="00A70ABC" w:rsidRDefault="00A70ABC" w:rsidP="00A70ABC">
            <w:pPr>
              <w:widowControl w:val="0"/>
              <w:overflowPunct/>
              <w:adjustRightInd/>
              <w:jc w:val="center"/>
              <w:rPr>
                <w:szCs w:val="26"/>
              </w:rPr>
            </w:pPr>
            <w:r w:rsidRPr="00A70ABC">
              <w:rPr>
                <w:szCs w:val="26"/>
              </w:rPr>
              <w:t>28 (до 10)</w:t>
            </w:r>
          </w:p>
        </w:tc>
      </w:tr>
      <w:tr w:rsidR="00A70ABC" w:rsidRPr="00A70ABC" w:rsidTr="00E26F1C">
        <w:tc>
          <w:tcPr>
            <w:tcW w:w="569" w:type="dxa"/>
          </w:tcPr>
          <w:p w:rsidR="00A70ABC" w:rsidRPr="00A70ABC" w:rsidRDefault="00A70ABC" w:rsidP="00A70ABC">
            <w:pPr>
              <w:widowControl w:val="0"/>
              <w:overflowPunct/>
              <w:adjustRightInd/>
              <w:rPr>
                <w:szCs w:val="26"/>
              </w:rPr>
            </w:pPr>
            <w:r w:rsidRPr="00A70ABC">
              <w:rPr>
                <w:szCs w:val="26"/>
              </w:rPr>
              <w:t>5.</w:t>
            </w:r>
          </w:p>
        </w:tc>
        <w:tc>
          <w:tcPr>
            <w:tcW w:w="1191" w:type="dxa"/>
          </w:tcPr>
          <w:p w:rsidR="00A70ABC" w:rsidRPr="00A70ABC" w:rsidRDefault="00A70ABC" w:rsidP="00A70ABC">
            <w:pPr>
              <w:widowControl w:val="0"/>
              <w:overflowPunct/>
              <w:adjustRightInd/>
              <w:jc w:val="both"/>
              <w:rPr>
                <w:szCs w:val="26"/>
              </w:rPr>
            </w:pPr>
            <w:r w:rsidRPr="00A70ABC">
              <w:rPr>
                <w:szCs w:val="26"/>
              </w:rPr>
              <w:t>Высшего спортивного мастерства</w:t>
            </w:r>
          </w:p>
        </w:tc>
        <w:tc>
          <w:tcPr>
            <w:tcW w:w="1134" w:type="dxa"/>
          </w:tcPr>
          <w:p w:rsidR="00A70ABC" w:rsidRPr="00A70ABC" w:rsidRDefault="00A70ABC" w:rsidP="00A70ABC">
            <w:pPr>
              <w:widowControl w:val="0"/>
              <w:overflowPunct/>
              <w:adjustRightInd/>
              <w:rPr>
                <w:szCs w:val="26"/>
              </w:rPr>
            </w:pPr>
            <w:r w:rsidRPr="00A70ABC">
              <w:rPr>
                <w:szCs w:val="26"/>
              </w:rPr>
              <w:t>весь период</w:t>
            </w:r>
          </w:p>
        </w:tc>
        <w:tc>
          <w:tcPr>
            <w:tcW w:w="964" w:type="dxa"/>
          </w:tcPr>
          <w:p w:rsidR="00A70ABC" w:rsidRPr="00A70ABC" w:rsidRDefault="00A70ABC" w:rsidP="00A70ABC">
            <w:pPr>
              <w:widowControl w:val="0"/>
              <w:overflowPunct/>
              <w:adjustRightInd/>
              <w:jc w:val="center"/>
              <w:rPr>
                <w:szCs w:val="26"/>
              </w:rPr>
            </w:pPr>
            <w:r w:rsidRPr="00A70ABC">
              <w:rPr>
                <w:szCs w:val="26"/>
              </w:rPr>
              <w:t>2</w:t>
            </w:r>
          </w:p>
        </w:tc>
        <w:tc>
          <w:tcPr>
            <w:tcW w:w="850" w:type="dxa"/>
          </w:tcPr>
          <w:p w:rsidR="00A70ABC" w:rsidRPr="00A70ABC" w:rsidRDefault="00A70ABC" w:rsidP="00A70ABC">
            <w:pPr>
              <w:widowControl w:val="0"/>
              <w:overflowPunct/>
              <w:adjustRightInd/>
              <w:jc w:val="center"/>
              <w:rPr>
                <w:szCs w:val="26"/>
              </w:rPr>
            </w:pPr>
            <w:r w:rsidRPr="00A70ABC">
              <w:rPr>
                <w:szCs w:val="26"/>
              </w:rPr>
              <w:t>2</w:t>
            </w:r>
          </w:p>
        </w:tc>
        <w:tc>
          <w:tcPr>
            <w:tcW w:w="850" w:type="dxa"/>
          </w:tcPr>
          <w:p w:rsidR="00A70ABC" w:rsidRPr="00A70ABC" w:rsidRDefault="00A70ABC" w:rsidP="00A70ABC">
            <w:pPr>
              <w:widowControl w:val="0"/>
              <w:overflowPunct/>
              <w:adjustRightInd/>
              <w:jc w:val="center"/>
              <w:rPr>
                <w:szCs w:val="26"/>
              </w:rPr>
            </w:pPr>
            <w:r w:rsidRPr="00A70ABC">
              <w:rPr>
                <w:szCs w:val="26"/>
              </w:rPr>
              <w:t>2</w:t>
            </w:r>
          </w:p>
        </w:tc>
        <w:tc>
          <w:tcPr>
            <w:tcW w:w="857" w:type="dxa"/>
          </w:tcPr>
          <w:p w:rsidR="00A70ABC" w:rsidRPr="00A70ABC" w:rsidRDefault="00A70ABC" w:rsidP="00A70ABC">
            <w:pPr>
              <w:widowControl w:val="0"/>
              <w:overflowPunct/>
              <w:adjustRightInd/>
              <w:jc w:val="center"/>
              <w:rPr>
                <w:szCs w:val="26"/>
              </w:rPr>
            </w:pPr>
            <w:r w:rsidRPr="00A70ABC">
              <w:rPr>
                <w:szCs w:val="26"/>
              </w:rPr>
              <w:t>2</w:t>
            </w:r>
          </w:p>
        </w:tc>
        <w:tc>
          <w:tcPr>
            <w:tcW w:w="737" w:type="dxa"/>
          </w:tcPr>
          <w:p w:rsidR="00A70ABC" w:rsidRPr="00A70ABC" w:rsidRDefault="00A70ABC" w:rsidP="00A70ABC">
            <w:pPr>
              <w:widowControl w:val="0"/>
              <w:overflowPunct/>
              <w:adjustRightInd/>
              <w:jc w:val="center"/>
              <w:rPr>
                <w:szCs w:val="26"/>
              </w:rPr>
            </w:pPr>
            <w:r w:rsidRPr="00A70ABC">
              <w:rPr>
                <w:szCs w:val="26"/>
              </w:rPr>
              <w:t>3</w:t>
            </w:r>
          </w:p>
        </w:tc>
        <w:tc>
          <w:tcPr>
            <w:tcW w:w="850" w:type="dxa"/>
          </w:tcPr>
          <w:p w:rsidR="00A70ABC" w:rsidRPr="00A70ABC" w:rsidRDefault="00A70ABC" w:rsidP="00A70ABC">
            <w:pPr>
              <w:widowControl w:val="0"/>
              <w:overflowPunct/>
              <w:adjustRightInd/>
              <w:jc w:val="center"/>
              <w:rPr>
                <w:szCs w:val="26"/>
              </w:rPr>
            </w:pPr>
            <w:r w:rsidRPr="00A70ABC">
              <w:rPr>
                <w:szCs w:val="26"/>
              </w:rPr>
              <w:t>3</w:t>
            </w:r>
          </w:p>
        </w:tc>
        <w:tc>
          <w:tcPr>
            <w:tcW w:w="1077" w:type="dxa"/>
          </w:tcPr>
          <w:p w:rsidR="00A70ABC" w:rsidRPr="00A70ABC" w:rsidRDefault="00A70ABC" w:rsidP="00A70ABC">
            <w:pPr>
              <w:widowControl w:val="0"/>
              <w:overflowPunct/>
              <w:adjustRightInd/>
              <w:jc w:val="center"/>
              <w:rPr>
                <w:szCs w:val="26"/>
              </w:rPr>
            </w:pPr>
            <w:r w:rsidRPr="00A70ABC">
              <w:rPr>
                <w:szCs w:val="26"/>
              </w:rPr>
              <w:t>32 (до 12)</w:t>
            </w:r>
          </w:p>
        </w:tc>
      </w:tr>
    </w:tbl>
    <w:p w:rsidR="00A70ABC" w:rsidRPr="00A70ABC" w:rsidRDefault="00A70ABC" w:rsidP="00A70ABC">
      <w:pPr>
        <w:widowControl w:val="0"/>
        <w:overflowPunct/>
        <w:adjustRightInd/>
        <w:rPr>
          <w:szCs w:val="26"/>
        </w:rPr>
      </w:pPr>
    </w:p>
    <w:p w:rsidR="00A70ABC" w:rsidRPr="00A70ABC" w:rsidRDefault="00A70ABC" w:rsidP="00A70ABC">
      <w:pPr>
        <w:widowControl w:val="0"/>
        <w:overflowPunct/>
        <w:adjustRightInd/>
        <w:ind w:firstLine="709"/>
        <w:jc w:val="both"/>
        <w:rPr>
          <w:szCs w:val="26"/>
        </w:rPr>
      </w:pPr>
      <w:r w:rsidRPr="00A70ABC">
        <w:rPr>
          <w:szCs w:val="26"/>
        </w:rPr>
        <w:lastRenderedPageBreak/>
        <w:t>Примечания:</w:t>
      </w:r>
    </w:p>
    <w:p w:rsidR="00B967A2" w:rsidRDefault="00A70ABC" w:rsidP="00A70ABC">
      <w:pPr>
        <w:widowControl w:val="0"/>
        <w:overflowPunct/>
        <w:adjustRightInd/>
        <w:ind w:firstLine="709"/>
        <w:jc w:val="both"/>
        <w:rPr>
          <w:szCs w:val="26"/>
        </w:rPr>
      </w:pPr>
      <w:r w:rsidRPr="00A70ABC">
        <w:rPr>
          <w:szCs w:val="26"/>
        </w:rPr>
        <w:t xml:space="preserve">1) объем тренировочной нагрузки на спортивно-оздоровительном этапе подготовки устанавливается по согласованию с </w:t>
      </w:r>
      <w:r w:rsidR="00B967A2">
        <w:rPr>
          <w:szCs w:val="26"/>
        </w:rPr>
        <w:t>Администрацией;</w:t>
      </w:r>
    </w:p>
    <w:p w:rsidR="00A70ABC" w:rsidRPr="00A70ABC" w:rsidRDefault="00A70ABC" w:rsidP="00A70ABC">
      <w:pPr>
        <w:widowControl w:val="0"/>
        <w:overflowPunct/>
        <w:adjustRightInd/>
        <w:ind w:firstLine="709"/>
        <w:jc w:val="both"/>
        <w:rPr>
          <w:szCs w:val="26"/>
        </w:rPr>
      </w:pPr>
      <w:r w:rsidRPr="00A70ABC">
        <w:rPr>
          <w:szCs w:val="26"/>
        </w:rPr>
        <w:t xml:space="preserve">2) виды спорта инвалидов и лиц с ограниченными возможностями здоровья определяются в соответствии с Всероссийским </w:t>
      </w:r>
      <w:hyperlink r:id="rId22" w:history="1">
        <w:r w:rsidRPr="00A70ABC">
          <w:rPr>
            <w:szCs w:val="26"/>
          </w:rPr>
          <w:t>реестром</w:t>
        </w:r>
      </w:hyperlink>
      <w:r w:rsidRPr="00A70ABC">
        <w:rPr>
          <w:szCs w:val="26"/>
        </w:rPr>
        <w:t xml:space="preserve"> видов спорта;</w:t>
      </w:r>
    </w:p>
    <w:p w:rsidR="00A70ABC" w:rsidRPr="00A70ABC" w:rsidRDefault="00A70ABC" w:rsidP="00A70ABC">
      <w:pPr>
        <w:widowControl w:val="0"/>
        <w:overflowPunct/>
        <w:adjustRightInd/>
        <w:ind w:firstLine="709"/>
        <w:jc w:val="both"/>
        <w:rPr>
          <w:szCs w:val="26"/>
        </w:rPr>
      </w:pPr>
      <w:proofErr w:type="gramStart"/>
      <w:r w:rsidRPr="00A70ABC">
        <w:rPr>
          <w:szCs w:val="26"/>
        </w:rPr>
        <w:t xml:space="preserve">3) в учреждениях, реализующих программу спортивной подготовки, осуществляющих деятельность в области спорта инвалидов и лиц с ограниченными возможностями здоровья, на всех этапах спортивной подготовки спортсменов могут привлекаться дополнительно к основному тренеру как тренеры по смежным видам спорта, так и специалисты, непосредственно обеспечивающие спортивную подготовку, в том числе психологи, спортсмены-ведущие, </w:t>
      </w:r>
      <w:proofErr w:type="spellStart"/>
      <w:r w:rsidRPr="00A70ABC">
        <w:rPr>
          <w:szCs w:val="26"/>
        </w:rPr>
        <w:t>сурдопереводчики</w:t>
      </w:r>
      <w:proofErr w:type="spellEnd"/>
      <w:r w:rsidRPr="00A70ABC">
        <w:rPr>
          <w:szCs w:val="26"/>
        </w:rPr>
        <w:t xml:space="preserve"> и иные специалисты в соответствии с требованиями программы спортивной подготовки</w:t>
      </w:r>
      <w:r w:rsidRPr="00A70ABC">
        <w:rPr>
          <w:color w:val="FF0000"/>
          <w:szCs w:val="26"/>
        </w:rPr>
        <w:t>;</w:t>
      </w:r>
      <w:proofErr w:type="gramEnd"/>
    </w:p>
    <w:p w:rsidR="00A70ABC" w:rsidRPr="00A70ABC" w:rsidRDefault="00A70ABC" w:rsidP="00A70ABC">
      <w:pPr>
        <w:widowControl w:val="0"/>
        <w:overflowPunct/>
        <w:adjustRightInd/>
        <w:ind w:firstLine="709"/>
        <w:jc w:val="both"/>
        <w:rPr>
          <w:szCs w:val="26"/>
        </w:rPr>
      </w:pPr>
      <w:r w:rsidRPr="00A70ABC">
        <w:rPr>
          <w:szCs w:val="26"/>
        </w:rPr>
        <w:t>4) при отсутствии контингента, необходимого для комплектации группы занимающимися до минимально установленной наполняемости, допускается объединение в одну группу занимающихся, разных по возрасту и спортивной подготовленности, с соблюдением следующих условий:</w:t>
      </w:r>
    </w:p>
    <w:p w:rsidR="00A70ABC" w:rsidRPr="00A70ABC" w:rsidRDefault="00A70ABC" w:rsidP="00A70ABC">
      <w:pPr>
        <w:widowControl w:val="0"/>
        <w:overflowPunct/>
        <w:adjustRightInd/>
        <w:ind w:firstLine="709"/>
        <w:jc w:val="both"/>
        <w:rPr>
          <w:szCs w:val="26"/>
        </w:rPr>
      </w:pPr>
      <w:r w:rsidRPr="00A70ABC">
        <w:rPr>
          <w:szCs w:val="26"/>
        </w:rPr>
        <w:t>а) разница в уровнях спортивного мастерства занимающихся не должна превышать двух спортивных разрядов (званий);</w:t>
      </w:r>
    </w:p>
    <w:p w:rsidR="00A70ABC" w:rsidRDefault="00A70ABC" w:rsidP="00A70ABC">
      <w:pPr>
        <w:widowControl w:val="0"/>
        <w:overflowPunct/>
        <w:adjustRightInd/>
        <w:ind w:firstLine="709"/>
        <w:jc w:val="both"/>
        <w:rPr>
          <w:szCs w:val="26"/>
        </w:rPr>
      </w:pPr>
      <w:r w:rsidRPr="00A70ABC">
        <w:rPr>
          <w:szCs w:val="26"/>
        </w:rPr>
        <w:t>б) минимальный количественный состав определяется по группе, имеющей меньший показатель в данной графе, максимальный количественный состав определяется по группе, имеющей больший показатель в данной графе.</w:t>
      </w:r>
    </w:p>
    <w:p w:rsidR="00B967A2" w:rsidRDefault="00B967A2" w:rsidP="00A70ABC">
      <w:pPr>
        <w:widowControl w:val="0"/>
        <w:overflowPunct/>
        <w:adjustRightInd/>
        <w:ind w:firstLine="709"/>
        <w:jc w:val="both"/>
        <w:rPr>
          <w:szCs w:val="26"/>
        </w:rPr>
      </w:pPr>
    </w:p>
    <w:p w:rsidR="00B967A2" w:rsidRDefault="00B967A2" w:rsidP="00B967A2">
      <w:pPr>
        <w:widowControl w:val="0"/>
        <w:overflowPunct/>
        <w:adjustRightInd/>
        <w:ind w:firstLine="709"/>
        <w:jc w:val="center"/>
        <w:rPr>
          <w:szCs w:val="26"/>
        </w:rPr>
      </w:pPr>
      <w:r>
        <w:rPr>
          <w:szCs w:val="26"/>
        </w:rPr>
        <w:t xml:space="preserve">Раздел 7. Порядок формирования планового фонда оплаты </w:t>
      </w:r>
    </w:p>
    <w:p w:rsidR="00B967A2" w:rsidRPr="00A70ABC" w:rsidRDefault="00B967A2" w:rsidP="00B967A2">
      <w:pPr>
        <w:widowControl w:val="0"/>
        <w:overflowPunct/>
        <w:adjustRightInd/>
        <w:ind w:firstLine="709"/>
        <w:jc w:val="center"/>
        <w:rPr>
          <w:szCs w:val="26"/>
        </w:rPr>
      </w:pPr>
      <w:r>
        <w:rPr>
          <w:szCs w:val="26"/>
        </w:rPr>
        <w:t>труда учреждения</w:t>
      </w:r>
    </w:p>
    <w:p w:rsidR="00A70ABC" w:rsidRDefault="00A70ABC" w:rsidP="00A70ABC">
      <w:pPr>
        <w:widowControl w:val="0"/>
        <w:overflowPunct/>
        <w:adjustRightInd/>
        <w:rPr>
          <w:szCs w:val="26"/>
        </w:rPr>
      </w:pPr>
    </w:p>
    <w:p w:rsidR="00B967A2" w:rsidRPr="00B967A2" w:rsidRDefault="00B967A2" w:rsidP="00A70ABC">
      <w:pPr>
        <w:widowControl w:val="0"/>
        <w:overflowPunct/>
        <w:adjustRightInd/>
        <w:rPr>
          <w:szCs w:val="26"/>
        </w:rPr>
      </w:pPr>
    </w:p>
    <w:p w:rsidR="00B967A2" w:rsidRPr="00B967A2" w:rsidRDefault="00B967A2" w:rsidP="00B967A2">
      <w:pPr>
        <w:widowControl w:val="0"/>
        <w:overflowPunct/>
        <w:adjustRightInd/>
        <w:ind w:firstLine="709"/>
        <w:jc w:val="both"/>
        <w:rPr>
          <w:szCs w:val="26"/>
        </w:rPr>
      </w:pPr>
      <w:r w:rsidRPr="00B967A2">
        <w:rPr>
          <w:szCs w:val="26"/>
        </w:rPr>
        <w:t>7.1. Плановый фонд оплаты труда Учреждения включает:</w:t>
      </w:r>
    </w:p>
    <w:p w:rsidR="00B967A2" w:rsidRPr="00B967A2" w:rsidRDefault="00B967A2" w:rsidP="00B967A2">
      <w:pPr>
        <w:overflowPunct/>
        <w:ind w:firstLine="709"/>
        <w:jc w:val="both"/>
        <w:rPr>
          <w:szCs w:val="26"/>
        </w:rPr>
      </w:pPr>
      <w:r w:rsidRPr="00B967A2">
        <w:rPr>
          <w:szCs w:val="26"/>
        </w:rPr>
        <w:t>фонд должностных окладов, окладов, тарифных ставок, сформированный, в том числе, в соответствии с разделом 2 Положения;</w:t>
      </w:r>
    </w:p>
    <w:p w:rsidR="00B967A2" w:rsidRPr="00B967A2" w:rsidRDefault="00B967A2" w:rsidP="00B967A2">
      <w:pPr>
        <w:overflowPunct/>
        <w:ind w:firstLine="709"/>
        <w:jc w:val="both"/>
        <w:rPr>
          <w:szCs w:val="26"/>
        </w:rPr>
      </w:pPr>
      <w:r w:rsidRPr="00B967A2">
        <w:rPr>
          <w:szCs w:val="26"/>
        </w:rPr>
        <w:t>фонд выплат компенсационного характера, сформированный в соответствии с разделом 3 Положения;</w:t>
      </w:r>
    </w:p>
    <w:p w:rsidR="00B967A2" w:rsidRPr="00B967A2" w:rsidRDefault="00B967A2" w:rsidP="00B967A2">
      <w:pPr>
        <w:overflowPunct/>
        <w:ind w:firstLine="709"/>
        <w:jc w:val="both"/>
        <w:rPr>
          <w:szCs w:val="26"/>
        </w:rPr>
      </w:pPr>
      <w:r w:rsidRPr="00B967A2">
        <w:rPr>
          <w:szCs w:val="26"/>
        </w:rPr>
        <w:t>фонд выплат стимулирующего характера, сформированный в соответствии с разделом 4 Положения.</w:t>
      </w:r>
    </w:p>
    <w:p w:rsidR="00B967A2" w:rsidRPr="00B967A2" w:rsidRDefault="00B967A2" w:rsidP="00B967A2">
      <w:pPr>
        <w:widowControl w:val="0"/>
        <w:overflowPunct/>
        <w:adjustRightInd/>
        <w:ind w:firstLine="709"/>
        <w:jc w:val="both"/>
        <w:rPr>
          <w:szCs w:val="26"/>
        </w:rPr>
      </w:pPr>
      <w:r w:rsidRPr="00B967A2">
        <w:rPr>
          <w:szCs w:val="26"/>
        </w:rPr>
        <w:t>Плановый фонд оплаты труда рассчитывается с учетом средств на выплату районного коэффициента и процентной надбавки к заработной плате за стаж работы в районах Крайнего Севера и приравненных к ним местностях.</w:t>
      </w:r>
    </w:p>
    <w:p w:rsidR="00B967A2" w:rsidRPr="00B967A2" w:rsidRDefault="00B967A2" w:rsidP="00B967A2">
      <w:pPr>
        <w:widowControl w:val="0"/>
        <w:overflowPunct/>
        <w:adjustRightInd/>
        <w:ind w:firstLine="709"/>
        <w:jc w:val="both"/>
        <w:rPr>
          <w:szCs w:val="26"/>
        </w:rPr>
      </w:pPr>
      <w:bookmarkStart w:id="8" w:name="P889"/>
      <w:bookmarkEnd w:id="8"/>
      <w:r w:rsidRPr="00B967A2">
        <w:rPr>
          <w:szCs w:val="26"/>
        </w:rPr>
        <w:t>7.2. Фонд выплат стимулирующего характера формируется из объема средств на выплату надбавок за выслугу лет, объема средств на выплату надбавок за интенсивность и высокие результаты работы, качество выполняемых работ, премиальные выплаты по итогам работы.</w:t>
      </w:r>
    </w:p>
    <w:p w:rsidR="00B967A2" w:rsidRPr="00B967A2" w:rsidRDefault="00B967A2" w:rsidP="00B967A2">
      <w:pPr>
        <w:widowControl w:val="0"/>
        <w:overflowPunct/>
        <w:adjustRightInd/>
        <w:ind w:firstLine="709"/>
        <w:jc w:val="both"/>
        <w:rPr>
          <w:szCs w:val="26"/>
        </w:rPr>
      </w:pPr>
      <w:r w:rsidRPr="00B967A2">
        <w:rPr>
          <w:szCs w:val="26"/>
        </w:rPr>
        <w:t>При формировании фонда выплат стимулирующего характера учреждений объем средств на выплату надбавок за выслугу лет в Учреждениях определяется исходя из фактической потребности.</w:t>
      </w:r>
    </w:p>
    <w:p w:rsidR="00B967A2" w:rsidRPr="00B967A2" w:rsidRDefault="00B967A2" w:rsidP="00B967A2">
      <w:pPr>
        <w:widowControl w:val="0"/>
        <w:overflowPunct/>
        <w:adjustRightInd/>
        <w:ind w:firstLine="709"/>
        <w:jc w:val="both"/>
        <w:rPr>
          <w:szCs w:val="26"/>
        </w:rPr>
      </w:pPr>
      <w:proofErr w:type="gramStart"/>
      <w:r w:rsidRPr="00B967A2">
        <w:rPr>
          <w:szCs w:val="26"/>
        </w:rPr>
        <w:t xml:space="preserve">Объем средств на выплату надбавок за интенсивность и высокие результаты работы, качество выполняемых работ, премиальные выплаты по итогам работы устанавливается в размере не менее 10 процентов от планового фонда оплаты труда по должностным окладам, окладам, тарифным ставкам с учетом повышений </w:t>
      </w:r>
      <w:r w:rsidRPr="00B967A2">
        <w:rPr>
          <w:szCs w:val="26"/>
        </w:rPr>
        <w:lastRenderedPageBreak/>
        <w:t xml:space="preserve">должностных окладов, окладов, тарифных ставок и выплат компенсационного характера, установленных </w:t>
      </w:r>
      <w:hyperlink w:anchor="P347" w:history="1">
        <w:r w:rsidRPr="00B967A2">
          <w:rPr>
            <w:szCs w:val="26"/>
          </w:rPr>
          <w:t>разделом 3</w:t>
        </w:r>
      </w:hyperlink>
      <w:r w:rsidRPr="00B967A2">
        <w:rPr>
          <w:szCs w:val="26"/>
        </w:rPr>
        <w:t xml:space="preserve"> Положения.</w:t>
      </w:r>
      <w:proofErr w:type="gramEnd"/>
    </w:p>
    <w:p w:rsidR="00B967A2" w:rsidRPr="00B967A2" w:rsidRDefault="00B967A2" w:rsidP="00B967A2">
      <w:pPr>
        <w:widowControl w:val="0"/>
        <w:overflowPunct/>
        <w:adjustRightInd/>
        <w:ind w:firstLine="709"/>
        <w:jc w:val="both"/>
        <w:rPr>
          <w:szCs w:val="26"/>
        </w:rPr>
      </w:pPr>
      <w:r w:rsidRPr="00B967A2">
        <w:rPr>
          <w:szCs w:val="26"/>
        </w:rPr>
        <w:t>7.3. Размер фонда стимулирующих выплат может быть увеличен за счет образовавшейся экономии фонда оплаты труда, в том числе за счет экономии фондов компенсационных выплат и должностных окладов, окладов, тарифных ставок, а также оптимизации штатной численности в пределах средств, выделенных на оплату труда Учреждения.</w:t>
      </w:r>
    </w:p>
    <w:p w:rsidR="00B967A2" w:rsidRPr="00B967A2" w:rsidRDefault="00B967A2" w:rsidP="00B967A2">
      <w:pPr>
        <w:widowControl w:val="0"/>
        <w:overflowPunct/>
        <w:adjustRightInd/>
        <w:ind w:firstLine="709"/>
        <w:jc w:val="both"/>
        <w:rPr>
          <w:szCs w:val="26"/>
        </w:rPr>
      </w:pPr>
      <w:r w:rsidRPr="00B967A2">
        <w:rPr>
          <w:szCs w:val="26"/>
        </w:rPr>
        <w:t>7.4. Фонд оплаты труда Учреждений, сформированный за счет средств, поступающих от предпринимательской и иной приносящей доход деятельности, направляется на выплату заработной платы работникам, непосредственно оказывающим платные услуги, а также на осуществление выплат стимулирующего характера работникам учреждения.</w:t>
      </w:r>
    </w:p>
    <w:p w:rsidR="00B967A2" w:rsidRPr="00B967A2" w:rsidRDefault="00B967A2" w:rsidP="00B967A2">
      <w:pPr>
        <w:widowControl w:val="0"/>
        <w:overflowPunct/>
        <w:adjustRightInd/>
        <w:ind w:firstLine="709"/>
        <w:jc w:val="both"/>
        <w:rPr>
          <w:szCs w:val="26"/>
        </w:rPr>
      </w:pPr>
      <w:r w:rsidRPr="00B967A2">
        <w:rPr>
          <w:szCs w:val="26"/>
        </w:rPr>
        <w:t>Выплаты стимулирующего характера работникам Учреждений, выплачиваемые за счет средств, поступающих от предпринимательской и иной приносящей доход деятельности, устанавливаются в соответствии с перечнем выплат стимулирующего характера, определенным в разделе 4 Положения.</w:t>
      </w:r>
    </w:p>
    <w:p w:rsidR="00B967A2" w:rsidRDefault="00B967A2" w:rsidP="00B967A2">
      <w:pPr>
        <w:widowControl w:val="0"/>
        <w:overflowPunct/>
        <w:adjustRightInd/>
        <w:ind w:firstLine="709"/>
        <w:jc w:val="both"/>
        <w:rPr>
          <w:szCs w:val="26"/>
        </w:rPr>
      </w:pPr>
      <w:r w:rsidRPr="00B967A2">
        <w:rPr>
          <w:szCs w:val="26"/>
        </w:rPr>
        <w:t>За счет средств, поступающих от предпринимательской и иной приносящей доход деятельности, работникам Учреждений может выплачиваться материальная помощь. Размеры и условия ее осуществления определяются в локальном нормативном акте Учреждения.</w:t>
      </w:r>
    </w:p>
    <w:p w:rsidR="00A67FB6" w:rsidRDefault="00A67FB6" w:rsidP="00B967A2">
      <w:pPr>
        <w:widowControl w:val="0"/>
        <w:overflowPunct/>
        <w:adjustRightInd/>
        <w:ind w:firstLine="709"/>
        <w:jc w:val="both"/>
        <w:rPr>
          <w:szCs w:val="26"/>
        </w:rPr>
      </w:pPr>
    </w:p>
    <w:p w:rsidR="00A67FB6" w:rsidRPr="00B967A2" w:rsidRDefault="00A67FB6" w:rsidP="00B967A2">
      <w:pPr>
        <w:widowControl w:val="0"/>
        <w:overflowPunct/>
        <w:adjustRightInd/>
        <w:ind w:firstLine="709"/>
        <w:jc w:val="both"/>
        <w:rPr>
          <w:szCs w:val="26"/>
        </w:rPr>
      </w:pPr>
      <w:r>
        <w:rPr>
          <w:szCs w:val="26"/>
        </w:rPr>
        <w:t xml:space="preserve">                 ___________________________________________    </w:t>
      </w:r>
    </w:p>
    <w:p w:rsidR="00B967A2" w:rsidRPr="00161369" w:rsidRDefault="00B967A2" w:rsidP="00A70ABC">
      <w:pPr>
        <w:widowControl w:val="0"/>
        <w:overflowPunct/>
        <w:adjustRightInd/>
        <w:rPr>
          <w:szCs w:val="26"/>
        </w:rPr>
      </w:pPr>
    </w:p>
    <w:p w:rsidR="00161369" w:rsidRPr="00161369" w:rsidRDefault="00161369" w:rsidP="00161369">
      <w:pPr>
        <w:jc w:val="both"/>
        <w:rPr>
          <w:szCs w:val="26"/>
        </w:rPr>
      </w:pPr>
    </w:p>
    <w:p w:rsidR="00B02425" w:rsidRDefault="00B02425" w:rsidP="00301F0C">
      <w:pPr>
        <w:rPr>
          <w:sz w:val="24"/>
          <w:szCs w:val="24"/>
        </w:rPr>
      </w:pPr>
    </w:p>
    <w:p w:rsidR="00B02425" w:rsidRDefault="00B02425" w:rsidP="00301F0C">
      <w:pPr>
        <w:rPr>
          <w:sz w:val="24"/>
          <w:szCs w:val="24"/>
        </w:rPr>
      </w:pPr>
    </w:p>
    <w:p w:rsidR="00B02425" w:rsidRDefault="00B02425" w:rsidP="00301F0C">
      <w:pPr>
        <w:rPr>
          <w:sz w:val="24"/>
          <w:szCs w:val="24"/>
        </w:rPr>
      </w:pPr>
    </w:p>
    <w:p w:rsidR="00B02425" w:rsidRDefault="00B02425" w:rsidP="00301F0C">
      <w:pPr>
        <w:rPr>
          <w:sz w:val="24"/>
          <w:szCs w:val="24"/>
        </w:rPr>
      </w:pPr>
    </w:p>
    <w:p w:rsidR="00B02425" w:rsidRDefault="00B02425" w:rsidP="00301F0C">
      <w:pPr>
        <w:rPr>
          <w:sz w:val="24"/>
          <w:szCs w:val="24"/>
        </w:rPr>
      </w:pPr>
    </w:p>
    <w:p w:rsidR="00B02425" w:rsidRDefault="00B02425" w:rsidP="00301F0C">
      <w:pPr>
        <w:rPr>
          <w:sz w:val="24"/>
          <w:szCs w:val="24"/>
        </w:rPr>
      </w:pPr>
    </w:p>
    <w:p w:rsidR="00B02425" w:rsidRDefault="00B02425" w:rsidP="00301F0C">
      <w:pPr>
        <w:rPr>
          <w:sz w:val="24"/>
          <w:szCs w:val="24"/>
        </w:rPr>
      </w:pPr>
    </w:p>
    <w:p w:rsidR="00B02425" w:rsidRDefault="00B02425" w:rsidP="00301F0C">
      <w:pPr>
        <w:rPr>
          <w:sz w:val="24"/>
          <w:szCs w:val="24"/>
        </w:rPr>
      </w:pPr>
    </w:p>
    <w:p w:rsidR="00B02425" w:rsidRDefault="00B02425" w:rsidP="00301F0C">
      <w:pPr>
        <w:rPr>
          <w:sz w:val="24"/>
          <w:szCs w:val="24"/>
        </w:rPr>
      </w:pPr>
    </w:p>
    <w:p w:rsidR="00B02425" w:rsidRDefault="00B02425" w:rsidP="00301F0C">
      <w:pPr>
        <w:rPr>
          <w:sz w:val="24"/>
          <w:szCs w:val="24"/>
        </w:rPr>
      </w:pPr>
    </w:p>
    <w:p w:rsidR="00B02425" w:rsidRDefault="00B02425" w:rsidP="00301F0C">
      <w:pPr>
        <w:rPr>
          <w:sz w:val="24"/>
          <w:szCs w:val="24"/>
        </w:rPr>
      </w:pPr>
    </w:p>
    <w:p w:rsidR="00B02425" w:rsidRDefault="00B02425" w:rsidP="00301F0C">
      <w:pPr>
        <w:rPr>
          <w:sz w:val="24"/>
          <w:szCs w:val="24"/>
        </w:rPr>
      </w:pPr>
    </w:p>
    <w:p w:rsidR="00B02425" w:rsidRDefault="00B02425" w:rsidP="00301F0C">
      <w:pPr>
        <w:rPr>
          <w:sz w:val="24"/>
          <w:szCs w:val="24"/>
        </w:rPr>
      </w:pPr>
    </w:p>
    <w:p w:rsidR="00B02425" w:rsidRDefault="00B02425" w:rsidP="00301F0C">
      <w:pPr>
        <w:rPr>
          <w:sz w:val="24"/>
          <w:szCs w:val="24"/>
        </w:rPr>
      </w:pPr>
    </w:p>
    <w:p w:rsidR="00B02425" w:rsidRDefault="00B02425" w:rsidP="00301F0C">
      <w:pPr>
        <w:rPr>
          <w:sz w:val="24"/>
          <w:szCs w:val="24"/>
        </w:rPr>
      </w:pPr>
    </w:p>
    <w:p w:rsidR="00B02425" w:rsidRDefault="00B02425" w:rsidP="00301F0C">
      <w:pPr>
        <w:rPr>
          <w:sz w:val="24"/>
          <w:szCs w:val="24"/>
        </w:rPr>
      </w:pPr>
    </w:p>
    <w:p w:rsidR="00B02425" w:rsidRDefault="00B02425" w:rsidP="00301F0C">
      <w:pPr>
        <w:rPr>
          <w:sz w:val="24"/>
          <w:szCs w:val="24"/>
        </w:rPr>
      </w:pPr>
    </w:p>
    <w:p w:rsidR="00B02425" w:rsidRDefault="00B02425" w:rsidP="00301F0C">
      <w:pPr>
        <w:rPr>
          <w:sz w:val="24"/>
          <w:szCs w:val="24"/>
        </w:rPr>
      </w:pPr>
    </w:p>
    <w:p w:rsidR="00B02425" w:rsidRDefault="00B02425" w:rsidP="00301F0C">
      <w:pPr>
        <w:rPr>
          <w:sz w:val="24"/>
          <w:szCs w:val="24"/>
        </w:rPr>
      </w:pPr>
    </w:p>
    <w:p w:rsidR="00B02425" w:rsidRDefault="00B02425" w:rsidP="00301F0C">
      <w:pPr>
        <w:rPr>
          <w:sz w:val="24"/>
          <w:szCs w:val="24"/>
        </w:rPr>
      </w:pPr>
    </w:p>
    <w:p w:rsidR="00B02425" w:rsidRDefault="00B02425" w:rsidP="00301F0C">
      <w:pPr>
        <w:rPr>
          <w:sz w:val="24"/>
          <w:szCs w:val="24"/>
        </w:rPr>
      </w:pPr>
    </w:p>
    <w:p w:rsidR="00B02425" w:rsidRDefault="00B02425" w:rsidP="00301F0C">
      <w:pPr>
        <w:rPr>
          <w:sz w:val="24"/>
          <w:szCs w:val="24"/>
        </w:rPr>
      </w:pPr>
    </w:p>
    <w:p w:rsidR="00B02425" w:rsidRDefault="00B02425" w:rsidP="00301F0C">
      <w:pPr>
        <w:rPr>
          <w:sz w:val="24"/>
          <w:szCs w:val="24"/>
        </w:rPr>
      </w:pPr>
    </w:p>
    <w:p w:rsidR="00B02425" w:rsidRDefault="00B02425" w:rsidP="00301F0C">
      <w:pPr>
        <w:rPr>
          <w:sz w:val="24"/>
          <w:szCs w:val="24"/>
        </w:rPr>
      </w:pPr>
    </w:p>
    <w:p w:rsidR="00B02425" w:rsidRDefault="00B02425" w:rsidP="00301F0C">
      <w:pPr>
        <w:rPr>
          <w:sz w:val="24"/>
          <w:szCs w:val="24"/>
        </w:rPr>
      </w:pPr>
    </w:p>
    <w:p w:rsidR="00B02425" w:rsidRDefault="00B02425" w:rsidP="00301F0C">
      <w:pPr>
        <w:rPr>
          <w:sz w:val="24"/>
          <w:szCs w:val="24"/>
        </w:rPr>
      </w:pPr>
    </w:p>
    <w:p w:rsidR="00D92895" w:rsidRDefault="00D92895" w:rsidP="00301F0C">
      <w:pPr>
        <w:rPr>
          <w:sz w:val="24"/>
          <w:szCs w:val="24"/>
        </w:rPr>
      </w:pPr>
    </w:p>
    <w:p w:rsidR="00B02425" w:rsidRDefault="00B02425" w:rsidP="00301F0C">
      <w:pPr>
        <w:rPr>
          <w:sz w:val="24"/>
          <w:szCs w:val="24"/>
        </w:rPr>
      </w:pPr>
    </w:p>
    <w:sectPr w:rsidR="00B02425" w:rsidSect="00294E6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0EB5"/>
    <w:multiLevelType w:val="multilevel"/>
    <w:tmpl w:val="54B29402"/>
    <w:lvl w:ilvl="0">
      <w:start w:val="1"/>
      <w:numFmt w:val="decimal"/>
      <w:lvlText w:val="%1."/>
      <w:lvlJc w:val="left"/>
      <w:pPr>
        <w:ind w:left="582" w:hanging="360"/>
      </w:pPr>
    </w:lvl>
    <w:lvl w:ilvl="1">
      <w:start w:val="3"/>
      <w:numFmt w:val="decimal"/>
      <w:isLgl/>
      <w:lvlText w:val="%1.%2."/>
      <w:lvlJc w:val="left"/>
      <w:pPr>
        <w:ind w:left="1260" w:hanging="720"/>
      </w:pPr>
      <w:rPr>
        <w:rFonts w:hint="default"/>
      </w:rPr>
    </w:lvl>
    <w:lvl w:ilvl="2">
      <w:start w:val="1"/>
      <w:numFmt w:val="decimal"/>
      <w:isLgl/>
      <w:lvlText w:val="%1.%2.%3."/>
      <w:lvlJc w:val="left"/>
      <w:pPr>
        <w:ind w:left="1578" w:hanging="720"/>
      </w:pPr>
      <w:rPr>
        <w:rFonts w:hint="default"/>
      </w:rPr>
    </w:lvl>
    <w:lvl w:ilvl="3">
      <w:start w:val="1"/>
      <w:numFmt w:val="decimal"/>
      <w:isLgl/>
      <w:lvlText w:val="%1.%2.%3.%4."/>
      <w:lvlJc w:val="left"/>
      <w:pPr>
        <w:ind w:left="2256" w:hanging="108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3252"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48" w:hanging="1800"/>
      </w:pPr>
      <w:rPr>
        <w:rFonts w:hint="default"/>
      </w:rPr>
    </w:lvl>
    <w:lvl w:ilvl="8">
      <w:start w:val="1"/>
      <w:numFmt w:val="decimal"/>
      <w:isLgl/>
      <w:lvlText w:val="%1.%2.%3.%4.%5.%6.%7.%8.%9."/>
      <w:lvlJc w:val="left"/>
      <w:pPr>
        <w:ind w:left="4926" w:hanging="2160"/>
      </w:pPr>
      <w:rPr>
        <w:rFonts w:hint="default"/>
      </w:rPr>
    </w:lvl>
  </w:abstractNum>
  <w:abstractNum w:abstractNumId="1">
    <w:nsid w:val="0C0F5411"/>
    <w:multiLevelType w:val="hybridMultilevel"/>
    <w:tmpl w:val="F8C08F8E"/>
    <w:lvl w:ilvl="0" w:tplc="0419000F">
      <w:start w:val="1"/>
      <w:numFmt w:val="decimal"/>
      <w:lvlText w:val="%1."/>
      <w:lvlJc w:val="left"/>
      <w:pPr>
        <w:ind w:left="58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122A4D"/>
    <w:multiLevelType w:val="multilevel"/>
    <w:tmpl w:val="D2AED64C"/>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abstractNum w:abstractNumId="3">
    <w:nsid w:val="1B9E376D"/>
    <w:multiLevelType w:val="hybridMultilevel"/>
    <w:tmpl w:val="F8C08F8E"/>
    <w:lvl w:ilvl="0" w:tplc="0419000F">
      <w:start w:val="1"/>
      <w:numFmt w:val="decimal"/>
      <w:lvlText w:val="%1."/>
      <w:lvlJc w:val="left"/>
      <w:pPr>
        <w:ind w:left="58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5B00F0"/>
    <w:multiLevelType w:val="multilevel"/>
    <w:tmpl w:val="126E5D3C"/>
    <w:lvl w:ilvl="0">
      <w:start w:val="1"/>
      <w:numFmt w:val="decimal"/>
      <w:lvlText w:val="%1."/>
      <w:lvlJc w:val="left"/>
      <w:pPr>
        <w:ind w:left="1849" w:hanging="114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441C2D39"/>
    <w:multiLevelType w:val="multilevel"/>
    <w:tmpl w:val="A360178E"/>
    <w:lvl w:ilvl="0">
      <w:start w:val="1"/>
      <w:numFmt w:val="decimal"/>
      <w:suff w:val="space"/>
      <w:lvlText w:val="%1."/>
      <w:lvlJc w:val="left"/>
      <w:pPr>
        <w:ind w:left="1344" w:hanging="804"/>
      </w:pPr>
      <w:rPr>
        <w:rFonts w:ascii="Times New Roman" w:hAnsi="Times New Roman" w:cs="Times New Roman" w:hint="default"/>
        <w:sz w:val="26"/>
        <w:szCs w:val="26"/>
      </w:rPr>
    </w:lvl>
    <w:lvl w:ilvl="1">
      <w:start w:val="2"/>
      <w:numFmt w:val="decimal"/>
      <w:isLgl/>
      <w:lvlText w:val="%1.%2."/>
      <w:lvlJc w:val="left"/>
      <w:pPr>
        <w:ind w:left="1319" w:hanging="720"/>
      </w:pPr>
      <w:rPr>
        <w:rFonts w:hint="default"/>
      </w:rPr>
    </w:lvl>
    <w:lvl w:ilvl="2">
      <w:start w:val="1"/>
      <w:numFmt w:val="decimal"/>
      <w:isLgl/>
      <w:lvlText w:val="%1.%2.%3."/>
      <w:lvlJc w:val="left"/>
      <w:pPr>
        <w:ind w:left="1378"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56" w:hanging="1080"/>
      </w:pPr>
      <w:rPr>
        <w:rFonts w:hint="default"/>
      </w:rPr>
    </w:lvl>
    <w:lvl w:ilvl="5">
      <w:start w:val="1"/>
      <w:numFmt w:val="decimal"/>
      <w:isLgl/>
      <w:lvlText w:val="%1.%2.%3.%4.%5.%6."/>
      <w:lvlJc w:val="left"/>
      <w:pPr>
        <w:ind w:left="2275" w:hanging="1440"/>
      </w:pPr>
      <w:rPr>
        <w:rFonts w:hint="default"/>
      </w:rPr>
    </w:lvl>
    <w:lvl w:ilvl="6">
      <w:start w:val="1"/>
      <w:numFmt w:val="decimal"/>
      <w:isLgl/>
      <w:lvlText w:val="%1.%2.%3.%4.%5.%6.%7."/>
      <w:lvlJc w:val="left"/>
      <w:pPr>
        <w:ind w:left="2334" w:hanging="1440"/>
      </w:pPr>
      <w:rPr>
        <w:rFonts w:hint="default"/>
      </w:rPr>
    </w:lvl>
    <w:lvl w:ilvl="7">
      <w:start w:val="1"/>
      <w:numFmt w:val="decimal"/>
      <w:isLgl/>
      <w:lvlText w:val="%1.%2.%3.%4.%5.%6.%7.%8."/>
      <w:lvlJc w:val="left"/>
      <w:pPr>
        <w:ind w:left="2753" w:hanging="1800"/>
      </w:pPr>
      <w:rPr>
        <w:rFonts w:hint="default"/>
      </w:rPr>
    </w:lvl>
    <w:lvl w:ilvl="8">
      <w:start w:val="1"/>
      <w:numFmt w:val="decimal"/>
      <w:isLgl/>
      <w:lvlText w:val="%1.%2.%3.%4.%5.%6.%7.%8.%9."/>
      <w:lvlJc w:val="left"/>
      <w:pPr>
        <w:ind w:left="2812" w:hanging="1800"/>
      </w:pPr>
      <w:rPr>
        <w:rFonts w:hint="default"/>
      </w:rPr>
    </w:lvl>
  </w:abstractNum>
  <w:abstractNum w:abstractNumId="6">
    <w:nsid w:val="76A55864"/>
    <w:multiLevelType w:val="hybridMultilevel"/>
    <w:tmpl w:val="4D60C216"/>
    <w:lvl w:ilvl="0" w:tplc="5C06C8C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D272220"/>
    <w:multiLevelType w:val="hybridMultilevel"/>
    <w:tmpl w:val="9BB2A77E"/>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6"/>
  </w:num>
  <w:num w:numId="5">
    <w:abstractNumId w:val="3"/>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424"/>
    <w:rsid w:val="00003CED"/>
    <w:rsid w:val="00004DA5"/>
    <w:rsid w:val="000077AA"/>
    <w:rsid w:val="00021ED2"/>
    <w:rsid w:val="000272F1"/>
    <w:rsid w:val="00031510"/>
    <w:rsid w:val="00036FE3"/>
    <w:rsid w:val="0004093A"/>
    <w:rsid w:val="00044E03"/>
    <w:rsid w:val="000509D1"/>
    <w:rsid w:val="00054EBB"/>
    <w:rsid w:val="00054FB4"/>
    <w:rsid w:val="00055F35"/>
    <w:rsid w:val="000624DC"/>
    <w:rsid w:val="00062C4F"/>
    <w:rsid w:val="00066366"/>
    <w:rsid w:val="00067EA8"/>
    <w:rsid w:val="00070B9F"/>
    <w:rsid w:val="00071A40"/>
    <w:rsid w:val="0008352F"/>
    <w:rsid w:val="00085C3A"/>
    <w:rsid w:val="0009613A"/>
    <w:rsid w:val="00096176"/>
    <w:rsid w:val="00097B2C"/>
    <w:rsid w:val="000A44D3"/>
    <w:rsid w:val="000C277B"/>
    <w:rsid w:val="000D16F3"/>
    <w:rsid w:val="000E267C"/>
    <w:rsid w:val="000E3F63"/>
    <w:rsid w:val="000E7B11"/>
    <w:rsid w:val="000F5FFA"/>
    <w:rsid w:val="000F6BEC"/>
    <w:rsid w:val="00102FF8"/>
    <w:rsid w:val="00116602"/>
    <w:rsid w:val="00120179"/>
    <w:rsid w:val="00130E9D"/>
    <w:rsid w:val="00161369"/>
    <w:rsid w:val="00161CB7"/>
    <w:rsid w:val="00164DDE"/>
    <w:rsid w:val="00166882"/>
    <w:rsid w:val="00167495"/>
    <w:rsid w:val="001710D1"/>
    <w:rsid w:val="001744A7"/>
    <w:rsid w:val="00174573"/>
    <w:rsid w:val="001758FB"/>
    <w:rsid w:val="001804FE"/>
    <w:rsid w:val="001956C8"/>
    <w:rsid w:val="001B35A7"/>
    <w:rsid w:val="001B75FC"/>
    <w:rsid w:val="001C0B94"/>
    <w:rsid w:val="001C0FF9"/>
    <w:rsid w:val="001C385F"/>
    <w:rsid w:val="001C6A8A"/>
    <w:rsid w:val="001C7B3A"/>
    <w:rsid w:val="001D0527"/>
    <w:rsid w:val="001D2740"/>
    <w:rsid w:val="001E0A8B"/>
    <w:rsid w:val="001E750F"/>
    <w:rsid w:val="001F2F29"/>
    <w:rsid w:val="001F4A43"/>
    <w:rsid w:val="00203632"/>
    <w:rsid w:val="00206BA4"/>
    <w:rsid w:val="00216B9B"/>
    <w:rsid w:val="00220170"/>
    <w:rsid w:val="002205CA"/>
    <w:rsid w:val="00221EA3"/>
    <w:rsid w:val="00224A9C"/>
    <w:rsid w:val="00231768"/>
    <w:rsid w:val="00254538"/>
    <w:rsid w:val="002603C7"/>
    <w:rsid w:val="00276506"/>
    <w:rsid w:val="00277A2B"/>
    <w:rsid w:val="00294E6E"/>
    <w:rsid w:val="00297FCA"/>
    <w:rsid w:val="002A586C"/>
    <w:rsid w:val="002A6696"/>
    <w:rsid w:val="002B09AB"/>
    <w:rsid w:val="002B478C"/>
    <w:rsid w:val="002C2232"/>
    <w:rsid w:val="002D099B"/>
    <w:rsid w:val="002D7AA5"/>
    <w:rsid w:val="002E090D"/>
    <w:rsid w:val="002E14F2"/>
    <w:rsid w:val="002E2870"/>
    <w:rsid w:val="002F50B1"/>
    <w:rsid w:val="00301F0C"/>
    <w:rsid w:val="00302267"/>
    <w:rsid w:val="0030599C"/>
    <w:rsid w:val="0032686E"/>
    <w:rsid w:val="00326E91"/>
    <w:rsid w:val="00340D09"/>
    <w:rsid w:val="003505E4"/>
    <w:rsid w:val="003551A2"/>
    <w:rsid w:val="00364ABE"/>
    <w:rsid w:val="00377819"/>
    <w:rsid w:val="00380C35"/>
    <w:rsid w:val="003841D3"/>
    <w:rsid w:val="00395C0A"/>
    <w:rsid w:val="003A04FD"/>
    <w:rsid w:val="003A0AC8"/>
    <w:rsid w:val="003B228D"/>
    <w:rsid w:val="003B3777"/>
    <w:rsid w:val="003B638E"/>
    <w:rsid w:val="003B64BF"/>
    <w:rsid w:val="003B7D88"/>
    <w:rsid w:val="003C68FA"/>
    <w:rsid w:val="003E6C1B"/>
    <w:rsid w:val="00405BE5"/>
    <w:rsid w:val="00407876"/>
    <w:rsid w:val="00411F28"/>
    <w:rsid w:val="004333BB"/>
    <w:rsid w:val="00435D3E"/>
    <w:rsid w:val="00441CF8"/>
    <w:rsid w:val="004463B2"/>
    <w:rsid w:val="00452566"/>
    <w:rsid w:val="00471E77"/>
    <w:rsid w:val="00477424"/>
    <w:rsid w:val="00484384"/>
    <w:rsid w:val="0048498C"/>
    <w:rsid w:val="00486C29"/>
    <w:rsid w:val="004A645D"/>
    <w:rsid w:val="004B504A"/>
    <w:rsid w:val="004B6B08"/>
    <w:rsid w:val="004C4913"/>
    <w:rsid w:val="004F095A"/>
    <w:rsid w:val="004F3854"/>
    <w:rsid w:val="00500596"/>
    <w:rsid w:val="00510670"/>
    <w:rsid w:val="00511291"/>
    <w:rsid w:val="0051553C"/>
    <w:rsid w:val="00523FEC"/>
    <w:rsid w:val="005271D3"/>
    <w:rsid w:val="00531C6C"/>
    <w:rsid w:val="00572DF4"/>
    <w:rsid w:val="005756A1"/>
    <w:rsid w:val="00594760"/>
    <w:rsid w:val="00594CBC"/>
    <w:rsid w:val="005A19AB"/>
    <w:rsid w:val="005A1A3F"/>
    <w:rsid w:val="005A7FDA"/>
    <w:rsid w:val="005B63A6"/>
    <w:rsid w:val="005C4A63"/>
    <w:rsid w:val="005F4046"/>
    <w:rsid w:val="005F5402"/>
    <w:rsid w:val="00602036"/>
    <w:rsid w:val="0061157C"/>
    <w:rsid w:val="00613458"/>
    <w:rsid w:val="0061644D"/>
    <w:rsid w:val="00616920"/>
    <w:rsid w:val="00624646"/>
    <w:rsid w:val="00633C16"/>
    <w:rsid w:val="006427BB"/>
    <w:rsid w:val="00644BE1"/>
    <w:rsid w:val="00645189"/>
    <w:rsid w:val="0065718B"/>
    <w:rsid w:val="0066124D"/>
    <w:rsid w:val="006645CE"/>
    <w:rsid w:val="00667E8B"/>
    <w:rsid w:val="006821B8"/>
    <w:rsid w:val="00682C0C"/>
    <w:rsid w:val="006968EE"/>
    <w:rsid w:val="006B1197"/>
    <w:rsid w:val="006B1272"/>
    <w:rsid w:val="006B6239"/>
    <w:rsid w:val="006B7442"/>
    <w:rsid w:val="006C1E0D"/>
    <w:rsid w:val="006C2BAD"/>
    <w:rsid w:val="006C3C9B"/>
    <w:rsid w:val="006C5B9C"/>
    <w:rsid w:val="006C6D4C"/>
    <w:rsid w:val="006C6E3D"/>
    <w:rsid w:val="006D3D7D"/>
    <w:rsid w:val="006D597E"/>
    <w:rsid w:val="006F174E"/>
    <w:rsid w:val="006F685E"/>
    <w:rsid w:val="006F7ED1"/>
    <w:rsid w:val="007001D8"/>
    <w:rsid w:val="00712EB9"/>
    <w:rsid w:val="007277C6"/>
    <w:rsid w:val="0074435F"/>
    <w:rsid w:val="00761236"/>
    <w:rsid w:val="00763156"/>
    <w:rsid w:val="00764BD9"/>
    <w:rsid w:val="00771ED5"/>
    <w:rsid w:val="00773D7B"/>
    <w:rsid w:val="007870A3"/>
    <w:rsid w:val="0079700B"/>
    <w:rsid w:val="007A36ED"/>
    <w:rsid w:val="007A434F"/>
    <w:rsid w:val="007C4F40"/>
    <w:rsid w:val="007D67B4"/>
    <w:rsid w:val="007F029E"/>
    <w:rsid w:val="007F7EFF"/>
    <w:rsid w:val="00801D32"/>
    <w:rsid w:val="00802667"/>
    <w:rsid w:val="00811429"/>
    <w:rsid w:val="008409A5"/>
    <w:rsid w:val="00841FB4"/>
    <w:rsid w:val="008436DB"/>
    <w:rsid w:val="0084496B"/>
    <w:rsid w:val="00871419"/>
    <w:rsid w:val="008774A2"/>
    <w:rsid w:val="00887373"/>
    <w:rsid w:val="008A402B"/>
    <w:rsid w:val="008B5E08"/>
    <w:rsid w:val="008C0172"/>
    <w:rsid w:val="008C1E70"/>
    <w:rsid w:val="008D15F3"/>
    <w:rsid w:val="008D4CC0"/>
    <w:rsid w:val="008D6F90"/>
    <w:rsid w:val="008F058A"/>
    <w:rsid w:val="008F5E3B"/>
    <w:rsid w:val="008F5EE2"/>
    <w:rsid w:val="00906B47"/>
    <w:rsid w:val="009179D3"/>
    <w:rsid w:val="00924D21"/>
    <w:rsid w:val="00954A63"/>
    <w:rsid w:val="00961321"/>
    <w:rsid w:val="00962E2B"/>
    <w:rsid w:val="00974A2E"/>
    <w:rsid w:val="009766E0"/>
    <w:rsid w:val="00977EB7"/>
    <w:rsid w:val="0099162D"/>
    <w:rsid w:val="009A7E8A"/>
    <w:rsid w:val="009B0F0C"/>
    <w:rsid w:val="009B4575"/>
    <w:rsid w:val="009B7DFE"/>
    <w:rsid w:val="009C1CE4"/>
    <w:rsid w:val="009C2FDA"/>
    <w:rsid w:val="009C5033"/>
    <w:rsid w:val="009D3395"/>
    <w:rsid w:val="009E046C"/>
    <w:rsid w:val="009E20E5"/>
    <w:rsid w:val="009F1E1D"/>
    <w:rsid w:val="00A03851"/>
    <w:rsid w:val="00A04463"/>
    <w:rsid w:val="00A06C3D"/>
    <w:rsid w:val="00A07939"/>
    <w:rsid w:val="00A145F0"/>
    <w:rsid w:val="00A21166"/>
    <w:rsid w:val="00A22C12"/>
    <w:rsid w:val="00A23FD8"/>
    <w:rsid w:val="00A27252"/>
    <w:rsid w:val="00A27767"/>
    <w:rsid w:val="00A36CC3"/>
    <w:rsid w:val="00A52DB6"/>
    <w:rsid w:val="00A55CCA"/>
    <w:rsid w:val="00A60864"/>
    <w:rsid w:val="00A645DE"/>
    <w:rsid w:val="00A67FB6"/>
    <w:rsid w:val="00A70ABC"/>
    <w:rsid w:val="00A7424F"/>
    <w:rsid w:val="00A7574D"/>
    <w:rsid w:val="00A80690"/>
    <w:rsid w:val="00A86866"/>
    <w:rsid w:val="00A9100F"/>
    <w:rsid w:val="00A96303"/>
    <w:rsid w:val="00AA7150"/>
    <w:rsid w:val="00AB294E"/>
    <w:rsid w:val="00AC34D8"/>
    <w:rsid w:val="00AC5025"/>
    <w:rsid w:val="00AC5675"/>
    <w:rsid w:val="00AD25A4"/>
    <w:rsid w:val="00AD3CE3"/>
    <w:rsid w:val="00AD6FCE"/>
    <w:rsid w:val="00AE44AA"/>
    <w:rsid w:val="00AE76A9"/>
    <w:rsid w:val="00AF2E19"/>
    <w:rsid w:val="00B02425"/>
    <w:rsid w:val="00B23E05"/>
    <w:rsid w:val="00B24A64"/>
    <w:rsid w:val="00B351FA"/>
    <w:rsid w:val="00B36364"/>
    <w:rsid w:val="00B36533"/>
    <w:rsid w:val="00B46764"/>
    <w:rsid w:val="00B60317"/>
    <w:rsid w:val="00B64ACA"/>
    <w:rsid w:val="00B7204C"/>
    <w:rsid w:val="00B80E3A"/>
    <w:rsid w:val="00B82DDA"/>
    <w:rsid w:val="00B83120"/>
    <w:rsid w:val="00B91490"/>
    <w:rsid w:val="00B93775"/>
    <w:rsid w:val="00B967A2"/>
    <w:rsid w:val="00BB7B74"/>
    <w:rsid w:val="00BC01E1"/>
    <w:rsid w:val="00BC5BD7"/>
    <w:rsid w:val="00BD5877"/>
    <w:rsid w:val="00BD777F"/>
    <w:rsid w:val="00BE27F1"/>
    <w:rsid w:val="00BE54A8"/>
    <w:rsid w:val="00BF7133"/>
    <w:rsid w:val="00C00245"/>
    <w:rsid w:val="00C02A36"/>
    <w:rsid w:val="00C2401E"/>
    <w:rsid w:val="00C30687"/>
    <w:rsid w:val="00C44F7C"/>
    <w:rsid w:val="00C52B4D"/>
    <w:rsid w:val="00C66063"/>
    <w:rsid w:val="00C67906"/>
    <w:rsid w:val="00C82C8F"/>
    <w:rsid w:val="00C86DA2"/>
    <w:rsid w:val="00CA1D4F"/>
    <w:rsid w:val="00CA7CD0"/>
    <w:rsid w:val="00CB003D"/>
    <w:rsid w:val="00CC4564"/>
    <w:rsid w:val="00CD0E54"/>
    <w:rsid w:val="00CE0239"/>
    <w:rsid w:val="00CE070A"/>
    <w:rsid w:val="00CE0FB4"/>
    <w:rsid w:val="00CE1D8B"/>
    <w:rsid w:val="00CF454F"/>
    <w:rsid w:val="00CF5D28"/>
    <w:rsid w:val="00CF6328"/>
    <w:rsid w:val="00D01C74"/>
    <w:rsid w:val="00D02E35"/>
    <w:rsid w:val="00D048A7"/>
    <w:rsid w:val="00D107D5"/>
    <w:rsid w:val="00D112D4"/>
    <w:rsid w:val="00D15EA6"/>
    <w:rsid w:val="00D221EB"/>
    <w:rsid w:val="00D341E5"/>
    <w:rsid w:val="00D36AD4"/>
    <w:rsid w:val="00D50434"/>
    <w:rsid w:val="00D520E9"/>
    <w:rsid w:val="00D65643"/>
    <w:rsid w:val="00D65C96"/>
    <w:rsid w:val="00D70D10"/>
    <w:rsid w:val="00D71A35"/>
    <w:rsid w:val="00D73F7E"/>
    <w:rsid w:val="00D8717D"/>
    <w:rsid w:val="00D905B9"/>
    <w:rsid w:val="00D92895"/>
    <w:rsid w:val="00D93470"/>
    <w:rsid w:val="00DA362A"/>
    <w:rsid w:val="00DA745F"/>
    <w:rsid w:val="00DB2913"/>
    <w:rsid w:val="00DC0CED"/>
    <w:rsid w:val="00DD3F3D"/>
    <w:rsid w:val="00DE2C38"/>
    <w:rsid w:val="00DF4DA0"/>
    <w:rsid w:val="00E02737"/>
    <w:rsid w:val="00E241EE"/>
    <w:rsid w:val="00E25BA6"/>
    <w:rsid w:val="00E26F1C"/>
    <w:rsid w:val="00E33583"/>
    <w:rsid w:val="00E40216"/>
    <w:rsid w:val="00E42F1C"/>
    <w:rsid w:val="00E4648C"/>
    <w:rsid w:val="00E51176"/>
    <w:rsid w:val="00E547DD"/>
    <w:rsid w:val="00E56061"/>
    <w:rsid w:val="00E67442"/>
    <w:rsid w:val="00E9092C"/>
    <w:rsid w:val="00E933F2"/>
    <w:rsid w:val="00E93E18"/>
    <w:rsid w:val="00EA1A4D"/>
    <w:rsid w:val="00EB0E54"/>
    <w:rsid w:val="00EC2FB2"/>
    <w:rsid w:val="00EE6095"/>
    <w:rsid w:val="00F06716"/>
    <w:rsid w:val="00F1300F"/>
    <w:rsid w:val="00F13244"/>
    <w:rsid w:val="00F21997"/>
    <w:rsid w:val="00F243C6"/>
    <w:rsid w:val="00F32382"/>
    <w:rsid w:val="00F377DE"/>
    <w:rsid w:val="00F60518"/>
    <w:rsid w:val="00F621A9"/>
    <w:rsid w:val="00F679FF"/>
    <w:rsid w:val="00F8319B"/>
    <w:rsid w:val="00F84C59"/>
    <w:rsid w:val="00F962E0"/>
    <w:rsid w:val="00FA5233"/>
    <w:rsid w:val="00FB6604"/>
    <w:rsid w:val="00FC2633"/>
    <w:rsid w:val="00FE2A30"/>
    <w:rsid w:val="00FF196D"/>
    <w:rsid w:val="00FF1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9A5"/>
    <w:pPr>
      <w:overflowPunct w:val="0"/>
      <w:autoSpaceDE w:val="0"/>
      <w:autoSpaceDN w:val="0"/>
      <w:adjustRightInd w:val="0"/>
      <w:spacing w:after="0" w:line="240" w:lineRule="auto"/>
    </w:pPr>
    <w:rPr>
      <w:rFonts w:ascii="Times New Roman" w:eastAsia="Times New Roman" w:hAnsi="Times New Roman" w:cs="Times New Roman"/>
      <w:sz w:val="26"/>
      <w:szCs w:val="20"/>
      <w:lang w:eastAsia="ru-RU"/>
    </w:rPr>
  </w:style>
  <w:style w:type="paragraph" w:styleId="1">
    <w:name w:val="heading 1"/>
    <w:basedOn w:val="a"/>
    <w:next w:val="a"/>
    <w:link w:val="10"/>
    <w:uiPriority w:val="9"/>
    <w:qFormat/>
    <w:rsid w:val="00326E91"/>
    <w:pPr>
      <w:keepNext/>
      <w:keepLines/>
      <w:overflowPunct/>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326E91"/>
    <w:pPr>
      <w:keepNext/>
      <w:keepLines/>
      <w:overflowPunct/>
      <w:autoSpaceDE/>
      <w:autoSpaceDN/>
      <w:adjustRightInd/>
      <w:spacing w:before="200" w:line="276" w:lineRule="auto"/>
      <w:outlineLvl w:val="1"/>
    </w:pPr>
    <w:rPr>
      <w:rFonts w:asciiTheme="majorHAnsi" w:eastAsiaTheme="majorEastAsia" w:hAnsiTheme="majorHAnsi" w:cstheme="majorBidi"/>
      <w:b/>
      <w:bCs/>
      <w:color w:val="4F81BD" w:themeColor="accent1"/>
      <w:szCs w:val="26"/>
      <w:lang w:eastAsia="en-US"/>
    </w:rPr>
  </w:style>
  <w:style w:type="paragraph" w:styleId="3">
    <w:name w:val="heading 3"/>
    <w:basedOn w:val="a"/>
    <w:next w:val="a"/>
    <w:link w:val="30"/>
    <w:uiPriority w:val="9"/>
    <w:semiHidden/>
    <w:unhideWhenUsed/>
    <w:qFormat/>
    <w:rsid w:val="00326E91"/>
    <w:pPr>
      <w:keepNext/>
      <w:keepLines/>
      <w:overflowPunct/>
      <w:autoSpaceDE/>
      <w:autoSpaceDN/>
      <w:adjustRightInd/>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8409A5"/>
    <w:pPr>
      <w:keepNext/>
      <w:overflowPunct/>
      <w:autoSpaceDE/>
      <w:adjustRightInd/>
      <w:jc w:val="center"/>
      <w:outlineLvl w:val="3"/>
    </w:pPr>
    <w:rPr>
      <w:b/>
      <w:bCs/>
    </w:rPr>
  </w:style>
  <w:style w:type="paragraph" w:styleId="5">
    <w:name w:val="heading 5"/>
    <w:basedOn w:val="a"/>
    <w:next w:val="a"/>
    <w:link w:val="50"/>
    <w:uiPriority w:val="9"/>
    <w:semiHidden/>
    <w:unhideWhenUsed/>
    <w:qFormat/>
    <w:rsid w:val="00326E91"/>
    <w:pPr>
      <w:keepNext/>
      <w:keepLines/>
      <w:overflowPunct/>
      <w:autoSpaceDE/>
      <w:autoSpaceDN/>
      <w:adjustRightInd/>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7">
    <w:name w:val="heading 7"/>
    <w:basedOn w:val="a"/>
    <w:next w:val="a"/>
    <w:link w:val="70"/>
    <w:uiPriority w:val="9"/>
    <w:semiHidden/>
    <w:unhideWhenUsed/>
    <w:qFormat/>
    <w:rsid w:val="00326E91"/>
    <w:pPr>
      <w:keepNext/>
      <w:keepLines/>
      <w:overflowPunct/>
      <w:autoSpaceDE/>
      <w:autoSpaceDN/>
      <w:adjustRightInd/>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8">
    <w:name w:val="heading 8"/>
    <w:basedOn w:val="a"/>
    <w:next w:val="a"/>
    <w:link w:val="80"/>
    <w:uiPriority w:val="9"/>
    <w:semiHidden/>
    <w:unhideWhenUsed/>
    <w:qFormat/>
    <w:rsid w:val="00326E91"/>
    <w:pPr>
      <w:keepNext/>
      <w:keepLines/>
      <w:overflowPunct/>
      <w:autoSpaceDE/>
      <w:autoSpaceDN/>
      <w:adjustRightInd/>
      <w:spacing w:before="200" w:line="276" w:lineRule="auto"/>
      <w:outlineLvl w:val="7"/>
    </w:pPr>
    <w:rPr>
      <w:rFonts w:asciiTheme="majorHAnsi" w:eastAsiaTheme="majorEastAsia" w:hAnsiTheme="majorHAnsi" w:cstheme="majorBidi"/>
      <w:color w:val="404040" w:themeColor="text1" w:themeTint="BF"/>
      <w:sz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8409A5"/>
    <w:rPr>
      <w:rFonts w:ascii="Times New Roman" w:eastAsia="Times New Roman" w:hAnsi="Times New Roman" w:cs="Times New Roman"/>
      <w:b/>
      <w:bCs/>
      <w:sz w:val="26"/>
      <w:szCs w:val="20"/>
      <w:lang w:eastAsia="ru-RU"/>
    </w:rPr>
  </w:style>
  <w:style w:type="paragraph" w:styleId="21">
    <w:name w:val="Body Text 2"/>
    <w:basedOn w:val="a"/>
    <w:link w:val="22"/>
    <w:semiHidden/>
    <w:unhideWhenUsed/>
    <w:rsid w:val="008409A5"/>
    <w:pPr>
      <w:jc w:val="center"/>
    </w:pPr>
    <w:rPr>
      <w:b/>
      <w:bCs/>
      <w:sz w:val="18"/>
    </w:rPr>
  </w:style>
  <w:style w:type="character" w:customStyle="1" w:styleId="22">
    <w:name w:val="Основной текст 2 Знак"/>
    <w:basedOn w:val="a0"/>
    <w:link w:val="21"/>
    <w:semiHidden/>
    <w:rsid w:val="008409A5"/>
    <w:rPr>
      <w:rFonts w:ascii="Times New Roman" w:eastAsia="Times New Roman" w:hAnsi="Times New Roman" w:cs="Times New Roman"/>
      <w:b/>
      <w:bCs/>
      <w:sz w:val="18"/>
      <w:szCs w:val="20"/>
      <w:lang w:eastAsia="ru-RU"/>
    </w:rPr>
  </w:style>
  <w:style w:type="paragraph" w:styleId="31">
    <w:name w:val="Body Text Indent 3"/>
    <w:basedOn w:val="a"/>
    <w:link w:val="32"/>
    <w:semiHidden/>
    <w:unhideWhenUsed/>
    <w:rsid w:val="008409A5"/>
    <w:pPr>
      <w:tabs>
        <w:tab w:val="left" w:pos="9072"/>
      </w:tabs>
      <w:ind w:right="-1" w:firstLine="567"/>
      <w:jc w:val="both"/>
    </w:pPr>
    <w:rPr>
      <w:sz w:val="28"/>
    </w:rPr>
  </w:style>
  <w:style w:type="character" w:customStyle="1" w:styleId="32">
    <w:name w:val="Основной текст с отступом 3 Знак"/>
    <w:basedOn w:val="a0"/>
    <w:link w:val="31"/>
    <w:semiHidden/>
    <w:rsid w:val="008409A5"/>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8409A5"/>
    <w:rPr>
      <w:rFonts w:ascii="Tahoma" w:hAnsi="Tahoma" w:cs="Tahoma"/>
      <w:sz w:val="16"/>
      <w:szCs w:val="16"/>
    </w:rPr>
  </w:style>
  <w:style w:type="character" w:customStyle="1" w:styleId="a4">
    <w:name w:val="Текст выноски Знак"/>
    <w:basedOn w:val="a0"/>
    <w:link w:val="a3"/>
    <w:uiPriority w:val="99"/>
    <w:semiHidden/>
    <w:rsid w:val="008409A5"/>
    <w:rPr>
      <w:rFonts w:ascii="Tahoma" w:eastAsia="Times New Roman" w:hAnsi="Tahoma" w:cs="Tahoma"/>
      <w:sz w:val="16"/>
      <w:szCs w:val="16"/>
      <w:lang w:eastAsia="ru-RU"/>
    </w:rPr>
  </w:style>
  <w:style w:type="paragraph" w:styleId="a5">
    <w:name w:val="List Paragraph"/>
    <w:basedOn w:val="a"/>
    <w:uiPriority w:val="34"/>
    <w:qFormat/>
    <w:rsid w:val="00231768"/>
    <w:pPr>
      <w:overflowPunct/>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rvps3">
    <w:name w:val="rvps3"/>
    <w:basedOn w:val="a"/>
    <w:rsid w:val="00231768"/>
    <w:pPr>
      <w:overflowPunct/>
      <w:autoSpaceDE/>
      <w:autoSpaceDN/>
      <w:adjustRightInd/>
      <w:spacing w:before="100" w:beforeAutospacing="1" w:after="100" w:afterAutospacing="1"/>
    </w:pPr>
    <w:rPr>
      <w:color w:val="000000"/>
      <w:sz w:val="24"/>
      <w:szCs w:val="24"/>
    </w:rPr>
  </w:style>
  <w:style w:type="character" w:customStyle="1" w:styleId="rvts7">
    <w:name w:val="rvts7"/>
    <w:basedOn w:val="a0"/>
    <w:rsid w:val="00231768"/>
  </w:style>
  <w:style w:type="table" w:styleId="a6">
    <w:name w:val="Table Grid"/>
    <w:basedOn w:val="a1"/>
    <w:uiPriority w:val="59"/>
    <w:rsid w:val="00231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61CB7"/>
    <w:pPr>
      <w:autoSpaceDE w:val="0"/>
      <w:autoSpaceDN w:val="0"/>
      <w:adjustRightInd w:val="0"/>
      <w:spacing w:after="0" w:line="240" w:lineRule="auto"/>
    </w:pPr>
    <w:rPr>
      <w:rFonts w:ascii="Arial" w:hAnsi="Arial" w:cs="Arial"/>
      <w:sz w:val="20"/>
      <w:szCs w:val="20"/>
    </w:rPr>
  </w:style>
  <w:style w:type="paragraph" w:customStyle="1" w:styleId="ConsPlusTitle">
    <w:name w:val="ConsPlusTitle"/>
    <w:rsid w:val="00F21997"/>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uiPriority w:val="9"/>
    <w:rsid w:val="00326E9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26E9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26E91"/>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326E91"/>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semiHidden/>
    <w:rsid w:val="00326E91"/>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26E91"/>
    <w:rPr>
      <w:rFonts w:asciiTheme="majorHAnsi" w:eastAsiaTheme="majorEastAsia" w:hAnsiTheme="majorHAnsi" w:cstheme="majorBidi"/>
      <w:color w:val="404040" w:themeColor="text1" w:themeTint="BF"/>
      <w:sz w:val="20"/>
      <w:szCs w:val="20"/>
    </w:rPr>
  </w:style>
  <w:style w:type="character" w:customStyle="1" w:styleId="a7">
    <w:name w:val="Название Знак"/>
    <w:basedOn w:val="a0"/>
    <w:link w:val="a8"/>
    <w:uiPriority w:val="10"/>
    <w:rsid w:val="00326E91"/>
    <w:rPr>
      <w:rFonts w:asciiTheme="majorHAnsi" w:eastAsiaTheme="majorEastAsia" w:hAnsiTheme="majorHAnsi" w:cstheme="majorBidi"/>
      <w:color w:val="17365D" w:themeColor="text2" w:themeShade="BF"/>
      <w:spacing w:val="5"/>
      <w:kern w:val="28"/>
      <w:sz w:val="52"/>
      <w:szCs w:val="52"/>
    </w:rPr>
  </w:style>
  <w:style w:type="paragraph" w:styleId="a8">
    <w:name w:val="Title"/>
    <w:basedOn w:val="a"/>
    <w:link w:val="a7"/>
    <w:uiPriority w:val="10"/>
    <w:qFormat/>
    <w:rsid w:val="00326E91"/>
    <w:pPr>
      <w:pBdr>
        <w:bottom w:val="single" w:sz="8" w:space="4" w:color="4F81BD" w:themeColor="accent1"/>
      </w:pBdr>
      <w:overflowPunct/>
      <w:autoSpaceDE/>
      <w:autoSpaceDN/>
      <w:adjustRightInd/>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9">
    <w:name w:val="Подзаголовок Знак"/>
    <w:basedOn w:val="a0"/>
    <w:link w:val="aa"/>
    <w:uiPriority w:val="11"/>
    <w:rsid w:val="00326E91"/>
    <w:rPr>
      <w:rFonts w:asciiTheme="majorHAnsi" w:eastAsiaTheme="majorEastAsia" w:hAnsiTheme="majorHAnsi" w:cstheme="majorBidi"/>
      <w:i/>
      <w:iCs/>
      <w:color w:val="4F81BD" w:themeColor="accent1"/>
      <w:spacing w:val="15"/>
      <w:sz w:val="24"/>
      <w:szCs w:val="24"/>
    </w:rPr>
  </w:style>
  <w:style w:type="paragraph" w:styleId="aa">
    <w:name w:val="Subtitle"/>
    <w:basedOn w:val="a"/>
    <w:link w:val="a9"/>
    <w:uiPriority w:val="11"/>
    <w:qFormat/>
    <w:rsid w:val="00326E91"/>
    <w:pPr>
      <w:numPr>
        <w:ilvl w:val="1"/>
      </w:numPr>
      <w:overflowPunct/>
      <w:autoSpaceDE/>
      <w:autoSpaceDN/>
      <w:adjustRightInd/>
      <w:spacing w:after="200" w:line="276" w:lineRule="auto"/>
    </w:pPr>
    <w:rPr>
      <w:rFonts w:asciiTheme="majorHAnsi" w:eastAsiaTheme="majorEastAsia" w:hAnsiTheme="majorHAnsi" w:cstheme="majorBidi"/>
      <w:i/>
      <w:iCs/>
      <w:color w:val="4F81BD" w:themeColor="accent1"/>
      <w:spacing w:val="15"/>
      <w:sz w:val="24"/>
      <w:szCs w:val="24"/>
      <w:lang w:eastAsia="en-US"/>
    </w:rPr>
  </w:style>
  <w:style w:type="character" w:styleId="ab">
    <w:name w:val="Hyperlink"/>
    <w:basedOn w:val="a0"/>
    <w:uiPriority w:val="99"/>
    <w:unhideWhenUsed/>
    <w:rsid w:val="008C01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9A5"/>
    <w:pPr>
      <w:overflowPunct w:val="0"/>
      <w:autoSpaceDE w:val="0"/>
      <w:autoSpaceDN w:val="0"/>
      <w:adjustRightInd w:val="0"/>
      <w:spacing w:after="0" w:line="240" w:lineRule="auto"/>
    </w:pPr>
    <w:rPr>
      <w:rFonts w:ascii="Times New Roman" w:eastAsia="Times New Roman" w:hAnsi="Times New Roman" w:cs="Times New Roman"/>
      <w:sz w:val="26"/>
      <w:szCs w:val="20"/>
      <w:lang w:eastAsia="ru-RU"/>
    </w:rPr>
  </w:style>
  <w:style w:type="paragraph" w:styleId="1">
    <w:name w:val="heading 1"/>
    <w:basedOn w:val="a"/>
    <w:next w:val="a"/>
    <w:link w:val="10"/>
    <w:uiPriority w:val="9"/>
    <w:qFormat/>
    <w:rsid w:val="00326E91"/>
    <w:pPr>
      <w:keepNext/>
      <w:keepLines/>
      <w:overflowPunct/>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326E91"/>
    <w:pPr>
      <w:keepNext/>
      <w:keepLines/>
      <w:overflowPunct/>
      <w:autoSpaceDE/>
      <w:autoSpaceDN/>
      <w:adjustRightInd/>
      <w:spacing w:before="200" w:line="276" w:lineRule="auto"/>
      <w:outlineLvl w:val="1"/>
    </w:pPr>
    <w:rPr>
      <w:rFonts w:asciiTheme="majorHAnsi" w:eastAsiaTheme="majorEastAsia" w:hAnsiTheme="majorHAnsi" w:cstheme="majorBidi"/>
      <w:b/>
      <w:bCs/>
      <w:color w:val="4F81BD" w:themeColor="accent1"/>
      <w:szCs w:val="26"/>
      <w:lang w:eastAsia="en-US"/>
    </w:rPr>
  </w:style>
  <w:style w:type="paragraph" w:styleId="3">
    <w:name w:val="heading 3"/>
    <w:basedOn w:val="a"/>
    <w:next w:val="a"/>
    <w:link w:val="30"/>
    <w:uiPriority w:val="9"/>
    <w:semiHidden/>
    <w:unhideWhenUsed/>
    <w:qFormat/>
    <w:rsid w:val="00326E91"/>
    <w:pPr>
      <w:keepNext/>
      <w:keepLines/>
      <w:overflowPunct/>
      <w:autoSpaceDE/>
      <w:autoSpaceDN/>
      <w:adjustRightInd/>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8409A5"/>
    <w:pPr>
      <w:keepNext/>
      <w:overflowPunct/>
      <w:autoSpaceDE/>
      <w:adjustRightInd/>
      <w:jc w:val="center"/>
      <w:outlineLvl w:val="3"/>
    </w:pPr>
    <w:rPr>
      <w:b/>
      <w:bCs/>
    </w:rPr>
  </w:style>
  <w:style w:type="paragraph" w:styleId="5">
    <w:name w:val="heading 5"/>
    <w:basedOn w:val="a"/>
    <w:next w:val="a"/>
    <w:link w:val="50"/>
    <w:uiPriority w:val="9"/>
    <w:semiHidden/>
    <w:unhideWhenUsed/>
    <w:qFormat/>
    <w:rsid w:val="00326E91"/>
    <w:pPr>
      <w:keepNext/>
      <w:keepLines/>
      <w:overflowPunct/>
      <w:autoSpaceDE/>
      <w:autoSpaceDN/>
      <w:adjustRightInd/>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7">
    <w:name w:val="heading 7"/>
    <w:basedOn w:val="a"/>
    <w:next w:val="a"/>
    <w:link w:val="70"/>
    <w:uiPriority w:val="9"/>
    <w:semiHidden/>
    <w:unhideWhenUsed/>
    <w:qFormat/>
    <w:rsid w:val="00326E91"/>
    <w:pPr>
      <w:keepNext/>
      <w:keepLines/>
      <w:overflowPunct/>
      <w:autoSpaceDE/>
      <w:autoSpaceDN/>
      <w:adjustRightInd/>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8">
    <w:name w:val="heading 8"/>
    <w:basedOn w:val="a"/>
    <w:next w:val="a"/>
    <w:link w:val="80"/>
    <w:uiPriority w:val="9"/>
    <w:semiHidden/>
    <w:unhideWhenUsed/>
    <w:qFormat/>
    <w:rsid w:val="00326E91"/>
    <w:pPr>
      <w:keepNext/>
      <w:keepLines/>
      <w:overflowPunct/>
      <w:autoSpaceDE/>
      <w:autoSpaceDN/>
      <w:adjustRightInd/>
      <w:spacing w:before="200" w:line="276" w:lineRule="auto"/>
      <w:outlineLvl w:val="7"/>
    </w:pPr>
    <w:rPr>
      <w:rFonts w:asciiTheme="majorHAnsi" w:eastAsiaTheme="majorEastAsia" w:hAnsiTheme="majorHAnsi" w:cstheme="majorBidi"/>
      <w:color w:val="404040" w:themeColor="text1" w:themeTint="BF"/>
      <w:sz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8409A5"/>
    <w:rPr>
      <w:rFonts w:ascii="Times New Roman" w:eastAsia="Times New Roman" w:hAnsi="Times New Roman" w:cs="Times New Roman"/>
      <w:b/>
      <w:bCs/>
      <w:sz w:val="26"/>
      <w:szCs w:val="20"/>
      <w:lang w:eastAsia="ru-RU"/>
    </w:rPr>
  </w:style>
  <w:style w:type="paragraph" w:styleId="21">
    <w:name w:val="Body Text 2"/>
    <w:basedOn w:val="a"/>
    <w:link w:val="22"/>
    <w:semiHidden/>
    <w:unhideWhenUsed/>
    <w:rsid w:val="008409A5"/>
    <w:pPr>
      <w:jc w:val="center"/>
    </w:pPr>
    <w:rPr>
      <w:b/>
      <w:bCs/>
      <w:sz w:val="18"/>
    </w:rPr>
  </w:style>
  <w:style w:type="character" w:customStyle="1" w:styleId="22">
    <w:name w:val="Основной текст 2 Знак"/>
    <w:basedOn w:val="a0"/>
    <w:link w:val="21"/>
    <w:semiHidden/>
    <w:rsid w:val="008409A5"/>
    <w:rPr>
      <w:rFonts w:ascii="Times New Roman" w:eastAsia="Times New Roman" w:hAnsi="Times New Roman" w:cs="Times New Roman"/>
      <w:b/>
      <w:bCs/>
      <w:sz w:val="18"/>
      <w:szCs w:val="20"/>
      <w:lang w:eastAsia="ru-RU"/>
    </w:rPr>
  </w:style>
  <w:style w:type="paragraph" w:styleId="31">
    <w:name w:val="Body Text Indent 3"/>
    <w:basedOn w:val="a"/>
    <w:link w:val="32"/>
    <w:semiHidden/>
    <w:unhideWhenUsed/>
    <w:rsid w:val="008409A5"/>
    <w:pPr>
      <w:tabs>
        <w:tab w:val="left" w:pos="9072"/>
      </w:tabs>
      <w:ind w:right="-1" w:firstLine="567"/>
      <w:jc w:val="both"/>
    </w:pPr>
    <w:rPr>
      <w:sz w:val="28"/>
    </w:rPr>
  </w:style>
  <w:style w:type="character" w:customStyle="1" w:styleId="32">
    <w:name w:val="Основной текст с отступом 3 Знак"/>
    <w:basedOn w:val="a0"/>
    <w:link w:val="31"/>
    <w:semiHidden/>
    <w:rsid w:val="008409A5"/>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8409A5"/>
    <w:rPr>
      <w:rFonts w:ascii="Tahoma" w:hAnsi="Tahoma" w:cs="Tahoma"/>
      <w:sz w:val="16"/>
      <w:szCs w:val="16"/>
    </w:rPr>
  </w:style>
  <w:style w:type="character" w:customStyle="1" w:styleId="a4">
    <w:name w:val="Текст выноски Знак"/>
    <w:basedOn w:val="a0"/>
    <w:link w:val="a3"/>
    <w:uiPriority w:val="99"/>
    <w:semiHidden/>
    <w:rsid w:val="008409A5"/>
    <w:rPr>
      <w:rFonts w:ascii="Tahoma" w:eastAsia="Times New Roman" w:hAnsi="Tahoma" w:cs="Tahoma"/>
      <w:sz w:val="16"/>
      <w:szCs w:val="16"/>
      <w:lang w:eastAsia="ru-RU"/>
    </w:rPr>
  </w:style>
  <w:style w:type="paragraph" w:styleId="a5">
    <w:name w:val="List Paragraph"/>
    <w:basedOn w:val="a"/>
    <w:uiPriority w:val="34"/>
    <w:qFormat/>
    <w:rsid w:val="00231768"/>
    <w:pPr>
      <w:overflowPunct/>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rvps3">
    <w:name w:val="rvps3"/>
    <w:basedOn w:val="a"/>
    <w:rsid w:val="00231768"/>
    <w:pPr>
      <w:overflowPunct/>
      <w:autoSpaceDE/>
      <w:autoSpaceDN/>
      <w:adjustRightInd/>
      <w:spacing w:before="100" w:beforeAutospacing="1" w:after="100" w:afterAutospacing="1"/>
    </w:pPr>
    <w:rPr>
      <w:color w:val="000000"/>
      <w:sz w:val="24"/>
      <w:szCs w:val="24"/>
    </w:rPr>
  </w:style>
  <w:style w:type="character" w:customStyle="1" w:styleId="rvts7">
    <w:name w:val="rvts7"/>
    <w:basedOn w:val="a0"/>
    <w:rsid w:val="00231768"/>
  </w:style>
  <w:style w:type="table" w:styleId="a6">
    <w:name w:val="Table Grid"/>
    <w:basedOn w:val="a1"/>
    <w:uiPriority w:val="59"/>
    <w:rsid w:val="00231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61CB7"/>
    <w:pPr>
      <w:autoSpaceDE w:val="0"/>
      <w:autoSpaceDN w:val="0"/>
      <w:adjustRightInd w:val="0"/>
      <w:spacing w:after="0" w:line="240" w:lineRule="auto"/>
    </w:pPr>
    <w:rPr>
      <w:rFonts w:ascii="Arial" w:hAnsi="Arial" w:cs="Arial"/>
      <w:sz w:val="20"/>
      <w:szCs w:val="20"/>
    </w:rPr>
  </w:style>
  <w:style w:type="paragraph" w:customStyle="1" w:styleId="ConsPlusTitle">
    <w:name w:val="ConsPlusTitle"/>
    <w:rsid w:val="00F21997"/>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uiPriority w:val="9"/>
    <w:rsid w:val="00326E9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26E9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26E91"/>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326E91"/>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semiHidden/>
    <w:rsid w:val="00326E91"/>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26E91"/>
    <w:rPr>
      <w:rFonts w:asciiTheme="majorHAnsi" w:eastAsiaTheme="majorEastAsia" w:hAnsiTheme="majorHAnsi" w:cstheme="majorBidi"/>
      <w:color w:val="404040" w:themeColor="text1" w:themeTint="BF"/>
      <w:sz w:val="20"/>
      <w:szCs w:val="20"/>
    </w:rPr>
  </w:style>
  <w:style w:type="character" w:customStyle="1" w:styleId="a7">
    <w:name w:val="Название Знак"/>
    <w:basedOn w:val="a0"/>
    <w:link w:val="a8"/>
    <w:uiPriority w:val="10"/>
    <w:rsid w:val="00326E91"/>
    <w:rPr>
      <w:rFonts w:asciiTheme="majorHAnsi" w:eastAsiaTheme="majorEastAsia" w:hAnsiTheme="majorHAnsi" w:cstheme="majorBidi"/>
      <w:color w:val="17365D" w:themeColor="text2" w:themeShade="BF"/>
      <w:spacing w:val="5"/>
      <w:kern w:val="28"/>
      <w:sz w:val="52"/>
      <w:szCs w:val="52"/>
    </w:rPr>
  </w:style>
  <w:style w:type="paragraph" w:styleId="a8">
    <w:name w:val="Title"/>
    <w:basedOn w:val="a"/>
    <w:link w:val="a7"/>
    <w:uiPriority w:val="10"/>
    <w:qFormat/>
    <w:rsid w:val="00326E91"/>
    <w:pPr>
      <w:pBdr>
        <w:bottom w:val="single" w:sz="8" w:space="4" w:color="4F81BD" w:themeColor="accent1"/>
      </w:pBdr>
      <w:overflowPunct/>
      <w:autoSpaceDE/>
      <w:autoSpaceDN/>
      <w:adjustRightInd/>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9">
    <w:name w:val="Подзаголовок Знак"/>
    <w:basedOn w:val="a0"/>
    <w:link w:val="aa"/>
    <w:uiPriority w:val="11"/>
    <w:rsid w:val="00326E91"/>
    <w:rPr>
      <w:rFonts w:asciiTheme="majorHAnsi" w:eastAsiaTheme="majorEastAsia" w:hAnsiTheme="majorHAnsi" w:cstheme="majorBidi"/>
      <w:i/>
      <w:iCs/>
      <w:color w:val="4F81BD" w:themeColor="accent1"/>
      <w:spacing w:val="15"/>
      <w:sz w:val="24"/>
      <w:szCs w:val="24"/>
    </w:rPr>
  </w:style>
  <w:style w:type="paragraph" w:styleId="aa">
    <w:name w:val="Subtitle"/>
    <w:basedOn w:val="a"/>
    <w:link w:val="a9"/>
    <w:uiPriority w:val="11"/>
    <w:qFormat/>
    <w:rsid w:val="00326E91"/>
    <w:pPr>
      <w:numPr>
        <w:ilvl w:val="1"/>
      </w:numPr>
      <w:overflowPunct/>
      <w:autoSpaceDE/>
      <w:autoSpaceDN/>
      <w:adjustRightInd/>
      <w:spacing w:after="200" w:line="276" w:lineRule="auto"/>
    </w:pPr>
    <w:rPr>
      <w:rFonts w:asciiTheme="majorHAnsi" w:eastAsiaTheme="majorEastAsia" w:hAnsiTheme="majorHAnsi" w:cstheme="majorBidi"/>
      <w:i/>
      <w:iCs/>
      <w:color w:val="4F81BD" w:themeColor="accent1"/>
      <w:spacing w:val="15"/>
      <w:sz w:val="24"/>
      <w:szCs w:val="24"/>
      <w:lang w:eastAsia="en-US"/>
    </w:rPr>
  </w:style>
  <w:style w:type="character" w:styleId="ab">
    <w:name w:val="Hyperlink"/>
    <w:basedOn w:val="a0"/>
    <w:uiPriority w:val="99"/>
    <w:unhideWhenUsed/>
    <w:rsid w:val="008C01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294982">
      <w:bodyDiv w:val="1"/>
      <w:marLeft w:val="0"/>
      <w:marRight w:val="0"/>
      <w:marTop w:val="0"/>
      <w:marBottom w:val="0"/>
      <w:divBdr>
        <w:top w:val="none" w:sz="0" w:space="0" w:color="auto"/>
        <w:left w:val="none" w:sz="0" w:space="0" w:color="auto"/>
        <w:bottom w:val="none" w:sz="0" w:space="0" w:color="auto"/>
        <w:right w:val="none" w:sz="0" w:space="0" w:color="auto"/>
      </w:divBdr>
    </w:div>
    <w:div w:id="194445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4D20934C3CA783356ABD2DFA79E10F6B1BC8B0382382D7790AA46A57E7221B65AAC9986F3F6045CA5FB4f424F" TargetMode="External"/><Relationship Id="rId13" Type="http://schemas.openxmlformats.org/officeDocument/2006/relationships/hyperlink" Target="consultantplus://offline/ref=2FCABBA5542D53B07B31B38E07D4C52FFA28BB84DBAB5DD1856909504F7DB36C58849591F98C75452C5AVDn2H" TargetMode="External"/><Relationship Id="rId18" Type="http://schemas.openxmlformats.org/officeDocument/2006/relationships/hyperlink" Target="consultantplus://offline/ref=2BD1A61D18E7B6697AC372389EDB12190F2B98C3FE4EDD500F0615C270B219FCB766005A2DD6A331DB5F5ECBNBO" TargetMode="External"/><Relationship Id="rId3" Type="http://schemas.openxmlformats.org/officeDocument/2006/relationships/styles" Target="styles.xml"/><Relationship Id="rId21" Type="http://schemas.openxmlformats.org/officeDocument/2006/relationships/hyperlink" Target="consultantplus://offline/ref=D0DFF5CC3BBDBA88642F6870D702E176A5F7D35C67EF33FA5F8D83F0A1r7S0I" TargetMode="External"/><Relationship Id="rId7" Type="http://schemas.openxmlformats.org/officeDocument/2006/relationships/image" Target="media/image1.png"/><Relationship Id="rId12" Type="http://schemas.openxmlformats.org/officeDocument/2006/relationships/hyperlink" Target="consultantplus://offline/ref=9B47075897C5BAD98D851E900189902054332DC037E671D7E658A9A83450E672A9E92AE8517661AB9FE3uFx1H" TargetMode="External"/><Relationship Id="rId17" Type="http://schemas.openxmlformats.org/officeDocument/2006/relationships/hyperlink" Target="consultantplus://offline/ref=2BD1A61D18E7B6697AC36C3588B74C1D0B28CFC6F248D30453594E9F27CBNBO" TargetMode="External"/><Relationship Id="rId2" Type="http://schemas.openxmlformats.org/officeDocument/2006/relationships/numbering" Target="numbering.xml"/><Relationship Id="rId16" Type="http://schemas.openxmlformats.org/officeDocument/2006/relationships/hyperlink" Target="consultantplus://offline/ref=2BD1A61D18E7B6697AC36C3588B74C1D0B28CFC6F248D30453594E9F27CBNBO" TargetMode="External"/><Relationship Id="rId20" Type="http://schemas.openxmlformats.org/officeDocument/2006/relationships/hyperlink" Target="consultantplus://offline/ref=D0DFF5CC3BBDBA88642F6870D702E176A5F7D35C67EF33FA5F8D83F0A1r7S0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B47075897C5BAD98D851E900189902054332DC037E671D7E658A9A83450E672A9E92AE8517661AB9FE3uFx1H"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7C338A1FA50E46D10AFCC8427BDFCDCBC39F5AB04AA8D3F29CF9BFD534CDDA2C8F79D51C03D1DA56B5CDA654ACVAL" TargetMode="External"/><Relationship Id="rId23" Type="http://schemas.openxmlformats.org/officeDocument/2006/relationships/fontTable" Target="fontTable.xml"/><Relationship Id="rId10" Type="http://schemas.openxmlformats.org/officeDocument/2006/relationships/hyperlink" Target="consultantplus://offline/ref=2FCABBA5542D53B07B31B38E07D4C52FFA28BB84DBAB5DD1856909504F7DB36C58849591F98C75452C5AVDn2H" TargetMode="External"/><Relationship Id="rId19" Type="http://schemas.openxmlformats.org/officeDocument/2006/relationships/hyperlink" Target="consultantplus://offline/ref=D0DFF5CC3BBDBA88642F6870D702E176A5F7D35C67EF33FA5F8D83F0A1r7S0I" TargetMode="External"/><Relationship Id="rId4" Type="http://schemas.microsoft.com/office/2007/relationships/stylesWithEffects" Target="stylesWithEffects.xml"/><Relationship Id="rId9" Type="http://schemas.openxmlformats.org/officeDocument/2006/relationships/hyperlink" Target="consultantplus://offline/ref=70B886BA4BB25D262134EFEB67651D10BD93B56CB5359BB59D925E267192F5E2FE7AE879CD9C4DEC7F10JDA8H" TargetMode="External"/><Relationship Id="rId14" Type="http://schemas.openxmlformats.org/officeDocument/2006/relationships/hyperlink" Target="consultantplus://offline/ref=49FBBEFCFA7B0B8FD98F2BA29DB2E574EBE3CDAF6FA6777983703AF97ECCEDCA58CFF058747999639445B0XDI" TargetMode="External"/><Relationship Id="rId22" Type="http://schemas.openxmlformats.org/officeDocument/2006/relationships/hyperlink" Target="consultantplus://offline/ref=D0DFF5CC3BBDBA88642F6870D702E176A5F7D35C67EF33FA5F8D83F0A1r7S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B30EE-AC61-4AA0-95CB-B4FFBA3AC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23</Pages>
  <Words>7158</Words>
  <Characters>40805</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Муниципального района "Печора""</Company>
  <LinksUpToDate>false</LinksUpToDate>
  <CharactersWithSpaces>47868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Gorlanova</dc:creator>
  <cp:lastModifiedBy>Ануфриева ГГ</cp:lastModifiedBy>
  <cp:revision>17</cp:revision>
  <cp:lastPrinted>2018-07-06T06:41:00Z</cp:lastPrinted>
  <dcterms:created xsi:type="dcterms:W3CDTF">2018-06-20T12:58:00Z</dcterms:created>
  <dcterms:modified xsi:type="dcterms:W3CDTF">2018-07-06T06:44:00Z</dcterms:modified>
</cp:coreProperties>
</file>