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34DA6" w:rsidRPr="00753DCD" w:rsidTr="00DD227C">
        <w:tc>
          <w:tcPr>
            <w:tcW w:w="3960" w:type="dxa"/>
          </w:tcPr>
          <w:p w:rsidR="00134DA6" w:rsidRPr="00753DCD" w:rsidRDefault="00134DA6" w:rsidP="00DD22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4DA6" w:rsidRPr="00753DCD" w:rsidRDefault="00134DA6" w:rsidP="00DD227C">
            <w:pPr>
              <w:jc w:val="center"/>
              <w:rPr>
                <w:b/>
                <w:bCs/>
                <w:sz w:val="22"/>
                <w:szCs w:val="22"/>
              </w:rPr>
            </w:pPr>
            <w:r w:rsidRPr="00753DC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34DA6" w:rsidRPr="00753DCD" w:rsidRDefault="00134DA6" w:rsidP="00DD227C">
            <w:pPr>
              <w:jc w:val="center"/>
              <w:rPr>
                <w:b/>
                <w:bCs/>
                <w:sz w:val="22"/>
                <w:szCs w:val="22"/>
              </w:rPr>
            </w:pPr>
            <w:r w:rsidRPr="00753DCD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34DA6" w:rsidRPr="00753DCD" w:rsidRDefault="00134DA6" w:rsidP="00DD227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753DCD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134DA6" w:rsidRPr="00753DCD" w:rsidRDefault="00134DA6" w:rsidP="00DD22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5660" cy="108775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DA6" w:rsidRPr="00753DCD" w:rsidRDefault="00134DA6" w:rsidP="00DD227C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134DA6" w:rsidRPr="00753DCD" w:rsidRDefault="00134DA6" w:rsidP="00DD22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34DA6" w:rsidRPr="00753DCD" w:rsidRDefault="00134DA6" w:rsidP="00DD227C">
            <w:pPr>
              <w:pStyle w:val="21"/>
              <w:rPr>
                <w:sz w:val="22"/>
                <w:szCs w:val="22"/>
              </w:rPr>
            </w:pPr>
            <w:r w:rsidRPr="00753DCD">
              <w:rPr>
                <w:sz w:val="22"/>
                <w:szCs w:val="22"/>
              </w:rPr>
              <w:t>«ПЕЧОРА»</w:t>
            </w:r>
          </w:p>
          <w:p w:rsidR="00134DA6" w:rsidRPr="00753DCD" w:rsidRDefault="00134DA6" w:rsidP="00DD227C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 w:rsidRPr="00753DCD">
              <w:rPr>
                <w:sz w:val="22"/>
                <w:szCs w:val="22"/>
              </w:rPr>
              <w:t xml:space="preserve">  МУНИЦИПАЛЬНÖЙ  РАЙОНСА</w:t>
            </w:r>
          </w:p>
          <w:p w:rsidR="00134DA6" w:rsidRPr="00753DCD" w:rsidRDefault="00134DA6" w:rsidP="00DD227C">
            <w:pPr>
              <w:jc w:val="center"/>
              <w:rPr>
                <w:sz w:val="16"/>
              </w:rPr>
            </w:pPr>
            <w:r w:rsidRPr="00753DCD">
              <w:rPr>
                <w:b/>
                <w:bCs/>
                <w:sz w:val="22"/>
                <w:szCs w:val="22"/>
              </w:rPr>
              <w:t>АДМИНИСТРАЦИЯ</w:t>
            </w:r>
            <w:r w:rsidRPr="00753DCD">
              <w:rPr>
                <w:b/>
                <w:bCs/>
                <w:sz w:val="18"/>
              </w:rPr>
              <w:t xml:space="preserve"> </w:t>
            </w:r>
          </w:p>
          <w:p w:rsidR="00134DA6" w:rsidRPr="00753DCD" w:rsidRDefault="00134DA6" w:rsidP="00DD227C">
            <w:pPr>
              <w:rPr>
                <w:sz w:val="16"/>
              </w:rPr>
            </w:pPr>
          </w:p>
        </w:tc>
      </w:tr>
      <w:tr w:rsidR="00134DA6" w:rsidRPr="00753DCD" w:rsidTr="00DD227C">
        <w:tc>
          <w:tcPr>
            <w:tcW w:w="9540" w:type="dxa"/>
            <w:gridSpan w:val="3"/>
            <w:hideMark/>
          </w:tcPr>
          <w:p w:rsidR="00134DA6" w:rsidRPr="00753DCD" w:rsidRDefault="00134DA6" w:rsidP="00DD22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53DCD">
              <w:rPr>
                <w:b/>
                <w:sz w:val="28"/>
                <w:szCs w:val="28"/>
              </w:rPr>
              <w:t xml:space="preserve">ПОСТАНОВЛЕНИЕ </w:t>
            </w:r>
          </w:p>
          <w:p w:rsidR="00134DA6" w:rsidRPr="00753DCD" w:rsidRDefault="00134DA6" w:rsidP="00DD227C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53DCD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134DA6" w:rsidRPr="00753DCD" w:rsidRDefault="00134DA6" w:rsidP="00DD227C">
            <w:pPr>
              <w:jc w:val="center"/>
              <w:rPr>
                <w:b/>
                <w:sz w:val="24"/>
              </w:rPr>
            </w:pPr>
            <w:r w:rsidRPr="00753DCD">
              <w:rPr>
                <w:sz w:val="18"/>
              </w:rPr>
              <w:t xml:space="preserve"> </w:t>
            </w:r>
          </w:p>
        </w:tc>
      </w:tr>
      <w:tr w:rsidR="00134DA6" w:rsidRPr="00753DCD" w:rsidTr="00DD227C">
        <w:trPr>
          <w:trHeight w:val="565"/>
        </w:trPr>
        <w:tc>
          <w:tcPr>
            <w:tcW w:w="3960" w:type="dxa"/>
            <w:hideMark/>
          </w:tcPr>
          <w:p w:rsidR="00134DA6" w:rsidRPr="00D74837" w:rsidRDefault="00134DA6" w:rsidP="00DD227C">
            <w:pPr>
              <w:pStyle w:val="31"/>
              <w:tabs>
                <w:tab w:val="left" w:pos="2862"/>
              </w:tabs>
              <w:jc w:val="left"/>
              <w:rPr>
                <w:sz w:val="26"/>
                <w:szCs w:val="26"/>
                <w:u w:val="single"/>
              </w:rPr>
            </w:pPr>
            <w:r w:rsidRPr="00D74837">
              <w:rPr>
                <w:sz w:val="26"/>
                <w:szCs w:val="26"/>
                <w:u w:val="single"/>
              </w:rPr>
              <w:t xml:space="preserve">«  </w:t>
            </w:r>
            <w:r w:rsidR="00755B72">
              <w:rPr>
                <w:sz w:val="26"/>
                <w:szCs w:val="26"/>
                <w:u w:val="single"/>
              </w:rPr>
              <w:t>12</w:t>
            </w:r>
            <w:bookmarkStart w:id="0" w:name="_GoBack"/>
            <w:bookmarkEnd w:id="0"/>
            <w:r w:rsidRPr="00D74837">
              <w:rPr>
                <w:sz w:val="26"/>
                <w:szCs w:val="26"/>
                <w:u w:val="single"/>
              </w:rPr>
              <w:t xml:space="preserve">  »  </w:t>
            </w:r>
            <w:r>
              <w:rPr>
                <w:sz w:val="26"/>
                <w:szCs w:val="26"/>
                <w:u w:val="single"/>
              </w:rPr>
              <w:t xml:space="preserve"> октября </w:t>
            </w:r>
            <w:r w:rsidRPr="00D7483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D74837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8</w:t>
            </w:r>
            <w:r w:rsidRPr="00D74837">
              <w:rPr>
                <w:sz w:val="26"/>
                <w:szCs w:val="26"/>
                <w:u w:val="single"/>
              </w:rPr>
              <w:t xml:space="preserve"> г.</w:t>
            </w:r>
          </w:p>
          <w:p w:rsidR="00134DA6" w:rsidRPr="00753DCD" w:rsidRDefault="00134DA6" w:rsidP="00DD227C">
            <w:pPr>
              <w:rPr>
                <w:sz w:val="24"/>
              </w:rPr>
            </w:pPr>
            <w:r w:rsidRPr="00753DCD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hideMark/>
          </w:tcPr>
          <w:p w:rsidR="00134DA6" w:rsidRPr="00753DCD" w:rsidRDefault="00134DA6" w:rsidP="00DD227C">
            <w:pPr>
              <w:jc w:val="both"/>
              <w:rPr>
                <w:b/>
                <w:sz w:val="24"/>
              </w:rPr>
            </w:pPr>
            <w:r w:rsidRPr="00753DCD">
              <w:rPr>
                <w:b/>
                <w:sz w:val="24"/>
              </w:rPr>
              <w:t xml:space="preserve">    </w:t>
            </w:r>
          </w:p>
        </w:tc>
        <w:tc>
          <w:tcPr>
            <w:tcW w:w="3780" w:type="dxa"/>
          </w:tcPr>
          <w:p w:rsidR="00134DA6" w:rsidRPr="004D0B7C" w:rsidRDefault="00134DA6" w:rsidP="00DD227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4D0B7C">
              <w:rPr>
                <w:bCs/>
                <w:szCs w:val="26"/>
              </w:rPr>
              <w:t xml:space="preserve">                         №</w:t>
            </w:r>
            <w:r w:rsidR="00755B72">
              <w:rPr>
                <w:bCs/>
                <w:szCs w:val="26"/>
              </w:rPr>
              <w:t xml:space="preserve">  1187</w:t>
            </w:r>
            <w:r w:rsidRPr="004D0B7C">
              <w:rPr>
                <w:bCs/>
                <w:szCs w:val="26"/>
              </w:rPr>
              <w:t xml:space="preserve"> </w:t>
            </w:r>
          </w:p>
          <w:p w:rsidR="00134DA6" w:rsidRPr="00753DCD" w:rsidRDefault="00134DA6" w:rsidP="00DD227C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134DA6" w:rsidRDefault="00134DA6" w:rsidP="00134DA6">
      <w:pPr>
        <w:jc w:val="both"/>
        <w:rPr>
          <w:b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34DA6" w:rsidRPr="00D74837" w:rsidTr="00DD227C">
        <w:trPr>
          <w:trHeight w:val="2188"/>
        </w:trPr>
        <w:tc>
          <w:tcPr>
            <w:tcW w:w="9322" w:type="dxa"/>
            <w:shd w:val="clear" w:color="auto" w:fill="auto"/>
          </w:tcPr>
          <w:p w:rsidR="00134DA6" w:rsidRPr="00D74837" w:rsidRDefault="00134DA6" w:rsidP="00DD227C">
            <w:pPr>
              <w:tabs>
                <w:tab w:val="left" w:pos="3969"/>
                <w:tab w:val="left" w:pos="4820"/>
                <w:tab w:val="left" w:pos="5245"/>
                <w:tab w:val="left" w:pos="7513"/>
              </w:tabs>
              <w:ind w:right="34"/>
              <w:jc w:val="both"/>
              <w:rPr>
                <w:szCs w:val="26"/>
              </w:rPr>
            </w:pPr>
            <w:r w:rsidRPr="00D74837">
              <w:rPr>
                <w:szCs w:val="26"/>
              </w:rPr>
              <w:t>О внесении  изменений в</w:t>
            </w:r>
            <w:r>
              <w:rPr>
                <w:szCs w:val="26"/>
              </w:rPr>
              <w:t xml:space="preserve"> </w:t>
            </w:r>
            <w:r w:rsidRPr="00D74837">
              <w:rPr>
                <w:szCs w:val="26"/>
              </w:rPr>
              <w:t>постановление администрации муниципального района «Печора» от 29.06.2017 г. № 88</w:t>
            </w:r>
            <w:r>
              <w:rPr>
                <w:szCs w:val="26"/>
              </w:rPr>
              <w:t>9</w:t>
            </w:r>
            <w:r w:rsidRPr="00D74837">
              <w:rPr>
                <w:szCs w:val="26"/>
              </w:rPr>
              <w:t xml:space="preserve"> </w:t>
            </w:r>
            <w:r>
              <w:rPr>
                <w:szCs w:val="26"/>
              </w:rPr>
              <w:t>«Об утверждении А</w:t>
            </w:r>
            <w:r w:rsidRPr="00D17F58">
              <w:rPr>
                <w:szCs w:val="26"/>
              </w:rPr>
              <w:t>дминистративн</w:t>
            </w:r>
            <w:r>
              <w:rPr>
                <w:szCs w:val="26"/>
              </w:rPr>
              <w:t>ого</w:t>
            </w:r>
            <w:r w:rsidRPr="00D17F58">
              <w:rPr>
                <w:szCs w:val="26"/>
              </w:rPr>
              <w:t xml:space="preserve"> регламент</w:t>
            </w:r>
            <w:r>
              <w:rPr>
                <w:szCs w:val="26"/>
              </w:rPr>
              <w:t>а</w:t>
            </w:r>
            <w:r w:rsidRPr="00D17F58">
              <w:rPr>
                <w:szCs w:val="26"/>
              </w:rPr>
              <w:t xml:space="preserve"> по осуществлению муниципального </w:t>
            </w:r>
            <w:proofErr w:type="gramStart"/>
            <w:r w:rsidRPr="00D17F58">
              <w:rPr>
                <w:szCs w:val="26"/>
              </w:rPr>
              <w:t>контроля за</w:t>
            </w:r>
            <w:proofErr w:type="gramEnd"/>
            <w:r w:rsidRPr="00D17F58">
              <w:rPr>
                <w:szCs w:val="26"/>
              </w:rPr>
              <w:t xml:space="preserve"> сохранностью автомобильных дорог общего пользования местного значения вне границ населенных пунктов в границах муниципального района «Печора», городского поселения «Печора», сельских поселений, входящих в состав муниципального района «Печора»</w:t>
            </w:r>
            <w:r w:rsidRPr="00D74837">
              <w:rPr>
                <w:szCs w:val="26"/>
              </w:rPr>
              <w:t xml:space="preserve"> </w:t>
            </w:r>
          </w:p>
        </w:tc>
      </w:tr>
    </w:tbl>
    <w:p w:rsidR="00134DA6" w:rsidRDefault="00134DA6" w:rsidP="00134DA6">
      <w:pPr>
        <w:overflowPunct/>
        <w:jc w:val="both"/>
        <w:rPr>
          <w:szCs w:val="26"/>
        </w:rPr>
      </w:pPr>
    </w:p>
    <w:p w:rsidR="00134DA6" w:rsidRPr="00D74837" w:rsidRDefault="00134DA6" w:rsidP="00134DA6">
      <w:pPr>
        <w:overflowPunct/>
        <w:jc w:val="both"/>
        <w:rPr>
          <w:szCs w:val="26"/>
        </w:rPr>
      </w:pPr>
    </w:p>
    <w:p w:rsidR="00134DA6" w:rsidRPr="00D74837" w:rsidRDefault="00134DA6" w:rsidP="00134DA6">
      <w:pPr>
        <w:overflowPunct/>
        <w:ind w:firstLine="708"/>
        <w:jc w:val="both"/>
        <w:rPr>
          <w:rFonts w:eastAsia="Calibri"/>
          <w:szCs w:val="26"/>
        </w:rPr>
      </w:pPr>
      <w:proofErr w:type="gramStart"/>
      <w:r w:rsidRPr="00D74837">
        <w:rPr>
          <w:szCs w:val="26"/>
        </w:rPr>
        <w:t xml:space="preserve">В соответствии с Федеральным законом от </w:t>
      </w:r>
      <w:r>
        <w:rPr>
          <w:szCs w:val="26"/>
        </w:rPr>
        <w:t>26</w:t>
      </w:r>
      <w:r w:rsidRPr="00D74837">
        <w:rPr>
          <w:szCs w:val="26"/>
        </w:rPr>
        <w:t>.0</w:t>
      </w:r>
      <w:r>
        <w:rPr>
          <w:szCs w:val="26"/>
        </w:rPr>
        <w:t>5</w:t>
      </w:r>
      <w:r w:rsidRPr="00D74837">
        <w:rPr>
          <w:szCs w:val="26"/>
        </w:rPr>
        <w:t>.</w:t>
      </w:r>
      <w:r>
        <w:rPr>
          <w:szCs w:val="26"/>
        </w:rPr>
        <w:t>1996</w:t>
      </w:r>
      <w:r w:rsidRPr="00D74837">
        <w:rPr>
          <w:szCs w:val="26"/>
        </w:rPr>
        <w:t xml:space="preserve"> года № </w:t>
      </w:r>
      <w:r>
        <w:rPr>
          <w:szCs w:val="26"/>
        </w:rPr>
        <w:t>54</w:t>
      </w:r>
      <w:r w:rsidRPr="00D74837">
        <w:rPr>
          <w:szCs w:val="26"/>
        </w:rPr>
        <w:t xml:space="preserve">-ФЗ «О </w:t>
      </w:r>
      <w:r>
        <w:rPr>
          <w:szCs w:val="26"/>
        </w:rPr>
        <w:t>Музейном фонде Российской Федерации и музеях в Российской Федерации</w:t>
      </w:r>
      <w:r w:rsidRPr="00D74837">
        <w:rPr>
          <w:rFonts w:eastAsia="Calibri"/>
          <w:szCs w:val="26"/>
        </w:rPr>
        <w:t>»</w:t>
      </w:r>
      <w:r>
        <w:rPr>
          <w:rFonts w:eastAsia="Calibri"/>
          <w:szCs w:val="26"/>
        </w:rPr>
        <w:t>,  Федеральным</w:t>
      </w:r>
      <w:r w:rsidRPr="00D74837">
        <w:rPr>
          <w:rFonts w:eastAsia="Calibri"/>
          <w:szCs w:val="26"/>
        </w:rPr>
        <w:t xml:space="preserve"> закон</w:t>
      </w:r>
      <w:r>
        <w:rPr>
          <w:rFonts w:eastAsia="Calibri"/>
          <w:szCs w:val="26"/>
        </w:rPr>
        <w:t>ом от 25.06.</w:t>
      </w:r>
      <w:r w:rsidRPr="00980738">
        <w:rPr>
          <w:rFonts w:eastAsia="Calibri"/>
          <w:szCs w:val="26"/>
        </w:rPr>
        <w:t>20</w:t>
      </w:r>
      <w:r>
        <w:rPr>
          <w:rFonts w:eastAsia="Calibri"/>
          <w:szCs w:val="26"/>
        </w:rPr>
        <w:t>02</w:t>
      </w:r>
      <w:r w:rsidRPr="00980738">
        <w:rPr>
          <w:rFonts w:eastAsia="Calibri"/>
          <w:szCs w:val="26"/>
        </w:rPr>
        <w:t xml:space="preserve"> года </w:t>
      </w:r>
      <w:r>
        <w:rPr>
          <w:rFonts w:eastAsia="Calibri"/>
          <w:szCs w:val="26"/>
        </w:rPr>
        <w:t>№ 73</w:t>
      </w:r>
      <w:r w:rsidRPr="00980738">
        <w:rPr>
          <w:rFonts w:eastAsia="Calibri"/>
          <w:szCs w:val="26"/>
        </w:rPr>
        <w:t xml:space="preserve">-ФЗ </w:t>
      </w:r>
      <w:r w:rsidRPr="00D74837">
        <w:rPr>
          <w:rFonts w:eastAsia="Calibri"/>
          <w:szCs w:val="26"/>
        </w:rPr>
        <w:t>«</w:t>
      </w:r>
      <w:r>
        <w:rPr>
          <w:rFonts w:eastAsia="Calibri"/>
          <w:szCs w:val="26"/>
        </w:rPr>
        <w:t>Об объектах культурного наследия (памятниках истории и культуры) народов</w:t>
      </w:r>
      <w:r w:rsidRPr="00D74837">
        <w:rPr>
          <w:rFonts w:eastAsia="Calibri"/>
          <w:szCs w:val="26"/>
        </w:rPr>
        <w:t xml:space="preserve"> Российской Федерации»,</w:t>
      </w:r>
      <w:r>
        <w:rPr>
          <w:rFonts w:eastAsia="Calibri"/>
          <w:szCs w:val="26"/>
        </w:rPr>
        <w:t xml:space="preserve"> постановлением Правительства Российской Федерации от 20.07.2011 №590 «О Министерстве культуры Российской Федерации», постановлением Правительства Российской Федерации от 05.07.2001 №504 «Об общероссийском мониторинге состояния и</w:t>
      </w:r>
      <w:proofErr w:type="gramEnd"/>
      <w:r>
        <w:rPr>
          <w:rFonts w:eastAsia="Calibri"/>
          <w:szCs w:val="26"/>
        </w:rPr>
        <w:t xml:space="preserve"> использования памятников истории и культуры, предметов Музейного фонда Российской Федерации, документов библиотечных фондов, Архивного фонда Российской Федерации, а также кинофонда»</w:t>
      </w:r>
      <w:r w:rsidRPr="00D74837">
        <w:rPr>
          <w:rFonts w:eastAsia="Calibri"/>
          <w:szCs w:val="26"/>
        </w:rPr>
        <w:t xml:space="preserve"> </w:t>
      </w:r>
    </w:p>
    <w:p w:rsidR="00134DA6" w:rsidRDefault="00134DA6" w:rsidP="00134DA6">
      <w:pPr>
        <w:overflowPunct/>
        <w:ind w:firstLine="708"/>
        <w:jc w:val="both"/>
        <w:rPr>
          <w:rFonts w:eastAsia="Calibri"/>
          <w:szCs w:val="26"/>
        </w:rPr>
      </w:pPr>
    </w:p>
    <w:p w:rsidR="00134DA6" w:rsidRPr="00D74837" w:rsidRDefault="00134DA6" w:rsidP="00134DA6">
      <w:pPr>
        <w:overflowPunct/>
        <w:ind w:firstLine="708"/>
        <w:jc w:val="both"/>
        <w:rPr>
          <w:rFonts w:eastAsia="Calibri"/>
          <w:szCs w:val="26"/>
        </w:rPr>
      </w:pPr>
    </w:p>
    <w:p w:rsidR="00134DA6" w:rsidRPr="00D74837" w:rsidRDefault="00134DA6" w:rsidP="00134DA6">
      <w:pPr>
        <w:tabs>
          <w:tab w:val="left" w:pos="567"/>
          <w:tab w:val="left" w:pos="709"/>
        </w:tabs>
        <w:ind w:firstLine="709"/>
        <w:jc w:val="both"/>
        <w:rPr>
          <w:szCs w:val="26"/>
        </w:rPr>
      </w:pPr>
      <w:r w:rsidRPr="00D74837">
        <w:rPr>
          <w:szCs w:val="26"/>
        </w:rPr>
        <w:t xml:space="preserve">администрация ПОСТАНОВЛЯЕТ: </w:t>
      </w:r>
    </w:p>
    <w:p w:rsidR="00134DA6" w:rsidRDefault="00134DA6" w:rsidP="00134DA6">
      <w:pPr>
        <w:tabs>
          <w:tab w:val="left" w:pos="567"/>
          <w:tab w:val="left" w:pos="709"/>
        </w:tabs>
        <w:jc w:val="both"/>
        <w:rPr>
          <w:szCs w:val="26"/>
        </w:rPr>
      </w:pPr>
    </w:p>
    <w:p w:rsidR="00134DA6" w:rsidRDefault="00134DA6" w:rsidP="00134DA6">
      <w:pPr>
        <w:tabs>
          <w:tab w:val="left" w:pos="567"/>
          <w:tab w:val="left" w:pos="709"/>
        </w:tabs>
        <w:jc w:val="both"/>
        <w:rPr>
          <w:szCs w:val="26"/>
        </w:rPr>
      </w:pPr>
    </w:p>
    <w:p w:rsidR="00134DA6" w:rsidRPr="00D74837" w:rsidRDefault="00134DA6" w:rsidP="00134DA6">
      <w:pPr>
        <w:tabs>
          <w:tab w:val="left" w:pos="0"/>
        </w:tabs>
        <w:ind w:right="-2"/>
        <w:jc w:val="both"/>
        <w:rPr>
          <w:szCs w:val="26"/>
        </w:rPr>
      </w:pPr>
      <w:r w:rsidRPr="00D74837">
        <w:rPr>
          <w:szCs w:val="26"/>
        </w:rPr>
        <w:tab/>
        <w:t xml:space="preserve">1. Внести </w:t>
      </w:r>
      <w:r w:rsidRPr="005A7E77">
        <w:rPr>
          <w:szCs w:val="26"/>
        </w:rPr>
        <w:t xml:space="preserve">в постановление администрации муниципального района «Печора» от 29.06.2017 г. № 889 «Об утверждении Административного регламента по осуществлению муниципального </w:t>
      </w:r>
      <w:proofErr w:type="gramStart"/>
      <w:r w:rsidRPr="005A7E77">
        <w:rPr>
          <w:szCs w:val="26"/>
        </w:rPr>
        <w:t>контроля за</w:t>
      </w:r>
      <w:proofErr w:type="gramEnd"/>
      <w:r w:rsidRPr="005A7E77">
        <w:rPr>
          <w:szCs w:val="26"/>
        </w:rPr>
        <w:t xml:space="preserve"> сохранностью автомобильных дорог общего пользования местного значения вне границ населенных пунктов в границах муниципального района «Печора», городского поселения «Печора», сельских поселений, входящих в состав муниципального района «Печора»</w:t>
      </w:r>
      <w:r>
        <w:rPr>
          <w:szCs w:val="26"/>
        </w:rPr>
        <w:t>,</w:t>
      </w:r>
      <w:r w:rsidRPr="00D74837">
        <w:rPr>
          <w:szCs w:val="26"/>
        </w:rPr>
        <w:t xml:space="preserve"> следующие изменения:</w:t>
      </w:r>
    </w:p>
    <w:p w:rsidR="00134DA6" w:rsidRDefault="00134DA6" w:rsidP="00134DA6">
      <w:pPr>
        <w:tabs>
          <w:tab w:val="left" w:pos="0"/>
        </w:tabs>
        <w:ind w:right="-2"/>
        <w:jc w:val="both"/>
        <w:rPr>
          <w:szCs w:val="26"/>
        </w:rPr>
      </w:pPr>
      <w:r w:rsidRPr="00D74837">
        <w:rPr>
          <w:szCs w:val="26"/>
        </w:rPr>
        <w:tab/>
        <w:t xml:space="preserve">1.1. </w:t>
      </w:r>
      <w:proofErr w:type="gramStart"/>
      <w:r>
        <w:rPr>
          <w:szCs w:val="26"/>
        </w:rPr>
        <w:t xml:space="preserve">В пунктах 1.7, 3.1, 3.5, 3.6, 3.7,  пунктах «1,2» подпункта 14 пункта 1.10, подпункте  9 пункта 1.10,  </w:t>
      </w:r>
      <w:r w:rsidRPr="002466AA">
        <w:rPr>
          <w:szCs w:val="26"/>
        </w:rPr>
        <w:t>подпункт</w:t>
      </w:r>
      <w:r>
        <w:rPr>
          <w:szCs w:val="26"/>
        </w:rPr>
        <w:t>е</w:t>
      </w:r>
      <w:r w:rsidRPr="002466AA">
        <w:rPr>
          <w:szCs w:val="26"/>
        </w:rPr>
        <w:t xml:space="preserve"> </w:t>
      </w:r>
      <w:r>
        <w:rPr>
          <w:szCs w:val="26"/>
        </w:rPr>
        <w:t>4</w:t>
      </w:r>
      <w:r w:rsidRPr="002466AA">
        <w:rPr>
          <w:szCs w:val="26"/>
        </w:rPr>
        <w:t xml:space="preserve"> пункта </w:t>
      </w:r>
      <w:r>
        <w:rPr>
          <w:szCs w:val="26"/>
        </w:rPr>
        <w:t>1.16, подпунктах «а, б» пункта 3.5.1, подпунктах «а, б» пункта 3.7.1 постановления исключить слова «</w:t>
      </w:r>
      <w:r w:rsidRPr="00926313">
        <w:rPr>
          <w:szCs w:val="26"/>
        </w:rPr>
        <w:t xml:space="preserve">объектам </w:t>
      </w:r>
      <w:r w:rsidRPr="00926313">
        <w:rPr>
          <w:szCs w:val="26"/>
        </w:rPr>
        <w:lastRenderedPageBreak/>
        <w:t>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</w:t>
      </w:r>
      <w:proofErr w:type="gramEnd"/>
      <w:r w:rsidRPr="00926313">
        <w:rPr>
          <w:szCs w:val="26"/>
        </w:rPr>
        <w:t xml:space="preserve"> </w:t>
      </w:r>
      <w:proofErr w:type="gramStart"/>
      <w:r w:rsidRPr="00926313">
        <w:rPr>
          <w:szCs w:val="26"/>
        </w:rPr>
        <w:t>числе</w:t>
      </w:r>
      <w:proofErr w:type="gramEnd"/>
      <w:r w:rsidRPr="00926313">
        <w:rPr>
          <w:szCs w:val="26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rPr>
          <w:szCs w:val="26"/>
        </w:rPr>
        <w:t>».</w:t>
      </w:r>
    </w:p>
    <w:p w:rsidR="00134DA6" w:rsidRPr="00D74837" w:rsidRDefault="00134DA6" w:rsidP="00134DA6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74837">
        <w:rPr>
          <w:rFonts w:ascii="Times New Roman" w:hAnsi="Times New Roman"/>
          <w:sz w:val="26"/>
          <w:szCs w:val="26"/>
        </w:rPr>
        <w:tab/>
        <w:t>2. Наст</w:t>
      </w:r>
      <w:r>
        <w:rPr>
          <w:rFonts w:ascii="Times New Roman" w:hAnsi="Times New Roman"/>
          <w:sz w:val="26"/>
          <w:szCs w:val="26"/>
        </w:rPr>
        <w:t xml:space="preserve">оящее постановление вступает в </w:t>
      </w:r>
      <w:r w:rsidRPr="00D74837">
        <w:rPr>
          <w:rFonts w:ascii="Times New Roman" w:hAnsi="Times New Roman"/>
          <w:sz w:val="26"/>
          <w:szCs w:val="26"/>
        </w:rPr>
        <w:t>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134DA6" w:rsidRDefault="00134DA6" w:rsidP="00134DA6">
      <w:pPr>
        <w:rPr>
          <w:szCs w:val="26"/>
        </w:rPr>
      </w:pPr>
    </w:p>
    <w:p w:rsidR="00134DA6" w:rsidRDefault="00134DA6" w:rsidP="00134DA6">
      <w:pPr>
        <w:rPr>
          <w:szCs w:val="26"/>
        </w:rPr>
      </w:pPr>
    </w:p>
    <w:p w:rsidR="00134DA6" w:rsidRDefault="00134DA6" w:rsidP="00134DA6">
      <w:pPr>
        <w:rPr>
          <w:szCs w:val="26"/>
        </w:rPr>
      </w:pPr>
    </w:p>
    <w:p w:rsidR="00134DA6" w:rsidRDefault="00134DA6" w:rsidP="00134DA6">
      <w:pPr>
        <w:rPr>
          <w:szCs w:val="26"/>
        </w:rPr>
      </w:pPr>
      <w:r w:rsidRPr="00D74837">
        <w:rPr>
          <w:szCs w:val="26"/>
        </w:rPr>
        <w:t xml:space="preserve">Глава  </w:t>
      </w:r>
      <w:r>
        <w:rPr>
          <w:szCs w:val="26"/>
        </w:rPr>
        <w:t>муниципального района -</w:t>
      </w:r>
    </w:p>
    <w:p w:rsidR="00134DA6" w:rsidRDefault="00134DA6" w:rsidP="00134DA6">
      <w:pPr>
        <w:rPr>
          <w:sz w:val="24"/>
          <w:szCs w:val="24"/>
        </w:rPr>
      </w:pPr>
      <w:r>
        <w:rPr>
          <w:szCs w:val="26"/>
        </w:rPr>
        <w:t>руководитель администрации</w:t>
      </w:r>
      <w:r w:rsidRPr="00D74837">
        <w:rPr>
          <w:szCs w:val="26"/>
        </w:rPr>
        <w:t xml:space="preserve">                               </w:t>
      </w:r>
      <w:r>
        <w:rPr>
          <w:szCs w:val="26"/>
        </w:rPr>
        <w:t xml:space="preserve">    </w:t>
      </w:r>
      <w:r w:rsidRPr="00D74837">
        <w:rPr>
          <w:szCs w:val="26"/>
        </w:rPr>
        <w:t xml:space="preserve">                                </w:t>
      </w:r>
      <w:r>
        <w:rPr>
          <w:szCs w:val="26"/>
        </w:rPr>
        <w:t>Н.Н. Паншина</w:t>
      </w:r>
    </w:p>
    <w:p w:rsidR="00BF11D6" w:rsidRDefault="00BF11D6"/>
    <w:sectPr w:rsidR="00BF11D6" w:rsidSect="000860CD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6"/>
    <w:rsid w:val="00134DA6"/>
    <w:rsid w:val="00755B72"/>
    <w:rsid w:val="00BF11D6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52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B3452"/>
    <w:pPr>
      <w:keepNext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3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34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B3452"/>
    <w:rPr>
      <w:b/>
      <w:bCs/>
    </w:rPr>
  </w:style>
  <w:style w:type="character" w:styleId="a4">
    <w:name w:val="Emphasis"/>
    <w:basedOn w:val="a0"/>
    <w:uiPriority w:val="20"/>
    <w:qFormat/>
    <w:rsid w:val="00EB3452"/>
    <w:rPr>
      <w:i/>
      <w:iCs/>
    </w:rPr>
  </w:style>
  <w:style w:type="paragraph" w:styleId="a5">
    <w:name w:val="No Spacing"/>
    <w:uiPriority w:val="1"/>
    <w:qFormat/>
    <w:rsid w:val="00EB34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99"/>
    <w:qFormat/>
    <w:rsid w:val="00EB345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semiHidden/>
    <w:unhideWhenUsed/>
    <w:rsid w:val="00134DA6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134DA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34DA6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134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99"/>
    <w:rsid w:val="00134DA6"/>
  </w:style>
  <w:style w:type="paragraph" w:styleId="a8">
    <w:name w:val="Balloon Text"/>
    <w:basedOn w:val="a"/>
    <w:link w:val="a9"/>
    <w:uiPriority w:val="99"/>
    <w:semiHidden/>
    <w:unhideWhenUsed/>
    <w:rsid w:val="00134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D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52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B3452"/>
    <w:pPr>
      <w:keepNext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3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34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B3452"/>
    <w:rPr>
      <w:b/>
      <w:bCs/>
    </w:rPr>
  </w:style>
  <w:style w:type="character" w:styleId="a4">
    <w:name w:val="Emphasis"/>
    <w:basedOn w:val="a0"/>
    <w:uiPriority w:val="20"/>
    <w:qFormat/>
    <w:rsid w:val="00EB3452"/>
    <w:rPr>
      <w:i/>
      <w:iCs/>
    </w:rPr>
  </w:style>
  <w:style w:type="paragraph" w:styleId="a5">
    <w:name w:val="No Spacing"/>
    <w:uiPriority w:val="1"/>
    <w:qFormat/>
    <w:rsid w:val="00EB34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99"/>
    <w:qFormat/>
    <w:rsid w:val="00EB345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semiHidden/>
    <w:unhideWhenUsed/>
    <w:rsid w:val="00134DA6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134DA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34DA6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134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99"/>
    <w:rsid w:val="00134DA6"/>
  </w:style>
  <w:style w:type="paragraph" w:styleId="a8">
    <w:name w:val="Balloon Text"/>
    <w:basedOn w:val="a"/>
    <w:link w:val="a9"/>
    <w:uiPriority w:val="99"/>
    <w:semiHidden/>
    <w:unhideWhenUsed/>
    <w:rsid w:val="00134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НМ</dc:creator>
  <cp:lastModifiedBy>Меньшикова НМ</cp:lastModifiedBy>
  <cp:revision>2</cp:revision>
  <dcterms:created xsi:type="dcterms:W3CDTF">2018-10-15T13:54:00Z</dcterms:created>
  <dcterms:modified xsi:type="dcterms:W3CDTF">2018-10-16T09:02:00Z</dcterms:modified>
</cp:coreProperties>
</file>