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6E" w:rsidRPr="00AB52CB" w:rsidRDefault="0062356E" w:rsidP="0062356E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62356E" w:rsidRPr="00AB52CB" w:rsidRDefault="0062356E" w:rsidP="0062356E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ау</w:t>
      </w:r>
      <w:proofErr w:type="gramEnd"/>
      <w:r w:rsidRPr="00AB52CB">
        <w:rPr>
          <w:b/>
          <w:sz w:val="22"/>
          <w:szCs w:val="22"/>
        </w:rPr>
        <w:t>кциона</w:t>
      </w:r>
      <w:r>
        <w:rPr>
          <w:b/>
          <w:sz w:val="22"/>
          <w:szCs w:val="22"/>
        </w:rPr>
        <w:t xml:space="preserve">, </w:t>
      </w:r>
      <w:r w:rsidRPr="00AB52CB">
        <w:rPr>
          <w:b/>
          <w:sz w:val="22"/>
          <w:szCs w:val="22"/>
        </w:rPr>
        <w:t>на право заключения договора аренды земельного участка, государственная собственность на который не разграничена</w:t>
      </w:r>
      <w:r>
        <w:rPr>
          <w:b/>
          <w:sz w:val="22"/>
          <w:szCs w:val="22"/>
        </w:rPr>
        <w:t xml:space="preserve">, расположенного: </w:t>
      </w:r>
      <w:r w:rsidRPr="0070491A">
        <w:rPr>
          <w:b/>
          <w:sz w:val="22"/>
          <w:szCs w:val="22"/>
        </w:rPr>
        <w:t xml:space="preserve">Республика Коми, г. Печора, </w:t>
      </w:r>
      <w:r w:rsidR="00BA2911">
        <w:rPr>
          <w:b/>
          <w:sz w:val="22"/>
          <w:szCs w:val="22"/>
        </w:rPr>
        <w:t>пер. 2-й Стадионный, участок № 7</w:t>
      </w:r>
      <w:r>
        <w:rPr>
          <w:b/>
          <w:sz w:val="22"/>
          <w:szCs w:val="22"/>
        </w:rPr>
        <w:t xml:space="preserve">, вид разрешенного использования: </w:t>
      </w:r>
      <w:r w:rsidR="00BA2911">
        <w:rPr>
          <w:b/>
          <w:sz w:val="22"/>
          <w:szCs w:val="22"/>
        </w:rPr>
        <w:t>под строительство индивидуального жилого дома</w:t>
      </w:r>
      <w:r>
        <w:rPr>
          <w:b/>
          <w:sz w:val="22"/>
          <w:szCs w:val="22"/>
        </w:rPr>
        <w:t>.</w:t>
      </w:r>
      <w:r w:rsidRPr="00AB52CB">
        <w:rPr>
          <w:b/>
          <w:sz w:val="22"/>
          <w:szCs w:val="22"/>
        </w:rPr>
        <w:t xml:space="preserve"> </w:t>
      </w:r>
    </w:p>
    <w:p w:rsidR="0062356E" w:rsidRPr="00AB52CB" w:rsidRDefault="0062356E" w:rsidP="0062356E">
      <w:pPr>
        <w:rPr>
          <w:b/>
          <w:sz w:val="22"/>
          <w:szCs w:val="22"/>
        </w:rPr>
      </w:pP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пп. 1 п. 7 ст. 39.18 </w:t>
      </w:r>
      <w:r w:rsidRPr="00AB52CB">
        <w:rPr>
          <w:sz w:val="22"/>
          <w:szCs w:val="22"/>
        </w:rPr>
        <w:t>Земельного кодекса Российской Федерации</w:t>
      </w:r>
      <w:r>
        <w:rPr>
          <w:sz w:val="22"/>
          <w:szCs w:val="22"/>
        </w:rPr>
        <w:t xml:space="preserve"> участниками аукциона на право заключения договора аренды земельного участка (далее – аукцион) могут являться только граждане.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 Комитет по управлению муниципальной собственностью муниципального района «Печора» (далее – Комитет</w:t>
      </w:r>
      <w:r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169600, Республика Коми, г. Печора, Печорский проспект, д. 46</w:t>
      </w:r>
      <w:r>
        <w:rPr>
          <w:sz w:val="22"/>
          <w:szCs w:val="22"/>
        </w:rPr>
        <w:t>, эл. почта</w:t>
      </w:r>
      <w:r w:rsidRPr="0070491A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kums</w:t>
      </w:r>
      <w:r w:rsidRPr="0070491A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pechora</w:t>
      </w:r>
      <w:r w:rsidRPr="0070491A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mail</w:t>
      </w:r>
      <w:r w:rsidRPr="0070491A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ru</w:t>
      </w:r>
      <w:r w:rsidRPr="00AB52CB">
        <w:rPr>
          <w:sz w:val="22"/>
          <w:szCs w:val="22"/>
        </w:rPr>
        <w:t>).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Администрация муниципального района «Печора»</w:t>
      </w:r>
      <w:r w:rsidRPr="00AB52CB">
        <w:rPr>
          <w:sz w:val="22"/>
          <w:szCs w:val="22"/>
        </w:rPr>
        <w:t>.</w:t>
      </w:r>
    </w:p>
    <w:p w:rsidR="0062356E" w:rsidRPr="00A3560F" w:rsidRDefault="0062356E" w:rsidP="0062356E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Pr="0070491A">
        <w:rPr>
          <w:b/>
          <w:sz w:val="22"/>
          <w:szCs w:val="22"/>
        </w:rPr>
        <w:t xml:space="preserve"> проведени</w:t>
      </w:r>
      <w:r>
        <w:rPr>
          <w:b/>
          <w:sz w:val="22"/>
          <w:szCs w:val="22"/>
        </w:rPr>
        <w:t>я</w:t>
      </w:r>
      <w:r w:rsidRPr="0070491A">
        <w:rPr>
          <w:b/>
          <w:sz w:val="22"/>
          <w:szCs w:val="22"/>
        </w:rPr>
        <w:t xml:space="preserve"> аукциона:</w:t>
      </w:r>
      <w:r w:rsidRPr="00AB52CB">
        <w:rPr>
          <w:sz w:val="22"/>
          <w:szCs w:val="22"/>
        </w:rPr>
        <w:t xml:space="preserve"> распоряжение администрации муниципального района «Печора» </w:t>
      </w:r>
      <w:r w:rsidRPr="009F17A6">
        <w:rPr>
          <w:sz w:val="22"/>
          <w:szCs w:val="22"/>
        </w:rPr>
        <w:t xml:space="preserve">от </w:t>
      </w:r>
      <w:r w:rsidR="00BA2911">
        <w:rPr>
          <w:sz w:val="22"/>
          <w:szCs w:val="22"/>
        </w:rPr>
        <w:t>19.10</w:t>
      </w:r>
      <w:r>
        <w:rPr>
          <w:sz w:val="22"/>
          <w:szCs w:val="22"/>
        </w:rPr>
        <w:t>.2018</w:t>
      </w:r>
      <w:r w:rsidRPr="009F17A6">
        <w:rPr>
          <w:i/>
          <w:sz w:val="22"/>
          <w:szCs w:val="22"/>
        </w:rPr>
        <w:t xml:space="preserve"> </w:t>
      </w:r>
      <w:r w:rsidRPr="009F17A6">
        <w:rPr>
          <w:sz w:val="22"/>
          <w:szCs w:val="22"/>
        </w:rPr>
        <w:t xml:space="preserve">№ </w:t>
      </w:r>
      <w:r w:rsidR="00BA2911">
        <w:rPr>
          <w:sz w:val="22"/>
          <w:szCs w:val="22"/>
        </w:rPr>
        <w:t>1325</w:t>
      </w:r>
      <w:r w:rsidRPr="009F17A6">
        <w:rPr>
          <w:sz w:val="22"/>
          <w:szCs w:val="22"/>
        </w:rPr>
        <w:t>-р</w:t>
      </w:r>
      <w:r w:rsidRPr="00416DD0">
        <w:rPr>
          <w:sz w:val="22"/>
          <w:szCs w:val="22"/>
        </w:rPr>
        <w:t xml:space="preserve"> </w:t>
      </w:r>
      <w:r w:rsidRPr="001C5629">
        <w:rPr>
          <w:sz w:val="22"/>
          <w:szCs w:val="22"/>
        </w:rPr>
        <w:t>«О проведен</w:t>
      </w:r>
      <w:proofErr w:type="gramStart"/>
      <w:r w:rsidRPr="001C5629">
        <w:rPr>
          <w:sz w:val="22"/>
          <w:szCs w:val="22"/>
        </w:rPr>
        <w:t>ии ау</w:t>
      </w:r>
      <w:proofErr w:type="gramEnd"/>
      <w:r w:rsidRPr="001C5629">
        <w:rPr>
          <w:sz w:val="22"/>
          <w:szCs w:val="22"/>
        </w:rPr>
        <w:t>кциона, на право заключения договора аренды земельного участка с кадастровым номером 11:12:170</w:t>
      </w:r>
      <w:r>
        <w:rPr>
          <w:sz w:val="22"/>
          <w:szCs w:val="22"/>
        </w:rPr>
        <w:t>2</w:t>
      </w:r>
      <w:r w:rsidRPr="001C5629">
        <w:rPr>
          <w:sz w:val="22"/>
          <w:szCs w:val="22"/>
        </w:rPr>
        <w:t>00</w:t>
      </w:r>
      <w:r w:rsidR="00BA2911">
        <w:rPr>
          <w:sz w:val="22"/>
          <w:szCs w:val="22"/>
        </w:rPr>
        <w:t>6</w:t>
      </w:r>
      <w:r w:rsidRPr="001C5629">
        <w:rPr>
          <w:sz w:val="22"/>
          <w:szCs w:val="22"/>
        </w:rPr>
        <w:t>:</w:t>
      </w:r>
      <w:r w:rsidR="00BA2911">
        <w:rPr>
          <w:sz w:val="22"/>
          <w:szCs w:val="22"/>
        </w:rPr>
        <w:t>427 под строительство индивидуального жилого дома</w:t>
      </w:r>
      <w:r w:rsidRPr="001C5629">
        <w:rPr>
          <w:sz w:val="22"/>
          <w:szCs w:val="22"/>
        </w:rPr>
        <w:t>».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Комитет (169600, Республика Коми, г. Печора, Печорский проспект, д. 46).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BA2911">
        <w:rPr>
          <w:sz w:val="22"/>
          <w:szCs w:val="22"/>
        </w:rPr>
        <w:t>03 декабря</w:t>
      </w:r>
      <w:r w:rsidRPr="001C5629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1C5629">
        <w:rPr>
          <w:sz w:val="22"/>
          <w:szCs w:val="22"/>
        </w:rPr>
        <w:t xml:space="preserve"> года в 1</w:t>
      </w:r>
      <w:r>
        <w:rPr>
          <w:sz w:val="22"/>
          <w:szCs w:val="22"/>
        </w:rPr>
        <w:t>0-</w:t>
      </w:r>
      <w:r w:rsidRPr="001C5629">
        <w:rPr>
          <w:sz w:val="22"/>
          <w:szCs w:val="22"/>
        </w:rPr>
        <w:t>00 по местному времени.</w:t>
      </w:r>
    </w:p>
    <w:p w:rsidR="0062356E" w:rsidRDefault="0062356E" w:rsidP="0062356E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</w:t>
      </w:r>
      <w:r w:rsidR="00BA2911">
        <w:rPr>
          <w:sz w:val="22"/>
          <w:szCs w:val="22"/>
        </w:rPr>
        <w:t xml:space="preserve">39.11, </w:t>
      </w:r>
      <w:r w:rsidRPr="00AB52CB">
        <w:rPr>
          <w:sz w:val="22"/>
          <w:szCs w:val="22"/>
        </w:rPr>
        <w:t>39.12 Земельного кодекса Российской Федерации.</w:t>
      </w:r>
    </w:p>
    <w:p w:rsidR="0062356E" w:rsidRDefault="0062356E" w:rsidP="0062356E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право на заключение договора аренды </w:t>
      </w:r>
      <w:r w:rsidRPr="00AB52CB">
        <w:rPr>
          <w:sz w:val="22"/>
          <w:szCs w:val="22"/>
        </w:rPr>
        <w:t>земельн</w:t>
      </w:r>
      <w:r>
        <w:rPr>
          <w:sz w:val="22"/>
          <w:szCs w:val="22"/>
        </w:rPr>
        <w:t>ого</w:t>
      </w:r>
      <w:r w:rsidRPr="00AB52CB">
        <w:rPr>
          <w:sz w:val="22"/>
          <w:szCs w:val="22"/>
        </w:rPr>
        <w:t xml:space="preserve"> участк</w:t>
      </w:r>
      <w:r>
        <w:rPr>
          <w:sz w:val="22"/>
          <w:szCs w:val="22"/>
        </w:rPr>
        <w:t>а</w:t>
      </w:r>
      <w:r w:rsidRPr="00AB52CB">
        <w:rPr>
          <w:sz w:val="22"/>
          <w:szCs w:val="22"/>
        </w:rPr>
        <w:t xml:space="preserve">, государственная собственность на который не разграничена (далее-Участок) с кадастровым номером </w:t>
      </w:r>
      <w:r w:rsidRPr="001C5629">
        <w:rPr>
          <w:sz w:val="22"/>
          <w:szCs w:val="22"/>
        </w:rPr>
        <w:t>11:12:170</w:t>
      </w:r>
      <w:r>
        <w:rPr>
          <w:sz w:val="22"/>
          <w:szCs w:val="22"/>
        </w:rPr>
        <w:t>2</w:t>
      </w:r>
      <w:r w:rsidRPr="001C5629">
        <w:rPr>
          <w:sz w:val="22"/>
          <w:szCs w:val="22"/>
        </w:rPr>
        <w:t>00</w:t>
      </w:r>
      <w:r w:rsidR="00BA2911">
        <w:rPr>
          <w:sz w:val="22"/>
          <w:szCs w:val="22"/>
        </w:rPr>
        <w:t>6</w:t>
      </w:r>
      <w:r w:rsidRPr="001C5629">
        <w:rPr>
          <w:sz w:val="22"/>
          <w:szCs w:val="22"/>
        </w:rPr>
        <w:t>:</w:t>
      </w:r>
      <w:r w:rsidR="00BA2911">
        <w:rPr>
          <w:sz w:val="22"/>
          <w:szCs w:val="22"/>
        </w:rPr>
        <w:t>427</w:t>
      </w:r>
      <w:r w:rsidRPr="00AB52CB">
        <w:rPr>
          <w:sz w:val="22"/>
          <w:szCs w:val="22"/>
        </w:rPr>
        <w:t xml:space="preserve">, площадью </w:t>
      </w:r>
      <w:r>
        <w:rPr>
          <w:sz w:val="22"/>
          <w:szCs w:val="22"/>
        </w:rPr>
        <w:t>1</w:t>
      </w:r>
      <w:r w:rsidR="00BA2911">
        <w:rPr>
          <w:sz w:val="22"/>
          <w:szCs w:val="22"/>
        </w:rPr>
        <w:t>058</w:t>
      </w:r>
      <w:r w:rsidRPr="00AB52CB">
        <w:rPr>
          <w:sz w:val="22"/>
          <w:szCs w:val="22"/>
        </w:rPr>
        <w:t xml:space="preserve"> кв. м., адрес (местоположени</w:t>
      </w:r>
      <w:r w:rsidR="00BA2911">
        <w:rPr>
          <w:sz w:val="22"/>
          <w:szCs w:val="22"/>
        </w:rPr>
        <w:t>е</w:t>
      </w:r>
      <w:r w:rsidRPr="00AB52CB">
        <w:rPr>
          <w:sz w:val="22"/>
          <w:szCs w:val="22"/>
        </w:rPr>
        <w:t xml:space="preserve">): Республика Коми, г. Печора, </w:t>
      </w:r>
      <w:r w:rsidR="00BA2911">
        <w:rPr>
          <w:sz w:val="22"/>
          <w:szCs w:val="22"/>
        </w:rPr>
        <w:t>пер. 2-й Стадионный</w:t>
      </w:r>
      <w:r w:rsidRPr="00AB52CB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участок № </w:t>
      </w:r>
      <w:r w:rsidR="00BA2911">
        <w:rPr>
          <w:sz w:val="22"/>
          <w:szCs w:val="22"/>
        </w:rPr>
        <w:t>7</w:t>
      </w:r>
      <w:r>
        <w:rPr>
          <w:sz w:val="22"/>
          <w:szCs w:val="22"/>
        </w:rPr>
        <w:t xml:space="preserve">, </w:t>
      </w:r>
      <w:r w:rsidRPr="00AB52CB">
        <w:rPr>
          <w:sz w:val="22"/>
          <w:szCs w:val="22"/>
        </w:rPr>
        <w:t>категория земель – земли населенных пунктов,</w:t>
      </w:r>
      <w:r w:rsidR="00BA2911">
        <w:rPr>
          <w:sz w:val="22"/>
          <w:szCs w:val="22"/>
        </w:rPr>
        <w:t xml:space="preserve"> вид разрешенного использования – под строительство индивидуального жилого дома</w:t>
      </w:r>
      <w:r w:rsidRPr="00AB52CB">
        <w:rPr>
          <w:sz w:val="22"/>
          <w:szCs w:val="22"/>
        </w:rPr>
        <w:t>. Сведения об обременениях (ограничениях) Участка, содержащиеся в Едином государственном реестре недвижимости отсутствуют.</w:t>
      </w:r>
      <w:r>
        <w:rPr>
          <w:sz w:val="22"/>
          <w:szCs w:val="22"/>
        </w:rPr>
        <w:t xml:space="preserve">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:rsidR="0062356E" w:rsidRDefault="0062356E" w:rsidP="0062356E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</w:t>
      </w:r>
      <w:r w:rsidR="00BA2911">
        <w:rPr>
          <w:sz w:val="22"/>
          <w:szCs w:val="22"/>
        </w:rPr>
        <w:t>11.10.2018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  <w:lang w:val="en-US"/>
        </w:rPr>
        <w:t>RU</w:t>
      </w:r>
      <w:r>
        <w:rPr>
          <w:sz w:val="22"/>
          <w:szCs w:val="22"/>
        </w:rPr>
        <w:t>11507000-</w:t>
      </w:r>
      <w:r w:rsidR="00BA2911">
        <w:rPr>
          <w:sz w:val="22"/>
          <w:szCs w:val="22"/>
        </w:rPr>
        <w:t>836</w:t>
      </w:r>
      <w:r>
        <w:rPr>
          <w:sz w:val="22"/>
          <w:szCs w:val="22"/>
        </w:rPr>
        <w:t xml:space="preserve"> земельного участка </w:t>
      </w:r>
      <w:r w:rsidRPr="00AB52CB">
        <w:rPr>
          <w:sz w:val="22"/>
          <w:szCs w:val="22"/>
        </w:rPr>
        <w:t xml:space="preserve">с кадастровым номером </w:t>
      </w:r>
      <w:r w:rsidRPr="001C5629">
        <w:rPr>
          <w:sz w:val="22"/>
          <w:szCs w:val="22"/>
        </w:rPr>
        <w:t>11:12:170</w:t>
      </w:r>
      <w:r>
        <w:rPr>
          <w:sz w:val="22"/>
          <w:szCs w:val="22"/>
        </w:rPr>
        <w:t>2</w:t>
      </w:r>
      <w:r w:rsidRPr="001C5629">
        <w:rPr>
          <w:sz w:val="22"/>
          <w:szCs w:val="22"/>
        </w:rPr>
        <w:t>00</w:t>
      </w:r>
      <w:r w:rsidR="00BA2911">
        <w:rPr>
          <w:sz w:val="22"/>
          <w:szCs w:val="22"/>
        </w:rPr>
        <w:t>6</w:t>
      </w:r>
      <w:r w:rsidRPr="001C5629">
        <w:rPr>
          <w:sz w:val="22"/>
          <w:szCs w:val="22"/>
        </w:rPr>
        <w:t>:</w:t>
      </w:r>
      <w:r w:rsidR="00BA2911">
        <w:rPr>
          <w:sz w:val="22"/>
          <w:szCs w:val="22"/>
        </w:rPr>
        <w:t>427</w:t>
      </w:r>
      <w:r w:rsidRPr="00AB52CB">
        <w:rPr>
          <w:sz w:val="22"/>
          <w:szCs w:val="22"/>
        </w:rPr>
        <w:t xml:space="preserve">, площадью </w:t>
      </w:r>
      <w:r w:rsidR="00BA2911">
        <w:rPr>
          <w:sz w:val="22"/>
          <w:szCs w:val="22"/>
        </w:rPr>
        <w:t>1058</w:t>
      </w:r>
      <w:r>
        <w:rPr>
          <w:sz w:val="22"/>
          <w:szCs w:val="22"/>
        </w:rPr>
        <w:t xml:space="preserve"> кв.</w:t>
      </w:r>
      <w:r w:rsidR="00BA2911">
        <w:rPr>
          <w:sz w:val="22"/>
          <w:szCs w:val="22"/>
        </w:rPr>
        <w:t>м., адрес (</w:t>
      </w:r>
      <w:r w:rsidRPr="00AB52CB">
        <w:rPr>
          <w:sz w:val="22"/>
          <w:szCs w:val="22"/>
        </w:rPr>
        <w:t>местоположени</w:t>
      </w:r>
      <w:r w:rsidR="00BA2911">
        <w:rPr>
          <w:sz w:val="22"/>
          <w:szCs w:val="22"/>
        </w:rPr>
        <w:t>е</w:t>
      </w:r>
      <w:r w:rsidRPr="00AB52CB">
        <w:rPr>
          <w:sz w:val="22"/>
          <w:szCs w:val="22"/>
        </w:rPr>
        <w:t xml:space="preserve">): Республика Коми, </w:t>
      </w:r>
      <w:r w:rsidR="00BA2911">
        <w:rPr>
          <w:sz w:val="22"/>
          <w:szCs w:val="22"/>
        </w:rPr>
        <w:t xml:space="preserve">МР «Печора», ГП «Печора», </w:t>
      </w:r>
      <w:r w:rsidRPr="00AB52CB">
        <w:rPr>
          <w:sz w:val="22"/>
          <w:szCs w:val="22"/>
        </w:rPr>
        <w:t xml:space="preserve">г. Печора, </w:t>
      </w:r>
      <w:r w:rsidR="00BA2911">
        <w:rPr>
          <w:sz w:val="22"/>
          <w:szCs w:val="22"/>
        </w:rPr>
        <w:t>пер. 2-й Стадионный, участок № 7</w:t>
      </w:r>
      <w:r>
        <w:rPr>
          <w:sz w:val="22"/>
          <w:szCs w:val="22"/>
        </w:rPr>
        <w:t xml:space="preserve">, подготовлен отделом архитектуры и градостроительства администрации муниципального района «Печора», подписан главой муниципального района – руководителем администрации МР «Печора». 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Pr="00AB52CB">
        <w:rPr>
          <w:sz w:val="22"/>
          <w:szCs w:val="22"/>
        </w:rPr>
        <w:t xml:space="preserve"> разрешенного строительства</w:t>
      </w:r>
      <w:r>
        <w:rPr>
          <w:sz w:val="22"/>
          <w:szCs w:val="22"/>
        </w:rPr>
        <w:t xml:space="preserve"> объекта капитального строительства указаны в градостроительном плане</w:t>
      </w:r>
      <w:r w:rsidRPr="00AB52CB">
        <w:rPr>
          <w:sz w:val="22"/>
          <w:szCs w:val="22"/>
        </w:rPr>
        <w:t>.</w:t>
      </w:r>
    </w:p>
    <w:p w:rsidR="0062356E" w:rsidRDefault="0062356E" w:rsidP="0062356E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733FA7">
        <w:rPr>
          <w:b/>
          <w:sz w:val="22"/>
          <w:szCs w:val="22"/>
        </w:rPr>
        <w:t>Технические условия для присоединения к электрическим сетям</w:t>
      </w:r>
      <w:r>
        <w:rPr>
          <w:sz w:val="22"/>
          <w:szCs w:val="22"/>
        </w:rPr>
        <w:t xml:space="preserve"> определены в соответствии с письмом филиала ПАО «МРСК Северо-Запада» «Комиэнерго» Производственное отделение «Печорские электрические сети» № МР</w:t>
      </w:r>
      <w:proofErr w:type="gramStart"/>
      <w:r>
        <w:rPr>
          <w:sz w:val="22"/>
          <w:szCs w:val="22"/>
        </w:rPr>
        <w:t>2</w:t>
      </w:r>
      <w:proofErr w:type="gramEnd"/>
      <w:r>
        <w:rPr>
          <w:sz w:val="22"/>
          <w:szCs w:val="22"/>
        </w:rPr>
        <w:t>/5-54/102-28-2/</w:t>
      </w:r>
      <w:r w:rsidR="005F65E5">
        <w:rPr>
          <w:sz w:val="22"/>
          <w:szCs w:val="22"/>
        </w:rPr>
        <w:t>4748</w:t>
      </w:r>
      <w:r>
        <w:rPr>
          <w:sz w:val="22"/>
          <w:szCs w:val="22"/>
        </w:rPr>
        <w:t xml:space="preserve"> от </w:t>
      </w:r>
      <w:r w:rsidR="0073517C">
        <w:rPr>
          <w:sz w:val="22"/>
          <w:szCs w:val="22"/>
        </w:rPr>
        <w:t>05</w:t>
      </w:r>
      <w:r w:rsidR="005F65E5">
        <w:rPr>
          <w:sz w:val="22"/>
          <w:szCs w:val="22"/>
        </w:rPr>
        <w:t>.</w:t>
      </w:r>
      <w:r w:rsidR="0073517C">
        <w:rPr>
          <w:sz w:val="22"/>
          <w:szCs w:val="22"/>
        </w:rPr>
        <w:t>1</w:t>
      </w:r>
      <w:r w:rsidR="005F65E5">
        <w:rPr>
          <w:sz w:val="22"/>
          <w:szCs w:val="22"/>
        </w:rPr>
        <w:t>0</w:t>
      </w:r>
      <w:r>
        <w:rPr>
          <w:sz w:val="22"/>
          <w:szCs w:val="22"/>
        </w:rPr>
        <w:t>.2018</w:t>
      </w:r>
      <w:r w:rsidRPr="00AB52CB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максимальная мощность присоединяемых энергопринимающих устройств – 15 кВт, категория </w:t>
      </w:r>
      <w:r w:rsidR="0073517C">
        <w:rPr>
          <w:sz w:val="22"/>
          <w:szCs w:val="22"/>
        </w:rPr>
        <w:t xml:space="preserve">по </w:t>
      </w:r>
      <w:r>
        <w:rPr>
          <w:sz w:val="22"/>
          <w:szCs w:val="22"/>
        </w:rPr>
        <w:t>надежности</w:t>
      </w:r>
      <w:r w:rsidR="0073517C">
        <w:rPr>
          <w:sz w:val="22"/>
          <w:szCs w:val="22"/>
        </w:rPr>
        <w:t xml:space="preserve"> электроснабжения</w:t>
      </w:r>
      <w:r>
        <w:rPr>
          <w:sz w:val="22"/>
          <w:szCs w:val="22"/>
        </w:rPr>
        <w:t xml:space="preserve"> - </w:t>
      </w:r>
      <w:r>
        <w:rPr>
          <w:sz w:val="22"/>
          <w:szCs w:val="22"/>
          <w:lang w:val="en-US"/>
        </w:rPr>
        <w:t>III</w:t>
      </w:r>
      <w:r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кВ. Точка и максимальная мощность энергопринимающих устройств по каждой точке присоединения: контактные соединения </w:t>
      </w:r>
      <w:r w:rsidR="001D6A3F">
        <w:rPr>
          <w:sz w:val="22"/>
          <w:szCs w:val="22"/>
        </w:rPr>
        <w:t xml:space="preserve">кабельной линии на опоре ВЛ-0,4 </w:t>
      </w:r>
      <w:proofErr w:type="spellStart"/>
      <w:r w:rsidR="001D6A3F">
        <w:rPr>
          <w:sz w:val="22"/>
          <w:szCs w:val="22"/>
        </w:rPr>
        <w:t>кВ</w:t>
      </w:r>
      <w:proofErr w:type="spellEnd"/>
      <w:r w:rsidR="001D6A3F">
        <w:rPr>
          <w:sz w:val="22"/>
          <w:szCs w:val="22"/>
        </w:rPr>
        <w:t xml:space="preserve"> ф. «Поселок-3» ТП № 95</w:t>
      </w:r>
      <w:r>
        <w:rPr>
          <w:sz w:val="22"/>
          <w:szCs w:val="22"/>
        </w:rPr>
        <w:t>.</w:t>
      </w:r>
      <w:r w:rsidR="001D6A3F">
        <w:rPr>
          <w:sz w:val="22"/>
          <w:szCs w:val="22"/>
        </w:rPr>
        <w:t xml:space="preserve"> Основной источник питания ПС «Городская».</w:t>
      </w:r>
      <w:r>
        <w:rPr>
          <w:sz w:val="22"/>
          <w:szCs w:val="22"/>
        </w:rPr>
        <w:t xml:space="preserve"> Окончательные технические решения, срок выполнения мероприятий и размер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3E3B28">
        <w:rPr>
          <w:sz w:val="22"/>
          <w:szCs w:val="22"/>
          <w:shd w:val="clear" w:color="auto" w:fill="FFFFFF"/>
        </w:rPr>
        <w:t>платы</w:t>
      </w:r>
      <w:r w:rsidRPr="002C5D02">
        <w:rPr>
          <w:sz w:val="22"/>
          <w:szCs w:val="22"/>
          <w:shd w:val="clear" w:color="auto" w:fill="FFFFFF"/>
        </w:rPr>
        <w:t xml:space="preserve"> за те</w:t>
      </w:r>
      <w:r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Pr="002C5D02">
        <w:rPr>
          <w:sz w:val="22"/>
          <w:szCs w:val="22"/>
          <w:shd w:val="clear" w:color="auto" w:fill="FFFFFF"/>
        </w:rPr>
        <w:t xml:space="preserve"> договора</w:t>
      </w:r>
      <w:r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Pr="002C5D02">
        <w:rPr>
          <w:sz w:val="22"/>
          <w:szCs w:val="22"/>
          <w:shd w:val="clear" w:color="auto" w:fill="FFFFFF"/>
        </w:rPr>
        <w:t>.</w:t>
      </w:r>
      <w:r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:rsidR="0062356E" w:rsidRPr="00A3560F" w:rsidRDefault="0062356E" w:rsidP="0062356E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CB54BB">
        <w:rPr>
          <w:rStyle w:val="apple-converted-space"/>
          <w:sz w:val="22"/>
          <w:szCs w:val="22"/>
          <w:shd w:val="clear" w:color="auto" w:fill="FFFFFF"/>
        </w:rPr>
        <w:t>29 октября</w:t>
      </w:r>
      <w:r>
        <w:rPr>
          <w:sz w:val="22"/>
          <w:szCs w:val="22"/>
        </w:rPr>
        <w:t xml:space="preserve"> </w:t>
      </w:r>
      <w:r w:rsidRPr="00A3560F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A3560F">
        <w:rPr>
          <w:sz w:val="22"/>
          <w:szCs w:val="22"/>
        </w:rPr>
        <w:t xml:space="preserve"> года </w:t>
      </w:r>
      <w:r>
        <w:rPr>
          <w:sz w:val="22"/>
          <w:szCs w:val="22"/>
        </w:rPr>
        <w:t xml:space="preserve">по </w:t>
      </w:r>
      <w:r w:rsidR="00EE3C65">
        <w:rPr>
          <w:sz w:val="22"/>
          <w:szCs w:val="22"/>
        </w:rPr>
        <w:t>28 ноября</w:t>
      </w:r>
      <w:r w:rsidRPr="00A3560F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62356E" w:rsidRPr="000F713A" w:rsidRDefault="0062356E" w:rsidP="0062356E">
      <w:pPr>
        <w:ind w:firstLine="708"/>
        <w:jc w:val="both"/>
        <w:rPr>
          <w:bCs/>
          <w:sz w:val="24"/>
          <w:szCs w:val="24"/>
        </w:rPr>
      </w:pPr>
      <w:r w:rsidRPr="00813EB9">
        <w:rPr>
          <w:b/>
          <w:sz w:val="22"/>
          <w:szCs w:val="22"/>
        </w:rPr>
        <w:t>Начальная цена предмета аукциона</w:t>
      </w:r>
      <w:r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EE3C65">
        <w:rPr>
          <w:sz w:val="24"/>
          <w:szCs w:val="24"/>
        </w:rPr>
        <w:t>5 307</w:t>
      </w:r>
      <w:r w:rsidRPr="000F713A">
        <w:rPr>
          <w:sz w:val="24"/>
          <w:szCs w:val="24"/>
        </w:rPr>
        <w:t xml:space="preserve"> (</w:t>
      </w:r>
      <w:r w:rsidR="00EE3C65">
        <w:rPr>
          <w:sz w:val="24"/>
          <w:szCs w:val="24"/>
        </w:rPr>
        <w:t>пять тысяч триста семь</w:t>
      </w:r>
      <w:r w:rsidRPr="000F713A">
        <w:rPr>
          <w:sz w:val="24"/>
          <w:szCs w:val="24"/>
        </w:rPr>
        <w:t xml:space="preserve">) рублей </w:t>
      </w:r>
      <w:r w:rsidR="00EE3C65">
        <w:rPr>
          <w:sz w:val="24"/>
          <w:szCs w:val="24"/>
        </w:rPr>
        <w:t>9</w:t>
      </w:r>
      <w:r w:rsidR="0073517C">
        <w:rPr>
          <w:sz w:val="24"/>
          <w:szCs w:val="24"/>
        </w:rPr>
        <w:t>8</w:t>
      </w:r>
      <w:r w:rsidRPr="000F713A">
        <w:rPr>
          <w:sz w:val="24"/>
          <w:szCs w:val="24"/>
        </w:rPr>
        <w:t xml:space="preserve"> копеек.</w:t>
      </w:r>
    </w:p>
    <w:p w:rsidR="0062356E" w:rsidRPr="000F09E4" w:rsidRDefault="0062356E" w:rsidP="0062356E">
      <w:pPr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с п. 14 ст. 39.11 Земельного кодекса РФ на основании решения Совета городского поселения «Печора» от 03.03.2017 № 4-5/22 </w:t>
      </w:r>
      <w:r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участков, </w:t>
      </w:r>
      <w:r w:rsidRPr="00E92465">
        <w:rPr>
          <w:color w:val="000000"/>
          <w:sz w:val="22"/>
          <w:szCs w:val="22"/>
        </w:rPr>
        <w:t xml:space="preserve">находящихся в собственности МО ГП «Печора», и земельных участков, государственная </w:t>
      </w:r>
      <w:r w:rsidRPr="00E92465">
        <w:rPr>
          <w:color w:val="000000"/>
          <w:sz w:val="22"/>
          <w:szCs w:val="22"/>
        </w:rPr>
        <w:lastRenderedPageBreak/>
        <w:t>собственность на которые не разграничена, расположенных на территории городского поселения «Печора»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>размер ежегодной</w:t>
      </w:r>
      <w:proofErr w:type="gramEnd"/>
      <w:r>
        <w:rPr>
          <w:sz w:val="22"/>
          <w:szCs w:val="22"/>
        </w:rPr>
        <w:t xml:space="preserve"> арендной платы </w:t>
      </w:r>
      <w:proofErr w:type="gramStart"/>
      <w:r>
        <w:rPr>
          <w:sz w:val="22"/>
          <w:szCs w:val="22"/>
        </w:rPr>
        <w:t>определен</w:t>
      </w:r>
      <w:proofErr w:type="gramEnd"/>
      <w:r>
        <w:rPr>
          <w:sz w:val="22"/>
          <w:szCs w:val="22"/>
        </w:rPr>
        <w:t xml:space="preserve">  </w:t>
      </w:r>
      <w:r w:rsidRPr="000F09E4">
        <w:rPr>
          <w:sz w:val="22"/>
          <w:szCs w:val="22"/>
        </w:rPr>
        <w:t xml:space="preserve">в размере </w:t>
      </w:r>
      <w:r>
        <w:rPr>
          <w:sz w:val="22"/>
          <w:szCs w:val="22"/>
        </w:rPr>
        <w:t>пяти</w:t>
      </w:r>
      <w:r w:rsidRPr="000F09E4">
        <w:rPr>
          <w:sz w:val="22"/>
          <w:szCs w:val="22"/>
        </w:rPr>
        <w:t xml:space="preserve"> процентов кадастровой стоимости </w:t>
      </w:r>
      <w:r>
        <w:rPr>
          <w:sz w:val="22"/>
          <w:szCs w:val="22"/>
        </w:rPr>
        <w:t>земельного участка.</w:t>
      </w:r>
    </w:p>
    <w:p w:rsidR="0062356E" w:rsidRPr="000F713A" w:rsidRDefault="0062356E" w:rsidP="0062356E">
      <w:pPr>
        <w:ind w:firstLine="708"/>
        <w:jc w:val="both"/>
        <w:rPr>
          <w:sz w:val="24"/>
          <w:szCs w:val="24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EE3C65">
        <w:rPr>
          <w:sz w:val="24"/>
          <w:szCs w:val="24"/>
        </w:rPr>
        <w:t>159</w:t>
      </w:r>
      <w:r w:rsidRPr="000F713A">
        <w:rPr>
          <w:sz w:val="24"/>
          <w:szCs w:val="24"/>
        </w:rPr>
        <w:t xml:space="preserve"> (</w:t>
      </w:r>
      <w:r w:rsidR="00EE3C65">
        <w:rPr>
          <w:sz w:val="24"/>
          <w:szCs w:val="24"/>
        </w:rPr>
        <w:t>сто пятьдесят девять</w:t>
      </w:r>
      <w:r w:rsidRPr="000F713A">
        <w:rPr>
          <w:sz w:val="24"/>
          <w:szCs w:val="24"/>
        </w:rPr>
        <w:t xml:space="preserve">) рублей </w:t>
      </w:r>
      <w:r w:rsidR="00EE3C65">
        <w:rPr>
          <w:sz w:val="24"/>
          <w:szCs w:val="24"/>
        </w:rPr>
        <w:t>2</w:t>
      </w:r>
      <w:r w:rsidR="0073517C">
        <w:rPr>
          <w:sz w:val="24"/>
          <w:szCs w:val="24"/>
        </w:rPr>
        <w:t>3</w:t>
      </w:r>
      <w:r w:rsidRPr="000F713A">
        <w:rPr>
          <w:sz w:val="24"/>
          <w:szCs w:val="24"/>
        </w:rPr>
        <w:t xml:space="preserve"> </w:t>
      </w:r>
      <w:r w:rsidR="00EE3C65">
        <w:rPr>
          <w:sz w:val="24"/>
          <w:szCs w:val="24"/>
        </w:rPr>
        <w:t>копейки</w:t>
      </w:r>
      <w:r w:rsidRPr="000F713A">
        <w:rPr>
          <w:sz w:val="24"/>
          <w:szCs w:val="24"/>
        </w:rPr>
        <w:t>.</w:t>
      </w:r>
    </w:p>
    <w:p w:rsidR="0062356E" w:rsidRPr="00AB52CB" w:rsidRDefault="0062356E" w:rsidP="0062356E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 размещена </w:t>
      </w:r>
      <w:r w:rsidRPr="00D25A3E">
        <w:rPr>
          <w:sz w:val="22"/>
          <w:szCs w:val="22"/>
        </w:rPr>
        <w:t xml:space="preserve">на </w:t>
      </w:r>
      <w:r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8" w:history="1">
        <w:r w:rsidRPr="00390B54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; </w:t>
      </w:r>
      <w:hyperlink r:id="rId9" w:history="1">
        <w:r w:rsidRPr="00D25A3E">
          <w:rPr>
            <w:rStyle w:val="a5"/>
            <w:sz w:val="22"/>
            <w:szCs w:val="22"/>
            <w:lang w:val="en-US"/>
          </w:rPr>
          <w:t>www</w:t>
        </w:r>
        <w:r w:rsidRPr="00D25A3E">
          <w:rPr>
            <w:rStyle w:val="a5"/>
            <w:sz w:val="22"/>
            <w:szCs w:val="22"/>
          </w:rPr>
          <w:t>.</w:t>
        </w:r>
        <w:r w:rsidRPr="00D25A3E">
          <w:rPr>
            <w:rStyle w:val="a5"/>
            <w:sz w:val="22"/>
            <w:szCs w:val="22"/>
            <w:lang w:val="en-US"/>
          </w:rPr>
          <w:t>pechoraonline</w:t>
        </w:r>
        <w:r w:rsidRPr="00D25A3E">
          <w:rPr>
            <w:rStyle w:val="a5"/>
            <w:sz w:val="22"/>
            <w:szCs w:val="22"/>
          </w:rPr>
          <w:t>.</w:t>
        </w:r>
        <w:r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:rsidR="0062356E" w:rsidRPr="003C52F8" w:rsidRDefault="0062356E" w:rsidP="0062356E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EE3C65">
        <w:rPr>
          <w:sz w:val="22"/>
          <w:szCs w:val="22"/>
        </w:rPr>
        <w:t>29 октября</w:t>
      </w:r>
      <w:r>
        <w:rPr>
          <w:sz w:val="22"/>
          <w:szCs w:val="22"/>
        </w:rPr>
        <w:t xml:space="preserve"> 2018</w:t>
      </w:r>
      <w:r w:rsidRPr="00A3560F">
        <w:rPr>
          <w:sz w:val="22"/>
          <w:szCs w:val="22"/>
        </w:rPr>
        <w:t xml:space="preserve"> года</w:t>
      </w:r>
      <w:r>
        <w:rPr>
          <w:sz w:val="22"/>
          <w:szCs w:val="22"/>
        </w:rPr>
        <w:t xml:space="preserve"> в 10-</w:t>
      </w:r>
      <w:r w:rsidRPr="00A3560F">
        <w:rPr>
          <w:sz w:val="22"/>
          <w:szCs w:val="22"/>
        </w:rPr>
        <w:t>00.</w:t>
      </w:r>
    </w:p>
    <w:p w:rsidR="0062356E" w:rsidRDefault="0062356E" w:rsidP="0062356E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EE3C65">
        <w:rPr>
          <w:sz w:val="22"/>
          <w:szCs w:val="22"/>
        </w:rPr>
        <w:t>28 ноября</w:t>
      </w:r>
      <w:r>
        <w:rPr>
          <w:sz w:val="22"/>
          <w:szCs w:val="22"/>
        </w:rPr>
        <w:t xml:space="preserve"> 2018</w:t>
      </w:r>
      <w:r w:rsidRPr="00A3560F">
        <w:rPr>
          <w:sz w:val="22"/>
          <w:szCs w:val="22"/>
        </w:rPr>
        <w:t xml:space="preserve"> года в 17</w:t>
      </w:r>
      <w:r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62356E" w:rsidRPr="00637266" w:rsidRDefault="0062356E" w:rsidP="0062356E">
      <w:pPr>
        <w:ind w:firstLine="720"/>
        <w:jc w:val="both"/>
        <w:rPr>
          <w:b/>
          <w:sz w:val="22"/>
          <w:szCs w:val="22"/>
        </w:rPr>
      </w:pPr>
      <w:r w:rsidRPr="00637266">
        <w:rPr>
          <w:b/>
          <w:sz w:val="22"/>
          <w:szCs w:val="22"/>
        </w:rPr>
        <w:t>Рассмотрение заявок</w:t>
      </w:r>
      <w:r>
        <w:rPr>
          <w:b/>
          <w:sz w:val="22"/>
          <w:szCs w:val="22"/>
        </w:rPr>
        <w:t xml:space="preserve"> на участие в аукционе: </w:t>
      </w:r>
      <w:r w:rsidR="00EE3C65">
        <w:rPr>
          <w:sz w:val="22"/>
          <w:szCs w:val="22"/>
        </w:rPr>
        <w:t>29 ноября</w:t>
      </w:r>
      <w:r>
        <w:rPr>
          <w:sz w:val="22"/>
          <w:szCs w:val="22"/>
        </w:rPr>
        <w:t xml:space="preserve"> 2018 года в 10-00.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граждане, представившие в Комитет следующие документы: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заявителя;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AB52CB">
        <w:rPr>
          <w:sz w:val="22"/>
          <w:szCs w:val="22"/>
        </w:rPr>
        <w:t>) документы, подтверждающие внесение задатка.</w:t>
      </w:r>
    </w:p>
    <w:p w:rsidR="0062356E" w:rsidRPr="00C11F8C" w:rsidRDefault="0062356E" w:rsidP="0062356E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 xml:space="preserve">Заявки на участие в аукционе принимаются ежедневно </w:t>
      </w:r>
      <w:r w:rsidRPr="00ED1CDE">
        <w:rPr>
          <w:sz w:val="22"/>
          <w:szCs w:val="22"/>
        </w:rPr>
        <w:t xml:space="preserve">с </w:t>
      </w:r>
      <w:r>
        <w:rPr>
          <w:sz w:val="22"/>
          <w:szCs w:val="22"/>
        </w:rPr>
        <w:t>1</w:t>
      </w:r>
      <w:r w:rsidRPr="00ED1CDE">
        <w:rPr>
          <w:sz w:val="22"/>
          <w:szCs w:val="22"/>
        </w:rPr>
        <w:t>0</w:t>
      </w:r>
      <w:r>
        <w:rPr>
          <w:sz w:val="22"/>
          <w:szCs w:val="22"/>
        </w:rPr>
        <w:t>-00 до 17-</w:t>
      </w:r>
      <w:r w:rsidRPr="00ED1CDE">
        <w:rPr>
          <w:sz w:val="22"/>
          <w:szCs w:val="22"/>
        </w:rPr>
        <w:t>00 (перерыв с 13</w:t>
      </w:r>
      <w:r>
        <w:rPr>
          <w:sz w:val="22"/>
          <w:szCs w:val="22"/>
        </w:rPr>
        <w:t>-00 до 14-</w:t>
      </w:r>
      <w:r w:rsidRPr="00ED1CDE">
        <w:rPr>
          <w:sz w:val="22"/>
          <w:szCs w:val="22"/>
        </w:rPr>
        <w:t>00) кроме субботы, воскресенья и праздничных дней.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Место приема заявок: Комитет (169600, Республика Коми, г. Печора, Печорский проспект, д. 46).</w:t>
      </w:r>
    </w:p>
    <w:p w:rsidR="0062356E" w:rsidRDefault="0062356E" w:rsidP="0062356E">
      <w:pPr>
        <w:ind w:firstLine="720"/>
        <w:jc w:val="both"/>
        <w:rPr>
          <w:szCs w:val="26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EE3C65">
        <w:rPr>
          <w:sz w:val="24"/>
          <w:szCs w:val="24"/>
        </w:rPr>
        <w:t>1 061</w:t>
      </w:r>
      <w:r w:rsidRPr="000F713A">
        <w:rPr>
          <w:sz w:val="24"/>
          <w:szCs w:val="24"/>
        </w:rPr>
        <w:t xml:space="preserve"> (</w:t>
      </w:r>
      <w:r w:rsidR="00EE3C65">
        <w:rPr>
          <w:sz w:val="24"/>
          <w:szCs w:val="24"/>
        </w:rPr>
        <w:t>одна тысяча шестьдесят один</w:t>
      </w:r>
      <w:r w:rsidRPr="000F713A">
        <w:rPr>
          <w:sz w:val="24"/>
          <w:szCs w:val="24"/>
        </w:rPr>
        <w:t>) руб</w:t>
      </w:r>
      <w:r w:rsidR="0073517C">
        <w:rPr>
          <w:sz w:val="24"/>
          <w:szCs w:val="24"/>
        </w:rPr>
        <w:t>ль 59</w:t>
      </w:r>
      <w:bookmarkStart w:id="0" w:name="_GoBack"/>
      <w:bookmarkEnd w:id="0"/>
      <w:r w:rsidRPr="000F713A">
        <w:rPr>
          <w:sz w:val="24"/>
          <w:szCs w:val="24"/>
        </w:rPr>
        <w:t xml:space="preserve"> копеек.</w:t>
      </w:r>
    </w:p>
    <w:p w:rsidR="0062356E" w:rsidRPr="0016719B" w:rsidRDefault="0062356E" w:rsidP="0062356E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задаток вносится на расчетный счет по следующим реквизитам:</w:t>
      </w:r>
      <w:r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>
        <w:rPr>
          <w:sz w:val="22"/>
          <w:szCs w:val="22"/>
        </w:rPr>
        <w:t>1</w:t>
      </w:r>
      <w:r w:rsidRPr="00AB52CB">
        <w:rPr>
          <w:sz w:val="22"/>
          <w:szCs w:val="22"/>
        </w:rPr>
        <w:t xml:space="preserve"> </w:t>
      </w:r>
      <w:proofErr w:type="gramStart"/>
      <w:r w:rsidRPr="00AB52CB">
        <w:rPr>
          <w:sz w:val="22"/>
          <w:szCs w:val="22"/>
        </w:rPr>
        <w:t>р</w:t>
      </w:r>
      <w:proofErr w:type="gramEnd"/>
      <w:r w:rsidRPr="00AB52CB">
        <w:rPr>
          <w:sz w:val="22"/>
          <w:szCs w:val="22"/>
        </w:rPr>
        <w:t xml:space="preserve">/с № </w:t>
      </w:r>
      <w:r w:rsidRPr="00AB52CB">
        <w:rPr>
          <w:color w:val="000000"/>
          <w:sz w:val="22"/>
          <w:szCs w:val="22"/>
        </w:rPr>
        <w:t>40302810100085000002</w:t>
      </w:r>
      <w:r w:rsidRPr="00AB52CB">
        <w:rPr>
          <w:sz w:val="22"/>
          <w:szCs w:val="22"/>
        </w:rPr>
        <w:t xml:space="preserve"> в РКЦ ПЕЧОРА, г. Печора,  БИК </w:t>
      </w:r>
      <w:r w:rsidRPr="00AB52CB">
        <w:rPr>
          <w:color w:val="000000"/>
          <w:sz w:val="22"/>
          <w:szCs w:val="22"/>
        </w:rPr>
        <w:t>048708000</w:t>
      </w:r>
      <w:r w:rsidRPr="00AB52CB">
        <w:rPr>
          <w:sz w:val="22"/>
          <w:szCs w:val="22"/>
        </w:rPr>
        <w:t>.</w:t>
      </w:r>
    </w:p>
    <w:p w:rsidR="0062356E" w:rsidRPr="00AB52CB" w:rsidRDefault="0062356E" w:rsidP="0062356E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>Назначение платежа: задаток для участия в аукционе на право заключения договора аренды земельного участка с кадастровым номером 11:12:170</w:t>
      </w:r>
      <w:r>
        <w:rPr>
          <w:sz w:val="22"/>
          <w:szCs w:val="22"/>
        </w:rPr>
        <w:t>2</w:t>
      </w:r>
      <w:r w:rsidRPr="00AB52CB">
        <w:rPr>
          <w:sz w:val="22"/>
          <w:szCs w:val="22"/>
        </w:rPr>
        <w:t>00</w:t>
      </w:r>
      <w:r w:rsidR="00EE3C65">
        <w:rPr>
          <w:sz w:val="22"/>
          <w:szCs w:val="22"/>
        </w:rPr>
        <w:t>6</w:t>
      </w:r>
      <w:r w:rsidRPr="00AB52CB">
        <w:rPr>
          <w:sz w:val="22"/>
          <w:szCs w:val="22"/>
        </w:rPr>
        <w:t>:</w:t>
      </w:r>
      <w:r w:rsidR="00EE3C65">
        <w:rPr>
          <w:sz w:val="22"/>
          <w:szCs w:val="22"/>
        </w:rPr>
        <w:t>427</w:t>
      </w:r>
      <w:r w:rsidRPr="00AB52CB">
        <w:rPr>
          <w:sz w:val="22"/>
          <w:szCs w:val="22"/>
        </w:rPr>
        <w:t>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62356E" w:rsidRDefault="0062356E" w:rsidP="0062356E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>
        <w:rPr>
          <w:sz w:val="22"/>
          <w:szCs w:val="22"/>
        </w:rPr>
        <w:t xml:space="preserve"> 20</w:t>
      </w:r>
      <w:r w:rsidRPr="00AB52CB">
        <w:rPr>
          <w:sz w:val="22"/>
          <w:szCs w:val="22"/>
        </w:rPr>
        <w:t xml:space="preserve"> </w:t>
      </w:r>
      <w:r>
        <w:rPr>
          <w:sz w:val="22"/>
          <w:szCs w:val="22"/>
        </w:rPr>
        <w:t>лет со дня заключения договора</w:t>
      </w:r>
      <w:r w:rsidRPr="00AB52CB">
        <w:rPr>
          <w:sz w:val="22"/>
          <w:szCs w:val="22"/>
        </w:rPr>
        <w:t>.</w:t>
      </w:r>
    </w:p>
    <w:p w:rsidR="0062356E" w:rsidRPr="00AB52CB" w:rsidRDefault="0062356E" w:rsidP="0062356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Pr="00390B54">
          <w:rPr>
            <w:rStyle w:val="a5"/>
            <w:sz w:val="22"/>
            <w:szCs w:val="22"/>
            <w:lang w:val="en-US"/>
          </w:rPr>
          <w:t>www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torgi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gov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>,  информация о результатах аукциона на сайтах:</w:t>
      </w:r>
      <w:r w:rsidRPr="00AB52CB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hyperlink r:id="rId12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rStyle w:val="a5"/>
          <w:sz w:val="22"/>
          <w:szCs w:val="22"/>
        </w:rPr>
        <w:t xml:space="preserve">, </w:t>
      </w:r>
      <w:hyperlink r:id="rId13" w:history="1">
        <w:r w:rsidRPr="00390B54">
          <w:rPr>
            <w:rStyle w:val="a5"/>
            <w:sz w:val="22"/>
            <w:szCs w:val="22"/>
            <w:lang w:val="en-US"/>
          </w:rPr>
          <w:t>www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torgi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gov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>.</w:t>
      </w:r>
      <w:proofErr w:type="gramEnd"/>
    </w:p>
    <w:p w:rsidR="0062356E" w:rsidRPr="00AB52CB" w:rsidRDefault="0062356E" w:rsidP="0062356E">
      <w:pPr>
        <w:rPr>
          <w:sz w:val="22"/>
          <w:szCs w:val="22"/>
        </w:rPr>
      </w:pPr>
    </w:p>
    <w:p w:rsidR="00AC5BC6" w:rsidRPr="0062356E" w:rsidRDefault="00AC5BC6" w:rsidP="0062356E"/>
    <w:sectPr w:rsidR="00AC5BC6" w:rsidRPr="0062356E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CDB" w:rsidRDefault="009E4CDB">
      <w:r>
        <w:separator/>
      </w:r>
    </w:p>
  </w:endnote>
  <w:endnote w:type="continuationSeparator" w:id="0">
    <w:p w:rsidR="009E4CDB" w:rsidRDefault="009E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9E4CDB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CDB" w:rsidRDefault="009E4CDB">
      <w:r>
        <w:separator/>
      </w:r>
    </w:p>
  </w:footnote>
  <w:footnote w:type="continuationSeparator" w:id="0">
    <w:p w:rsidR="009E4CDB" w:rsidRDefault="009E4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0512C"/>
    <w:rsid w:val="00022041"/>
    <w:rsid w:val="00024FD0"/>
    <w:rsid w:val="00050AD9"/>
    <w:rsid w:val="000A57A5"/>
    <w:rsid w:val="000A7BD8"/>
    <w:rsid w:val="000B0930"/>
    <w:rsid w:val="000B5074"/>
    <w:rsid w:val="000E4960"/>
    <w:rsid w:val="000F6468"/>
    <w:rsid w:val="001149D6"/>
    <w:rsid w:val="00133312"/>
    <w:rsid w:val="00141729"/>
    <w:rsid w:val="0014562D"/>
    <w:rsid w:val="0016120B"/>
    <w:rsid w:val="0016719B"/>
    <w:rsid w:val="00174BFA"/>
    <w:rsid w:val="00186BDD"/>
    <w:rsid w:val="001C0675"/>
    <w:rsid w:val="001C5629"/>
    <w:rsid w:val="001D6A3F"/>
    <w:rsid w:val="001F3C3B"/>
    <w:rsid w:val="001F67B3"/>
    <w:rsid w:val="001F7A66"/>
    <w:rsid w:val="00244996"/>
    <w:rsid w:val="00255113"/>
    <w:rsid w:val="00256B98"/>
    <w:rsid w:val="00260377"/>
    <w:rsid w:val="0027201D"/>
    <w:rsid w:val="002735C2"/>
    <w:rsid w:val="002C5D02"/>
    <w:rsid w:val="002D6C5D"/>
    <w:rsid w:val="0036756E"/>
    <w:rsid w:val="003765F5"/>
    <w:rsid w:val="003A5F1D"/>
    <w:rsid w:val="003B5BF1"/>
    <w:rsid w:val="003C52F8"/>
    <w:rsid w:val="003D0EA8"/>
    <w:rsid w:val="003E3B28"/>
    <w:rsid w:val="003E5C2F"/>
    <w:rsid w:val="003F3E37"/>
    <w:rsid w:val="00415C01"/>
    <w:rsid w:val="00416DD0"/>
    <w:rsid w:val="00424E98"/>
    <w:rsid w:val="00433900"/>
    <w:rsid w:val="00461A2E"/>
    <w:rsid w:val="0047354E"/>
    <w:rsid w:val="00483089"/>
    <w:rsid w:val="004C0592"/>
    <w:rsid w:val="004C670E"/>
    <w:rsid w:val="004E56EA"/>
    <w:rsid w:val="00506A37"/>
    <w:rsid w:val="00532404"/>
    <w:rsid w:val="005549BD"/>
    <w:rsid w:val="0056746A"/>
    <w:rsid w:val="00571FE0"/>
    <w:rsid w:val="00572EB0"/>
    <w:rsid w:val="00574B26"/>
    <w:rsid w:val="005C667B"/>
    <w:rsid w:val="005D5EF4"/>
    <w:rsid w:val="005E538D"/>
    <w:rsid w:val="005F2890"/>
    <w:rsid w:val="005F65E5"/>
    <w:rsid w:val="00622D4B"/>
    <w:rsid w:val="0062356E"/>
    <w:rsid w:val="00633A43"/>
    <w:rsid w:val="00637266"/>
    <w:rsid w:val="006A130E"/>
    <w:rsid w:val="006B6C1D"/>
    <w:rsid w:val="006C6AC8"/>
    <w:rsid w:val="006E6F5C"/>
    <w:rsid w:val="0070491A"/>
    <w:rsid w:val="007260A3"/>
    <w:rsid w:val="00733FA7"/>
    <w:rsid w:val="0073517C"/>
    <w:rsid w:val="00757BEC"/>
    <w:rsid w:val="00760C24"/>
    <w:rsid w:val="0076328F"/>
    <w:rsid w:val="00764579"/>
    <w:rsid w:val="007653A8"/>
    <w:rsid w:val="00795E05"/>
    <w:rsid w:val="007A5EA5"/>
    <w:rsid w:val="007B19CC"/>
    <w:rsid w:val="007B40ED"/>
    <w:rsid w:val="007C322B"/>
    <w:rsid w:val="007D525A"/>
    <w:rsid w:val="007E0D4C"/>
    <w:rsid w:val="00813EB9"/>
    <w:rsid w:val="008140D8"/>
    <w:rsid w:val="008515CB"/>
    <w:rsid w:val="0085492F"/>
    <w:rsid w:val="00880F39"/>
    <w:rsid w:val="008B5D3F"/>
    <w:rsid w:val="008E058F"/>
    <w:rsid w:val="00900468"/>
    <w:rsid w:val="00961E99"/>
    <w:rsid w:val="009A77CB"/>
    <w:rsid w:val="009A795A"/>
    <w:rsid w:val="009E4CDB"/>
    <w:rsid w:val="009E5436"/>
    <w:rsid w:val="009F17A6"/>
    <w:rsid w:val="00A3560F"/>
    <w:rsid w:val="00A36C0F"/>
    <w:rsid w:val="00A606BD"/>
    <w:rsid w:val="00A636A5"/>
    <w:rsid w:val="00A64759"/>
    <w:rsid w:val="00A7290D"/>
    <w:rsid w:val="00A81176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17F6F"/>
    <w:rsid w:val="00B76B41"/>
    <w:rsid w:val="00BA2911"/>
    <w:rsid w:val="00BB21F7"/>
    <w:rsid w:val="00BB434E"/>
    <w:rsid w:val="00BD2990"/>
    <w:rsid w:val="00BF0B9B"/>
    <w:rsid w:val="00C11F8C"/>
    <w:rsid w:val="00C251AE"/>
    <w:rsid w:val="00C269C3"/>
    <w:rsid w:val="00C441A6"/>
    <w:rsid w:val="00C63B69"/>
    <w:rsid w:val="00C72550"/>
    <w:rsid w:val="00CA5551"/>
    <w:rsid w:val="00CB2143"/>
    <w:rsid w:val="00CB54BB"/>
    <w:rsid w:val="00D02BC3"/>
    <w:rsid w:val="00D244CD"/>
    <w:rsid w:val="00D24B29"/>
    <w:rsid w:val="00D37324"/>
    <w:rsid w:val="00D40B75"/>
    <w:rsid w:val="00D41F4B"/>
    <w:rsid w:val="00DC425B"/>
    <w:rsid w:val="00E13DEE"/>
    <w:rsid w:val="00E34C83"/>
    <w:rsid w:val="00E36874"/>
    <w:rsid w:val="00E42770"/>
    <w:rsid w:val="00E52661"/>
    <w:rsid w:val="00E63082"/>
    <w:rsid w:val="00E708BE"/>
    <w:rsid w:val="00EA3B37"/>
    <w:rsid w:val="00ED1CDE"/>
    <w:rsid w:val="00EE3C65"/>
    <w:rsid w:val="00F021D2"/>
    <w:rsid w:val="00F03E1C"/>
    <w:rsid w:val="00F112E0"/>
    <w:rsid w:val="00F1535C"/>
    <w:rsid w:val="00F962D9"/>
    <w:rsid w:val="00FD198E"/>
    <w:rsid w:val="00FD7930"/>
    <w:rsid w:val="00FF0738"/>
    <w:rsid w:val="00FF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7</cp:revision>
  <cp:lastPrinted>2016-09-28T11:09:00Z</cp:lastPrinted>
  <dcterms:created xsi:type="dcterms:W3CDTF">2018-05-21T10:13:00Z</dcterms:created>
  <dcterms:modified xsi:type="dcterms:W3CDTF">2018-10-24T09:42:00Z</dcterms:modified>
</cp:coreProperties>
</file>