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-28575</wp:posOffset>
            </wp:positionV>
            <wp:extent cx="2934970" cy="11785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</w:p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</w:p>
    <w:p w:rsidR="007B4C54" w:rsidRDefault="007B4C54" w:rsidP="007B4C54">
      <w:pPr>
        <w:pStyle w:val="ConsPlusNormal"/>
        <w:ind w:left="68"/>
        <w:contextualSpacing/>
        <w:rPr>
          <w:b/>
          <w:sz w:val="28"/>
          <w:szCs w:val="28"/>
        </w:rPr>
      </w:pPr>
    </w:p>
    <w:p w:rsidR="00A41A18" w:rsidRPr="008B2714" w:rsidRDefault="00A41A18" w:rsidP="008B2714">
      <w:pPr>
        <w:autoSpaceDE w:val="0"/>
        <w:spacing w:after="120"/>
        <w:jc w:val="center"/>
        <w:rPr>
          <w:rFonts w:ascii="Segoe UI" w:hAnsi="Segoe UI" w:cs="Segoe UI"/>
          <w:b/>
          <w:bCs/>
          <w:color w:val="232323"/>
        </w:rPr>
      </w:pPr>
      <w:r w:rsidRPr="008B2714">
        <w:rPr>
          <w:rFonts w:ascii="Segoe UI" w:hAnsi="Segoe UI" w:cs="Segoe UI"/>
          <w:b/>
          <w:bCs/>
          <w:color w:val="232323"/>
        </w:rPr>
        <w:t xml:space="preserve">Кадастровая палата </w:t>
      </w:r>
      <w:r w:rsidR="00402513" w:rsidRPr="008B2714">
        <w:rPr>
          <w:rFonts w:ascii="Segoe UI" w:hAnsi="Segoe UI" w:cs="Segoe UI"/>
          <w:b/>
          <w:bCs/>
          <w:color w:val="232323"/>
        </w:rPr>
        <w:t>проконсультировала ж</w:t>
      </w:r>
      <w:r w:rsidRPr="008B2714">
        <w:rPr>
          <w:rFonts w:ascii="Segoe UI" w:hAnsi="Segoe UI" w:cs="Segoe UI"/>
          <w:b/>
          <w:bCs/>
          <w:color w:val="232323"/>
        </w:rPr>
        <w:t xml:space="preserve">ителей республики </w:t>
      </w:r>
      <w:r w:rsidR="00402513" w:rsidRPr="008B2714">
        <w:rPr>
          <w:rFonts w:ascii="Segoe UI" w:hAnsi="Segoe UI" w:cs="Segoe UI"/>
          <w:b/>
          <w:bCs/>
          <w:color w:val="232323"/>
        </w:rPr>
        <w:t>в ходе «</w:t>
      </w:r>
      <w:r w:rsidRPr="008B2714">
        <w:rPr>
          <w:rFonts w:ascii="Segoe UI" w:hAnsi="Segoe UI" w:cs="Segoe UI"/>
          <w:b/>
          <w:bCs/>
          <w:color w:val="232323"/>
        </w:rPr>
        <w:t>горяч</w:t>
      </w:r>
      <w:r w:rsidR="00402513" w:rsidRPr="008B2714">
        <w:rPr>
          <w:rFonts w:ascii="Segoe UI" w:hAnsi="Segoe UI" w:cs="Segoe UI"/>
          <w:b/>
          <w:bCs/>
          <w:color w:val="232323"/>
        </w:rPr>
        <w:t>ей</w:t>
      </w:r>
      <w:r w:rsidRPr="008B2714">
        <w:rPr>
          <w:rFonts w:ascii="Segoe UI" w:hAnsi="Segoe UI" w:cs="Segoe UI"/>
          <w:b/>
          <w:bCs/>
          <w:color w:val="232323"/>
        </w:rPr>
        <w:t xml:space="preserve"> лини</w:t>
      </w:r>
      <w:r w:rsidR="00402513" w:rsidRPr="008B2714">
        <w:rPr>
          <w:rFonts w:ascii="Segoe UI" w:hAnsi="Segoe UI" w:cs="Segoe UI"/>
          <w:b/>
          <w:bCs/>
          <w:color w:val="232323"/>
        </w:rPr>
        <w:t>и»</w:t>
      </w:r>
    </w:p>
    <w:p w:rsidR="00402513" w:rsidRPr="008B2714" w:rsidRDefault="00A41A18" w:rsidP="00A41A18">
      <w:pPr>
        <w:autoSpaceDE w:val="0"/>
        <w:spacing w:after="120"/>
        <w:jc w:val="both"/>
        <w:rPr>
          <w:rFonts w:ascii="Segoe UI" w:hAnsi="Segoe UI" w:cs="Segoe UI"/>
        </w:rPr>
      </w:pPr>
      <w:r w:rsidRPr="008B2714">
        <w:rPr>
          <w:rFonts w:ascii="Segoe UI" w:hAnsi="Segoe UI" w:cs="Segoe UI"/>
          <w:bCs/>
          <w:color w:val="232323"/>
        </w:rPr>
        <w:t xml:space="preserve">19 декабря 2018 года в Республиканской общественной приемной Главы Республики Коми состоялась </w:t>
      </w:r>
      <w:r w:rsidR="00402513" w:rsidRPr="008B2714">
        <w:rPr>
          <w:rFonts w:ascii="Segoe UI" w:hAnsi="Segoe UI" w:cs="Segoe UI"/>
          <w:bCs/>
          <w:color w:val="232323"/>
        </w:rPr>
        <w:t>«</w:t>
      </w:r>
      <w:r w:rsidRPr="008B2714">
        <w:rPr>
          <w:rFonts w:ascii="Segoe UI" w:hAnsi="Segoe UI" w:cs="Segoe UI"/>
          <w:bCs/>
          <w:color w:val="232323"/>
        </w:rPr>
        <w:t>горячая линия</w:t>
      </w:r>
      <w:r w:rsidR="00402513" w:rsidRPr="008B2714">
        <w:rPr>
          <w:rFonts w:ascii="Segoe UI" w:hAnsi="Segoe UI" w:cs="Segoe UI"/>
          <w:bCs/>
          <w:color w:val="232323"/>
        </w:rPr>
        <w:t>»</w:t>
      </w:r>
      <w:r w:rsidRPr="008B2714">
        <w:rPr>
          <w:rFonts w:ascii="Segoe UI" w:hAnsi="Segoe UI" w:cs="Segoe UI"/>
          <w:bCs/>
          <w:color w:val="232323"/>
        </w:rPr>
        <w:t xml:space="preserve"> по теме «Государственный кадастровый учет объектов недвижимости».</w:t>
      </w:r>
      <w:r w:rsidR="00402513" w:rsidRPr="008B2714">
        <w:rPr>
          <w:rFonts w:ascii="Segoe UI" w:hAnsi="Segoe UI" w:cs="Segoe UI"/>
        </w:rPr>
        <w:t xml:space="preserve"> </w:t>
      </w:r>
      <w:r w:rsidR="008F25C3" w:rsidRPr="008B2714">
        <w:rPr>
          <w:rFonts w:ascii="Segoe UI" w:hAnsi="Segoe UI" w:cs="Segoe UI"/>
          <w:color w:val="000000"/>
          <w:lang w:eastAsia="ru-RU"/>
        </w:rPr>
        <w:t>На вопросы граждан ответила</w:t>
      </w:r>
      <w:r w:rsidR="008F25C3" w:rsidRPr="008B2714">
        <w:rPr>
          <w:rFonts w:ascii="Segoe UI" w:hAnsi="Segoe UI" w:cs="Segoe UI"/>
        </w:rPr>
        <w:t xml:space="preserve"> </w:t>
      </w:r>
      <w:r w:rsidRPr="008B2714">
        <w:rPr>
          <w:rFonts w:ascii="Segoe UI" w:hAnsi="Segoe UI" w:cs="Segoe UI"/>
          <w:color w:val="000000"/>
        </w:rPr>
        <w:t xml:space="preserve">начальник юридического отдела </w:t>
      </w:r>
      <w:r w:rsidR="00402513" w:rsidRPr="008B2714">
        <w:rPr>
          <w:rFonts w:ascii="Segoe UI" w:hAnsi="Segoe UI" w:cs="Segoe UI"/>
          <w:color w:val="000000"/>
        </w:rPr>
        <w:t xml:space="preserve">Кадастровой палаты по Республике Коми Олеся </w:t>
      </w:r>
      <w:r w:rsidRPr="008B2714">
        <w:rPr>
          <w:rFonts w:ascii="Segoe UI" w:hAnsi="Segoe UI" w:cs="Segoe UI"/>
          <w:color w:val="000000"/>
        </w:rPr>
        <w:t>Гелей</w:t>
      </w:r>
      <w:r w:rsidR="00402513" w:rsidRPr="008B2714">
        <w:rPr>
          <w:rFonts w:ascii="Segoe UI" w:hAnsi="Segoe UI" w:cs="Segoe UI"/>
          <w:color w:val="000000"/>
        </w:rPr>
        <w:t>.</w:t>
      </w:r>
    </w:p>
    <w:p w:rsidR="00A41A18" w:rsidRPr="008B2714" w:rsidRDefault="00AA439F" w:rsidP="00A41A18">
      <w:pPr>
        <w:autoSpaceDE w:val="0"/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Одним из</w:t>
      </w:r>
      <w:r w:rsidR="00A41A18" w:rsidRPr="008B2714">
        <w:rPr>
          <w:rFonts w:ascii="Segoe UI" w:hAnsi="Segoe UI" w:cs="Segoe UI"/>
          <w:color w:val="000000"/>
        </w:rPr>
        <w:t xml:space="preserve"> самы</w:t>
      </w:r>
      <w:r>
        <w:rPr>
          <w:rFonts w:ascii="Segoe UI" w:hAnsi="Segoe UI" w:cs="Segoe UI"/>
          <w:color w:val="000000"/>
        </w:rPr>
        <w:t>х</w:t>
      </w:r>
      <w:r w:rsidR="00A41A18" w:rsidRPr="008B2714">
        <w:rPr>
          <w:rFonts w:ascii="Segoe UI" w:hAnsi="Segoe UI" w:cs="Segoe UI"/>
          <w:color w:val="000000"/>
        </w:rPr>
        <w:t xml:space="preserve"> распространенны</w:t>
      </w:r>
      <w:r>
        <w:rPr>
          <w:rFonts w:ascii="Segoe UI" w:hAnsi="Segoe UI" w:cs="Segoe UI"/>
          <w:color w:val="000000"/>
        </w:rPr>
        <w:t>х</w:t>
      </w:r>
      <w:r w:rsidR="00A41A18" w:rsidRPr="008B2714">
        <w:rPr>
          <w:rFonts w:ascii="Segoe UI" w:hAnsi="Segoe UI" w:cs="Segoe UI"/>
          <w:color w:val="000000"/>
        </w:rPr>
        <w:t xml:space="preserve"> вопрос</w:t>
      </w:r>
      <w:r w:rsidR="005E1ED8" w:rsidRPr="008B2714">
        <w:rPr>
          <w:rFonts w:ascii="Segoe UI" w:hAnsi="Segoe UI" w:cs="Segoe UI"/>
          <w:color w:val="000000"/>
        </w:rPr>
        <w:t>о</w:t>
      </w:r>
      <w:r>
        <w:rPr>
          <w:rFonts w:ascii="Segoe UI" w:hAnsi="Segoe UI" w:cs="Segoe UI"/>
          <w:color w:val="000000"/>
        </w:rPr>
        <w:t>в</w:t>
      </w:r>
      <w:r w:rsidR="00A41A18" w:rsidRPr="008B2714">
        <w:rPr>
          <w:rFonts w:ascii="Segoe UI" w:hAnsi="Segoe UI" w:cs="Segoe UI"/>
          <w:color w:val="000000"/>
        </w:rPr>
        <w:t xml:space="preserve"> от жителей </w:t>
      </w:r>
      <w:r w:rsidR="005E1ED8" w:rsidRPr="008B2714">
        <w:rPr>
          <w:rFonts w:ascii="Segoe UI" w:hAnsi="Segoe UI" w:cs="Segoe UI"/>
          <w:color w:val="000000"/>
        </w:rPr>
        <w:t>р</w:t>
      </w:r>
      <w:r w:rsidR="00A41A18" w:rsidRPr="008B2714">
        <w:rPr>
          <w:rFonts w:ascii="Segoe UI" w:hAnsi="Segoe UI" w:cs="Segoe UI"/>
          <w:color w:val="000000"/>
        </w:rPr>
        <w:t xml:space="preserve">еспублики </w:t>
      </w:r>
      <w:r>
        <w:rPr>
          <w:rFonts w:ascii="Segoe UI" w:hAnsi="Segoe UI" w:cs="Segoe UI"/>
          <w:color w:val="000000"/>
        </w:rPr>
        <w:t xml:space="preserve">является вопрос </w:t>
      </w:r>
      <w:r w:rsidR="00A41A18" w:rsidRPr="008B2714">
        <w:rPr>
          <w:rFonts w:ascii="Segoe UI" w:hAnsi="Segoe UI" w:cs="Segoe UI"/>
          <w:color w:val="000000"/>
        </w:rPr>
        <w:t>о постановке на государственный кадастровый учет вновь возведенных жилых строений и объектов незавершенного строительства.</w:t>
      </w:r>
    </w:p>
    <w:p w:rsidR="00A41A18" w:rsidRPr="008B2714" w:rsidRDefault="00454E45" w:rsidP="00A41A18">
      <w:pPr>
        <w:autoSpaceDE w:val="0"/>
        <w:spacing w:after="120"/>
        <w:jc w:val="both"/>
        <w:rPr>
          <w:rFonts w:ascii="Segoe UI" w:hAnsi="Segoe UI" w:cs="Segoe UI"/>
        </w:rPr>
      </w:pPr>
      <w:r w:rsidRPr="008B2714">
        <w:rPr>
          <w:rFonts w:ascii="Segoe UI" w:hAnsi="Segoe UI" w:cs="Segoe UI"/>
          <w:color w:val="000000"/>
        </w:rPr>
        <w:t>Ж</w:t>
      </w:r>
      <w:r w:rsidR="00A41A18" w:rsidRPr="008B2714">
        <w:rPr>
          <w:rFonts w:ascii="Segoe UI" w:hAnsi="Segoe UI" w:cs="Segoe UI"/>
          <w:color w:val="000000"/>
        </w:rPr>
        <w:t>ительниц</w:t>
      </w:r>
      <w:r w:rsidRPr="008B2714">
        <w:rPr>
          <w:rFonts w:ascii="Segoe UI" w:hAnsi="Segoe UI" w:cs="Segoe UI"/>
          <w:color w:val="000000"/>
        </w:rPr>
        <w:t>а</w:t>
      </w:r>
      <w:r w:rsidR="00A41A18" w:rsidRPr="008B2714">
        <w:rPr>
          <w:rFonts w:ascii="Segoe UI" w:hAnsi="Segoe UI" w:cs="Segoe UI"/>
          <w:color w:val="000000"/>
        </w:rPr>
        <w:t xml:space="preserve"> г</w:t>
      </w:r>
      <w:r w:rsidRPr="008B2714">
        <w:rPr>
          <w:rFonts w:ascii="Segoe UI" w:hAnsi="Segoe UI" w:cs="Segoe UI"/>
          <w:color w:val="000000"/>
        </w:rPr>
        <w:t xml:space="preserve">орода </w:t>
      </w:r>
      <w:r w:rsidR="00A41A18" w:rsidRPr="008B2714">
        <w:rPr>
          <w:rFonts w:ascii="Segoe UI" w:hAnsi="Segoe UI" w:cs="Segoe UI"/>
          <w:color w:val="000000"/>
        </w:rPr>
        <w:t xml:space="preserve">Сыктывкара </w:t>
      </w:r>
      <w:r w:rsidRPr="008B2714">
        <w:rPr>
          <w:rFonts w:ascii="Segoe UI" w:hAnsi="Segoe UI" w:cs="Segoe UI"/>
          <w:color w:val="000000"/>
        </w:rPr>
        <w:t xml:space="preserve">обратилась на «горячую линию» </w:t>
      </w:r>
      <w:r w:rsidR="00A41A18" w:rsidRPr="008B2714">
        <w:rPr>
          <w:rFonts w:ascii="Segoe UI" w:hAnsi="Segoe UI" w:cs="Segoe UI"/>
          <w:color w:val="000000"/>
        </w:rPr>
        <w:t>с вопросом</w:t>
      </w:r>
      <w:r w:rsidRPr="008B2714">
        <w:rPr>
          <w:rFonts w:ascii="Segoe UI" w:hAnsi="Segoe UI" w:cs="Segoe UI"/>
          <w:color w:val="000000"/>
        </w:rPr>
        <w:t>:</w:t>
      </w:r>
      <w:r w:rsidR="00A41A18" w:rsidRPr="008B2714">
        <w:rPr>
          <w:rFonts w:ascii="Segoe UI" w:hAnsi="Segoe UI" w:cs="Segoe UI"/>
          <w:color w:val="000000"/>
        </w:rPr>
        <w:t xml:space="preserve"> «</w:t>
      </w:r>
      <w:r w:rsidRPr="008B2714">
        <w:rPr>
          <w:rFonts w:ascii="Segoe UI" w:hAnsi="Segoe UI" w:cs="Segoe UI"/>
          <w:color w:val="000000"/>
        </w:rPr>
        <w:t>В</w:t>
      </w:r>
      <w:r w:rsidR="00A41A18" w:rsidRPr="008B2714">
        <w:rPr>
          <w:rFonts w:ascii="Segoe UI" w:hAnsi="Segoe UI" w:cs="Segoe UI"/>
          <w:color w:val="000000"/>
        </w:rPr>
        <w:t xml:space="preserve"> собственности есть земельный участок и разрушенный жилой дом. На месте разрушенного дома уже начали строительство нового жилого дома. В наст</w:t>
      </w:r>
      <w:r w:rsidR="00AA439F">
        <w:rPr>
          <w:rFonts w:ascii="Segoe UI" w:hAnsi="Segoe UI" w:cs="Segoe UI"/>
          <w:color w:val="000000"/>
        </w:rPr>
        <w:t xml:space="preserve">оящее время построено </w:t>
      </w:r>
      <w:r w:rsidRPr="008B2714">
        <w:rPr>
          <w:rFonts w:ascii="Segoe UI" w:hAnsi="Segoe UI" w:cs="Segoe UI"/>
          <w:color w:val="000000"/>
        </w:rPr>
        <w:t>50</w:t>
      </w:r>
      <w:r w:rsidR="00A41A18" w:rsidRPr="008B2714">
        <w:rPr>
          <w:rFonts w:ascii="Segoe UI" w:hAnsi="Segoe UI" w:cs="Segoe UI"/>
          <w:color w:val="000000"/>
        </w:rPr>
        <w:t>% дома. Подскажите</w:t>
      </w:r>
      <w:r w:rsidR="00E66A78" w:rsidRPr="008B2714">
        <w:rPr>
          <w:rFonts w:ascii="Segoe UI" w:hAnsi="Segoe UI" w:cs="Segoe UI"/>
          <w:color w:val="000000"/>
        </w:rPr>
        <w:t>,</w:t>
      </w:r>
      <w:r w:rsidR="00A41A18" w:rsidRPr="008B2714">
        <w:rPr>
          <w:rFonts w:ascii="Segoe UI" w:hAnsi="Segoe UI" w:cs="Segoe UI"/>
          <w:color w:val="000000"/>
        </w:rPr>
        <w:t xml:space="preserve"> как зарегистрировать объект незавершенного строительства и как быть с разрушенным домом?»</w:t>
      </w:r>
      <w:r w:rsidR="00E66A78" w:rsidRPr="008B2714">
        <w:rPr>
          <w:rFonts w:ascii="Segoe UI" w:hAnsi="Segoe UI" w:cs="Segoe UI"/>
          <w:color w:val="000000"/>
        </w:rPr>
        <w:t xml:space="preserve">. </w:t>
      </w:r>
      <w:r w:rsidR="00A41A18" w:rsidRPr="008B2714">
        <w:rPr>
          <w:rFonts w:ascii="Segoe UI" w:hAnsi="Segoe UI" w:cs="Segoe UI"/>
          <w:color w:val="000000"/>
        </w:rPr>
        <w:t xml:space="preserve">Представитель </w:t>
      </w:r>
      <w:r w:rsidR="00E66A78" w:rsidRPr="008B2714">
        <w:rPr>
          <w:rFonts w:ascii="Segoe UI" w:hAnsi="Segoe UI" w:cs="Segoe UI"/>
          <w:color w:val="000000"/>
        </w:rPr>
        <w:t>Кадастровой палаты</w:t>
      </w:r>
      <w:r w:rsidR="00A41A18" w:rsidRPr="008B2714">
        <w:rPr>
          <w:rFonts w:ascii="Segoe UI" w:hAnsi="Segoe UI" w:cs="Segoe UI"/>
          <w:color w:val="000000"/>
        </w:rPr>
        <w:t xml:space="preserve"> пояснила, что для того</w:t>
      </w:r>
      <w:r w:rsidR="00E66A78" w:rsidRPr="008B2714">
        <w:rPr>
          <w:rFonts w:ascii="Segoe UI" w:hAnsi="Segoe UI" w:cs="Segoe UI"/>
          <w:color w:val="000000"/>
        </w:rPr>
        <w:t>,</w:t>
      </w:r>
      <w:r w:rsidR="00A41A18" w:rsidRPr="008B2714">
        <w:rPr>
          <w:rFonts w:ascii="Segoe UI" w:hAnsi="Segoe UI" w:cs="Segoe UI"/>
          <w:color w:val="000000"/>
        </w:rPr>
        <w:t xml:space="preserve"> чтобы зарегистрировать право собственности на объект незавершенного строительства, который строится на месте разрушенного жилого дома, в первую очередь надо снять с государственного кадастрового учета разрушенный дом, поскольку он имеет свой уникальный кадастровый номер и на него зарегистрированы права. </w:t>
      </w:r>
      <w:r w:rsidR="00A41A18" w:rsidRPr="008B2714">
        <w:rPr>
          <w:rFonts w:ascii="Segoe UI" w:hAnsi="Segoe UI" w:cs="Segoe UI"/>
        </w:rPr>
        <w:t>Для этого собственник разру</w:t>
      </w:r>
      <w:r w:rsidR="008C6569" w:rsidRPr="008B2714">
        <w:rPr>
          <w:rFonts w:ascii="Segoe UI" w:hAnsi="Segoe UI" w:cs="Segoe UI"/>
        </w:rPr>
        <w:t xml:space="preserve">шенного дома должен обратиться </w:t>
      </w:r>
      <w:r w:rsidR="00A41A18" w:rsidRPr="008B2714">
        <w:rPr>
          <w:rFonts w:ascii="Segoe UI" w:hAnsi="Segoe UI" w:cs="Segoe UI"/>
        </w:rPr>
        <w:t>к кадастровому инженеру для подготовки акта обследования, которым и будет подтверждено прекращение существования этого дома. После получения собственником акта обследования ему необходимо через многофункциональный центр «Мои документы» подать в орган регистрации прав заявление о снятии с учета объекта недвижимости с приложением акта обследования (в электронной форме).</w:t>
      </w:r>
      <w:r w:rsidR="008C6569" w:rsidRPr="008B2714">
        <w:rPr>
          <w:rFonts w:ascii="Segoe UI" w:hAnsi="Segoe UI" w:cs="Segoe UI"/>
        </w:rPr>
        <w:t xml:space="preserve"> </w:t>
      </w:r>
      <w:r w:rsidR="00A41A18" w:rsidRPr="008B2714">
        <w:rPr>
          <w:rFonts w:ascii="Segoe UI" w:hAnsi="Segoe UI" w:cs="Segoe UI"/>
          <w:color w:val="000000"/>
        </w:rPr>
        <w:t>Если все документы в порядке и поданы надлежащим лицом, орган регистрации прав в установленный срок снимет с государственного кадастрового учета разрушенный дом и одновременно прекратит на него право собственности. После снятия с учета жилого дома, можно начинать на законных основаниях оформление права собственности на объект незавершенного строительства.</w:t>
      </w:r>
    </w:p>
    <w:p w:rsidR="00A41A18" w:rsidRPr="008B2714" w:rsidRDefault="005E1ED8" w:rsidP="00A41A18">
      <w:pPr>
        <w:autoSpaceDE w:val="0"/>
        <w:spacing w:after="120"/>
        <w:jc w:val="both"/>
        <w:rPr>
          <w:rFonts w:ascii="Segoe UI" w:hAnsi="Segoe UI" w:cs="Segoe UI"/>
        </w:rPr>
      </w:pPr>
      <w:r w:rsidRPr="008E77B8">
        <w:rPr>
          <w:rFonts w:ascii="Segoe UI" w:hAnsi="Segoe UI" w:cs="Segoe UI"/>
          <w:bCs/>
          <w:color w:val="000000"/>
        </w:rPr>
        <w:t>Также</w:t>
      </w:r>
      <w:r w:rsidR="00A41A18" w:rsidRPr="008E77B8">
        <w:rPr>
          <w:rFonts w:ascii="Segoe UI" w:hAnsi="Segoe UI" w:cs="Segoe UI"/>
          <w:bCs/>
          <w:color w:val="000000"/>
        </w:rPr>
        <w:t xml:space="preserve"> поступил телефонный звонок </w:t>
      </w:r>
      <w:r w:rsidR="00D30B18" w:rsidRPr="008E77B8">
        <w:rPr>
          <w:rFonts w:ascii="Segoe UI" w:hAnsi="Segoe UI" w:cs="Segoe UI"/>
          <w:bCs/>
          <w:color w:val="000000"/>
        </w:rPr>
        <w:t xml:space="preserve">с вопросом о том, </w:t>
      </w:r>
      <w:r w:rsidR="00A41A18" w:rsidRPr="008E77B8">
        <w:rPr>
          <w:rFonts w:ascii="Segoe UI" w:hAnsi="Segoe UI" w:cs="Segoe UI"/>
          <w:bCs/>
          <w:color w:val="000000"/>
        </w:rPr>
        <w:t>как поставить на кадастровый учет садовый дом и оформить на него право собственности.</w:t>
      </w:r>
      <w:r w:rsidR="00A41A18" w:rsidRPr="008E77B8">
        <w:rPr>
          <w:rFonts w:ascii="Segoe UI" w:hAnsi="Segoe UI" w:cs="Segoe UI"/>
          <w:color w:val="000000"/>
        </w:rPr>
        <w:t xml:space="preserve"> </w:t>
      </w:r>
      <w:r w:rsidR="00F95B56" w:rsidRPr="008E77B8">
        <w:rPr>
          <w:rFonts w:ascii="Segoe UI" w:hAnsi="Segoe UI" w:cs="Segoe UI"/>
          <w:color w:val="000000"/>
        </w:rPr>
        <w:t xml:space="preserve">В </w:t>
      </w:r>
      <w:r w:rsidR="00A41A18" w:rsidRPr="008E77B8">
        <w:rPr>
          <w:rFonts w:ascii="Segoe UI" w:hAnsi="Segoe UI" w:cs="Segoe UI"/>
          <w:color w:val="000000"/>
        </w:rPr>
        <w:t xml:space="preserve"> целях постановки садового дома на го</w:t>
      </w:r>
      <w:r w:rsidRPr="008E77B8">
        <w:rPr>
          <w:rFonts w:ascii="Segoe UI" w:hAnsi="Segoe UI" w:cs="Segoe UI"/>
          <w:color w:val="000000"/>
        </w:rPr>
        <w:t xml:space="preserve">сударственный кадастровый учет </w:t>
      </w:r>
      <w:r w:rsidR="00A41A18" w:rsidRPr="008E77B8">
        <w:rPr>
          <w:rFonts w:ascii="Segoe UI" w:hAnsi="Segoe UI" w:cs="Segoe UI"/>
          <w:color w:val="000000"/>
        </w:rPr>
        <w:t>необходимо обратиться к кадастровому инженеру для подготовки технического плана. Затем обратиться в многофункциональный центр «Мои документы» с техническим планом</w:t>
      </w:r>
      <w:r w:rsidR="00A41A18" w:rsidRPr="008B2714">
        <w:rPr>
          <w:rFonts w:ascii="Segoe UI" w:hAnsi="Segoe UI" w:cs="Segoe UI"/>
          <w:color w:val="000000"/>
        </w:rPr>
        <w:t xml:space="preserve"> и заявлением на одновременную постановку на государственный кадастровый учет и регистрацию права собственности. Государственный кадастровый учет проводится бесплатно, за проведение регистрации права собственности взимается государственная пошлина в соответствии с налоговым законодательством.</w:t>
      </w:r>
    </w:p>
    <w:p w:rsidR="00A41A18" w:rsidRPr="008B2714" w:rsidRDefault="00A41A18" w:rsidP="00A41A18">
      <w:pPr>
        <w:spacing w:after="120"/>
        <w:jc w:val="both"/>
        <w:rPr>
          <w:rFonts w:ascii="Segoe UI" w:hAnsi="Segoe UI" w:cs="Segoe UI"/>
          <w:color w:val="000000"/>
        </w:rPr>
      </w:pPr>
      <w:r w:rsidRPr="008B2714">
        <w:rPr>
          <w:rFonts w:ascii="Segoe UI" w:hAnsi="Segoe UI" w:cs="Segoe UI"/>
          <w:color w:val="000000"/>
        </w:rPr>
        <w:lastRenderedPageBreak/>
        <w:t xml:space="preserve">Возможность получить компетентные ответы на конкретные вопросы относительно объектов недвижимости вызывает интерес у жителей </w:t>
      </w:r>
      <w:r w:rsidR="00F67511" w:rsidRPr="008B2714">
        <w:rPr>
          <w:rFonts w:ascii="Segoe UI" w:hAnsi="Segoe UI" w:cs="Segoe UI"/>
          <w:color w:val="000000"/>
        </w:rPr>
        <w:t xml:space="preserve">республики, поэтому </w:t>
      </w:r>
      <w:r w:rsidR="005E1ED8" w:rsidRPr="008B2714">
        <w:rPr>
          <w:rFonts w:ascii="Segoe UI" w:hAnsi="Segoe UI" w:cs="Segoe UI"/>
          <w:color w:val="000000"/>
        </w:rPr>
        <w:t>«</w:t>
      </w:r>
      <w:r w:rsidRPr="008B2714">
        <w:rPr>
          <w:rFonts w:ascii="Segoe UI" w:hAnsi="Segoe UI" w:cs="Segoe UI"/>
          <w:color w:val="000000"/>
        </w:rPr>
        <w:t>горяч</w:t>
      </w:r>
      <w:r w:rsidR="00F67511" w:rsidRPr="008B2714">
        <w:rPr>
          <w:rFonts w:ascii="Segoe UI" w:hAnsi="Segoe UI" w:cs="Segoe UI"/>
          <w:color w:val="000000"/>
        </w:rPr>
        <w:t>ие</w:t>
      </w:r>
      <w:r w:rsidRPr="008B2714">
        <w:rPr>
          <w:rFonts w:ascii="Segoe UI" w:hAnsi="Segoe UI" w:cs="Segoe UI"/>
          <w:color w:val="000000"/>
        </w:rPr>
        <w:t xml:space="preserve"> линии</w:t>
      </w:r>
      <w:r w:rsidR="00F95B56" w:rsidRPr="008B2714">
        <w:rPr>
          <w:rFonts w:ascii="Segoe UI" w:hAnsi="Segoe UI" w:cs="Segoe UI"/>
          <w:color w:val="000000"/>
        </w:rPr>
        <w:t>»</w:t>
      </w:r>
      <w:r w:rsidRPr="008B2714">
        <w:rPr>
          <w:rFonts w:ascii="Segoe UI" w:hAnsi="Segoe UI" w:cs="Segoe UI"/>
          <w:color w:val="000000"/>
        </w:rPr>
        <w:t xml:space="preserve">, проводимые представителями Кадастровой палаты ежемесячно в </w:t>
      </w:r>
      <w:r w:rsidR="00F67511" w:rsidRPr="008B2714">
        <w:rPr>
          <w:rFonts w:ascii="Segoe UI" w:hAnsi="Segoe UI" w:cs="Segoe UI"/>
          <w:color w:val="000000"/>
        </w:rPr>
        <w:t>Республиканской о</w:t>
      </w:r>
      <w:r w:rsidRPr="008B2714">
        <w:rPr>
          <w:rFonts w:ascii="Segoe UI" w:hAnsi="Segoe UI" w:cs="Segoe UI"/>
          <w:color w:val="000000"/>
        </w:rPr>
        <w:t>бщественной при</w:t>
      </w:r>
      <w:r w:rsidR="00F67511" w:rsidRPr="008B2714">
        <w:rPr>
          <w:rFonts w:ascii="Segoe UI" w:hAnsi="Segoe UI" w:cs="Segoe UI"/>
          <w:color w:val="000000"/>
        </w:rPr>
        <w:t>е</w:t>
      </w:r>
      <w:r w:rsidRPr="008B2714">
        <w:rPr>
          <w:rFonts w:ascii="Segoe UI" w:hAnsi="Segoe UI" w:cs="Segoe UI"/>
          <w:color w:val="000000"/>
        </w:rPr>
        <w:t>мной Главы Республики Коми, пользуются заслуженной популярностью.</w:t>
      </w:r>
    </w:p>
    <w:sectPr w:rsidR="00A41A18" w:rsidRPr="008B2714" w:rsidSect="009472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69D3"/>
    <w:rsid w:val="00045426"/>
    <w:rsid w:val="00046EB8"/>
    <w:rsid w:val="000B6916"/>
    <w:rsid w:val="000E700F"/>
    <w:rsid w:val="000F0B51"/>
    <w:rsid w:val="001303F1"/>
    <w:rsid w:val="00131113"/>
    <w:rsid w:val="00131619"/>
    <w:rsid w:val="001537AA"/>
    <w:rsid w:val="001612EF"/>
    <w:rsid w:val="00197BF7"/>
    <w:rsid w:val="001A0F0C"/>
    <w:rsid w:val="001B0EBD"/>
    <w:rsid w:val="00232CA6"/>
    <w:rsid w:val="00273BC9"/>
    <w:rsid w:val="002921DC"/>
    <w:rsid w:val="002A7FAF"/>
    <w:rsid w:val="002C0B79"/>
    <w:rsid w:val="002C46C8"/>
    <w:rsid w:val="002D06AC"/>
    <w:rsid w:val="002D0F8A"/>
    <w:rsid w:val="00311054"/>
    <w:rsid w:val="00314B05"/>
    <w:rsid w:val="00385517"/>
    <w:rsid w:val="003B43D4"/>
    <w:rsid w:val="003F2810"/>
    <w:rsid w:val="00402513"/>
    <w:rsid w:val="00440A9F"/>
    <w:rsid w:val="0045203C"/>
    <w:rsid w:val="00453004"/>
    <w:rsid w:val="00454E45"/>
    <w:rsid w:val="00467D0D"/>
    <w:rsid w:val="004826DC"/>
    <w:rsid w:val="004B5242"/>
    <w:rsid w:val="004E2870"/>
    <w:rsid w:val="004E34E5"/>
    <w:rsid w:val="00505AAE"/>
    <w:rsid w:val="00541312"/>
    <w:rsid w:val="00580312"/>
    <w:rsid w:val="005A43A7"/>
    <w:rsid w:val="005D58F4"/>
    <w:rsid w:val="005D7D62"/>
    <w:rsid w:val="005E1ED8"/>
    <w:rsid w:val="00604010"/>
    <w:rsid w:val="00606F88"/>
    <w:rsid w:val="00614E41"/>
    <w:rsid w:val="00644862"/>
    <w:rsid w:val="0065504C"/>
    <w:rsid w:val="006B1E7D"/>
    <w:rsid w:val="006C0396"/>
    <w:rsid w:val="006D5707"/>
    <w:rsid w:val="006F4EA2"/>
    <w:rsid w:val="00767EEE"/>
    <w:rsid w:val="007B4C54"/>
    <w:rsid w:val="007C5023"/>
    <w:rsid w:val="007F3B82"/>
    <w:rsid w:val="00801A38"/>
    <w:rsid w:val="00867D8E"/>
    <w:rsid w:val="008B0C97"/>
    <w:rsid w:val="008B2714"/>
    <w:rsid w:val="008B3A9B"/>
    <w:rsid w:val="008C6569"/>
    <w:rsid w:val="008E3E4A"/>
    <w:rsid w:val="008E77B8"/>
    <w:rsid w:val="008F25C3"/>
    <w:rsid w:val="00910506"/>
    <w:rsid w:val="00927FC4"/>
    <w:rsid w:val="00930BD3"/>
    <w:rsid w:val="00942165"/>
    <w:rsid w:val="00942EA0"/>
    <w:rsid w:val="00944D02"/>
    <w:rsid w:val="00947276"/>
    <w:rsid w:val="009476B8"/>
    <w:rsid w:val="009531C7"/>
    <w:rsid w:val="0096163D"/>
    <w:rsid w:val="00967671"/>
    <w:rsid w:val="009758FD"/>
    <w:rsid w:val="009D3A20"/>
    <w:rsid w:val="00A164FD"/>
    <w:rsid w:val="00A41A18"/>
    <w:rsid w:val="00A66985"/>
    <w:rsid w:val="00AA439F"/>
    <w:rsid w:val="00AC24AC"/>
    <w:rsid w:val="00AD1561"/>
    <w:rsid w:val="00AE25EB"/>
    <w:rsid w:val="00AF076D"/>
    <w:rsid w:val="00B15FDD"/>
    <w:rsid w:val="00B51A34"/>
    <w:rsid w:val="00B9069D"/>
    <w:rsid w:val="00B9120F"/>
    <w:rsid w:val="00BB7B0F"/>
    <w:rsid w:val="00BD0A05"/>
    <w:rsid w:val="00BF3F09"/>
    <w:rsid w:val="00BF4981"/>
    <w:rsid w:val="00C2383B"/>
    <w:rsid w:val="00C2452E"/>
    <w:rsid w:val="00C265F3"/>
    <w:rsid w:val="00C6295D"/>
    <w:rsid w:val="00C72D11"/>
    <w:rsid w:val="00C764C4"/>
    <w:rsid w:val="00C8308D"/>
    <w:rsid w:val="00CA18D6"/>
    <w:rsid w:val="00CB17BF"/>
    <w:rsid w:val="00CB7A88"/>
    <w:rsid w:val="00CC1AB7"/>
    <w:rsid w:val="00CD00A6"/>
    <w:rsid w:val="00CD0270"/>
    <w:rsid w:val="00CD448C"/>
    <w:rsid w:val="00CD7E12"/>
    <w:rsid w:val="00D11448"/>
    <w:rsid w:val="00D30B18"/>
    <w:rsid w:val="00D30FBE"/>
    <w:rsid w:val="00D822FE"/>
    <w:rsid w:val="00D85AAC"/>
    <w:rsid w:val="00D85B94"/>
    <w:rsid w:val="00DA75E6"/>
    <w:rsid w:val="00DC35A9"/>
    <w:rsid w:val="00DD3A9D"/>
    <w:rsid w:val="00DD6848"/>
    <w:rsid w:val="00DE443D"/>
    <w:rsid w:val="00DF6185"/>
    <w:rsid w:val="00DF69B2"/>
    <w:rsid w:val="00DF6ECE"/>
    <w:rsid w:val="00E058D5"/>
    <w:rsid w:val="00E13048"/>
    <w:rsid w:val="00E37D8E"/>
    <w:rsid w:val="00E60314"/>
    <w:rsid w:val="00E66A78"/>
    <w:rsid w:val="00E67B5B"/>
    <w:rsid w:val="00E775D7"/>
    <w:rsid w:val="00E95658"/>
    <w:rsid w:val="00E95EDC"/>
    <w:rsid w:val="00F31247"/>
    <w:rsid w:val="00F411A7"/>
    <w:rsid w:val="00F67511"/>
    <w:rsid w:val="00F84283"/>
    <w:rsid w:val="00F95B56"/>
    <w:rsid w:val="00FE4D1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paragraph" w:styleId="a5">
    <w:name w:val="Balloon Text"/>
    <w:basedOn w:val="a"/>
    <w:link w:val="a6"/>
    <w:uiPriority w:val="99"/>
    <w:semiHidden/>
    <w:unhideWhenUsed/>
    <w:rsid w:val="008E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B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118</cp:revision>
  <cp:lastPrinted>2018-12-20T08:59:00Z</cp:lastPrinted>
  <dcterms:created xsi:type="dcterms:W3CDTF">2018-07-19T07:40:00Z</dcterms:created>
  <dcterms:modified xsi:type="dcterms:W3CDTF">2018-12-20T09:16:00Z</dcterms:modified>
</cp:coreProperties>
</file>