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9E" w:rsidRPr="005804A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5</w:t>
      </w:r>
    </w:p>
    <w:p w:rsidR="00A0689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A0689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C6350C">
        <w:rPr>
          <w:rFonts w:ascii="Courier New" w:hAnsi="Courier New" w:cs="Courier New"/>
          <w:bCs/>
        </w:rPr>
        <w:t>обращения, назначения и выплаты</w:t>
      </w:r>
    </w:p>
    <w:p w:rsidR="00A0689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C6350C">
        <w:rPr>
          <w:rFonts w:ascii="Courier New" w:hAnsi="Courier New" w:cs="Courier New"/>
          <w:bCs/>
        </w:rPr>
        <w:t>енсии за выслугу лет депутатам,</w:t>
      </w:r>
    </w:p>
    <w:p w:rsidR="00A0689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C6350C">
        <w:rPr>
          <w:rFonts w:ascii="Courier New" w:hAnsi="Courier New" w:cs="Courier New"/>
          <w:bCs/>
        </w:rPr>
        <w:t>органа местного самоуправления,</w:t>
      </w:r>
    </w:p>
    <w:p w:rsidR="00A0689E" w:rsidRDefault="00C6350C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A0689E" w:rsidRDefault="00C6350C" w:rsidP="00A0689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A0689E" w:rsidRPr="005804AE" w:rsidRDefault="00A0689E" w:rsidP="00A0689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3A405C" w:rsidRDefault="003A405C" w:rsidP="003A405C">
      <w:pPr>
        <w:pStyle w:val="ConsPlusNormal"/>
        <w:jc w:val="right"/>
        <w:outlineLvl w:val="1"/>
      </w:pPr>
    </w:p>
    <w:p w:rsidR="003A405C" w:rsidRDefault="003A405C" w:rsidP="003A405C">
      <w:pPr>
        <w:pStyle w:val="ConsPlusNormal"/>
        <w:jc w:val="right"/>
      </w:pPr>
    </w:p>
    <w:p w:rsidR="00FC57F2" w:rsidRDefault="00FC57F2" w:rsidP="003A405C">
      <w:pPr>
        <w:pStyle w:val="ConsPlusNormal"/>
        <w:jc w:val="right"/>
      </w:pPr>
    </w:p>
    <w:p w:rsidR="00FC57F2" w:rsidRDefault="00FC57F2" w:rsidP="003A405C">
      <w:pPr>
        <w:pStyle w:val="ConsPlusNormal"/>
        <w:jc w:val="right"/>
      </w:pPr>
    </w:p>
    <w:p w:rsidR="003A405C" w:rsidRDefault="003A405C" w:rsidP="003A405C">
      <w:pPr>
        <w:pStyle w:val="ConsPlusNonformat"/>
      </w:pPr>
      <w:r>
        <w:t xml:space="preserve">                 Администрация муниципального района "Печора"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bookmarkStart w:id="0" w:name="Par606"/>
      <w:bookmarkEnd w:id="0"/>
      <w:r>
        <w:t xml:space="preserve">                               РАСПОРЯЖЕНИЕ</w:t>
      </w:r>
    </w:p>
    <w:p w:rsidR="003A405C" w:rsidRDefault="003A405C" w:rsidP="00687B48">
      <w:pPr>
        <w:pStyle w:val="ConsPlusNonformat"/>
        <w:jc w:val="center"/>
      </w:pPr>
      <w:r>
        <w:t>о назначении пенсии за выслугу лет в соответствии</w:t>
      </w:r>
    </w:p>
    <w:p w:rsidR="003A405C" w:rsidRDefault="003A405C" w:rsidP="00687B48">
      <w:pPr>
        <w:pStyle w:val="ConsPlusNonformat"/>
        <w:jc w:val="center"/>
      </w:pPr>
      <w:r>
        <w:t xml:space="preserve">с </w:t>
      </w:r>
      <w:hyperlink r:id="rId6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3A405C">
          <w:t>Законом</w:t>
        </w:r>
      </w:hyperlink>
      <w:r>
        <w:t xml:space="preserve"> Республики Коми "</w:t>
      </w:r>
      <w:r w:rsidR="00687B48"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>
        <w:t>"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>"___" __________ 200__ г.                                           N _____</w:t>
      </w:r>
    </w:p>
    <w:p w:rsidR="003A405C" w:rsidRDefault="003A405C" w:rsidP="003A405C">
      <w:pPr>
        <w:pStyle w:val="ConsPlusNonformat"/>
      </w:pPr>
    </w:p>
    <w:p w:rsidR="00687B48" w:rsidRDefault="003A405C" w:rsidP="00687B48">
      <w:pPr>
        <w:pStyle w:val="ConsPlusNonformat"/>
        <w:jc w:val="both"/>
      </w:pPr>
      <w:r>
        <w:t xml:space="preserve">    В  соответствии  с  </w:t>
      </w:r>
      <w:hyperlink r:id="rId7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3A405C">
          <w:t>Законом</w:t>
        </w:r>
      </w:hyperlink>
      <w:r>
        <w:t xml:space="preserve">  Республики  Коми  </w:t>
      </w:r>
      <w:r w:rsidR="00687B48">
        <w:t>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основе"</w:t>
      </w:r>
    </w:p>
    <w:p w:rsidR="003A405C" w:rsidRDefault="003A405C" w:rsidP="00687B48">
      <w:pPr>
        <w:pStyle w:val="ConsPlusNonformat"/>
        <w:jc w:val="both"/>
      </w:pPr>
      <w:r>
        <w:t>__________________________________________________________________________</w:t>
      </w:r>
      <w:r w:rsidR="00687B48">
        <w:t>__</w:t>
      </w:r>
      <w:r>
        <w:t>,</w:t>
      </w:r>
    </w:p>
    <w:p w:rsidR="003A405C" w:rsidRDefault="003A405C" w:rsidP="003A405C">
      <w:pPr>
        <w:pStyle w:val="ConsPlusNonformat"/>
      </w:pPr>
      <w:r>
        <w:t xml:space="preserve">                         (фамилия, имя, отчество)</w:t>
      </w:r>
    </w:p>
    <w:p w:rsidR="003A405C" w:rsidRDefault="00687B48" w:rsidP="003A405C">
      <w:pPr>
        <w:pStyle w:val="ConsPlusNonformat"/>
      </w:pPr>
      <w:proofErr w:type="gramStart"/>
      <w:r>
        <w:t>з</w:t>
      </w:r>
      <w:r w:rsidR="003A405C">
        <w:t>амещавшему</w:t>
      </w:r>
      <w:proofErr w:type="gramEnd"/>
      <w:r>
        <w:t xml:space="preserve"> (ей)</w:t>
      </w:r>
      <w:r w:rsidR="003A405C">
        <w:t xml:space="preserve"> муниципальн</w:t>
      </w:r>
      <w:r>
        <w:t>ую должность</w:t>
      </w:r>
      <w:r w:rsidR="003A405C">
        <w:t xml:space="preserve"> ________________________________</w:t>
      </w:r>
      <w:r>
        <w:t>___</w:t>
      </w:r>
    </w:p>
    <w:p w:rsidR="003A405C" w:rsidRDefault="003A405C" w:rsidP="003A405C">
      <w:pPr>
        <w:pStyle w:val="ConsPlusNonformat"/>
      </w:pPr>
      <w:r>
        <w:t>___________________________________________________________________________</w:t>
      </w:r>
      <w:r w:rsidR="00687B48">
        <w:t>_</w:t>
      </w:r>
    </w:p>
    <w:p w:rsidR="003A405C" w:rsidRDefault="003A405C" w:rsidP="003A405C">
      <w:pPr>
        <w:pStyle w:val="ConsPlusNonformat"/>
      </w:pPr>
      <w:r>
        <w:t xml:space="preserve">                         (наименование должности)</w:t>
      </w:r>
    </w:p>
    <w:p w:rsidR="003A405C" w:rsidRDefault="003A405C" w:rsidP="003A405C">
      <w:pPr>
        <w:pStyle w:val="ConsPlusNonformat"/>
      </w:pPr>
    </w:p>
    <w:p w:rsidR="003A405C" w:rsidRDefault="002D5A40" w:rsidP="002D5A40">
      <w:pPr>
        <w:pStyle w:val="ConsPlusNonformat"/>
      </w:pPr>
      <w:r>
        <w:t xml:space="preserve">назначить с "_____" ____________ 200__ г </w:t>
      </w:r>
      <w:r w:rsidR="003A405C">
        <w:t>пенсию за  выслугу  лет  в размере _______ руб. ____ коп</w:t>
      </w:r>
      <w:proofErr w:type="gramStart"/>
      <w:r w:rsidR="003A405C">
        <w:t>.</w:t>
      </w:r>
      <w:proofErr w:type="gramEnd"/>
      <w:r w:rsidR="009B56DE">
        <w:t xml:space="preserve"> </w:t>
      </w:r>
      <w:bookmarkStart w:id="1" w:name="_GoBack"/>
      <w:bookmarkEnd w:id="1"/>
      <w:proofErr w:type="gramStart"/>
      <w:r w:rsidR="003A405C">
        <w:t>в</w:t>
      </w:r>
      <w:proofErr w:type="gramEnd"/>
      <w:r w:rsidR="003A405C">
        <w:t xml:space="preserve">  месяц</w:t>
      </w:r>
      <w:r>
        <w:t>.</w:t>
      </w:r>
    </w:p>
    <w:p w:rsidR="002D5A40" w:rsidRDefault="002D5A40" w:rsidP="002D5A40">
      <w:pPr>
        <w:pStyle w:val="ConsPlusNonformat"/>
      </w:pPr>
    </w:p>
    <w:p w:rsidR="002D5A40" w:rsidRDefault="002D5A40" w:rsidP="002D5A40">
      <w:pPr>
        <w:pStyle w:val="ConsPlusNonformat"/>
        <w:ind w:firstLine="708"/>
        <w:jc w:val="both"/>
      </w:pPr>
      <w:r>
        <w:t>Выплачивать пенсию за выслугу лет с учетом районного коэффициента в размере</w:t>
      </w:r>
    </w:p>
    <w:p w:rsidR="002D5A40" w:rsidRDefault="002D5A40" w:rsidP="002D5A40">
      <w:pPr>
        <w:pStyle w:val="ConsPlusNonformat"/>
        <w:jc w:val="both"/>
      </w:pPr>
      <w:r>
        <w:t>_______ руб. ____ коп.</w:t>
      </w:r>
      <w:proofErr w:type="gramStart"/>
      <w:r>
        <w:t xml:space="preserve"> ,</w:t>
      </w:r>
      <w:proofErr w:type="gramEnd"/>
      <w:r>
        <w:t xml:space="preserve"> в том числе _______ руб. ____ коп. – районный коэффициент.</w:t>
      </w:r>
    </w:p>
    <w:p w:rsidR="003A405C" w:rsidRDefault="003A405C" w:rsidP="002D5A40">
      <w:pPr>
        <w:pStyle w:val="ConsPlusNonformat"/>
        <w:jc w:val="both"/>
      </w:pPr>
    </w:p>
    <w:p w:rsidR="002D5A40" w:rsidRDefault="002D5A40" w:rsidP="002D5A40">
      <w:pPr>
        <w:pStyle w:val="ConsPlusNonformat"/>
        <w:jc w:val="both"/>
      </w:pPr>
    </w:p>
    <w:p w:rsidR="002D5A40" w:rsidRDefault="002D5A40" w:rsidP="002D5A40">
      <w:pPr>
        <w:pStyle w:val="ConsPlusNonformat"/>
        <w:jc w:val="both"/>
      </w:pPr>
    </w:p>
    <w:p w:rsidR="002D5A40" w:rsidRDefault="002D5A40" w:rsidP="002D5A40">
      <w:pPr>
        <w:pStyle w:val="ConsPlusNonformat"/>
        <w:jc w:val="both"/>
      </w:pPr>
    </w:p>
    <w:p w:rsidR="003A405C" w:rsidRDefault="003A405C" w:rsidP="003A405C">
      <w:pPr>
        <w:pStyle w:val="ConsPlusNonformat"/>
      </w:pPr>
      <w:r>
        <w:t>Глава администрации        ______________    _________________________</w:t>
      </w:r>
    </w:p>
    <w:p w:rsidR="003A405C" w:rsidRDefault="003A405C" w:rsidP="003A405C">
      <w:pPr>
        <w:pStyle w:val="ConsPlusNonformat"/>
      </w:pPr>
      <w:r>
        <w:t xml:space="preserve">                             (подпись)           (расшифровка подписи)</w:t>
      </w:r>
    </w:p>
    <w:p w:rsidR="003A405C" w:rsidRDefault="003A405C" w:rsidP="003A405C">
      <w:pPr>
        <w:pStyle w:val="ConsPlusNonformat"/>
      </w:pPr>
    </w:p>
    <w:p w:rsidR="003A405C" w:rsidRDefault="003A405C" w:rsidP="003A405C">
      <w:pPr>
        <w:pStyle w:val="ConsPlusNonformat"/>
      </w:pPr>
      <w:r>
        <w:t>М.П.</w:t>
      </w:r>
    </w:p>
    <w:p w:rsidR="00033A41" w:rsidRDefault="003A40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33A41" w:rsidSect="00A7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F06"/>
    <w:rsid w:val="00033A41"/>
    <w:rsid w:val="000C0F06"/>
    <w:rsid w:val="002D5A40"/>
    <w:rsid w:val="003A405C"/>
    <w:rsid w:val="004E5BDB"/>
    <w:rsid w:val="005F225D"/>
    <w:rsid w:val="00687B48"/>
    <w:rsid w:val="009B56DE"/>
    <w:rsid w:val="00A0689E"/>
    <w:rsid w:val="00A072A7"/>
    <w:rsid w:val="00A70E91"/>
    <w:rsid w:val="00C55F1E"/>
    <w:rsid w:val="00C6350C"/>
    <w:rsid w:val="00CF7C0D"/>
    <w:rsid w:val="00FC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387B6C0F91D3AC4AACF7755221D2EC1DB99A1B3F4E5F2E14B0940A72D92604ABI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387B6C0F91D3AC4AACF7755221D2EC1DB99A1B3F4E5F2E14B0940A72D92604ABI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EEFC-0A7E-4447-8D0E-BEFC1AE5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14</cp:revision>
  <cp:lastPrinted>2013-12-04T15:17:00Z</cp:lastPrinted>
  <dcterms:created xsi:type="dcterms:W3CDTF">2013-10-19T17:06:00Z</dcterms:created>
  <dcterms:modified xsi:type="dcterms:W3CDTF">2013-12-04T15:17:00Z</dcterms:modified>
</cp:coreProperties>
</file>