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6"/>
        <w:tblW w:w="0" w:type="auto"/>
        <w:tblLook w:val="01E0" w:firstRow="1" w:lastRow="1" w:firstColumn="1" w:lastColumn="1" w:noHBand="0" w:noVBand="0"/>
      </w:tblPr>
      <w:tblGrid>
        <w:gridCol w:w="4588"/>
      </w:tblGrid>
      <w:tr w:rsidR="00457ACF" w:rsidRPr="00457ACF" w:rsidTr="007E1530">
        <w:trPr>
          <w:trHeight w:val="1216"/>
        </w:trPr>
        <w:tc>
          <w:tcPr>
            <w:tcW w:w="4588" w:type="dxa"/>
            <w:hideMark/>
          </w:tcPr>
          <w:p w:rsidR="00457ACF" w:rsidRPr="00457ACF" w:rsidRDefault="00457ACF" w:rsidP="00457ACF">
            <w:pPr>
              <w:jc w:val="right"/>
              <w:rPr>
                <w:bCs/>
                <w:sz w:val="26"/>
                <w:szCs w:val="26"/>
              </w:rPr>
            </w:pPr>
            <w:bookmarkStart w:id="0" w:name="Par32"/>
            <w:bookmarkEnd w:id="0"/>
            <w:r w:rsidRPr="00457ACF">
              <w:rPr>
                <w:bCs/>
                <w:sz w:val="26"/>
                <w:szCs w:val="26"/>
              </w:rPr>
              <w:t>Приложение</w:t>
            </w:r>
          </w:p>
          <w:p w:rsidR="00457ACF" w:rsidRPr="00457ACF" w:rsidRDefault="00457ACF" w:rsidP="00457ACF">
            <w:pPr>
              <w:ind w:left="-426"/>
              <w:jc w:val="right"/>
              <w:rPr>
                <w:bCs/>
                <w:sz w:val="26"/>
                <w:szCs w:val="26"/>
              </w:rPr>
            </w:pPr>
            <w:r w:rsidRPr="00457ACF">
              <w:rPr>
                <w:bCs/>
                <w:sz w:val="26"/>
                <w:szCs w:val="26"/>
              </w:rPr>
              <w:t>к решению Совета</w:t>
            </w:r>
          </w:p>
          <w:p w:rsidR="00457ACF" w:rsidRPr="00457ACF" w:rsidRDefault="00457ACF" w:rsidP="00457ACF">
            <w:pPr>
              <w:ind w:left="-426"/>
              <w:jc w:val="right"/>
              <w:rPr>
                <w:bCs/>
                <w:sz w:val="26"/>
                <w:szCs w:val="26"/>
              </w:rPr>
            </w:pPr>
            <w:r w:rsidRPr="00457ACF">
              <w:rPr>
                <w:bCs/>
                <w:sz w:val="26"/>
                <w:szCs w:val="26"/>
              </w:rPr>
              <w:t>муниципального района «Печора»</w:t>
            </w:r>
          </w:p>
          <w:p w:rsidR="00457ACF" w:rsidRPr="00457ACF" w:rsidRDefault="00457ACF" w:rsidP="00457ACF">
            <w:pPr>
              <w:jc w:val="right"/>
              <w:rPr>
                <w:bCs/>
                <w:sz w:val="26"/>
                <w:szCs w:val="26"/>
              </w:rPr>
            </w:pPr>
            <w:r w:rsidRPr="00457ACF">
              <w:rPr>
                <w:bCs/>
                <w:sz w:val="26"/>
                <w:szCs w:val="26"/>
              </w:rPr>
              <w:t xml:space="preserve">от </w:t>
            </w:r>
            <w:r>
              <w:rPr>
                <w:bCs/>
                <w:sz w:val="26"/>
                <w:szCs w:val="26"/>
              </w:rPr>
              <w:t>1</w:t>
            </w:r>
            <w:r w:rsidRPr="00457ACF">
              <w:rPr>
                <w:bCs/>
                <w:sz w:val="26"/>
                <w:szCs w:val="26"/>
              </w:rPr>
              <w:t xml:space="preserve">7 </w:t>
            </w:r>
            <w:r>
              <w:rPr>
                <w:bCs/>
                <w:sz w:val="26"/>
                <w:szCs w:val="26"/>
              </w:rPr>
              <w:t>июня 2015 года № 5-37/479</w:t>
            </w:r>
          </w:p>
        </w:tc>
      </w:tr>
    </w:tbl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7ACF" w:rsidRP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7ACF">
        <w:rPr>
          <w:b/>
          <w:sz w:val="26"/>
          <w:szCs w:val="26"/>
        </w:rPr>
        <w:t>Перечень</w:t>
      </w:r>
    </w:p>
    <w:p w:rsidR="00457ACF" w:rsidRP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7ACF">
        <w:rPr>
          <w:b/>
          <w:sz w:val="26"/>
          <w:szCs w:val="26"/>
        </w:rPr>
        <w:t>органов местного самоуправления городских, сельских поселений,</w:t>
      </w:r>
    </w:p>
    <w:p w:rsidR="00457ACF" w:rsidRP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7ACF">
        <w:rPr>
          <w:b/>
          <w:sz w:val="26"/>
          <w:szCs w:val="26"/>
        </w:rPr>
        <w:t xml:space="preserve">у которых принимаются на </w:t>
      </w:r>
      <w:r w:rsidRPr="00457ACF">
        <w:rPr>
          <w:b/>
          <w:bCs/>
          <w:sz w:val="26"/>
          <w:szCs w:val="26"/>
        </w:rPr>
        <w:t xml:space="preserve">осуществление части полномочий </w:t>
      </w:r>
      <w:r w:rsidRPr="00457ACF">
        <w:rPr>
          <w:b/>
          <w:bCs/>
          <w:spacing w:val="-3"/>
          <w:sz w:val="26"/>
          <w:szCs w:val="26"/>
        </w:rPr>
        <w:t xml:space="preserve">по </w:t>
      </w:r>
      <w:r w:rsidRPr="00457ACF">
        <w:rPr>
          <w:b/>
          <w:bCs/>
          <w:sz w:val="26"/>
          <w:szCs w:val="26"/>
        </w:rPr>
        <w:t xml:space="preserve">исполнению бюджета поселения, осуществления </w:t>
      </w:r>
      <w:proofErr w:type="gramStart"/>
      <w:r w:rsidRPr="00457ACF">
        <w:rPr>
          <w:b/>
          <w:bCs/>
          <w:sz w:val="26"/>
          <w:szCs w:val="26"/>
        </w:rPr>
        <w:t>контроля за</w:t>
      </w:r>
      <w:proofErr w:type="gramEnd"/>
      <w:r w:rsidRPr="00457ACF">
        <w:rPr>
          <w:b/>
          <w:bCs/>
          <w:sz w:val="26"/>
          <w:szCs w:val="26"/>
        </w:rPr>
        <w:t xml:space="preserve"> его исполнением </w:t>
      </w: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4255"/>
        <w:gridCol w:w="4425"/>
      </w:tblGrid>
      <w:tr w:rsidR="00457ACF" w:rsidTr="00457AC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решения С</w:t>
            </w:r>
            <w:bookmarkStart w:id="1" w:name="_GoBack"/>
            <w:bookmarkEnd w:id="1"/>
            <w:r>
              <w:rPr>
                <w:sz w:val="24"/>
                <w:szCs w:val="24"/>
              </w:rPr>
              <w:t>оветов поселений</w:t>
            </w:r>
          </w:p>
        </w:tc>
      </w:tr>
      <w:tr w:rsidR="00457ACF" w:rsidTr="00457AC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городское поселение «Кожва»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CF" w:rsidRDefault="00457ACF" w:rsidP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городского поселения «Кожва» от 25.05.2015 № 1-42/117</w:t>
            </w:r>
          </w:p>
        </w:tc>
      </w:tr>
      <w:tr w:rsidR="00457ACF" w:rsidTr="00457AC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городское поселение «Путеец»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CF" w:rsidRDefault="00457ACF" w:rsidP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городское поселение «Путеец» от 22.12.2014 № 1-27/129</w:t>
            </w:r>
          </w:p>
        </w:tc>
      </w:tr>
      <w:tr w:rsidR="00457ACF" w:rsidTr="00457AC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сельское поселение «Каджером»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CF" w:rsidRDefault="00457ACF" w:rsidP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сельское поселение «Каджером» от 30.04.2015 №1-33/128</w:t>
            </w:r>
          </w:p>
        </w:tc>
      </w:tr>
      <w:tr w:rsidR="00457ACF" w:rsidTr="00457AC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сельское поселение «Озерный»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CF" w:rsidRDefault="00457ACF" w:rsidP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сельское поселение «Озерный» от 22.05.2015 № 1-31/143</w:t>
            </w:r>
          </w:p>
        </w:tc>
      </w:tr>
      <w:tr w:rsidR="00457ACF" w:rsidTr="00457AC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сельское поселение «Приуральское»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CF" w:rsidRDefault="00457ACF" w:rsidP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сельское поселение «Приуральское» от 05.05.2015 № 3-25/76</w:t>
            </w:r>
          </w:p>
        </w:tc>
      </w:tr>
      <w:tr w:rsidR="00457ACF" w:rsidTr="00457ACF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ACF" w:rsidRDefault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сельское поселение «Чикшино»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ACF" w:rsidRDefault="00457ACF" w:rsidP="00457ACF">
            <w:pPr>
              <w:widowControl w:val="0"/>
              <w:tabs>
                <w:tab w:val="left" w:pos="4522"/>
              </w:tabs>
              <w:autoSpaceDE w:val="0"/>
              <w:autoSpaceDN w:val="0"/>
              <w:adjustRightInd w:val="0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Совета сельское поселение «Чикшино» от 21.04.2015 № 2-25/98</w:t>
            </w:r>
          </w:p>
        </w:tc>
      </w:tr>
    </w:tbl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rPr>
          <w:sz w:val="28"/>
          <w:szCs w:val="28"/>
        </w:rPr>
      </w:pP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rPr>
          <w:sz w:val="28"/>
          <w:szCs w:val="28"/>
        </w:rPr>
      </w:pPr>
    </w:p>
    <w:p w:rsidR="00457ACF" w:rsidRDefault="00457ACF" w:rsidP="00457ACF">
      <w:pPr>
        <w:widowControl w:val="0"/>
        <w:tabs>
          <w:tab w:val="left" w:pos="4522"/>
        </w:tabs>
        <w:autoSpaceDE w:val="0"/>
        <w:autoSpaceDN w:val="0"/>
        <w:adjustRightInd w:val="0"/>
        <w:rPr>
          <w:sz w:val="28"/>
          <w:szCs w:val="28"/>
        </w:rPr>
      </w:pPr>
    </w:p>
    <w:p w:rsidR="00457ACF" w:rsidRDefault="00457ACF" w:rsidP="00457ACF">
      <w:pPr>
        <w:tabs>
          <w:tab w:val="left" w:pos="452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457ACF" w:rsidRDefault="00457ACF" w:rsidP="00457ACF">
      <w:pPr>
        <w:tabs>
          <w:tab w:val="left" w:pos="4522"/>
        </w:tabs>
        <w:rPr>
          <w:sz w:val="28"/>
          <w:szCs w:val="28"/>
        </w:rPr>
      </w:pPr>
    </w:p>
    <w:p w:rsidR="00BB7AF9" w:rsidRDefault="00BB7AF9"/>
    <w:sectPr w:rsidR="00BB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16"/>
    <w:rsid w:val="00457ACF"/>
    <w:rsid w:val="00695B16"/>
    <w:rsid w:val="00BB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2</cp:revision>
  <cp:lastPrinted>2015-06-18T13:23:00Z</cp:lastPrinted>
  <dcterms:created xsi:type="dcterms:W3CDTF">2015-06-18T13:15:00Z</dcterms:created>
  <dcterms:modified xsi:type="dcterms:W3CDTF">2015-06-18T13:23:00Z</dcterms:modified>
</cp:coreProperties>
</file>