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«24» декабря 2013 г. № 2519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«Приложение 1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«Развитие экономики МО МР «Печора</w:t>
      </w:r>
    </w:p>
    <w:p w:rsidR="003441F3" w:rsidRDefault="003441F3" w:rsidP="0034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41F3" w:rsidRDefault="003441F3" w:rsidP="00344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Перечень</w:t>
      </w:r>
    </w:p>
    <w:p w:rsidR="003441F3" w:rsidRDefault="003441F3" w:rsidP="00344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основных мероприятий муниципальной программы</w:t>
      </w:r>
    </w:p>
    <w:p w:rsidR="003441F3" w:rsidRDefault="003441F3" w:rsidP="003441F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276"/>
        <w:gridCol w:w="1276"/>
        <w:gridCol w:w="2268"/>
        <w:gridCol w:w="2409"/>
        <w:gridCol w:w="3255"/>
      </w:tblGrid>
      <w:tr w:rsidR="003441F3" w:rsidRPr="00E23E72" w:rsidTr="00395587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gramStart"/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основного 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Последствия не реализации основного 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3441F3" w:rsidRPr="00E23E72" w:rsidTr="00395587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441F3" w:rsidRPr="00E23E72" w:rsidTr="00E23E72">
        <w:trPr>
          <w:trHeight w:val="270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4D15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3441F3" w:rsidRPr="00E23E72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Подпрограмма 1</w:t>
              </w:r>
            </w:hyperlink>
            <w:r w:rsidR="003441F3" w:rsidRPr="00E23E72">
              <w:rPr>
                <w:rFonts w:ascii="Times New Roman" w:hAnsi="Times New Roman"/>
                <w:sz w:val="20"/>
                <w:szCs w:val="20"/>
              </w:rPr>
              <w:t>. «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Стратегическое планирование в МО МР «Печора»</w:t>
            </w:r>
          </w:p>
        </w:tc>
      </w:tr>
      <w:tr w:rsidR="003441F3" w:rsidRPr="00E23E72" w:rsidTr="00E23E72">
        <w:trPr>
          <w:trHeight w:val="274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программно-целевого планирования в муниципальном районе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1.1.1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F02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Отсутствие </w:t>
            </w:r>
            <w:proofErr w:type="gramStart"/>
            <w:r w:rsidRPr="00E23E72">
              <w:rPr>
                <w:rFonts w:ascii="Times New Roman" w:hAnsi="Times New Roman"/>
                <w:sz w:val="20"/>
                <w:szCs w:val="20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E23E72">
              <w:rPr>
                <w:rFonts w:ascii="Times New Roman" w:hAnsi="Times New Roman"/>
                <w:sz w:val="20"/>
                <w:szCs w:val="20"/>
              </w:rPr>
              <w:t xml:space="preserve">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3441F3" w:rsidRPr="00E23E72" w:rsidTr="00395587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1.1.2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Развитие системы муниципальных программ МО МР «Печора»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95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Сектор 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муниципальных программ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отдела экономики и инвестиций 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Создание основы для формирования  программного бюджета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3441F3" w:rsidRPr="00E23E72" w:rsidTr="00E23E72">
        <w:trPr>
          <w:trHeight w:val="17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Задача 2.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1.2.1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Отдел экономики и инвестиций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Повышение качества и достоверности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видения перспектив социально-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Среднее отклонение основных макроэкономических показателей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прогноза социально-экономического развития муниципального района от их фактических значений.</w:t>
            </w:r>
          </w:p>
        </w:tc>
      </w:tr>
      <w:tr w:rsidR="003441F3" w:rsidRPr="00E23E72" w:rsidTr="00E23E72">
        <w:trPr>
          <w:trHeight w:val="261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4D1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6" w:history="1">
              <w:r w:rsidR="003441F3" w:rsidRPr="00E23E72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 xml:space="preserve">Подпрограмма </w:t>
              </w:r>
            </w:hyperlink>
            <w:r w:rsidR="003441F3" w:rsidRPr="00E23E72">
              <w:rPr>
                <w:rFonts w:ascii="Times New Roman" w:hAnsi="Times New Roman"/>
                <w:sz w:val="20"/>
                <w:szCs w:val="20"/>
              </w:rPr>
              <w:t>2.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«Инвестиционный климат в МО МР «Печора»</w:t>
            </w:r>
          </w:p>
        </w:tc>
      </w:tr>
      <w:tr w:rsidR="003441F3" w:rsidRPr="00E23E72" w:rsidTr="00E23E72">
        <w:trPr>
          <w:trHeight w:val="28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2.1.1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2.1.2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Формирования базы данных по инвестиционным проектам и инвестиционным </w:t>
            </w: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Формирование аналитической информации о развитии инвестиционной сферы для принятия управленческих решений,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Отсутствие аналитической информации о развитии инвестиционной сферы и тенденциях развития района необходимой для принятия управленческих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2.1.3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наличие стратегических документов, определяющих на более углубленном и детализированном </w:t>
            </w:r>
            <w:proofErr w:type="gramStart"/>
            <w:r w:rsidRPr="00E23E72">
              <w:rPr>
                <w:rFonts w:ascii="Times New Roman" w:hAnsi="Times New Roman"/>
                <w:sz w:val="20"/>
                <w:szCs w:val="20"/>
              </w:rPr>
              <w:t>уровне</w:t>
            </w:r>
            <w:proofErr w:type="gramEnd"/>
            <w:r w:rsidRPr="00E23E72">
              <w:rPr>
                <w:rFonts w:ascii="Times New Roman" w:hAnsi="Times New Roman"/>
                <w:sz w:val="20"/>
                <w:szCs w:val="20"/>
              </w:rPr>
              <w:t xml:space="preserve"> основные направления инвестиционной политики, проводимой в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районе.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2.1.4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2.1.4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E23E72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« Развитие  и поддержка малого и среднего предпринимательства в МР «Печора»</w:t>
            </w:r>
          </w:p>
        </w:tc>
      </w:tr>
      <w:tr w:rsidR="003441F3" w:rsidRPr="00E23E72" w:rsidTr="00E23E72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3.1.1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3.1.1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профессионального мастерства.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3.1.2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информированности  по вопросам предпринимательства, в т.ч.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уровня информированности предпринимателей.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DE080B" w:rsidRPr="00E23E72" w:rsidRDefault="003441F3" w:rsidP="00DE0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Обеспеченность торговыми </w:t>
            </w:r>
            <w:r w:rsidR="00DE080B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площадями населения МР «Печора»;</w:t>
            </w:r>
          </w:p>
          <w:p w:rsidR="003441F3" w:rsidRPr="00E23E72" w:rsidRDefault="00DE080B" w:rsidP="00DE0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</w:tc>
      </w:tr>
      <w:tr w:rsidR="003441F3" w:rsidRPr="00E23E72" w:rsidTr="00E23E72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3.2.1.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на развитие малого бизнеса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DE0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объема расходов бюджета муниципального образования на развитие и поддержку малого и среднего предпринимательства в общем объеме </w:t>
            </w:r>
            <w:r w:rsidR="00DE080B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бюджета МО МР «Печора»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3441F3" w:rsidRPr="00E23E72" w:rsidTr="00395587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3.2.2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</w:t>
            </w:r>
            <w:proofErr w:type="spellStart"/>
            <w:proofErr w:type="gramStart"/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предпринима-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тельства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Комитет по управлению муниципальной собственностью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субъектам малого и среднего предпринимательства в аренду имущества, включенного в Перечень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муниципального имущества, находящегося в собственности МР «Печора», свободного от прав третьих лиц (за исключением имущественных прав субъектов малого и среднего </w:t>
            </w:r>
            <w:proofErr w:type="spellStart"/>
            <w:proofErr w:type="gramStart"/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предпринима-тельства</w:t>
            </w:r>
            <w:proofErr w:type="spellEnd"/>
            <w:proofErr w:type="gramEnd"/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на льготных условиях, в том числе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E2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поддержку.</w:t>
            </w:r>
          </w:p>
        </w:tc>
      </w:tr>
      <w:tr w:rsidR="003441F3" w:rsidRPr="00E23E72" w:rsidTr="00395587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3.2.3.  Реализация народных проектов в сфере предпринимательства,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F02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01.10.201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</w:tbl>
    <w:bookmarkEnd w:id="0"/>
    <w:p w:rsidR="00526799" w:rsidRDefault="00F02EC7" w:rsidP="00F02EC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F02EC7" w:rsidRPr="003441F3" w:rsidRDefault="00F02EC7" w:rsidP="00F02E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sectPr w:rsidR="00F02EC7" w:rsidRPr="003441F3" w:rsidSect="0039558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F3"/>
    <w:rsid w:val="0008119E"/>
    <w:rsid w:val="001F29F3"/>
    <w:rsid w:val="002A41AC"/>
    <w:rsid w:val="003441F3"/>
    <w:rsid w:val="0035628E"/>
    <w:rsid w:val="00395587"/>
    <w:rsid w:val="004A4756"/>
    <w:rsid w:val="004D159E"/>
    <w:rsid w:val="00604B56"/>
    <w:rsid w:val="00645DDE"/>
    <w:rsid w:val="006848B9"/>
    <w:rsid w:val="007F7656"/>
    <w:rsid w:val="00812C32"/>
    <w:rsid w:val="009B2651"/>
    <w:rsid w:val="00A77042"/>
    <w:rsid w:val="00C709CA"/>
    <w:rsid w:val="00D1751A"/>
    <w:rsid w:val="00DE080B"/>
    <w:rsid w:val="00E23E72"/>
    <w:rsid w:val="00F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F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semiHidden/>
    <w:unhideWhenUsed/>
    <w:rsid w:val="003441F3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5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62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F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semiHidden/>
    <w:unhideWhenUsed/>
    <w:rsid w:val="003441F3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5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62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3</cp:revision>
  <cp:lastPrinted>2018-12-18T12:26:00Z</cp:lastPrinted>
  <dcterms:created xsi:type="dcterms:W3CDTF">2018-12-17T06:16:00Z</dcterms:created>
  <dcterms:modified xsi:type="dcterms:W3CDTF">2018-12-18T12:26:00Z</dcterms:modified>
</cp:coreProperties>
</file>