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241101" w:rsidRDefault="00A62505" w:rsidP="00241101">
      <w:pPr>
        <w:widowControl w:val="0"/>
        <w:jc w:val="right"/>
        <w:rPr>
          <w:sz w:val="24"/>
          <w:szCs w:val="24"/>
        </w:rPr>
      </w:pPr>
      <w:r w:rsidRPr="00241101">
        <w:rPr>
          <w:sz w:val="24"/>
          <w:szCs w:val="24"/>
        </w:rPr>
        <w:t xml:space="preserve">Приложение </w:t>
      </w:r>
    </w:p>
    <w:p w:rsidR="00A62505" w:rsidRPr="00241101" w:rsidRDefault="00A62505" w:rsidP="00241101">
      <w:pPr>
        <w:widowControl w:val="0"/>
        <w:jc w:val="right"/>
        <w:rPr>
          <w:sz w:val="24"/>
          <w:szCs w:val="24"/>
        </w:rPr>
      </w:pPr>
      <w:r w:rsidRPr="00241101">
        <w:rPr>
          <w:sz w:val="24"/>
          <w:szCs w:val="24"/>
        </w:rPr>
        <w:t>к постановлению администрации</w:t>
      </w:r>
    </w:p>
    <w:p w:rsidR="00A62505" w:rsidRPr="00241101" w:rsidRDefault="00A62505" w:rsidP="00241101">
      <w:pPr>
        <w:widowControl w:val="0"/>
        <w:jc w:val="right"/>
        <w:rPr>
          <w:sz w:val="24"/>
          <w:szCs w:val="24"/>
        </w:rPr>
      </w:pPr>
      <w:r w:rsidRPr="00241101">
        <w:rPr>
          <w:sz w:val="24"/>
          <w:szCs w:val="24"/>
        </w:rPr>
        <w:t>муниципального района «Печора»</w:t>
      </w:r>
    </w:p>
    <w:p w:rsidR="00A62505" w:rsidRDefault="00A62505" w:rsidP="00241101">
      <w:pPr>
        <w:widowControl w:val="0"/>
        <w:jc w:val="right"/>
        <w:rPr>
          <w:b/>
          <w:szCs w:val="26"/>
        </w:rPr>
      </w:pPr>
      <w:r w:rsidRPr="00241101">
        <w:rPr>
          <w:sz w:val="24"/>
          <w:szCs w:val="24"/>
        </w:rPr>
        <w:t xml:space="preserve">от </w:t>
      </w:r>
      <w:r w:rsidR="00F34065">
        <w:rPr>
          <w:sz w:val="24"/>
          <w:szCs w:val="24"/>
        </w:rPr>
        <w:t>24.12.</w:t>
      </w:r>
      <w:r w:rsidRPr="00241101">
        <w:rPr>
          <w:sz w:val="24"/>
          <w:szCs w:val="24"/>
        </w:rPr>
        <w:t xml:space="preserve">2013г. № </w:t>
      </w:r>
      <w:r w:rsidR="00F34065">
        <w:rPr>
          <w:sz w:val="24"/>
          <w:szCs w:val="24"/>
        </w:rPr>
        <w:t>2520</w:t>
      </w:r>
    </w:p>
    <w:p w:rsidR="00706F89" w:rsidRDefault="00706F89" w:rsidP="008B719E">
      <w:pPr>
        <w:widowControl w:val="0"/>
        <w:jc w:val="center"/>
        <w:rPr>
          <w:b/>
          <w:szCs w:val="26"/>
        </w:rPr>
      </w:pPr>
    </w:p>
    <w:p w:rsidR="008B719E" w:rsidRPr="00DD715E" w:rsidRDefault="008B719E" w:rsidP="008B719E">
      <w:pPr>
        <w:widowControl w:val="0"/>
        <w:jc w:val="center"/>
        <w:rPr>
          <w:b/>
          <w:szCs w:val="26"/>
        </w:rPr>
      </w:pPr>
      <w:r w:rsidRPr="00DD715E">
        <w:rPr>
          <w:b/>
          <w:szCs w:val="26"/>
        </w:rPr>
        <w:t>П</w:t>
      </w:r>
      <w:r w:rsidR="00A2468F" w:rsidRPr="00DD715E">
        <w:rPr>
          <w:b/>
          <w:szCs w:val="26"/>
        </w:rPr>
        <w:t>аспорт</w:t>
      </w:r>
    </w:p>
    <w:p w:rsidR="008B719E" w:rsidRPr="00DD715E" w:rsidRDefault="00A02486" w:rsidP="008B719E">
      <w:pPr>
        <w:widowControl w:val="0"/>
        <w:jc w:val="center"/>
        <w:rPr>
          <w:b/>
          <w:szCs w:val="26"/>
        </w:rPr>
      </w:pPr>
      <w:r w:rsidRPr="00DD715E">
        <w:rPr>
          <w:b/>
          <w:szCs w:val="26"/>
        </w:rPr>
        <w:t>муниципальной программы «</w:t>
      </w:r>
      <w:r w:rsidR="006E767E">
        <w:rPr>
          <w:b/>
          <w:szCs w:val="26"/>
        </w:rPr>
        <w:t xml:space="preserve">Социальное развитие </w:t>
      </w:r>
      <w:r w:rsidR="005B2685">
        <w:rPr>
          <w:b/>
          <w:szCs w:val="26"/>
        </w:rPr>
        <w:t>МО МР</w:t>
      </w:r>
      <w:r w:rsidRPr="00DD715E">
        <w:rPr>
          <w:b/>
          <w:szCs w:val="26"/>
        </w:rPr>
        <w:t xml:space="preserve"> «Печора» </w:t>
      </w:r>
    </w:p>
    <w:p w:rsidR="008B719E" w:rsidRPr="00E17614" w:rsidRDefault="008B719E" w:rsidP="008B719E">
      <w:pPr>
        <w:widowControl w:val="0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8B719E" w:rsidRPr="00E17614" w:rsidTr="00C217F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E17614" w:rsidRDefault="008B719E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Default="009A5FC0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Управление экономики, инвестиций и целевых программ администрации МР «Печора»</w:t>
            </w:r>
          </w:p>
          <w:p w:rsidR="00706F89" w:rsidRPr="00E17614" w:rsidRDefault="00706F89" w:rsidP="00DD228C">
            <w:pPr>
              <w:pStyle w:val="ConsPlusCell"/>
              <w:rPr>
                <w:sz w:val="24"/>
                <w:szCs w:val="24"/>
              </w:rPr>
            </w:pPr>
          </w:p>
        </w:tc>
      </w:tr>
      <w:tr w:rsidR="008B719E" w:rsidRPr="00E17614" w:rsidTr="00C217F7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E17614" w:rsidRDefault="008B719E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Default="009206FB" w:rsidP="00DD228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МР «Печора», Управление культуры и туризма МР «Печора»</w:t>
            </w:r>
          </w:p>
          <w:p w:rsidR="00706F89" w:rsidRPr="00E17614" w:rsidRDefault="00706F89" w:rsidP="00DD228C">
            <w:pPr>
              <w:pStyle w:val="ConsPlusCell"/>
              <w:rPr>
                <w:sz w:val="24"/>
                <w:szCs w:val="24"/>
              </w:rPr>
            </w:pPr>
          </w:p>
        </w:tc>
      </w:tr>
      <w:tr w:rsidR="008B719E" w:rsidRPr="00E17614" w:rsidTr="00C159BD">
        <w:trPr>
          <w:trHeight w:val="1836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E17614" w:rsidRDefault="008B719E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Подпрограммы муниципальной 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E17614" w:rsidRDefault="00681DF7" w:rsidP="00E03F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751EF7" w:rsidRPr="00CF20E8">
              <w:rPr>
                <w:sz w:val="24"/>
                <w:szCs w:val="24"/>
              </w:rPr>
              <w:t xml:space="preserve">«Содействие занятости населения </w:t>
            </w:r>
            <w:r w:rsidR="005B2685">
              <w:rPr>
                <w:sz w:val="24"/>
                <w:szCs w:val="24"/>
              </w:rPr>
              <w:t>МО МР</w:t>
            </w:r>
            <w:r w:rsidR="000C3183" w:rsidRPr="00E17614">
              <w:rPr>
                <w:sz w:val="24"/>
                <w:szCs w:val="24"/>
              </w:rPr>
              <w:t xml:space="preserve"> «Печора»</w:t>
            </w:r>
          </w:p>
          <w:p w:rsidR="003028BE" w:rsidRDefault="00681DF7" w:rsidP="005B2685">
            <w:pPr>
              <w:pStyle w:val="ConsPlusCel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2)</w:t>
            </w:r>
            <w:r w:rsidR="00751EF7" w:rsidRPr="00CF20E8">
              <w:rPr>
                <w:color w:val="000000"/>
                <w:sz w:val="24"/>
                <w:szCs w:val="24"/>
              </w:rPr>
              <w:t>«</w:t>
            </w:r>
            <w:r w:rsidR="00DE7529">
              <w:rPr>
                <w:color w:val="000000"/>
                <w:sz w:val="24"/>
                <w:szCs w:val="24"/>
              </w:rPr>
              <w:t>С</w:t>
            </w:r>
            <w:r w:rsidR="00751EF7" w:rsidRPr="00CF20E8">
              <w:rPr>
                <w:color w:val="000000"/>
                <w:sz w:val="24"/>
                <w:szCs w:val="24"/>
              </w:rPr>
              <w:t>оциальная поддержка отдельн</w:t>
            </w:r>
            <w:r w:rsidR="00DE7529">
              <w:rPr>
                <w:color w:val="000000"/>
                <w:sz w:val="24"/>
                <w:szCs w:val="24"/>
              </w:rPr>
              <w:t>ых</w:t>
            </w:r>
            <w:r w:rsidR="00751EF7" w:rsidRPr="00CF20E8">
              <w:rPr>
                <w:color w:val="000000"/>
                <w:sz w:val="24"/>
                <w:szCs w:val="24"/>
              </w:rPr>
              <w:t xml:space="preserve"> категори</w:t>
            </w:r>
            <w:r w:rsidR="00DE7529">
              <w:rPr>
                <w:color w:val="000000"/>
                <w:sz w:val="24"/>
                <w:szCs w:val="24"/>
              </w:rPr>
              <w:t>й граждан</w:t>
            </w:r>
            <w:r w:rsidR="00751EF7" w:rsidRPr="00CF20E8">
              <w:rPr>
                <w:color w:val="000000"/>
                <w:sz w:val="24"/>
                <w:szCs w:val="24"/>
              </w:rPr>
              <w:t>, развитие и укрепление института семьи на территории</w:t>
            </w:r>
            <w:r w:rsidR="00751EF7">
              <w:rPr>
                <w:color w:val="000000"/>
                <w:sz w:val="24"/>
                <w:szCs w:val="24"/>
              </w:rPr>
              <w:t xml:space="preserve">  </w:t>
            </w:r>
            <w:r w:rsidR="005B2685">
              <w:rPr>
                <w:sz w:val="24"/>
                <w:szCs w:val="24"/>
              </w:rPr>
              <w:t>МО МР</w:t>
            </w:r>
            <w:r w:rsidR="003028BE" w:rsidRPr="00E17614">
              <w:rPr>
                <w:sz w:val="24"/>
                <w:szCs w:val="24"/>
              </w:rPr>
              <w:t xml:space="preserve"> «Печора»</w:t>
            </w:r>
          </w:p>
          <w:p w:rsidR="00751EF7" w:rsidRDefault="00681DF7" w:rsidP="005B26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E03FD2" w:rsidRPr="00CF20E8">
              <w:rPr>
                <w:sz w:val="24"/>
                <w:szCs w:val="24"/>
              </w:rPr>
              <w:t>«Поддержка некоммерческих общественных организаций</w:t>
            </w:r>
            <w:r w:rsidR="00E03FD2">
              <w:rPr>
                <w:sz w:val="24"/>
                <w:szCs w:val="24"/>
              </w:rPr>
              <w:t xml:space="preserve"> МО МР «Печора»</w:t>
            </w:r>
          </w:p>
          <w:p w:rsidR="00C159BD" w:rsidRPr="00E17614" w:rsidRDefault="00C159BD" w:rsidP="005B268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C39D4" w:rsidRPr="00E17614" w:rsidTr="00C217F7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Pr="00E17614" w:rsidRDefault="008C39D4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Цель (цели) муниципальной 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Default="00BC387D" w:rsidP="00C20372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конституционных прав на труд</w:t>
            </w:r>
            <w:r w:rsidR="003F7E46" w:rsidRPr="00E01493">
              <w:rPr>
                <w:sz w:val="24"/>
                <w:szCs w:val="24"/>
              </w:rPr>
              <w:t>,</w:t>
            </w:r>
            <w:r w:rsidRPr="00E01493">
              <w:rPr>
                <w:sz w:val="24"/>
                <w:szCs w:val="24"/>
              </w:rPr>
              <w:t xml:space="preserve"> социальн</w:t>
            </w:r>
            <w:r w:rsidR="003F7E46" w:rsidRPr="00E01493">
              <w:rPr>
                <w:sz w:val="24"/>
                <w:szCs w:val="24"/>
              </w:rPr>
              <w:t>ая</w:t>
            </w:r>
            <w:r w:rsidRPr="00E01493">
              <w:rPr>
                <w:sz w:val="24"/>
                <w:szCs w:val="24"/>
              </w:rPr>
              <w:t xml:space="preserve"> поддержк</w:t>
            </w:r>
            <w:r w:rsidR="003F7E46" w:rsidRPr="00E01493">
              <w:rPr>
                <w:sz w:val="24"/>
                <w:szCs w:val="24"/>
              </w:rPr>
              <w:t xml:space="preserve">а </w:t>
            </w:r>
            <w:r w:rsidR="007A23BD" w:rsidRPr="00E01493">
              <w:rPr>
                <w:sz w:val="24"/>
                <w:szCs w:val="24"/>
              </w:rPr>
              <w:t xml:space="preserve">отдельных категорий граждан </w:t>
            </w:r>
            <w:r w:rsidR="003F7E46" w:rsidRPr="00E01493">
              <w:rPr>
                <w:sz w:val="24"/>
                <w:szCs w:val="24"/>
              </w:rPr>
              <w:t>и э</w:t>
            </w:r>
            <w:r w:rsidR="008C39D4" w:rsidRPr="000E1B56">
              <w:rPr>
                <w:sz w:val="24"/>
                <w:szCs w:val="24"/>
              </w:rPr>
              <w:t>ффективное    использование    потенциала     социально</w:t>
            </w:r>
            <w:r w:rsidR="008C39D4" w:rsidRPr="000E1B56">
              <w:rPr>
                <w:sz w:val="24"/>
                <w:szCs w:val="24"/>
              </w:rPr>
              <w:br/>
              <w:t>ориентированных  некоммерческих  организаций  в  решении</w:t>
            </w:r>
            <w:r w:rsidR="00305FBF">
              <w:rPr>
                <w:sz w:val="24"/>
                <w:szCs w:val="24"/>
              </w:rPr>
              <w:t xml:space="preserve"> </w:t>
            </w:r>
            <w:r w:rsidR="008C39D4" w:rsidRPr="000E1B56">
              <w:rPr>
                <w:sz w:val="24"/>
                <w:szCs w:val="24"/>
              </w:rPr>
              <w:t>задач социально-экономического  ра</w:t>
            </w:r>
            <w:r w:rsidR="008C39D4">
              <w:rPr>
                <w:sz w:val="24"/>
                <w:szCs w:val="24"/>
              </w:rPr>
              <w:t>звития  муниципального</w:t>
            </w:r>
            <w:r w:rsidR="00305FBF">
              <w:rPr>
                <w:sz w:val="24"/>
                <w:szCs w:val="24"/>
              </w:rPr>
              <w:t xml:space="preserve"> </w:t>
            </w:r>
            <w:r w:rsidR="008C39D4">
              <w:rPr>
                <w:sz w:val="24"/>
                <w:szCs w:val="24"/>
              </w:rPr>
              <w:t>района.</w:t>
            </w:r>
          </w:p>
          <w:p w:rsidR="008C39D4" w:rsidRPr="000E1B56" w:rsidRDefault="008C39D4" w:rsidP="00C2037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8C39D4" w:rsidRPr="00E17614" w:rsidTr="00C217F7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Pr="00E17614" w:rsidRDefault="008C39D4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Задачи муниципальной 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72" w:rsidRDefault="00681DF7" w:rsidP="00305FBF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1D25DF">
              <w:rPr>
                <w:sz w:val="24"/>
                <w:szCs w:val="24"/>
              </w:rPr>
              <w:t>С</w:t>
            </w:r>
            <w:r w:rsidR="00124C72" w:rsidRPr="00F56323">
              <w:rPr>
                <w:sz w:val="24"/>
                <w:szCs w:val="24"/>
              </w:rPr>
              <w:t xml:space="preserve">оздание условий для содействия занятости </w:t>
            </w:r>
            <w:r w:rsidR="00124C72">
              <w:rPr>
                <w:sz w:val="24"/>
                <w:szCs w:val="24"/>
              </w:rPr>
              <w:t>населения</w:t>
            </w:r>
            <w:r w:rsidR="00897A9C">
              <w:rPr>
                <w:sz w:val="24"/>
                <w:szCs w:val="24"/>
              </w:rPr>
              <w:t>;</w:t>
            </w:r>
          </w:p>
          <w:p w:rsidR="00124C72" w:rsidRPr="00F56323" w:rsidRDefault="00681DF7" w:rsidP="00124C72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9D788A">
              <w:rPr>
                <w:sz w:val="24"/>
                <w:szCs w:val="24"/>
              </w:rPr>
              <w:t>О</w:t>
            </w:r>
            <w:r w:rsidR="00124C72" w:rsidRPr="00F56323">
              <w:rPr>
                <w:sz w:val="24"/>
                <w:szCs w:val="24"/>
              </w:rPr>
              <w:t>беспечение единовременной выплаты  при рождении</w:t>
            </w:r>
          </w:p>
          <w:p w:rsidR="00F83D8F" w:rsidRDefault="00124C72" w:rsidP="00124C72">
            <w:pPr>
              <w:pStyle w:val="ConsPlusCell"/>
              <w:jc w:val="both"/>
              <w:rPr>
                <w:sz w:val="24"/>
                <w:szCs w:val="24"/>
              </w:rPr>
            </w:pPr>
            <w:r w:rsidRPr="00F56323">
              <w:rPr>
                <w:sz w:val="24"/>
                <w:szCs w:val="24"/>
              </w:rPr>
              <w:t>ребенка в семье, а  также при  усы</w:t>
            </w:r>
            <w:r w:rsidR="00F83D8F">
              <w:rPr>
                <w:sz w:val="24"/>
                <w:szCs w:val="24"/>
              </w:rPr>
              <w:t>новлении  (удочерении)  ребенка;</w:t>
            </w:r>
            <w:r w:rsidRPr="00F56323">
              <w:rPr>
                <w:sz w:val="24"/>
                <w:szCs w:val="24"/>
              </w:rPr>
              <w:t xml:space="preserve">  </w:t>
            </w:r>
          </w:p>
          <w:p w:rsidR="00227533" w:rsidRPr="00227533" w:rsidRDefault="00681DF7" w:rsidP="00227533">
            <w:pPr>
              <w:pStyle w:val="ConsPlusCell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3)</w:t>
            </w:r>
            <w:r w:rsidR="00F83D8F">
              <w:rPr>
                <w:sz w:val="24"/>
                <w:szCs w:val="24"/>
              </w:rPr>
              <w:t>О</w:t>
            </w:r>
            <w:r w:rsidR="00124C72" w:rsidRPr="00F56323">
              <w:rPr>
                <w:sz w:val="24"/>
                <w:szCs w:val="24"/>
              </w:rPr>
              <w:t>существление мероприятий, направленных на развитие и</w:t>
            </w:r>
            <w:r w:rsidR="00124C72">
              <w:rPr>
                <w:sz w:val="24"/>
                <w:szCs w:val="24"/>
              </w:rPr>
              <w:t xml:space="preserve"> </w:t>
            </w:r>
            <w:r w:rsidR="00227533">
              <w:rPr>
                <w:sz w:val="24"/>
                <w:szCs w:val="24"/>
              </w:rPr>
              <w:t xml:space="preserve"> укрепление </w:t>
            </w:r>
            <w:r w:rsidR="00124C72" w:rsidRPr="00F56323">
              <w:rPr>
                <w:sz w:val="24"/>
                <w:szCs w:val="24"/>
              </w:rPr>
              <w:t>института семьи</w:t>
            </w:r>
            <w:r w:rsidR="00897A9C">
              <w:rPr>
                <w:sz w:val="24"/>
                <w:szCs w:val="24"/>
              </w:rPr>
              <w:t>;</w:t>
            </w:r>
            <w:r w:rsidR="00227533" w:rsidRPr="00227533">
              <w:rPr>
                <w:rFonts w:ascii="Courier New" w:eastAsiaTheme="minorHAnsi" w:hAnsi="Courier New" w:cs="Courier New"/>
                <w:sz w:val="20"/>
                <w:lang w:eastAsia="en-US"/>
              </w:rPr>
              <w:t xml:space="preserve">                                       </w:t>
            </w:r>
            <w:r w:rsidR="00227533">
              <w:rPr>
                <w:rFonts w:ascii="Courier New" w:eastAsiaTheme="minorHAnsi" w:hAnsi="Courier New" w:cs="Courier New"/>
                <w:sz w:val="20"/>
                <w:lang w:eastAsia="en-US"/>
              </w:rPr>
              <w:t xml:space="preserve">  </w:t>
            </w:r>
            <w:r w:rsidRPr="00681DF7">
              <w:rPr>
                <w:rFonts w:eastAsiaTheme="minorHAnsi"/>
                <w:sz w:val="24"/>
                <w:szCs w:val="24"/>
                <w:lang w:eastAsia="en-US"/>
              </w:rPr>
              <w:t>4)</w:t>
            </w:r>
            <w:r w:rsidR="0091377D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жильем </w:t>
            </w:r>
            <w:r w:rsidR="0091377D" w:rsidRPr="0091377D">
              <w:rPr>
                <w:snapToGrid w:val="0"/>
                <w:sz w:val="24"/>
                <w:szCs w:val="24"/>
              </w:rPr>
              <w:t>ветеранов боевых действий, инвалидов, семей, имеющих детей-инвалидов детей-сирот и детей, оставшихся без попечения родителей</w:t>
            </w:r>
            <w:r w:rsidR="00227533" w:rsidRPr="0091377D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706F89" w:rsidRDefault="00C0200A" w:rsidP="0066703D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 w:rsidR="00F83D8F">
              <w:rPr>
                <w:sz w:val="24"/>
                <w:szCs w:val="24"/>
              </w:rPr>
              <w:t>П</w:t>
            </w:r>
            <w:r w:rsidR="00305FBF" w:rsidRPr="00F56323">
              <w:rPr>
                <w:sz w:val="24"/>
                <w:szCs w:val="24"/>
              </w:rPr>
              <w:t>оддержка некоммер</w:t>
            </w:r>
            <w:r w:rsidR="00124C72">
              <w:rPr>
                <w:sz w:val="24"/>
                <w:szCs w:val="24"/>
              </w:rPr>
              <w:t>ческих общественных организаций</w:t>
            </w:r>
          </w:p>
          <w:p w:rsidR="008C39D4" w:rsidRPr="00E17614" w:rsidRDefault="00305FBF" w:rsidP="006D4D26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F56323">
              <w:rPr>
                <w:sz w:val="24"/>
                <w:szCs w:val="24"/>
              </w:rPr>
              <w:t xml:space="preserve"> </w:t>
            </w:r>
          </w:p>
        </w:tc>
      </w:tr>
      <w:tr w:rsidR="008C39D4" w:rsidRPr="00E17614" w:rsidTr="00C217F7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Pr="00E17614" w:rsidRDefault="008C39D4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Целевые показатели (индикаторы) муниципальной 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F3" w:rsidRDefault="00C0200A" w:rsidP="008E43F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1D25DF">
              <w:rPr>
                <w:sz w:val="24"/>
                <w:szCs w:val="24"/>
              </w:rPr>
              <w:t>У</w:t>
            </w:r>
            <w:r w:rsidR="008E43F3" w:rsidRPr="006B34AF">
              <w:rPr>
                <w:sz w:val="24"/>
                <w:szCs w:val="24"/>
              </w:rPr>
              <w:t>ровень регистрируемой</w:t>
            </w:r>
            <w:r w:rsidR="008E43F3">
              <w:rPr>
                <w:sz w:val="24"/>
                <w:szCs w:val="24"/>
              </w:rPr>
              <w:t xml:space="preserve"> безработицы (проценты);</w:t>
            </w:r>
          </w:p>
          <w:p w:rsidR="008E43F3" w:rsidRDefault="001A14A4" w:rsidP="008E43F3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2)</w:t>
            </w:r>
            <w:r w:rsidR="0026281F">
              <w:rPr>
                <w:snapToGrid w:val="0"/>
                <w:sz w:val="24"/>
                <w:szCs w:val="24"/>
              </w:rPr>
              <w:t>Доля</w:t>
            </w:r>
            <w:r w:rsidR="008E43F3" w:rsidRPr="006B34AF">
              <w:rPr>
                <w:snapToGrid w:val="0"/>
                <w:sz w:val="24"/>
                <w:szCs w:val="24"/>
              </w:rPr>
              <w:t xml:space="preserve"> проведенных мероприятий, направленных на развитие и укрепление института семьи (</w:t>
            </w:r>
            <w:r w:rsidR="00A33D79">
              <w:rPr>
                <w:snapToGrid w:val="0"/>
                <w:sz w:val="24"/>
                <w:szCs w:val="24"/>
              </w:rPr>
              <w:t>проценты</w:t>
            </w:r>
            <w:r w:rsidR="008E43F3" w:rsidRPr="006B34AF">
              <w:rPr>
                <w:snapToGrid w:val="0"/>
                <w:sz w:val="24"/>
                <w:szCs w:val="24"/>
              </w:rPr>
              <w:t>);</w:t>
            </w:r>
          </w:p>
          <w:p w:rsidR="00A87309" w:rsidRPr="00D306DD" w:rsidRDefault="001A14A4" w:rsidP="008E43F3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  <w:r w:rsidR="00C0200A" w:rsidRPr="00D306DD">
              <w:rPr>
                <w:snapToGrid w:val="0"/>
                <w:sz w:val="24"/>
                <w:szCs w:val="24"/>
              </w:rPr>
              <w:t>)</w:t>
            </w:r>
            <w:r w:rsidR="00A87309" w:rsidRPr="00D306DD">
              <w:rPr>
                <w:snapToGrid w:val="0"/>
                <w:sz w:val="24"/>
                <w:szCs w:val="24"/>
              </w:rPr>
              <w:t xml:space="preserve">Доля 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 </w:t>
            </w:r>
            <w:r w:rsidR="007045BB" w:rsidRPr="00D306DD">
              <w:rPr>
                <w:snapToGrid w:val="0"/>
                <w:sz w:val="24"/>
                <w:szCs w:val="24"/>
              </w:rPr>
              <w:t xml:space="preserve">от общего количества детей, оставшихся без попечения родителей </w:t>
            </w:r>
            <w:r w:rsidR="00A87309" w:rsidRPr="00D306DD">
              <w:rPr>
                <w:snapToGrid w:val="0"/>
                <w:sz w:val="24"/>
                <w:szCs w:val="24"/>
              </w:rPr>
              <w:t>(проценты);</w:t>
            </w:r>
          </w:p>
          <w:p w:rsidR="00A87309" w:rsidRPr="006B34AF" w:rsidRDefault="001A14A4" w:rsidP="008E43F3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  <w:r w:rsidR="00C0200A" w:rsidRPr="00D306DD">
              <w:rPr>
                <w:snapToGrid w:val="0"/>
                <w:sz w:val="24"/>
                <w:szCs w:val="24"/>
              </w:rPr>
              <w:t>)</w:t>
            </w:r>
            <w:r w:rsidR="00A87309" w:rsidRPr="00D306DD">
              <w:rPr>
                <w:snapToGrid w:val="0"/>
                <w:sz w:val="24"/>
                <w:szCs w:val="24"/>
              </w:rPr>
              <w:t>Доля ветеранов боевых действий,</w:t>
            </w:r>
            <w:r w:rsidR="008056A9" w:rsidRPr="00D306DD">
              <w:rPr>
                <w:snapToGrid w:val="0"/>
                <w:sz w:val="24"/>
                <w:szCs w:val="24"/>
              </w:rPr>
              <w:t xml:space="preserve"> инвалидов, семей, имеющих детей-инвалидов,</w:t>
            </w:r>
            <w:r w:rsidR="00A87309" w:rsidRPr="00D306DD">
              <w:rPr>
                <w:snapToGrid w:val="0"/>
                <w:sz w:val="24"/>
                <w:szCs w:val="24"/>
              </w:rPr>
              <w:t xml:space="preserve"> получивших единовременную денежную</w:t>
            </w:r>
            <w:r w:rsidR="00A23B0A" w:rsidRPr="00D306DD">
              <w:rPr>
                <w:snapToGrid w:val="0"/>
                <w:sz w:val="24"/>
                <w:szCs w:val="24"/>
              </w:rPr>
              <w:t xml:space="preserve"> выплату</w:t>
            </w:r>
            <w:r w:rsidR="00A87309" w:rsidRPr="00D306DD">
              <w:rPr>
                <w:snapToGrid w:val="0"/>
                <w:sz w:val="24"/>
                <w:szCs w:val="24"/>
              </w:rPr>
              <w:t xml:space="preserve"> на приобретение жилых помещений, от общего числа граждан данной категории, имеющих право на получение выплат (проценты);</w:t>
            </w:r>
          </w:p>
          <w:p w:rsidR="008E43F3" w:rsidRPr="006B34AF" w:rsidRDefault="00897A9C" w:rsidP="008E43F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14A4">
              <w:rPr>
                <w:sz w:val="24"/>
                <w:szCs w:val="24"/>
              </w:rPr>
              <w:t>5</w:t>
            </w:r>
            <w:r w:rsidR="00C0200A">
              <w:rPr>
                <w:sz w:val="24"/>
                <w:szCs w:val="24"/>
              </w:rPr>
              <w:t xml:space="preserve">) </w:t>
            </w:r>
            <w:r w:rsidR="00C638B5">
              <w:rPr>
                <w:sz w:val="24"/>
                <w:szCs w:val="24"/>
              </w:rPr>
              <w:t>У</w:t>
            </w:r>
            <w:r w:rsidR="008E43F3" w:rsidRPr="006B34AF">
              <w:rPr>
                <w:sz w:val="24"/>
                <w:szCs w:val="24"/>
              </w:rPr>
              <w:t xml:space="preserve">частие </w:t>
            </w:r>
            <w:r w:rsidR="00A22D56">
              <w:rPr>
                <w:sz w:val="24"/>
                <w:szCs w:val="24"/>
              </w:rPr>
              <w:t xml:space="preserve">общественных </w:t>
            </w:r>
            <w:r w:rsidR="008E43F3" w:rsidRPr="006B34AF">
              <w:rPr>
                <w:sz w:val="24"/>
                <w:szCs w:val="24"/>
              </w:rPr>
              <w:t xml:space="preserve">некоммерческих организаций в </w:t>
            </w:r>
            <w:r w:rsidR="008E43F3" w:rsidRPr="006B34AF">
              <w:rPr>
                <w:sz w:val="24"/>
                <w:szCs w:val="24"/>
              </w:rPr>
              <w:lastRenderedPageBreak/>
              <w:t>социально – значимых мероприяти</w:t>
            </w:r>
            <w:r w:rsidR="008E43F3">
              <w:rPr>
                <w:sz w:val="24"/>
                <w:szCs w:val="24"/>
              </w:rPr>
              <w:t>ях</w:t>
            </w:r>
            <w:r w:rsidR="008E43F3" w:rsidRPr="006B34AF">
              <w:rPr>
                <w:sz w:val="24"/>
                <w:szCs w:val="24"/>
              </w:rPr>
              <w:t>, проводимых на территории муниципа</w:t>
            </w:r>
            <w:r>
              <w:rPr>
                <w:sz w:val="24"/>
                <w:szCs w:val="24"/>
              </w:rPr>
              <w:t>льного района «Печора» (да/нет)</w:t>
            </w:r>
            <w:r w:rsidR="00A22D56">
              <w:rPr>
                <w:sz w:val="24"/>
                <w:szCs w:val="24"/>
              </w:rPr>
              <w:t>.</w:t>
            </w:r>
          </w:p>
          <w:p w:rsidR="00706F89" w:rsidRDefault="006E72D5" w:rsidP="00A22D56">
            <w:pPr>
              <w:pStyle w:val="ConsPlusCell"/>
              <w:rPr>
                <w:sz w:val="24"/>
                <w:szCs w:val="24"/>
              </w:rPr>
            </w:pPr>
            <w:r w:rsidRPr="007C0141">
              <w:rPr>
                <w:sz w:val="24"/>
                <w:szCs w:val="24"/>
              </w:rPr>
              <w:t>Целевые индикаторы, характеризующие  достижение  целей подпрограмм, отражены в паспортах подпрограмм</w:t>
            </w:r>
            <w:r w:rsidR="00A22D56">
              <w:rPr>
                <w:sz w:val="24"/>
                <w:szCs w:val="24"/>
              </w:rPr>
              <w:t>.</w:t>
            </w:r>
          </w:p>
          <w:p w:rsidR="008C39D4" w:rsidRPr="00E17614" w:rsidRDefault="008E43F3" w:rsidP="00A22D56">
            <w:pPr>
              <w:pStyle w:val="ConsPlusCell"/>
              <w:rPr>
                <w:sz w:val="24"/>
                <w:szCs w:val="24"/>
              </w:rPr>
            </w:pPr>
            <w:r w:rsidRPr="000A5299">
              <w:rPr>
                <w:sz w:val="24"/>
                <w:szCs w:val="24"/>
              </w:rPr>
              <w:t xml:space="preserve">                        </w:t>
            </w:r>
          </w:p>
        </w:tc>
      </w:tr>
      <w:tr w:rsidR="008C39D4" w:rsidRPr="00E17614" w:rsidTr="00C217F7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Pr="00E17614" w:rsidRDefault="008C39D4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Default="008C39D4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2014-2020 годы</w:t>
            </w:r>
          </w:p>
          <w:p w:rsidR="00E109B3" w:rsidRDefault="00E109B3" w:rsidP="00DD228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реализации не выделяются</w:t>
            </w:r>
          </w:p>
          <w:p w:rsidR="00706F89" w:rsidRPr="00E17614" w:rsidRDefault="00706F89" w:rsidP="00DD228C">
            <w:pPr>
              <w:pStyle w:val="ConsPlusCell"/>
              <w:rPr>
                <w:sz w:val="24"/>
                <w:szCs w:val="24"/>
              </w:rPr>
            </w:pPr>
          </w:p>
        </w:tc>
      </w:tr>
      <w:tr w:rsidR="008C39D4" w:rsidRPr="00E17614" w:rsidTr="007E42F3">
        <w:trPr>
          <w:trHeight w:val="3676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89" w:rsidRDefault="00706F89" w:rsidP="005E3A37">
            <w:pPr>
              <w:pStyle w:val="ConsPlusCell"/>
              <w:rPr>
                <w:sz w:val="24"/>
                <w:szCs w:val="24"/>
              </w:rPr>
            </w:pPr>
          </w:p>
          <w:p w:rsidR="008C39D4" w:rsidRPr="00E17614" w:rsidRDefault="008C39D4" w:rsidP="005E3A37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Объемы финансирования муниципальной 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89" w:rsidRDefault="00706F89" w:rsidP="00DD228C">
            <w:pPr>
              <w:pStyle w:val="ConsPlusCell"/>
              <w:rPr>
                <w:b/>
                <w:sz w:val="24"/>
                <w:szCs w:val="24"/>
              </w:rPr>
            </w:pPr>
          </w:p>
          <w:p w:rsidR="009A697F" w:rsidRDefault="009A697F" w:rsidP="009A697F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Общий объем финансирования программы составляет </w:t>
            </w:r>
          </w:p>
          <w:p w:rsidR="009A697F" w:rsidRDefault="009A697F" w:rsidP="009A697F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225 078,</w:t>
            </w:r>
            <w:r w:rsidR="00B52D18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тыс. рублей, в том числе: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МО МР «Печора» - 20 68</w:t>
            </w:r>
            <w:r w:rsidR="00B52D1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B52D1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 – 69 857,2 тыс. рублей;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республиканского бюджета РК – 133 808,2 тыс. рублей;  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ГП «Печора»– 570,0 тыс. рублей;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 – 154 тыс. рублей,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годам: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2014 год – 31 347,</w:t>
            </w:r>
            <w:r w:rsidR="00E36DF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 тыс. рублей,</w:t>
            </w:r>
            <w:r>
              <w:rPr>
                <w:sz w:val="24"/>
                <w:szCs w:val="24"/>
              </w:rPr>
              <w:t xml:space="preserve"> в т. ч. 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  <w:r w:rsidR="00E36DF2">
              <w:rPr>
                <w:sz w:val="24"/>
                <w:szCs w:val="24"/>
              </w:rPr>
              <w:t>5,0</w:t>
            </w:r>
            <w:r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8923,3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18 472,6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 тыс. рублей –  бюджет ГП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 год – 29 017,2 тыс. рублей</w:t>
            </w:r>
            <w:r>
              <w:rPr>
                <w:sz w:val="24"/>
                <w:szCs w:val="24"/>
              </w:rPr>
              <w:t>, в т. ч.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439,5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9238,1 -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19 222,6 -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 тыс. рублей –  бюджет ГП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 год – 28 830,5 тыс. рублей</w:t>
            </w:r>
            <w:r>
              <w:rPr>
                <w:sz w:val="24"/>
                <w:szCs w:val="24"/>
              </w:rPr>
              <w:t>, в т. ч.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9585,9 -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19 222,6 -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год- 33 394,9 тыс. рублей</w:t>
            </w:r>
            <w:r>
              <w:rPr>
                <w:sz w:val="24"/>
                <w:szCs w:val="24"/>
              </w:rPr>
              <w:t>, в т. ч.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4103,7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9951,6 -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19 222,6 -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 тыс. рублей –  бюджет ГП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 год – 33 777,2 тыс. рублей</w:t>
            </w:r>
            <w:r>
              <w:rPr>
                <w:sz w:val="24"/>
                <w:szCs w:val="24"/>
              </w:rPr>
              <w:t xml:space="preserve">, в т. ч. 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4103,7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10 333,9 -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19 222,6 -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 тыс. рублей –  бюджет ГП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год- 34 157,1 тыс. рублей</w:t>
            </w:r>
            <w:r>
              <w:rPr>
                <w:sz w:val="24"/>
                <w:szCs w:val="24"/>
              </w:rPr>
              <w:t xml:space="preserve"> 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4103,7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10 713,8 -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19 222,6 -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 тыс. рублей –  бюджет ГП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2020 год – 34 553,9 тыс. рублей</w:t>
            </w:r>
            <w:r>
              <w:rPr>
                <w:sz w:val="24"/>
                <w:szCs w:val="24"/>
              </w:rPr>
              <w:t xml:space="preserve"> 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4103,7 тыс. рублей – бюджет МО МР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11110,6 - тыс. рублей - Федеральный бюджет;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19 222,6 - тыс. рублей - республиканский бюджет РК;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 тыс. рублей –  бюджет ГП «Печора»;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тыс. рублей - внебюджетные источники.</w:t>
            </w:r>
          </w:p>
          <w:p w:rsidR="009A697F" w:rsidRDefault="009A697F" w:rsidP="009A697F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Внебюджетные источники</w:t>
            </w:r>
            <w:r>
              <w:rPr>
                <w:sz w:val="24"/>
                <w:szCs w:val="24"/>
              </w:rPr>
              <w:t xml:space="preserve"> – средства предприятий, привлекающих на общественные работы безработных граждан.</w:t>
            </w:r>
          </w:p>
          <w:p w:rsidR="00C5010B" w:rsidRPr="00E17614" w:rsidRDefault="00C5010B" w:rsidP="00C5010B">
            <w:pPr>
              <w:pStyle w:val="ConsPlusCell"/>
              <w:rPr>
                <w:sz w:val="24"/>
                <w:szCs w:val="24"/>
              </w:rPr>
            </w:pPr>
          </w:p>
        </w:tc>
      </w:tr>
      <w:tr w:rsidR="008C39D4" w:rsidRPr="00E17614" w:rsidTr="00C217F7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4" w:rsidRPr="00E17614" w:rsidRDefault="008C39D4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lastRenderedPageBreak/>
              <w:t xml:space="preserve">Ожидаемые результаты реализации муниципальной 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9C" w:rsidRDefault="00897A9C" w:rsidP="00AF703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2020 году:</w:t>
            </w:r>
          </w:p>
          <w:p w:rsidR="00262B67" w:rsidRDefault="00262B67" w:rsidP="00AF703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E0B5A">
              <w:rPr>
                <w:sz w:val="24"/>
                <w:szCs w:val="24"/>
              </w:rPr>
              <w:t xml:space="preserve">)  </w:t>
            </w:r>
            <w:r w:rsidR="00897A9C">
              <w:rPr>
                <w:sz w:val="24"/>
                <w:szCs w:val="24"/>
              </w:rPr>
              <w:t>с</w:t>
            </w:r>
            <w:r w:rsidRPr="009E0B5A">
              <w:rPr>
                <w:sz w:val="24"/>
                <w:szCs w:val="24"/>
              </w:rPr>
              <w:t>нижение уровня регистрируемой безработицы</w:t>
            </w:r>
            <w:r w:rsidR="00897A9C">
              <w:rPr>
                <w:sz w:val="24"/>
                <w:szCs w:val="24"/>
              </w:rPr>
              <w:t>;</w:t>
            </w:r>
          </w:p>
          <w:p w:rsidR="00AF7035" w:rsidRDefault="00262B67" w:rsidP="00AF7035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7035" w:rsidRPr="009E0B5A">
              <w:rPr>
                <w:sz w:val="24"/>
                <w:szCs w:val="24"/>
              </w:rPr>
              <w:t xml:space="preserve">) </w:t>
            </w:r>
            <w:r w:rsidR="00897A9C">
              <w:rPr>
                <w:sz w:val="24"/>
                <w:szCs w:val="24"/>
              </w:rPr>
              <w:t>у</w:t>
            </w:r>
            <w:r w:rsidR="00AF7035" w:rsidRPr="009E0B5A">
              <w:rPr>
                <w:sz w:val="24"/>
                <w:szCs w:val="24"/>
              </w:rPr>
              <w:t xml:space="preserve">крепление института семьи на территории муниципального района «Печора», улучшение демографической ситуации, </w:t>
            </w:r>
            <w:r w:rsidR="00AF7035" w:rsidRPr="009E0B5A">
              <w:rPr>
                <w:snapToGrid w:val="0"/>
                <w:sz w:val="24"/>
                <w:szCs w:val="24"/>
              </w:rPr>
              <w:t>повышение авторитета и обществе</w:t>
            </w:r>
            <w:r w:rsidR="00897A9C">
              <w:rPr>
                <w:snapToGrid w:val="0"/>
                <w:sz w:val="24"/>
                <w:szCs w:val="24"/>
              </w:rPr>
              <w:t>нного значения рождения ребенка;</w:t>
            </w:r>
          </w:p>
          <w:p w:rsidR="00651F82" w:rsidRPr="002F30F7" w:rsidRDefault="00651F82" w:rsidP="00AF7035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  <w:r w:rsidRPr="00987815">
              <w:rPr>
                <w:snapToGrid w:val="0"/>
                <w:sz w:val="24"/>
                <w:szCs w:val="24"/>
              </w:rPr>
              <w:t xml:space="preserve">) </w:t>
            </w:r>
            <w:r w:rsidR="003F754B" w:rsidRPr="00987815">
              <w:rPr>
                <w:rFonts w:eastAsiaTheme="minorHAnsi"/>
                <w:sz w:val="24"/>
                <w:szCs w:val="24"/>
                <w:lang w:eastAsia="en-US"/>
              </w:rPr>
              <w:t>предо</w:t>
            </w:r>
            <w:r w:rsidR="00932BCC" w:rsidRPr="00987815">
              <w:rPr>
                <w:rFonts w:eastAsiaTheme="minorHAnsi"/>
                <w:sz w:val="24"/>
                <w:szCs w:val="24"/>
                <w:lang w:eastAsia="en-US"/>
              </w:rPr>
              <w:t xml:space="preserve">ставление социальной поддержки </w:t>
            </w:r>
            <w:r w:rsidR="003F754B" w:rsidRPr="00987815">
              <w:rPr>
                <w:rFonts w:eastAsiaTheme="minorHAnsi"/>
                <w:sz w:val="24"/>
                <w:szCs w:val="24"/>
                <w:lang w:eastAsia="en-US"/>
              </w:rPr>
              <w:t>гражданам, обратившимся  и  имеющим  право  на  получение  данной поддержки</w:t>
            </w:r>
            <w:r w:rsidR="002F30F7" w:rsidRPr="0098781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AF7035" w:rsidRPr="009E0B5A" w:rsidRDefault="00651F82" w:rsidP="00AF703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7035" w:rsidRPr="009E0B5A">
              <w:rPr>
                <w:sz w:val="24"/>
                <w:szCs w:val="24"/>
              </w:rPr>
              <w:t xml:space="preserve">) </w:t>
            </w:r>
            <w:r w:rsidR="00897A9C">
              <w:rPr>
                <w:sz w:val="24"/>
                <w:szCs w:val="24"/>
              </w:rPr>
              <w:t>п</w:t>
            </w:r>
            <w:r w:rsidR="00AF7035" w:rsidRPr="009E0B5A">
              <w:rPr>
                <w:sz w:val="24"/>
                <w:szCs w:val="24"/>
              </w:rPr>
              <w:t>овышение эффективности деятельности некоммерч</w:t>
            </w:r>
            <w:r w:rsidR="008F4B87">
              <w:rPr>
                <w:sz w:val="24"/>
                <w:szCs w:val="24"/>
              </w:rPr>
              <w:t>еских общественных организаций.</w:t>
            </w:r>
          </w:p>
          <w:p w:rsidR="008C39D4" w:rsidRPr="00E17614" w:rsidRDefault="008C39D4" w:rsidP="00AF703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73331" w:rsidRDefault="00B73331" w:rsidP="00450504">
      <w:pPr>
        <w:jc w:val="center"/>
        <w:rPr>
          <w:sz w:val="24"/>
          <w:szCs w:val="24"/>
        </w:rPr>
      </w:pPr>
    </w:p>
    <w:p w:rsidR="003E537F" w:rsidRDefault="003F754B" w:rsidP="003F754B">
      <w:pPr>
        <w:overflowPunct/>
        <w:rPr>
          <w:rFonts w:ascii="Courier New" w:eastAsiaTheme="minorHAnsi" w:hAnsi="Courier New" w:cs="Courier New"/>
          <w:sz w:val="20"/>
          <w:lang w:eastAsia="en-US"/>
        </w:rPr>
      </w:pPr>
      <w:r w:rsidRPr="003F754B">
        <w:rPr>
          <w:rFonts w:ascii="Courier New" w:eastAsiaTheme="minorHAnsi" w:hAnsi="Courier New" w:cs="Courier New"/>
          <w:sz w:val="20"/>
          <w:lang w:eastAsia="en-US"/>
        </w:rPr>
        <w:t xml:space="preserve">                    </w:t>
      </w:r>
    </w:p>
    <w:p w:rsidR="00693A14" w:rsidRPr="00807078" w:rsidRDefault="00450504" w:rsidP="00450504">
      <w:pPr>
        <w:pStyle w:val="a3"/>
        <w:widowControl w:val="0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807078">
        <w:rPr>
          <w:b/>
          <w:sz w:val="24"/>
          <w:szCs w:val="24"/>
        </w:rPr>
        <w:t>Х</w:t>
      </w:r>
      <w:r w:rsidR="00693A14" w:rsidRPr="00807078">
        <w:rPr>
          <w:b/>
          <w:sz w:val="24"/>
          <w:szCs w:val="24"/>
        </w:rPr>
        <w:t>арактеристик</w:t>
      </w:r>
      <w:r w:rsidRPr="00807078">
        <w:rPr>
          <w:b/>
          <w:sz w:val="24"/>
          <w:szCs w:val="24"/>
        </w:rPr>
        <w:t>а</w:t>
      </w:r>
      <w:r w:rsidR="00693A14" w:rsidRPr="00807078">
        <w:rPr>
          <w:b/>
          <w:sz w:val="24"/>
          <w:szCs w:val="24"/>
        </w:rPr>
        <w:t xml:space="preserve"> текущего состояния</w:t>
      </w:r>
      <w:r w:rsidR="00994D80" w:rsidRPr="00807078">
        <w:rPr>
          <w:b/>
          <w:sz w:val="24"/>
          <w:szCs w:val="24"/>
        </w:rPr>
        <w:t xml:space="preserve"> социального развития МО МР «Печора»</w:t>
      </w:r>
    </w:p>
    <w:p w:rsidR="00973F06" w:rsidRPr="00807078" w:rsidRDefault="00973F06" w:rsidP="00973F06">
      <w:pPr>
        <w:pStyle w:val="a3"/>
        <w:widowControl w:val="0"/>
        <w:ind w:left="900"/>
        <w:rPr>
          <w:b/>
          <w:sz w:val="24"/>
          <w:szCs w:val="24"/>
        </w:rPr>
      </w:pPr>
    </w:p>
    <w:p w:rsidR="008721AF" w:rsidRPr="00CB56A7" w:rsidRDefault="008721AF" w:rsidP="008721AF">
      <w:pPr>
        <w:ind w:firstLine="540"/>
        <w:jc w:val="both"/>
        <w:rPr>
          <w:sz w:val="24"/>
          <w:szCs w:val="24"/>
        </w:rPr>
      </w:pPr>
      <w:proofErr w:type="gramStart"/>
      <w:r w:rsidRPr="00CB56A7">
        <w:rPr>
          <w:sz w:val="24"/>
          <w:szCs w:val="24"/>
        </w:rPr>
        <w:t>Основными направлениями социальной и экономической политики Концепции долгосрочного социально-экономического развития Российской Федерации на период до 2020 года  являются улучшение качества социальной среды и условий жизни людей, развитие рынка труда,  повышение уровня рождаемости (в том числе за счет рождения в семьях второго и последующих детей), включая  укрепление института семьи, возрождение и сохранение духовно-нравственных традиций семейных отношений, семейного воспитания, создание условий для</w:t>
      </w:r>
      <w:proofErr w:type="gramEnd"/>
      <w:r w:rsidRPr="00CB56A7">
        <w:rPr>
          <w:sz w:val="24"/>
          <w:szCs w:val="24"/>
        </w:rPr>
        <w:t xml:space="preserve"> деятельности общественных объединений и некоммерческих организаций.</w:t>
      </w:r>
    </w:p>
    <w:p w:rsidR="008721AF" w:rsidRPr="00CB56A7" w:rsidRDefault="008721AF" w:rsidP="008721AF">
      <w:pPr>
        <w:ind w:firstLine="540"/>
        <w:jc w:val="both"/>
        <w:outlineLvl w:val="1"/>
        <w:rPr>
          <w:color w:val="000000" w:themeColor="text1"/>
          <w:sz w:val="24"/>
          <w:szCs w:val="24"/>
        </w:rPr>
      </w:pPr>
      <w:r w:rsidRPr="00CB56A7">
        <w:rPr>
          <w:color w:val="000000" w:themeColor="text1"/>
          <w:sz w:val="24"/>
          <w:szCs w:val="24"/>
        </w:rPr>
        <w:t xml:space="preserve">По данным Управления Республики Коми по занятости населения, </w:t>
      </w:r>
      <w:proofErr w:type="gramStart"/>
      <w:r w:rsidRPr="00CB56A7">
        <w:rPr>
          <w:color w:val="000000" w:themeColor="text1"/>
          <w:sz w:val="24"/>
          <w:szCs w:val="24"/>
        </w:rPr>
        <w:t>на конец</w:t>
      </w:r>
      <w:proofErr w:type="gramEnd"/>
      <w:r w:rsidRPr="00CB56A7">
        <w:rPr>
          <w:color w:val="000000" w:themeColor="text1"/>
          <w:sz w:val="24"/>
          <w:szCs w:val="24"/>
        </w:rPr>
        <w:t xml:space="preserve"> 201</w:t>
      </w:r>
      <w:r w:rsidR="00CC0C8E">
        <w:rPr>
          <w:color w:val="000000" w:themeColor="text1"/>
          <w:sz w:val="24"/>
          <w:szCs w:val="24"/>
        </w:rPr>
        <w:t>2</w:t>
      </w:r>
      <w:r w:rsidRPr="00CB56A7">
        <w:rPr>
          <w:color w:val="000000" w:themeColor="text1"/>
          <w:sz w:val="24"/>
          <w:szCs w:val="24"/>
        </w:rPr>
        <w:t xml:space="preserve"> г. зарегистрировано </w:t>
      </w:r>
      <w:r w:rsidR="00CC0C8E">
        <w:rPr>
          <w:color w:val="000000" w:themeColor="text1"/>
          <w:sz w:val="24"/>
          <w:szCs w:val="24"/>
        </w:rPr>
        <w:t>516</w:t>
      </w:r>
      <w:r w:rsidRPr="00CB56A7">
        <w:rPr>
          <w:color w:val="000000" w:themeColor="text1"/>
          <w:sz w:val="24"/>
          <w:szCs w:val="24"/>
        </w:rPr>
        <w:t xml:space="preserve"> безработных. За год их число уменьшилось на </w:t>
      </w:r>
      <w:r w:rsidR="00621C30">
        <w:rPr>
          <w:color w:val="000000" w:themeColor="text1"/>
          <w:sz w:val="24"/>
          <w:szCs w:val="24"/>
        </w:rPr>
        <w:t>272</w:t>
      </w:r>
      <w:r w:rsidRPr="00CB56A7">
        <w:rPr>
          <w:color w:val="000000" w:themeColor="text1"/>
          <w:sz w:val="24"/>
          <w:szCs w:val="24"/>
        </w:rPr>
        <w:t xml:space="preserve"> человек</w:t>
      </w:r>
      <w:r w:rsidR="00621C30">
        <w:rPr>
          <w:color w:val="000000" w:themeColor="text1"/>
          <w:sz w:val="24"/>
          <w:szCs w:val="24"/>
        </w:rPr>
        <w:t>а</w:t>
      </w:r>
      <w:r w:rsidRPr="00CB56A7">
        <w:rPr>
          <w:color w:val="000000" w:themeColor="text1"/>
          <w:sz w:val="24"/>
          <w:szCs w:val="24"/>
        </w:rPr>
        <w:t xml:space="preserve">, или на </w:t>
      </w:r>
      <w:r w:rsidR="00621C30" w:rsidRPr="00621C30">
        <w:rPr>
          <w:color w:val="000000" w:themeColor="text1"/>
          <w:sz w:val="24"/>
          <w:szCs w:val="24"/>
        </w:rPr>
        <w:t>34</w:t>
      </w:r>
      <w:r w:rsidRPr="00621C30">
        <w:rPr>
          <w:color w:val="000000" w:themeColor="text1"/>
          <w:sz w:val="24"/>
          <w:szCs w:val="24"/>
        </w:rPr>
        <w:t xml:space="preserve"> %.</w:t>
      </w:r>
      <w:r w:rsidRPr="00CB56A7">
        <w:rPr>
          <w:color w:val="000000" w:themeColor="text1"/>
          <w:sz w:val="24"/>
          <w:szCs w:val="24"/>
        </w:rPr>
        <w:t xml:space="preserve"> </w:t>
      </w:r>
    </w:p>
    <w:p w:rsidR="008200BC" w:rsidRPr="00CB56A7" w:rsidRDefault="00CC0C8E" w:rsidP="00CC0C8E">
      <w:pPr>
        <w:jc w:val="both"/>
        <w:outlineLvl w:val="1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36BF6" w:rsidRPr="00E17614">
        <w:rPr>
          <w:sz w:val="24"/>
          <w:szCs w:val="24"/>
        </w:rPr>
        <w:t xml:space="preserve"> </w:t>
      </w:r>
      <w:r w:rsidR="008200BC" w:rsidRPr="0087103E">
        <w:rPr>
          <w:color w:val="000000" w:themeColor="text1"/>
          <w:sz w:val="24"/>
          <w:szCs w:val="24"/>
        </w:rPr>
        <w:t>На каждую вакансию, заявленную в государственные учреждения службы занятости, в декабре 201</w:t>
      </w:r>
      <w:r w:rsidR="00A66A94" w:rsidRPr="0087103E">
        <w:rPr>
          <w:color w:val="000000" w:themeColor="text1"/>
          <w:sz w:val="24"/>
          <w:szCs w:val="24"/>
        </w:rPr>
        <w:t>2</w:t>
      </w:r>
      <w:r w:rsidR="008200BC" w:rsidRPr="0087103E">
        <w:rPr>
          <w:color w:val="000000" w:themeColor="text1"/>
          <w:sz w:val="24"/>
          <w:szCs w:val="24"/>
        </w:rPr>
        <w:t xml:space="preserve"> г. претендовал </w:t>
      </w:r>
      <w:r w:rsidR="00A66A94" w:rsidRPr="0087103E">
        <w:rPr>
          <w:color w:val="000000" w:themeColor="text1"/>
          <w:sz w:val="24"/>
          <w:szCs w:val="24"/>
        </w:rPr>
        <w:t>1</w:t>
      </w:r>
      <w:r w:rsidR="008200BC" w:rsidRPr="0087103E">
        <w:rPr>
          <w:color w:val="000000" w:themeColor="text1"/>
          <w:sz w:val="24"/>
          <w:szCs w:val="24"/>
        </w:rPr>
        <w:t xml:space="preserve"> человек (в декабре 201</w:t>
      </w:r>
      <w:r w:rsidR="00A66A94" w:rsidRPr="0087103E">
        <w:rPr>
          <w:color w:val="000000" w:themeColor="text1"/>
          <w:sz w:val="24"/>
          <w:szCs w:val="24"/>
        </w:rPr>
        <w:t>1</w:t>
      </w:r>
      <w:r w:rsidR="008200BC" w:rsidRPr="0087103E">
        <w:rPr>
          <w:color w:val="000000" w:themeColor="text1"/>
          <w:sz w:val="24"/>
          <w:szCs w:val="24"/>
        </w:rPr>
        <w:t xml:space="preserve"> г. – </w:t>
      </w:r>
      <w:r w:rsidR="00A66A94" w:rsidRPr="0087103E">
        <w:rPr>
          <w:color w:val="000000" w:themeColor="text1"/>
          <w:sz w:val="24"/>
          <w:szCs w:val="24"/>
        </w:rPr>
        <w:t>3</w:t>
      </w:r>
      <w:r w:rsidR="008200BC" w:rsidRPr="0087103E">
        <w:rPr>
          <w:color w:val="000000" w:themeColor="text1"/>
          <w:sz w:val="24"/>
          <w:szCs w:val="24"/>
        </w:rPr>
        <w:t xml:space="preserve"> человек</w:t>
      </w:r>
      <w:r w:rsidR="00A66A94" w:rsidRPr="0087103E">
        <w:rPr>
          <w:color w:val="000000" w:themeColor="text1"/>
          <w:sz w:val="24"/>
          <w:szCs w:val="24"/>
        </w:rPr>
        <w:t>а</w:t>
      </w:r>
      <w:r w:rsidR="008200BC" w:rsidRPr="0087103E">
        <w:rPr>
          <w:color w:val="000000" w:themeColor="text1"/>
          <w:sz w:val="24"/>
          <w:szCs w:val="24"/>
        </w:rPr>
        <w:t>).</w:t>
      </w:r>
    </w:p>
    <w:p w:rsidR="008200BC" w:rsidRPr="00CB56A7" w:rsidRDefault="008200BC" w:rsidP="008200BC">
      <w:pPr>
        <w:ind w:firstLine="540"/>
        <w:jc w:val="both"/>
        <w:outlineLvl w:val="1"/>
        <w:rPr>
          <w:color w:val="000000" w:themeColor="text1"/>
          <w:sz w:val="24"/>
          <w:szCs w:val="24"/>
        </w:rPr>
      </w:pPr>
      <w:r w:rsidRPr="00C06B3D">
        <w:rPr>
          <w:color w:val="000000" w:themeColor="text1"/>
          <w:sz w:val="24"/>
          <w:szCs w:val="24"/>
        </w:rPr>
        <w:t>По итогам 201</w:t>
      </w:r>
      <w:r w:rsidR="00C06B3D" w:rsidRPr="00C06B3D">
        <w:rPr>
          <w:color w:val="000000" w:themeColor="text1"/>
          <w:sz w:val="24"/>
          <w:szCs w:val="24"/>
        </w:rPr>
        <w:t>2</w:t>
      </w:r>
      <w:r w:rsidRPr="00C06B3D">
        <w:rPr>
          <w:color w:val="000000" w:themeColor="text1"/>
          <w:sz w:val="24"/>
          <w:szCs w:val="24"/>
        </w:rPr>
        <w:t xml:space="preserve"> года в организациях муниципального района (без малых) было занято 16,7 тысячи человек, это на 10 % меньше, чем в 201</w:t>
      </w:r>
      <w:r w:rsidR="00C06B3D" w:rsidRPr="00C06B3D">
        <w:rPr>
          <w:color w:val="000000" w:themeColor="text1"/>
          <w:sz w:val="24"/>
          <w:szCs w:val="24"/>
        </w:rPr>
        <w:t>1</w:t>
      </w:r>
      <w:r w:rsidRPr="00C06B3D">
        <w:rPr>
          <w:color w:val="000000" w:themeColor="text1"/>
          <w:sz w:val="24"/>
          <w:szCs w:val="24"/>
        </w:rPr>
        <w:t xml:space="preserve"> году. Большая часть работников была занята на транспорте и связи (24 %), в организациях образования и здравоохранения (по 14 %), производства и распределения электроэнергии, газа и воды (13 %).</w:t>
      </w:r>
    </w:p>
    <w:p w:rsidR="008200BC" w:rsidRPr="00CB56A7" w:rsidRDefault="008200BC" w:rsidP="008200BC">
      <w:pPr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>Важнейшим элементом преобразования экономики муниципального района является решение проблем безработицы и занятости. Колебания спроса и предложения рабочей силы на рынке труда демонстрируют свою зависимость от целой совокупности факторов: демографической ситуации в муниципальном районе, развития экономических, инвестиционных и миграционных процессов, реализация мероприятий государственной политики в области содействия занятости населения.</w:t>
      </w:r>
    </w:p>
    <w:p w:rsidR="00E557B2" w:rsidRDefault="008200BC" w:rsidP="008200BC">
      <w:pPr>
        <w:widowControl w:val="0"/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 xml:space="preserve">Демографическая ситуация по сравнению с предыдущим годом характеризовалась снижением естественной убыли населения. Возросло число </w:t>
      </w:r>
      <w:proofErr w:type="gramStart"/>
      <w:r w:rsidRPr="00CB56A7">
        <w:rPr>
          <w:sz w:val="24"/>
          <w:szCs w:val="24"/>
        </w:rPr>
        <w:t>родившихся</w:t>
      </w:r>
      <w:proofErr w:type="gramEnd"/>
      <w:r w:rsidRPr="00CB56A7">
        <w:rPr>
          <w:sz w:val="24"/>
          <w:szCs w:val="24"/>
        </w:rPr>
        <w:t xml:space="preserve"> и сократилось – </w:t>
      </w:r>
      <w:r w:rsidRPr="00CB56A7">
        <w:rPr>
          <w:sz w:val="24"/>
          <w:szCs w:val="24"/>
        </w:rPr>
        <w:lastRenderedPageBreak/>
        <w:t>умерших.</w:t>
      </w:r>
    </w:p>
    <w:p w:rsidR="00444604" w:rsidRPr="00F40394" w:rsidRDefault="00E557B2" w:rsidP="00444604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40394">
        <w:rPr>
          <w:rFonts w:eastAsiaTheme="minorHAnsi"/>
          <w:sz w:val="24"/>
          <w:szCs w:val="24"/>
          <w:lang w:eastAsia="en-US"/>
        </w:rPr>
        <w:t>Одним из направлений системы социальной защиты населения является исполнение социальных обязательств в отношении детей-сирот и детей, оставшихся без попечения родителей.</w:t>
      </w:r>
      <w:r w:rsidR="00444604" w:rsidRPr="00F40394">
        <w:rPr>
          <w:rFonts w:eastAsiaTheme="minorHAnsi"/>
          <w:sz w:val="24"/>
          <w:szCs w:val="24"/>
          <w:lang w:eastAsia="en-US"/>
        </w:rPr>
        <w:t xml:space="preserve"> </w:t>
      </w:r>
    </w:p>
    <w:p w:rsidR="00D73D7C" w:rsidRPr="00D73D7C" w:rsidRDefault="00D73D7C" w:rsidP="00D73D7C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40394">
        <w:rPr>
          <w:rFonts w:eastAsiaTheme="minorHAnsi"/>
          <w:sz w:val="24"/>
          <w:szCs w:val="24"/>
          <w:lang w:eastAsia="en-US"/>
        </w:rPr>
        <w:t>В рамках приоритетного национального проекта "Доступное и комфортное жилье - гражданам России" предоставляются меры социальной поддержки по обеспечению жильем ветеранов боевых действий, инвалидов,</w:t>
      </w:r>
      <w:r w:rsidR="00EB691C" w:rsidRPr="00F40394">
        <w:rPr>
          <w:rFonts w:eastAsiaTheme="minorHAnsi"/>
          <w:sz w:val="24"/>
          <w:szCs w:val="24"/>
          <w:lang w:eastAsia="en-US"/>
        </w:rPr>
        <w:t xml:space="preserve"> семей, имеющих детей-инвалидов.</w:t>
      </w:r>
      <w:r w:rsidRPr="00D73D7C">
        <w:rPr>
          <w:rFonts w:eastAsiaTheme="minorHAnsi"/>
          <w:sz w:val="24"/>
          <w:szCs w:val="24"/>
          <w:lang w:eastAsia="en-US"/>
        </w:rPr>
        <w:t xml:space="preserve"> </w:t>
      </w:r>
    </w:p>
    <w:p w:rsidR="008200BC" w:rsidRPr="00CB56A7" w:rsidRDefault="008200BC" w:rsidP="008200BC">
      <w:pPr>
        <w:ind w:firstLine="540"/>
        <w:jc w:val="both"/>
        <w:rPr>
          <w:sz w:val="24"/>
          <w:szCs w:val="24"/>
        </w:rPr>
      </w:pPr>
      <w:proofErr w:type="gramStart"/>
      <w:r w:rsidRPr="00CB56A7">
        <w:rPr>
          <w:sz w:val="24"/>
          <w:szCs w:val="24"/>
        </w:rPr>
        <w:t>В целях эффективного вовлечения заинтересованных субъектов в формирование и реализацию социально-экономической политики на территории муниципального района необходимо выстраивание новой модели развития общества, обеспечивающей равноправный диалог общественных организаций, бизнеса и муниципалитета по ключевым вопросам общественного развития, в связи с чем</w:t>
      </w:r>
      <w:r w:rsidR="003D5D29">
        <w:rPr>
          <w:sz w:val="24"/>
          <w:szCs w:val="24"/>
        </w:rPr>
        <w:t>,</w:t>
      </w:r>
      <w:r w:rsidRPr="00CB56A7">
        <w:rPr>
          <w:sz w:val="24"/>
          <w:szCs w:val="24"/>
        </w:rPr>
        <w:t xml:space="preserve"> назрела необходимость поддержки некоммерческих общественных организаций, широкой пропаганды и популяризации деятельности общественных некоммерческих организаций, благотворительной деятельности и добровольчества путем освещения на</w:t>
      </w:r>
      <w:proofErr w:type="gramEnd"/>
      <w:r w:rsidRPr="00CB56A7">
        <w:rPr>
          <w:sz w:val="24"/>
          <w:szCs w:val="24"/>
        </w:rPr>
        <w:t xml:space="preserve"> официальном </w:t>
      </w:r>
      <w:proofErr w:type="gramStart"/>
      <w:r w:rsidRPr="00CB56A7">
        <w:rPr>
          <w:sz w:val="24"/>
          <w:szCs w:val="24"/>
        </w:rPr>
        <w:t>сайте</w:t>
      </w:r>
      <w:proofErr w:type="gramEnd"/>
      <w:r w:rsidRPr="00CB56A7">
        <w:rPr>
          <w:sz w:val="24"/>
          <w:szCs w:val="24"/>
        </w:rPr>
        <w:t xml:space="preserve"> администрации муниципального района и в средствах массовой информации. За 2012 год в средствах массовой информации была освещена деятельность 12 общественных организаций.</w:t>
      </w:r>
    </w:p>
    <w:p w:rsidR="008200BC" w:rsidRPr="00CB56A7" w:rsidRDefault="008200BC" w:rsidP="008200BC">
      <w:pPr>
        <w:jc w:val="both"/>
        <w:rPr>
          <w:sz w:val="24"/>
          <w:szCs w:val="24"/>
        </w:rPr>
      </w:pPr>
      <w:r w:rsidRPr="00CB56A7">
        <w:rPr>
          <w:sz w:val="24"/>
          <w:szCs w:val="24"/>
        </w:rPr>
        <w:t xml:space="preserve">        Программно - целевой подход дает возможность последовательно осуществлять меры по улучшению ситуации по вышеуказанным направлениям. </w:t>
      </w:r>
    </w:p>
    <w:p w:rsidR="00C74CC7" w:rsidRPr="00E17614" w:rsidRDefault="00C74CC7" w:rsidP="00C74CC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17614">
        <w:rPr>
          <w:sz w:val="24"/>
          <w:szCs w:val="24"/>
        </w:rPr>
        <w:t>Муниципальная программа "</w:t>
      </w:r>
      <w:r>
        <w:rPr>
          <w:sz w:val="24"/>
          <w:szCs w:val="24"/>
        </w:rPr>
        <w:t xml:space="preserve">Социальное развитие МО МР </w:t>
      </w:r>
      <w:r w:rsidRPr="00E17614">
        <w:rPr>
          <w:sz w:val="24"/>
          <w:szCs w:val="24"/>
        </w:rPr>
        <w:t>«Печора»  (далее - Муниципальная программа) определяет цели, задачи, направления</w:t>
      </w:r>
      <w:r>
        <w:rPr>
          <w:sz w:val="24"/>
          <w:szCs w:val="24"/>
        </w:rPr>
        <w:t xml:space="preserve"> социального</w:t>
      </w:r>
      <w:r w:rsidRPr="00E17614">
        <w:rPr>
          <w:sz w:val="24"/>
          <w:szCs w:val="24"/>
        </w:rPr>
        <w:t xml:space="preserve"> развития, мероприятия и финансовое обеспечение их реализации, ожидаемые результаты, характеризующие достижение целей.</w:t>
      </w:r>
    </w:p>
    <w:p w:rsidR="002E582B" w:rsidRPr="00E17614" w:rsidRDefault="002E582B" w:rsidP="008721AF">
      <w:pPr>
        <w:widowControl w:val="0"/>
        <w:jc w:val="both"/>
        <w:rPr>
          <w:sz w:val="24"/>
          <w:szCs w:val="24"/>
        </w:rPr>
      </w:pPr>
    </w:p>
    <w:p w:rsidR="007E2D23" w:rsidRPr="00E17614" w:rsidRDefault="00845007" w:rsidP="009D48EE">
      <w:pPr>
        <w:widowControl w:val="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</w:t>
      </w:r>
    </w:p>
    <w:p w:rsidR="007471FB" w:rsidRDefault="00450504" w:rsidP="007471FB">
      <w:pPr>
        <w:pStyle w:val="a3"/>
        <w:widowControl w:val="0"/>
        <w:numPr>
          <w:ilvl w:val="0"/>
          <w:numId w:val="1"/>
        </w:numPr>
        <w:rPr>
          <w:sz w:val="24"/>
          <w:szCs w:val="24"/>
        </w:rPr>
      </w:pPr>
      <w:r w:rsidRPr="002B01B8">
        <w:rPr>
          <w:sz w:val="24"/>
          <w:szCs w:val="24"/>
        </w:rPr>
        <w:t>П</w:t>
      </w:r>
      <w:r w:rsidR="00693A14" w:rsidRPr="002B01B8">
        <w:rPr>
          <w:sz w:val="24"/>
          <w:szCs w:val="24"/>
        </w:rPr>
        <w:t>риоритеты и цели реализуемой в муниципальном р</w:t>
      </w:r>
      <w:r w:rsidRPr="002B01B8">
        <w:rPr>
          <w:sz w:val="24"/>
          <w:szCs w:val="24"/>
        </w:rPr>
        <w:t xml:space="preserve">айоне муниципальной политики в </w:t>
      </w:r>
      <w:r w:rsidR="00693A14" w:rsidRPr="002B01B8">
        <w:rPr>
          <w:sz w:val="24"/>
          <w:szCs w:val="24"/>
        </w:rPr>
        <w:t xml:space="preserve"> сфере </w:t>
      </w:r>
      <w:r w:rsidR="002B01B8" w:rsidRPr="002B01B8">
        <w:rPr>
          <w:sz w:val="24"/>
          <w:szCs w:val="24"/>
        </w:rPr>
        <w:t>социального развития</w:t>
      </w:r>
      <w:r w:rsidR="00693A14" w:rsidRPr="002B01B8">
        <w:rPr>
          <w:sz w:val="24"/>
          <w:szCs w:val="24"/>
        </w:rPr>
        <w:t>, описание основных целей и задач муниципальн</w:t>
      </w:r>
      <w:r w:rsidR="009D48EE" w:rsidRPr="002B01B8">
        <w:rPr>
          <w:sz w:val="24"/>
          <w:szCs w:val="24"/>
        </w:rPr>
        <w:t xml:space="preserve">ой программы. Прогноз развития </w:t>
      </w:r>
      <w:r w:rsidR="00693A14" w:rsidRPr="002B01B8">
        <w:rPr>
          <w:sz w:val="24"/>
          <w:szCs w:val="24"/>
        </w:rPr>
        <w:t xml:space="preserve"> сферы</w:t>
      </w:r>
      <w:r w:rsidR="009D48EE" w:rsidRPr="002B01B8">
        <w:rPr>
          <w:sz w:val="24"/>
          <w:szCs w:val="24"/>
        </w:rPr>
        <w:t xml:space="preserve"> </w:t>
      </w:r>
      <w:r w:rsidR="002B01B8">
        <w:rPr>
          <w:sz w:val="24"/>
          <w:szCs w:val="24"/>
        </w:rPr>
        <w:t xml:space="preserve">социального развития </w:t>
      </w:r>
    </w:p>
    <w:p w:rsidR="002B01B8" w:rsidRPr="002B01B8" w:rsidRDefault="002B01B8" w:rsidP="002B01B8">
      <w:pPr>
        <w:pStyle w:val="a3"/>
        <w:widowControl w:val="0"/>
        <w:ind w:left="786"/>
        <w:rPr>
          <w:sz w:val="24"/>
          <w:szCs w:val="24"/>
        </w:rPr>
      </w:pPr>
    </w:p>
    <w:p w:rsidR="009D5DE4" w:rsidRPr="00CB56A7" w:rsidRDefault="00C46A45" w:rsidP="009D5DE4">
      <w:pPr>
        <w:tabs>
          <w:tab w:val="left" w:pos="567"/>
        </w:tabs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</w:t>
      </w:r>
      <w:r w:rsidR="009D5DE4" w:rsidRPr="00CB56A7">
        <w:rPr>
          <w:sz w:val="24"/>
          <w:szCs w:val="24"/>
        </w:rPr>
        <w:t xml:space="preserve"> </w:t>
      </w:r>
      <w:proofErr w:type="gramStart"/>
      <w:r w:rsidR="009D5DE4" w:rsidRPr="00CB56A7">
        <w:rPr>
          <w:sz w:val="24"/>
          <w:szCs w:val="24"/>
        </w:rPr>
        <w:t xml:space="preserve">Целями государственной политики в муниципальном районе  являются  улучшение качества социальной среды и условий жизни людей, развитие рынка труда, создание предпосылок для расширения занятости трудоспособного населения и снижения уровня безработицы, увеличения доходов населения и снижения масштабов бедности, укрепление института семьи, возрождение и сохранение духовно-нравственных традиций семейных отношений, семейного воспитания, создание условий для деятельности общественных объединений и некоммерческих организаций. </w:t>
      </w:r>
      <w:proofErr w:type="gramEnd"/>
    </w:p>
    <w:p w:rsidR="009D5DE4" w:rsidRPr="00CB56A7" w:rsidRDefault="009D5DE4" w:rsidP="009D5DE4">
      <w:pPr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 xml:space="preserve"> Основные приоритетные задачи Программы:</w:t>
      </w:r>
    </w:p>
    <w:p w:rsidR="009D5DE4" w:rsidRPr="00CB56A7" w:rsidRDefault="009D5DE4" w:rsidP="009D5DE4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CB56A7">
        <w:rPr>
          <w:sz w:val="24"/>
          <w:szCs w:val="24"/>
        </w:rPr>
        <w:t>содействие занятости населения  муниципального образования муниципального района «Печора» и обеспечение социально</w:t>
      </w:r>
      <w:r>
        <w:rPr>
          <w:sz w:val="24"/>
          <w:szCs w:val="24"/>
        </w:rPr>
        <w:t>й поддержки безработных граждан;</w:t>
      </w:r>
    </w:p>
    <w:p w:rsidR="009D5DE4" w:rsidRPr="00CB56A7" w:rsidRDefault="009D5DE4" w:rsidP="009D5DE4">
      <w:pPr>
        <w:pStyle w:val="ConsPlusCell"/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>осуществление единовременной выплаты  при рождении детей;</w:t>
      </w:r>
    </w:p>
    <w:p w:rsidR="009D5DE4" w:rsidRPr="00067B6F" w:rsidRDefault="009D5DE4" w:rsidP="009D5DE4">
      <w:pPr>
        <w:pStyle w:val="ConsPlusCell"/>
        <w:widowControl/>
        <w:ind w:firstLine="540"/>
        <w:jc w:val="both"/>
        <w:rPr>
          <w:sz w:val="24"/>
          <w:szCs w:val="24"/>
        </w:rPr>
      </w:pPr>
      <w:r w:rsidRPr="00067B6F">
        <w:rPr>
          <w:sz w:val="24"/>
          <w:szCs w:val="24"/>
        </w:rPr>
        <w:t>реализация мероприятий, направленных на развитие и укрепление института семьи;</w:t>
      </w:r>
    </w:p>
    <w:p w:rsidR="00931D3C" w:rsidRPr="00CB3F35" w:rsidRDefault="00931D3C" w:rsidP="00931D3C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CB3F35">
        <w:rPr>
          <w:rFonts w:eastAsiaTheme="minorHAnsi"/>
          <w:sz w:val="24"/>
          <w:szCs w:val="24"/>
          <w:lang w:eastAsia="en-US"/>
        </w:rPr>
        <w:t>создание благоприятных условий для развития и жизнедеятельности детей, попавших в трудную жизненную ситуацию;</w:t>
      </w:r>
    </w:p>
    <w:p w:rsidR="006F40D0" w:rsidRDefault="006F40D0" w:rsidP="006F40D0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CB3F35">
        <w:rPr>
          <w:rFonts w:eastAsiaTheme="minorHAnsi"/>
          <w:sz w:val="24"/>
          <w:szCs w:val="24"/>
          <w:lang w:eastAsia="en-US"/>
        </w:rPr>
        <w:t>предоставление мер социальной поддержки по обеспечению жильем ветеранов боевых действий, инвалидов, семей, имеющих детей-инвалидов;</w:t>
      </w:r>
    </w:p>
    <w:p w:rsidR="009D5DE4" w:rsidRPr="00CB56A7" w:rsidRDefault="009D5DE4" w:rsidP="009D5DE4">
      <w:pPr>
        <w:widowControl w:val="0"/>
        <w:ind w:firstLine="540"/>
        <w:jc w:val="both"/>
        <w:rPr>
          <w:sz w:val="24"/>
          <w:szCs w:val="24"/>
        </w:rPr>
      </w:pPr>
      <w:proofErr w:type="gramStart"/>
      <w:r w:rsidRPr="00CB56A7">
        <w:rPr>
          <w:sz w:val="24"/>
          <w:szCs w:val="24"/>
        </w:rPr>
        <w:t>содействие доступности информации об оказываемых учреждениями социальной сферы услуг;</w:t>
      </w:r>
      <w:proofErr w:type="gramEnd"/>
    </w:p>
    <w:p w:rsidR="009D5DE4" w:rsidRPr="00CB56A7" w:rsidRDefault="009D5DE4" w:rsidP="009D5DE4">
      <w:pPr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>финансовая и информационная поддержка обществе</w:t>
      </w:r>
      <w:r>
        <w:rPr>
          <w:sz w:val="24"/>
          <w:szCs w:val="24"/>
        </w:rPr>
        <w:t>нных некоммерческих организаций.</w:t>
      </w:r>
    </w:p>
    <w:p w:rsidR="009D5DE4" w:rsidRDefault="009D5DE4" w:rsidP="009D5DE4">
      <w:pPr>
        <w:widowControl w:val="0"/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>Категории граждан, на защиту которых в первую очередь направлена Программа:</w:t>
      </w:r>
    </w:p>
    <w:p w:rsidR="009D5DE4" w:rsidRPr="00CB56A7" w:rsidRDefault="009D5DE4" w:rsidP="009D5DE4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</w:t>
      </w:r>
      <w:r w:rsidRPr="00CB56A7">
        <w:rPr>
          <w:sz w:val="24"/>
          <w:szCs w:val="24"/>
        </w:rPr>
        <w:t>)</w:t>
      </w:r>
      <w:r>
        <w:rPr>
          <w:sz w:val="24"/>
          <w:szCs w:val="24"/>
        </w:rPr>
        <w:t xml:space="preserve"> безработные граждане;</w:t>
      </w:r>
    </w:p>
    <w:p w:rsidR="009D5DE4" w:rsidRPr="00CB56A7" w:rsidRDefault="00A603AE" w:rsidP="00A603A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9D5DE4">
        <w:rPr>
          <w:sz w:val="24"/>
          <w:szCs w:val="24"/>
        </w:rPr>
        <w:t>2</w:t>
      </w:r>
      <w:r w:rsidR="009D5DE4" w:rsidRPr="00CB56A7">
        <w:rPr>
          <w:sz w:val="24"/>
          <w:szCs w:val="24"/>
        </w:rPr>
        <w:t>) мать (отец), родившие первого,  второго, третьего и каждого последующего ребенка в семье,  зарегистрированные в муниципальном образовании муниципального района «Печора»;</w:t>
      </w:r>
    </w:p>
    <w:p w:rsidR="009D5DE4" w:rsidRDefault="00792F6A" w:rsidP="00792F6A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3) </w:t>
      </w:r>
      <w:r w:rsidR="009D5DE4" w:rsidRPr="00CB56A7">
        <w:rPr>
          <w:sz w:val="24"/>
          <w:szCs w:val="24"/>
        </w:rPr>
        <w:t>женщины (мужчины), усыновившие  (удочерившие)  ребенка,  являющегося  первым,  вторым, третьим и  каждым последующим ребенком в семье, и зарегистрированные в муниципальном образовании муниципального района «Печора»;</w:t>
      </w:r>
    </w:p>
    <w:p w:rsidR="003A0C3A" w:rsidRPr="00CB3F35" w:rsidRDefault="00792F6A" w:rsidP="003A0C3A">
      <w:pPr>
        <w:pStyle w:val="ConsPlusCell"/>
        <w:jc w:val="both"/>
        <w:rPr>
          <w:snapToGrid w:val="0"/>
          <w:sz w:val="24"/>
          <w:szCs w:val="24"/>
        </w:rPr>
      </w:pPr>
      <w:r w:rsidRPr="00CB3F35">
        <w:rPr>
          <w:snapToGrid w:val="0"/>
          <w:sz w:val="24"/>
          <w:szCs w:val="24"/>
        </w:rPr>
        <w:t xml:space="preserve">           4</w:t>
      </w:r>
      <w:r w:rsidR="003A0C3A" w:rsidRPr="00CB3F35">
        <w:rPr>
          <w:snapToGrid w:val="0"/>
          <w:sz w:val="24"/>
          <w:szCs w:val="24"/>
        </w:rPr>
        <w:t>)</w:t>
      </w:r>
      <w:r w:rsidR="006E3044" w:rsidRPr="00CB3F35">
        <w:rPr>
          <w:snapToGrid w:val="0"/>
          <w:sz w:val="24"/>
          <w:szCs w:val="24"/>
        </w:rPr>
        <w:t xml:space="preserve"> </w:t>
      </w:r>
      <w:r w:rsidR="003A0C3A" w:rsidRPr="00CB3F35">
        <w:rPr>
          <w:snapToGrid w:val="0"/>
          <w:sz w:val="24"/>
          <w:szCs w:val="24"/>
        </w:rPr>
        <w:t>дети – сироты и дети, оставшиеся без попечения родителей;</w:t>
      </w:r>
    </w:p>
    <w:p w:rsidR="003A0C3A" w:rsidRPr="00CB56A7" w:rsidRDefault="00792F6A" w:rsidP="009D5DE4">
      <w:pPr>
        <w:pStyle w:val="ConsPlusCell"/>
        <w:ind w:firstLine="708"/>
        <w:jc w:val="both"/>
        <w:rPr>
          <w:sz w:val="24"/>
          <w:szCs w:val="24"/>
        </w:rPr>
      </w:pPr>
      <w:r w:rsidRPr="00CB3F35">
        <w:rPr>
          <w:snapToGrid w:val="0"/>
          <w:sz w:val="24"/>
          <w:szCs w:val="24"/>
        </w:rPr>
        <w:t>5</w:t>
      </w:r>
      <w:r w:rsidR="003A0C3A" w:rsidRPr="00CB3F35">
        <w:rPr>
          <w:snapToGrid w:val="0"/>
          <w:sz w:val="24"/>
          <w:szCs w:val="24"/>
        </w:rPr>
        <w:t>)</w:t>
      </w:r>
      <w:r w:rsidR="006E3044" w:rsidRPr="00CB3F35">
        <w:rPr>
          <w:snapToGrid w:val="0"/>
          <w:sz w:val="24"/>
          <w:szCs w:val="24"/>
        </w:rPr>
        <w:t xml:space="preserve"> </w:t>
      </w:r>
      <w:r w:rsidR="003A0C3A" w:rsidRPr="00CB3F35">
        <w:rPr>
          <w:snapToGrid w:val="0"/>
          <w:sz w:val="24"/>
          <w:szCs w:val="24"/>
        </w:rPr>
        <w:t>ветераны боевых действий</w:t>
      </w:r>
      <w:r w:rsidR="007D3D07" w:rsidRPr="00CB3F35">
        <w:rPr>
          <w:snapToGrid w:val="0"/>
          <w:sz w:val="24"/>
          <w:szCs w:val="24"/>
        </w:rPr>
        <w:t>,</w:t>
      </w:r>
      <w:r w:rsidR="002448FF" w:rsidRPr="00CB3F35">
        <w:rPr>
          <w:snapToGrid w:val="0"/>
          <w:sz w:val="24"/>
          <w:szCs w:val="24"/>
        </w:rPr>
        <w:t xml:space="preserve"> </w:t>
      </w:r>
      <w:r w:rsidR="002448FF" w:rsidRPr="00CB3F35">
        <w:rPr>
          <w:rFonts w:eastAsiaTheme="minorHAnsi"/>
          <w:sz w:val="24"/>
          <w:szCs w:val="24"/>
          <w:lang w:eastAsia="en-US"/>
        </w:rPr>
        <w:t>инвалид</w:t>
      </w:r>
      <w:r w:rsidR="007D3D07" w:rsidRPr="00CB3F35">
        <w:rPr>
          <w:rFonts w:eastAsiaTheme="minorHAnsi"/>
          <w:sz w:val="24"/>
          <w:szCs w:val="24"/>
          <w:lang w:eastAsia="en-US"/>
        </w:rPr>
        <w:t>ы</w:t>
      </w:r>
      <w:r w:rsidR="002448FF" w:rsidRPr="00CB3F35">
        <w:rPr>
          <w:rFonts w:eastAsiaTheme="minorHAnsi"/>
          <w:sz w:val="24"/>
          <w:szCs w:val="24"/>
          <w:lang w:eastAsia="en-US"/>
        </w:rPr>
        <w:t>, сем</w:t>
      </w:r>
      <w:r w:rsidR="007D3D07" w:rsidRPr="00CB3F35">
        <w:rPr>
          <w:rFonts w:eastAsiaTheme="minorHAnsi"/>
          <w:sz w:val="24"/>
          <w:szCs w:val="24"/>
          <w:lang w:eastAsia="en-US"/>
        </w:rPr>
        <w:t>ьи</w:t>
      </w:r>
      <w:r w:rsidR="002448FF" w:rsidRPr="00CB3F35">
        <w:rPr>
          <w:rFonts w:eastAsiaTheme="minorHAnsi"/>
          <w:sz w:val="24"/>
          <w:szCs w:val="24"/>
          <w:lang w:eastAsia="en-US"/>
        </w:rPr>
        <w:t>, имеющи</w:t>
      </w:r>
      <w:r w:rsidR="007D3D07" w:rsidRPr="00CB3F35">
        <w:rPr>
          <w:rFonts w:eastAsiaTheme="minorHAnsi"/>
          <w:sz w:val="24"/>
          <w:szCs w:val="24"/>
          <w:lang w:eastAsia="en-US"/>
        </w:rPr>
        <w:t>е</w:t>
      </w:r>
      <w:r w:rsidR="002448FF" w:rsidRPr="00CB3F35">
        <w:rPr>
          <w:rFonts w:eastAsiaTheme="minorHAnsi"/>
          <w:sz w:val="24"/>
          <w:szCs w:val="24"/>
          <w:lang w:eastAsia="en-US"/>
        </w:rPr>
        <w:t xml:space="preserve"> детей-инвалидов</w:t>
      </w:r>
      <w:r w:rsidR="003A0C3A" w:rsidRPr="00CB3F35">
        <w:rPr>
          <w:snapToGrid w:val="0"/>
          <w:sz w:val="24"/>
          <w:szCs w:val="24"/>
        </w:rPr>
        <w:t>;</w:t>
      </w:r>
    </w:p>
    <w:p w:rsidR="009D5DE4" w:rsidRDefault="00A24A5B" w:rsidP="009D5DE4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2F6A">
        <w:rPr>
          <w:sz w:val="24"/>
          <w:szCs w:val="24"/>
        </w:rPr>
        <w:t xml:space="preserve">  6</w:t>
      </w:r>
      <w:r w:rsidR="003A0C3A">
        <w:rPr>
          <w:sz w:val="24"/>
          <w:szCs w:val="24"/>
        </w:rPr>
        <w:t>)</w:t>
      </w:r>
      <w:r w:rsidR="009D5DE4" w:rsidRPr="00CB56A7">
        <w:rPr>
          <w:sz w:val="24"/>
          <w:szCs w:val="24"/>
        </w:rPr>
        <w:t xml:space="preserve"> некоммер</w:t>
      </w:r>
      <w:r w:rsidR="009D5DE4">
        <w:rPr>
          <w:sz w:val="24"/>
          <w:szCs w:val="24"/>
        </w:rPr>
        <w:t>ческие общественные организации.</w:t>
      </w:r>
    </w:p>
    <w:p w:rsidR="009D5DE4" w:rsidRPr="00CB56A7" w:rsidRDefault="009D5DE4" w:rsidP="009D5DE4">
      <w:pPr>
        <w:widowControl w:val="0"/>
        <w:ind w:firstLine="540"/>
        <w:jc w:val="both"/>
        <w:rPr>
          <w:sz w:val="24"/>
          <w:szCs w:val="24"/>
        </w:rPr>
      </w:pPr>
    </w:p>
    <w:p w:rsidR="009D5DE4" w:rsidRPr="00CB56A7" w:rsidRDefault="009D5DE4" w:rsidP="009D5DE4">
      <w:pPr>
        <w:widowControl w:val="0"/>
        <w:ind w:firstLine="540"/>
        <w:jc w:val="both"/>
        <w:rPr>
          <w:sz w:val="24"/>
          <w:szCs w:val="24"/>
        </w:rPr>
      </w:pPr>
      <w:r w:rsidRPr="00CB56A7">
        <w:rPr>
          <w:sz w:val="24"/>
          <w:szCs w:val="24"/>
        </w:rPr>
        <w:t xml:space="preserve">Конечной целью </w:t>
      </w:r>
      <w:r w:rsidR="00537086">
        <w:rPr>
          <w:sz w:val="24"/>
          <w:szCs w:val="24"/>
        </w:rPr>
        <w:t>Муниципальной п</w:t>
      </w:r>
      <w:r w:rsidRPr="00CB56A7">
        <w:rPr>
          <w:sz w:val="24"/>
          <w:szCs w:val="24"/>
        </w:rPr>
        <w:t>рограммы является повышение социальной защищенности граждан и некоммерческих общественных организаций в муниципальном районе «Печора».</w:t>
      </w:r>
    </w:p>
    <w:p w:rsidR="00693A14" w:rsidRPr="00E17614" w:rsidRDefault="00450504" w:rsidP="00F335D2">
      <w:pPr>
        <w:pStyle w:val="a3"/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С</w:t>
      </w:r>
      <w:r w:rsidR="00693A14" w:rsidRPr="00E17614">
        <w:rPr>
          <w:sz w:val="24"/>
          <w:szCs w:val="24"/>
        </w:rPr>
        <w:t>роки и этапы реа</w:t>
      </w:r>
      <w:r w:rsidRPr="00E17614">
        <w:rPr>
          <w:sz w:val="24"/>
          <w:szCs w:val="24"/>
        </w:rPr>
        <w:t>лизации муниципальной программы</w:t>
      </w:r>
    </w:p>
    <w:p w:rsidR="00450504" w:rsidRPr="00E17614" w:rsidRDefault="00450504" w:rsidP="00450504">
      <w:pPr>
        <w:pStyle w:val="a3"/>
        <w:rPr>
          <w:sz w:val="24"/>
          <w:szCs w:val="24"/>
        </w:rPr>
      </w:pPr>
    </w:p>
    <w:p w:rsidR="000728D6" w:rsidRPr="00E17614" w:rsidRDefault="000728D6" w:rsidP="000728D6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Срок реализации Муниципальной программы - 2014 - 2020 годы.</w:t>
      </w:r>
    </w:p>
    <w:p w:rsidR="000728D6" w:rsidRDefault="00B85DE5" w:rsidP="000728D6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Этапы реализации программы не выделяются.</w:t>
      </w:r>
    </w:p>
    <w:p w:rsidR="00B85DE5" w:rsidRPr="00E17614" w:rsidRDefault="00B85DE5" w:rsidP="000728D6">
      <w:pPr>
        <w:widowControl w:val="0"/>
        <w:ind w:firstLine="540"/>
        <w:jc w:val="both"/>
        <w:rPr>
          <w:sz w:val="24"/>
          <w:szCs w:val="24"/>
        </w:rPr>
      </w:pPr>
    </w:p>
    <w:p w:rsidR="00693A14" w:rsidRPr="00E17614" w:rsidRDefault="00450504" w:rsidP="00F335D2">
      <w:pPr>
        <w:pStyle w:val="a3"/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П</w:t>
      </w:r>
      <w:r w:rsidR="00693A14" w:rsidRPr="00E17614">
        <w:rPr>
          <w:sz w:val="24"/>
          <w:szCs w:val="24"/>
        </w:rPr>
        <w:t>еречень основных мероприятий муниципальной программы в рамках реализации вх</w:t>
      </w:r>
      <w:r w:rsidRPr="00E17614">
        <w:rPr>
          <w:sz w:val="24"/>
          <w:szCs w:val="24"/>
        </w:rPr>
        <w:t>одящих в ее состав подпрограмм</w:t>
      </w:r>
    </w:p>
    <w:p w:rsidR="003C2717" w:rsidRPr="00E17614" w:rsidRDefault="003C2717" w:rsidP="003C2717">
      <w:pPr>
        <w:pStyle w:val="a3"/>
        <w:widowControl w:val="0"/>
        <w:ind w:left="786"/>
        <w:rPr>
          <w:sz w:val="24"/>
          <w:szCs w:val="24"/>
        </w:rPr>
      </w:pPr>
    </w:p>
    <w:p w:rsidR="00450504" w:rsidRPr="00E17614" w:rsidRDefault="00455DDF" w:rsidP="003C2717">
      <w:pPr>
        <w:widowControl w:val="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</w:t>
      </w:r>
      <w:r w:rsidR="009D16F8" w:rsidRPr="00E17614">
        <w:rPr>
          <w:sz w:val="24"/>
          <w:szCs w:val="24"/>
        </w:rPr>
        <w:t>Подпрограммы и включенные в них основные мероприятия представляют комплекс взаимосвязанных мер, направленных на решение текущих и перспективных целей и задач, обеспечивающих</w:t>
      </w:r>
      <w:r w:rsidR="003E15D5">
        <w:rPr>
          <w:sz w:val="24"/>
          <w:szCs w:val="24"/>
        </w:rPr>
        <w:t xml:space="preserve"> социальное развитие.</w:t>
      </w:r>
      <w:r w:rsidR="009D16F8" w:rsidRPr="00E17614">
        <w:rPr>
          <w:sz w:val="24"/>
          <w:szCs w:val="24"/>
        </w:rPr>
        <w:t xml:space="preserve"> </w:t>
      </w:r>
      <w:r w:rsidR="003C2717" w:rsidRPr="00E17614">
        <w:rPr>
          <w:sz w:val="24"/>
          <w:szCs w:val="24"/>
        </w:rPr>
        <w:t xml:space="preserve"> </w:t>
      </w:r>
    </w:p>
    <w:p w:rsidR="003C2717" w:rsidRPr="00E17614" w:rsidRDefault="003C2717" w:rsidP="003C2717">
      <w:pPr>
        <w:widowControl w:val="0"/>
        <w:jc w:val="both"/>
        <w:rPr>
          <w:sz w:val="24"/>
          <w:szCs w:val="24"/>
        </w:rPr>
      </w:pPr>
    </w:p>
    <w:p w:rsidR="009D16F8" w:rsidRPr="00E17614" w:rsidRDefault="009D16F8" w:rsidP="00686A75">
      <w:pPr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</w:t>
      </w:r>
      <w:r w:rsidR="00455DDF" w:rsidRPr="00E17614">
        <w:rPr>
          <w:sz w:val="24"/>
          <w:szCs w:val="24"/>
        </w:rPr>
        <w:t xml:space="preserve">        </w:t>
      </w:r>
      <w:hyperlink w:anchor="Par634" w:history="1">
        <w:r w:rsidRPr="00E17614">
          <w:rPr>
            <w:color w:val="000000" w:themeColor="text1"/>
            <w:sz w:val="24"/>
            <w:szCs w:val="24"/>
          </w:rPr>
          <w:t>Подпрограмма</w:t>
        </w:r>
      </w:hyperlink>
      <w:r w:rsidR="00686A75">
        <w:rPr>
          <w:sz w:val="24"/>
          <w:szCs w:val="24"/>
        </w:rPr>
        <w:t xml:space="preserve"> </w:t>
      </w:r>
      <w:r w:rsidR="00686A75" w:rsidRPr="00CF20E8">
        <w:rPr>
          <w:sz w:val="24"/>
          <w:szCs w:val="24"/>
        </w:rPr>
        <w:t xml:space="preserve">«Содействие занятости населения </w:t>
      </w:r>
      <w:r w:rsidR="00686A75">
        <w:rPr>
          <w:sz w:val="24"/>
          <w:szCs w:val="24"/>
        </w:rPr>
        <w:t>МО МР</w:t>
      </w:r>
      <w:r w:rsidR="00686A75" w:rsidRPr="00E17614">
        <w:rPr>
          <w:sz w:val="24"/>
          <w:szCs w:val="24"/>
        </w:rPr>
        <w:t xml:space="preserve"> «Печора»</w:t>
      </w:r>
      <w:r w:rsidR="00686A75">
        <w:rPr>
          <w:sz w:val="24"/>
          <w:szCs w:val="24"/>
        </w:rPr>
        <w:t xml:space="preserve"> </w:t>
      </w:r>
      <w:r w:rsidR="003C2717" w:rsidRPr="00E17614">
        <w:rPr>
          <w:sz w:val="24"/>
          <w:szCs w:val="24"/>
        </w:rPr>
        <w:t xml:space="preserve"> </w:t>
      </w:r>
      <w:r w:rsidRPr="00E17614">
        <w:rPr>
          <w:sz w:val="24"/>
          <w:szCs w:val="24"/>
        </w:rPr>
        <w:t>включает следующие основные мероприятия:</w:t>
      </w:r>
    </w:p>
    <w:p w:rsidR="00455DDF" w:rsidRDefault="009D0977" w:rsidP="00C432F1">
      <w:pPr>
        <w:pStyle w:val="ConsPlusCell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 </w:t>
      </w:r>
      <w:r w:rsidR="00C432F1">
        <w:rPr>
          <w:sz w:val="24"/>
          <w:szCs w:val="24"/>
        </w:rPr>
        <w:t>Организация временного трудоустройства несовершеннолетних граждан в свободное от учебы время;</w:t>
      </w:r>
    </w:p>
    <w:p w:rsidR="00C432F1" w:rsidRDefault="00C432F1" w:rsidP="00C432F1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Организация проведения оплачиваемых общественных работ;</w:t>
      </w:r>
    </w:p>
    <w:p w:rsidR="00C432F1" w:rsidRDefault="00C432F1" w:rsidP="00C432F1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Организация временного трудоустройства безработных граждан, испытывающих трудности в поиске работы;</w:t>
      </w:r>
    </w:p>
    <w:p w:rsidR="00C432F1" w:rsidRDefault="00A80E9E" w:rsidP="00C432F1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432F1">
        <w:rPr>
          <w:sz w:val="24"/>
          <w:szCs w:val="24"/>
        </w:rPr>
        <w:t>Выплата пособий по безработице;</w:t>
      </w:r>
    </w:p>
    <w:p w:rsidR="00C432F1" w:rsidRPr="00E17614" w:rsidRDefault="00A80E9E" w:rsidP="00C432F1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432F1">
        <w:rPr>
          <w:sz w:val="24"/>
          <w:szCs w:val="24"/>
        </w:rPr>
        <w:t>Профессиональное обучение безработных граждан.</w:t>
      </w:r>
    </w:p>
    <w:p w:rsidR="00A80E9E" w:rsidRDefault="00455DDF" w:rsidP="003E53E1">
      <w:pPr>
        <w:widowControl w:val="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  </w:t>
      </w:r>
    </w:p>
    <w:p w:rsidR="00331CCD" w:rsidRPr="00C21A42" w:rsidRDefault="00A80E9E" w:rsidP="003E53E1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hyperlink w:anchor="Par634" w:history="1">
        <w:r w:rsidR="003C2717" w:rsidRPr="00C21A42">
          <w:rPr>
            <w:color w:val="000000" w:themeColor="text1"/>
            <w:sz w:val="24"/>
            <w:szCs w:val="24"/>
          </w:rPr>
          <w:t>Подпрограмма</w:t>
        </w:r>
      </w:hyperlink>
      <w:r w:rsidR="003C2717" w:rsidRPr="00C21A42">
        <w:rPr>
          <w:sz w:val="24"/>
          <w:szCs w:val="24"/>
        </w:rPr>
        <w:t xml:space="preserve"> </w:t>
      </w:r>
      <w:r w:rsidR="00C202CC" w:rsidRPr="00C21A42">
        <w:rPr>
          <w:color w:val="000000"/>
          <w:sz w:val="24"/>
          <w:szCs w:val="24"/>
        </w:rPr>
        <w:t>«</w:t>
      </w:r>
      <w:r w:rsidR="00C735DB" w:rsidRPr="00C21A42">
        <w:rPr>
          <w:color w:val="000000"/>
          <w:sz w:val="24"/>
          <w:szCs w:val="24"/>
        </w:rPr>
        <w:t>С</w:t>
      </w:r>
      <w:r w:rsidR="00C202CC" w:rsidRPr="00C21A42">
        <w:rPr>
          <w:color w:val="000000"/>
          <w:sz w:val="24"/>
          <w:szCs w:val="24"/>
        </w:rPr>
        <w:t>оциальная поддержка отдельн</w:t>
      </w:r>
      <w:r w:rsidR="00C735DB" w:rsidRPr="00C21A42">
        <w:rPr>
          <w:color w:val="000000"/>
          <w:sz w:val="24"/>
          <w:szCs w:val="24"/>
        </w:rPr>
        <w:t>ых</w:t>
      </w:r>
      <w:r w:rsidR="00C202CC" w:rsidRPr="00C21A42">
        <w:rPr>
          <w:color w:val="000000"/>
          <w:sz w:val="24"/>
          <w:szCs w:val="24"/>
        </w:rPr>
        <w:t xml:space="preserve"> категори</w:t>
      </w:r>
      <w:r w:rsidR="00C735DB" w:rsidRPr="00C21A42">
        <w:rPr>
          <w:color w:val="000000"/>
          <w:sz w:val="24"/>
          <w:szCs w:val="24"/>
        </w:rPr>
        <w:t>й</w:t>
      </w:r>
      <w:r w:rsidR="00C202CC" w:rsidRPr="00C21A42">
        <w:rPr>
          <w:color w:val="000000"/>
          <w:sz w:val="24"/>
          <w:szCs w:val="24"/>
        </w:rPr>
        <w:t xml:space="preserve"> </w:t>
      </w:r>
      <w:r w:rsidR="00C735DB" w:rsidRPr="00C21A42">
        <w:rPr>
          <w:color w:val="000000"/>
          <w:sz w:val="24"/>
          <w:szCs w:val="24"/>
        </w:rPr>
        <w:t>граждан</w:t>
      </w:r>
      <w:r w:rsidR="00C202CC" w:rsidRPr="00C21A42">
        <w:rPr>
          <w:color w:val="000000"/>
          <w:sz w:val="24"/>
          <w:szCs w:val="24"/>
        </w:rPr>
        <w:t xml:space="preserve">, развитие и укрепление института семьи на территории  </w:t>
      </w:r>
      <w:r w:rsidR="00C202CC" w:rsidRPr="00C21A42">
        <w:rPr>
          <w:sz w:val="24"/>
          <w:szCs w:val="24"/>
        </w:rPr>
        <w:t>МО МР «Печора»</w:t>
      </w:r>
      <w:r w:rsidR="00C87C03" w:rsidRPr="00C21A42">
        <w:rPr>
          <w:sz w:val="24"/>
          <w:szCs w:val="24"/>
        </w:rPr>
        <w:t xml:space="preserve"> включает </w:t>
      </w:r>
      <w:r w:rsidR="00B9505B" w:rsidRPr="00C21A42">
        <w:rPr>
          <w:sz w:val="24"/>
          <w:szCs w:val="24"/>
        </w:rPr>
        <w:t>мероприяти</w:t>
      </w:r>
      <w:r w:rsidR="004F683A" w:rsidRPr="00C21A42">
        <w:rPr>
          <w:sz w:val="24"/>
          <w:szCs w:val="24"/>
        </w:rPr>
        <w:t>я</w:t>
      </w:r>
      <w:r w:rsidR="00331CCD" w:rsidRPr="00C21A42">
        <w:rPr>
          <w:sz w:val="24"/>
          <w:szCs w:val="24"/>
        </w:rPr>
        <w:t>:</w:t>
      </w:r>
    </w:p>
    <w:p w:rsidR="00C87C03" w:rsidRPr="00C21A42" w:rsidRDefault="00331CCD" w:rsidP="003E53E1">
      <w:pPr>
        <w:widowControl w:val="0"/>
        <w:jc w:val="both"/>
        <w:rPr>
          <w:sz w:val="24"/>
          <w:szCs w:val="24"/>
        </w:rPr>
      </w:pPr>
      <w:r w:rsidRPr="00C21A42">
        <w:rPr>
          <w:sz w:val="24"/>
          <w:szCs w:val="24"/>
        </w:rPr>
        <w:t xml:space="preserve">           </w:t>
      </w:r>
      <w:r w:rsidR="00C50DCC" w:rsidRPr="00C21A42">
        <w:rPr>
          <w:sz w:val="24"/>
          <w:szCs w:val="24"/>
        </w:rPr>
        <w:t xml:space="preserve"> обеспечени</w:t>
      </w:r>
      <w:r w:rsidRPr="00C21A42">
        <w:rPr>
          <w:sz w:val="24"/>
          <w:szCs w:val="24"/>
        </w:rPr>
        <w:t>е</w:t>
      </w:r>
      <w:r w:rsidR="00C50DCC" w:rsidRPr="00C21A42">
        <w:rPr>
          <w:sz w:val="24"/>
          <w:szCs w:val="24"/>
        </w:rPr>
        <w:t xml:space="preserve"> единовременной выплаты при рождении ребенка</w:t>
      </w:r>
      <w:r w:rsidRPr="00C21A42">
        <w:rPr>
          <w:sz w:val="24"/>
          <w:szCs w:val="24"/>
        </w:rPr>
        <w:t>;</w:t>
      </w:r>
    </w:p>
    <w:p w:rsidR="00E87CF1" w:rsidRPr="00C21A42" w:rsidRDefault="00E87CF1" w:rsidP="003E53E1">
      <w:pPr>
        <w:widowControl w:val="0"/>
        <w:jc w:val="both"/>
        <w:rPr>
          <w:sz w:val="24"/>
          <w:szCs w:val="24"/>
        </w:rPr>
      </w:pPr>
      <w:r w:rsidRPr="00C21A42">
        <w:rPr>
          <w:sz w:val="24"/>
          <w:szCs w:val="24"/>
        </w:rPr>
        <w:t xml:space="preserve">            обеспечение жильем детей-сирот и детей, оставшихся без попечения родителей;</w:t>
      </w:r>
    </w:p>
    <w:p w:rsidR="00E87CF1" w:rsidRPr="00E17614" w:rsidRDefault="00E87CF1" w:rsidP="003E53E1">
      <w:pPr>
        <w:widowControl w:val="0"/>
        <w:jc w:val="both"/>
        <w:rPr>
          <w:sz w:val="24"/>
          <w:szCs w:val="24"/>
        </w:rPr>
      </w:pPr>
      <w:r w:rsidRPr="00C21A42">
        <w:rPr>
          <w:sz w:val="24"/>
          <w:szCs w:val="24"/>
        </w:rPr>
        <w:t xml:space="preserve">            обеспечение жильем ветеранов боевых действий, инвалидов, семей, имеющих детей-инвалидов.</w:t>
      </w:r>
    </w:p>
    <w:p w:rsidR="00C50DCC" w:rsidRDefault="00C50DCC" w:rsidP="00455DDF">
      <w:pPr>
        <w:widowControl w:val="0"/>
      </w:pPr>
      <w:r>
        <w:t xml:space="preserve">           </w:t>
      </w:r>
    </w:p>
    <w:p w:rsidR="00C50DCC" w:rsidRDefault="00C50DCC" w:rsidP="00F230FE">
      <w:pPr>
        <w:pStyle w:val="ConsPlusCell"/>
        <w:jc w:val="both"/>
        <w:rPr>
          <w:sz w:val="24"/>
          <w:szCs w:val="24"/>
        </w:rPr>
      </w:pPr>
      <w:r>
        <w:t xml:space="preserve">           </w:t>
      </w:r>
      <w:hyperlink w:anchor="Par634" w:history="1">
        <w:r w:rsidRPr="00E17614">
          <w:rPr>
            <w:color w:val="000000" w:themeColor="text1"/>
            <w:sz w:val="24"/>
            <w:szCs w:val="24"/>
          </w:rPr>
          <w:t>Подпрограмма</w:t>
        </w:r>
      </w:hyperlink>
      <w:r>
        <w:t xml:space="preserve"> </w:t>
      </w:r>
      <w:r w:rsidRPr="00CF20E8">
        <w:rPr>
          <w:sz w:val="24"/>
          <w:szCs w:val="24"/>
        </w:rPr>
        <w:t>«Поддержка некоммерческих общественных организаций</w:t>
      </w:r>
      <w:r>
        <w:rPr>
          <w:sz w:val="24"/>
          <w:szCs w:val="24"/>
        </w:rPr>
        <w:t xml:space="preserve"> МО МР «Печора» включает мероприятие по предоставлению субсидий общественным некоммерческим организациям на частичное финансовое обеспечение расходов.</w:t>
      </w:r>
    </w:p>
    <w:p w:rsidR="004F683A" w:rsidRDefault="004F683A" w:rsidP="00455DDF">
      <w:pPr>
        <w:widowControl w:val="0"/>
        <w:rPr>
          <w:sz w:val="24"/>
          <w:szCs w:val="24"/>
        </w:rPr>
      </w:pPr>
    </w:p>
    <w:p w:rsidR="00693A14" w:rsidRPr="00E17614" w:rsidRDefault="00C50DCC" w:rsidP="00265B0D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F683A" w:rsidRPr="00E17614">
        <w:rPr>
          <w:sz w:val="24"/>
          <w:szCs w:val="24"/>
        </w:rPr>
        <w:t xml:space="preserve">  </w:t>
      </w:r>
      <w:hyperlink w:anchor="Par404" w:history="1">
        <w:r w:rsidR="00450504" w:rsidRPr="00E17614">
          <w:rPr>
            <w:sz w:val="24"/>
            <w:szCs w:val="24"/>
          </w:rPr>
          <w:t>Перечень</w:t>
        </w:r>
      </w:hyperlink>
      <w:r w:rsidR="00693A14" w:rsidRPr="00E17614">
        <w:rPr>
          <w:sz w:val="24"/>
          <w:szCs w:val="24"/>
        </w:rPr>
        <w:t xml:space="preserve"> основных мероприятий программы  и ожидаемых результатов </w:t>
      </w:r>
      <w:r w:rsidR="00450504" w:rsidRPr="00E17614">
        <w:rPr>
          <w:sz w:val="24"/>
          <w:szCs w:val="24"/>
        </w:rPr>
        <w:t>представлен в приложени</w:t>
      </w:r>
      <w:r w:rsidR="001A7AEE" w:rsidRPr="00E17614">
        <w:rPr>
          <w:sz w:val="24"/>
          <w:szCs w:val="24"/>
        </w:rPr>
        <w:t>ях</w:t>
      </w:r>
      <w:r w:rsidR="00450504" w:rsidRPr="00E17614">
        <w:rPr>
          <w:sz w:val="24"/>
          <w:szCs w:val="24"/>
        </w:rPr>
        <w:t xml:space="preserve"> 1</w:t>
      </w:r>
      <w:r w:rsidR="001A7AEE" w:rsidRPr="00E17614">
        <w:rPr>
          <w:sz w:val="24"/>
          <w:szCs w:val="24"/>
        </w:rPr>
        <w:t xml:space="preserve"> </w:t>
      </w:r>
      <w:r w:rsidR="00450504" w:rsidRPr="00E17614">
        <w:rPr>
          <w:sz w:val="24"/>
          <w:szCs w:val="24"/>
        </w:rPr>
        <w:t xml:space="preserve">к </w:t>
      </w:r>
      <w:r w:rsidR="00126336" w:rsidRPr="00E17614">
        <w:rPr>
          <w:sz w:val="24"/>
          <w:szCs w:val="24"/>
        </w:rPr>
        <w:t>Муниципальной п</w:t>
      </w:r>
      <w:r w:rsidR="00450504" w:rsidRPr="00E17614">
        <w:rPr>
          <w:sz w:val="24"/>
          <w:szCs w:val="24"/>
        </w:rPr>
        <w:t>рограмме.</w:t>
      </w:r>
    </w:p>
    <w:p w:rsidR="00CD6902" w:rsidRPr="00E17614" w:rsidRDefault="00CD6902" w:rsidP="00F335D2">
      <w:pPr>
        <w:pStyle w:val="a3"/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О</w:t>
      </w:r>
      <w:r w:rsidR="00693A14" w:rsidRPr="00E17614">
        <w:rPr>
          <w:sz w:val="24"/>
          <w:szCs w:val="24"/>
        </w:rPr>
        <w:t xml:space="preserve">сновные меры правового регулирования в </w:t>
      </w:r>
      <w:r w:rsidRPr="00E17614">
        <w:rPr>
          <w:sz w:val="24"/>
          <w:szCs w:val="24"/>
        </w:rPr>
        <w:t>сфере</w:t>
      </w:r>
      <w:r w:rsidR="00EB1761">
        <w:rPr>
          <w:sz w:val="24"/>
          <w:szCs w:val="24"/>
        </w:rPr>
        <w:t xml:space="preserve"> социального развития</w:t>
      </w:r>
      <w:r w:rsidRPr="00E17614">
        <w:rPr>
          <w:sz w:val="24"/>
          <w:szCs w:val="24"/>
        </w:rPr>
        <w:t>,</w:t>
      </w:r>
      <w:r w:rsidR="00693A14" w:rsidRPr="00E17614">
        <w:rPr>
          <w:sz w:val="24"/>
          <w:szCs w:val="24"/>
        </w:rPr>
        <w:t xml:space="preserve"> направленные на достижение цели и (или) конечных результатов муниципальной программы</w:t>
      </w:r>
    </w:p>
    <w:p w:rsidR="00386AF1" w:rsidRPr="00E17614" w:rsidRDefault="00386AF1" w:rsidP="00386AF1">
      <w:pPr>
        <w:pStyle w:val="a3"/>
        <w:widowControl w:val="0"/>
        <w:ind w:left="786"/>
        <w:rPr>
          <w:sz w:val="24"/>
          <w:szCs w:val="24"/>
        </w:rPr>
      </w:pPr>
    </w:p>
    <w:p w:rsidR="00386AF1" w:rsidRPr="00E17614" w:rsidRDefault="00386AF1" w:rsidP="00386AF1">
      <w:pPr>
        <w:widowControl w:val="0"/>
        <w:jc w:val="both"/>
        <w:rPr>
          <w:sz w:val="24"/>
          <w:szCs w:val="24"/>
        </w:rPr>
      </w:pPr>
      <w:r w:rsidRPr="00E17614">
        <w:rPr>
          <w:rFonts w:ascii="Calibri" w:hAnsi="Calibri" w:cs="Calibri"/>
          <w:sz w:val="24"/>
          <w:szCs w:val="24"/>
        </w:rPr>
        <w:t xml:space="preserve">          </w:t>
      </w:r>
      <w:r w:rsidRPr="00E17614">
        <w:rPr>
          <w:sz w:val="24"/>
          <w:szCs w:val="24"/>
        </w:rPr>
        <w:t>Правовое регулирование реализации Муниципальной программы будет осуществляться в соответствии с законодательством Российской Федерации</w:t>
      </w:r>
      <w:r w:rsidR="00EB1761">
        <w:rPr>
          <w:sz w:val="24"/>
          <w:szCs w:val="24"/>
        </w:rPr>
        <w:t xml:space="preserve"> и </w:t>
      </w:r>
      <w:r w:rsidRPr="00E17614">
        <w:rPr>
          <w:sz w:val="24"/>
          <w:szCs w:val="24"/>
        </w:rPr>
        <w:t xml:space="preserve"> законодательством Республики Коми</w:t>
      </w:r>
      <w:r w:rsidR="00EB1761">
        <w:rPr>
          <w:sz w:val="24"/>
          <w:szCs w:val="24"/>
        </w:rPr>
        <w:t>.</w:t>
      </w:r>
    </w:p>
    <w:p w:rsidR="00386AF1" w:rsidRPr="00E17614" w:rsidRDefault="00386AF1" w:rsidP="00386AF1">
      <w:pPr>
        <w:pStyle w:val="a3"/>
        <w:widowControl w:val="0"/>
        <w:ind w:left="786"/>
        <w:rPr>
          <w:sz w:val="24"/>
          <w:szCs w:val="24"/>
        </w:rPr>
      </w:pPr>
    </w:p>
    <w:p w:rsidR="00E90F88" w:rsidRPr="00E17614" w:rsidRDefault="00E90F88" w:rsidP="00E90F88">
      <w:pPr>
        <w:pStyle w:val="a3"/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П</w:t>
      </w:r>
      <w:r w:rsidR="00693A14" w:rsidRPr="00E17614">
        <w:rPr>
          <w:sz w:val="24"/>
          <w:szCs w:val="24"/>
        </w:rPr>
        <w:t xml:space="preserve">рогноз конечных результатов муниципальной программы. </w:t>
      </w:r>
      <w:hyperlink w:anchor="Par440" w:history="1">
        <w:r w:rsidR="00693A14" w:rsidRPr="00E17614">
          <w:rPr>
            <w:sz w:val="24"/>
            <w:szCs w:val="24"/>
          </w:rPr>
          <w:t>Перечень</w:t>
        </w:r>
      </w:hyperlink>
      <w:r w:rsidR="00693A14" w:rsidRPr="00E17614">
        <w:rPr>
          <w:sz w:val="24"/>
          <w:szCs w:val="24"/>
        </w:rPr>
        <w:t xml:space="preserve"> целевых </w:t>
      </w:r>
      <w:r w:rsidR="00693A14" w:rsidRPr="00E17614">
        <w:rPr>
          <w:sz w:val="24"/>
          <w:szCs w:val="24"/>
        </w:rPr>
        <w:lastRenderedPageBreak/>
        <w:t xml:space="preserve">индикаторов и показателей муниципальной программы </w:t>
      </w:r>
    </w:p>
    <w:p w:rsidR="00DC3E65" w:rsidRPr="00E17614" w:rsidRDefault="00DC3E65" w:rsidP="00DC3E65">
      <w:pPr>
        <w:widowControl w:val="0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DC3E65" w:rsidRPr="00E17614" w:rsidRDefault="00DC3E65" w:rsidP="00DC3E65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Показатели (индикаторы) реализации Муниципальной программы оцениваются на двух уровнях:</w:t>
      </w:r>
    </w:p>
    <w:p w:rsidR="00DC3E65" w:rsidRPr="00E17614" w:rsidRDefault="00DC3E65" w:rsidP="00DC3E65">
      <w:pPr>
        <w:widowControl w:val="0"/>
        <w:ind w:firstLine="540"/>
        <w:jc w:val="both"/>
        <w:rPr>
          <w:sz w:val="24"/>
          <w:szCs w:val="24"/>
        </w:rPr>
      </w:pPr>
      <w:proofErr w:type="gramStart"/>
      <w:r w:rsidRPr="00E17614">
        <w:rPr>
          <w:sz w:val="24"/>
          <w:szCs w:val="24"/>
        </w:rPr>
        <w:t>общем</w:t>
      </w:r>
      <w:proofErr w:type="gramEnd"/>
      <w:r w:rsidRPr="00E17614">
        <w:rPr>
          <w:sz w:val="24"/>
          <w:szCs w:val="24"/>
        </w:rPr>
        <w:t xml:space="preserve"> - в целом для Муниципальной программы;</w:t>
      </w:r>
    </w:p>
    <w:p w:rsidR="00DC3E65" w:rsidRPr="00E17614" w:rsidRDefault="00DC3E65" w:rsidP="00DC3E65">
      <w:pPr>
        <w:widowControl w:val="0"/>
        <w:ind w:firstLine="540"/>
        <w:jc w:val="both"/>
        <w:rPr>
          <w:sz w:val="24"/>
          <w:szCs w:val="24"/>
        </w:rPr>
      </w:pPr>
      <w:proofErr w:type="gramStart"/>
      <w:r w:rsidRPr="00E17614">
        <w:rPr>
          <w:sz w:val="24"/>
          <w:szCs w:val="24"/>
        </w:rPr>
        <w:t>частном</w:t>
      </w:r>
      <w:proofErr w:type="gramEnd"/>
      <w:r w:rsidRPr="00E17614">
        <w:rPr>
          <w:sz w:val="24"/>
          <w:szCs w:val="24"/>
        </w:rPr>
        <w:t xml:space="preserve"> - по каждой из подпрограмм Муниципальной программы.</w:t>
      </w:r>
    </w:p>
    <w:p w:rsidR="00DC3E65" w:rsidRPr="00E17614" w:rsidRDefault="00DC3E65" w:rsidP="00DC3E65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Эти показатели (индикаторы) предназначены для оценки наиболее существенных результатов реализации Муниципальной программы и включенных в нее подпрограмм. </w:t>
      </w:r>
      <w:hyperlink w:anchor="Par5786" w:history="1">
        <w:r w:rsidRPr="00E17614">
          <w:rPr>
            <w:sz w:val="24"/>
            <w:szCs w:val="24"/>
          </w:rPr>
          <w:t>Сведения</w:t>
        </w:r>
      </w:hyperlink>
      <w:r w:rsidRPr="00E17614">
        <w:rPr>
          <w:sz w:val="24"/>
          <w:szCs w:val="24"/>
        </w:rPr>
        <w:t xml:space="preserve"> о показателях (индикаторах) и их плановых значениях на период до 2020 года приведены в приложении </w:t>
      </w:r>
      <w:r w:rsidR="00A25C50" w:rsidRPr="00E17614">
        <w:rPr>
          <w:sz w:val="24"/>
          <w:szCs w:val="24"/>
        </w:rPr>
        <w:t>3</w:t>
      </w:r>
      <w:r w:rsidRPr="00E17614">
        <w:rPr>
          <w:sz w:val="24"/>
          <w:szCs w:val="24"/>
        </w:rPr>
        <w:t xml:space="preserve"> к Муниципальной программе. </w:t>
      </w:r>
      <w:proofErr w:type="gramStart"/>
      <w:r w:rsidRPr="00E17614">
        <w:rPr>
          <w:sz w:val="24"/>
          <w:szCs w:val="24"/>
        </w:rPr>
        <w:t>Перечень показателей (индикаторов) сформирован с учетом требований по их адекватности, точности, объективности, достоверности, однозначности, сопоставимости, регулярности.</w:t>
      </w:r>
      <w:proofErr w:type="gramEnd"/>
      <w:r w:rsidRPr="00E17614">
        <w:rPr>
          <w:sz w:val="24"/>
          <w:szCs w:val="24"/>
        </w:rPr>
        <w:t xml:space="preserve"> В перечень показателей включены показатели, используем</w:t>
      </w:r>
      <w:r w:rsidR="00671985" w:rsidRPr="00E17614">
        <w:rPr>
          <w:sz w:val="24"/>
          <w:szCs w:val="24"/>
        </w:rPr>
        <w:t xml:space="preserve">ые для оценки результативности </w:t>
      </w:r>
      <w:r w:rsidRPr="00E17614">
        <w:rPr>
          <w:sz w:val="24"/>
          <w:szCs w:val="24"/>
        </w:rPr>
        <w:t xml:space="preserve">Муниципальной  </w:t>
      </w:r>
      <w:hyperlink r:id="rId7" w:history="1">
        <w:r w:rsidRPr="00E17614">
          <w:rPr>
            <w:sz w:val="24"/>
            <w:szCs w:val="24"/>
          </w:rPr>
          <w:t>программы</w:t>
        </w:r>
      </w:hyperlink>
      <w:r w:rsidRPr="00E17614">
        <w:rPr>
          <w:sz w:val="24"/>
          <w:szCs w:val="24"/>
        </w:rPr>
        <w:t>. Показатели (индикаторы) определяются на основании сведений статистической отчетности.</w:t>
      </w:r>
    </w:p>
    <w:p w:rsidR="00DC3E65" w:rsidRPr="00AC7504" w:rsidRDefault="003727A3" w:rsidP="003727A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DC3E65" w:rsidRPr="00AC7504">
        <w:rPr>
          <w:sz w:val="24"/>
          <w:szCs w:val="24"/>
        </w:rPr>
        <w:t>К общим показателям (индикаторам) Муниципальной программы отнесены:</w:t>
      </w:r>
      <w:proofErr w:type="gramEnd"/>
    </w:p>
    <w:p w:rsidR="003727A3" w:rsidRPr="00AC7504" w:rsidRDefault="0020768F" w:rsidP="00A22F6E">
      <w:pPr>
        <w:pStyle w:val="ConsPlusCell"/>
        <w:jc w:val="both"/>
        <w:rPr>
          <w:sz w:val="24"/>
          <w:szCs w:val="24"/>
        </w:rPr>
      </w:pPr>
      <w:r w:rsidRPr="00AC7504">
        <w:t xml:space="preserve">       </w:t>
      </w:r>
      <w:r w:rsidR="003727A3" w:rsidRPr="00AC7504">
        <w:t xml:space="preserve">  </w:t>
      </w:r>
      <w:r w:rsidR="003727A3" w:rsidRPr="00AC7504">
        <w:rPr>
          <w:sz w:val="24"/>
          <w:szCs w:val="24"/>
        </w:rPr>
        <w:t>уровень регистрируемой безработицы</w:t>
      </w:r>
      <w:r w:rsidR="001268BC" w:rsidRPr="00AC7504">
        <w:rPr>
          <w:sz w:val="24"/>
          <w:szCs w:val="24"/>
        </w:rPr>
        <w:t>;</w:t>
      </w:r>
      <w:r w:rsidR="003727A3" w:rsidRPr="00AC7504">
        <w:rPr>
          <w:sz w:val="24"/>
          <w:szCs w:val="24"/>
        </w:rPr>
        <w:t xml:space="preserve"> </w:t>
      </w:r>
    </w:p>
    <w:p w:rsidR="003727A3" w:rsidRPr="00AC7504" w:rsidRDefault="003727A3" w:rsidP="00A22F6E">
      <w:pPr>
        <w:pStyle w:val="ConsPlusCell"/>
        <w:jc w:val="both"/>
        <w:rPr>
          <w:snapToGrid w:val="0"/>
          <w:sz w:val="24"/>
          <w:szCs w:val="24"/>
        </w:rPr>
      </w:pPr>
      <w:r w:rsidRPr="00AC7504">
        <w:rPr>
          <w:sz w:val="24"/>
          <w:szCs w:val="24"/>
        </w:rPr>
        <w:t xml:space="preserve">          </w:t>
      </w:r>
      <w:r w:rsidR="00980766" w:rsidRPr="00AC7504">
        <w:rPr>
          <w:sz w:val="24"/>
          <w:szCs w:val="24"/>
        </w:rPr>
        <w:t>д</w:t>
      </w:r>
      <w:r w:rsidR="00980766" w:rsidRPr="00AC7504">
        <w:rPr>
          <w:snapToGrid w:val="0"/>
          <w:sz w:val="24"/>
          <w:szCs w:val="24"/>
        </w:rPr>
        <w:t>оля проведенных мероприятий, направленных на развитие и укрепление института семьи</w:t>
      </w:r>
      <w:r w:rsidRPr="00AC7504">
        <w:rPr>
          <w:snapToGrid w:val="0"/>
          <w:sz w:val="24"/>
          <w:szCs w:val="24"/>
        </w:rPr>
        <w:t xml:space="preserve">; </w:t>
      </w:r>
    </w:p>
    <w:p w:rsidR="00AC7504" w:rsidRPr="00AC7504" w:rsidRDefault="00AC7504" w:rsidP="00A22F6E">
      <w:pPr>
        <w:pStyle w:val="ConsPlusCell"/>
        <w:jc w:val="both"/>
        <w:rPr>
          <w:snapToGrid w:val="0"/>
          <w:sz w:val="24"/>
          <w:szCs w:val="24"/>
        </w:rPr>
      </w:pPr>
      <w:r w:rsidRPr="00AC7504">
        <w:rPr>
          <w:snapToGrid w:val="0"/>
          <w:sz w:val="24"/>
          <w:szCs w:val="24"/>
        </w:rPr>
        <w:t xml:space="preserve">          доля 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 от общего количества детей, оставшихся без попечения родителей;</w:t>
      </w:r>
    </w:p>
    <w:p w:rsidR="00AC7504" w:rsidRPr="00AC7504" w:rsidRDefault="00AC7504" w:rsidP="00A22F6E">
      <w:pPr>
        <w:pStyle w:val="ConsPlusCell"/>
        <w:jc w:val="both"/>
        <w:rPr>
          <w:snapToGrid w:val="0"/>
          <w:sz w:val="24"/>
          <w:szCs w:val="24"/>
        </w:rPr>
      </w:pPr>
      <w:r w:rsidRPr="00AC7504">
        <w:rPr>
          <w:snapToGrid w:val="0"/>
          <w:sz w:val="24"/>
          <w:szCs w:val="24"/>
        </w:rPr>
        <w:t xml:space="preserve">          доля ветеранов боевых действий, инвалидов, семей, имеющих детей-инвалидов,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выплат;</w:t>
      </w:r>
    </w:p>
    <w:p w:rsidR="001268BC" w:rsidRPr="00AC7504" w:rsidRDefault="003727A3" w:rsidP="00A22F6E">
      <w:pPr>
        <w:pStyle w:val="ConsPlusCell"/>
        <w:jc w:val="both"/>
        <w:rPr>
          <w:sz w:val="24"/>
          <w:szCs w:val="24"/>
        </w:rPr>
      </w:pPr>
      <w:r w:rsidRPr="00AC7504">
        <w:rPr>
          <w:sz w:val="24"/>
          <w:szCs w:val="24"/>
        </w:rPr>
        <w:t xml:space="preserve">          участие некоммерческих организаций в социально – значимых мероприятиях, проводимых на территории муниципального района «Печора»</w:t>
      </w:r>
      <w:r w:rsidR="00A22F6E" w:rsidRPr="00AC7504">
        <w:rPr>
          <w:sz w:val="24"/>
          <w:szCs w:val="24"/>
        </w:rPr>
        <w:t>.</w:t>
      </w:r>
    </w:p>
    <w:p w:rsidR="00A22F6E" w:rsidRPr="003727A3" w:rsidRDefault="00A22F6E" w:rsidP="00A22F6E">
      <w:pPr>
        <w:pStyle w:val="ConsPlusCell"/>
        <w:jc w:val="both"/>
        <w:rPr>
          <w:sz w:val="24"/>
          <w:szCs w:val="24"/>
        </w:rPr>
      </w:pPr>
    </w:p>
    <w:p w:rsidR="00951536" w:rsidRDefault="005C3269" w:rsidP="00873866">
      <w:pPr>
        <w:widowControl w:val="0"/>
        <w:ind w:firstLine="540"/>
        <w:jc w:val="both"/>
        <w:rPr>
          <w:sz w:val="24"/>
          <w:szCs w:val="24"/>
        </w:rPr>
      </w:pPr>
      <w:r w:rsidRPr="00FE20AA">
        <w:rPr>
          <w:sz w:val="24"/>
          <w:szCs w:val="24"/>
        </w:rPr>
        <w:t>К частным показателям (индикаторам) Муниципальной программы отнесены показатели, характеризующие дости</w:t>
      </w:r>
      <w:r w:rsidR="00951536">
        <w:rPr>
          <w:sz w:val="24"/>
          <w:szCs w:val="24"/>
        </w:rPr>
        <w:t>жение целей и задач подпрограмм:</w:t>
      </w:r>
      <w:r w:rsidRPr="00FE20AA">
        <w:rPr>
          <w:sz w:val="24"/>
          <w:szCs w:val="24"/>
        </w:rPr>
        <w:t xml:space="preserve"> </w:t>
      </w:r>
    </w:p>
    <w:p w:rsidR="00FE20AA" w:rsidRPr="00E17614" w:rsidRDefault="00FE20AA" w:rsidP="00873866">
      <w:pPr>
        <w:widowControl w:val="0"/>
        <w:ind w:firstLine="540"/>
        <w:jc w:val="both"/>
        <w:rPr>
          <w:sz w:val="24"/>
          <w:szCs w:val="24"/>
        </w:rPr>
      </w:pPr>
      <w:r w:rsidRPr="00CF20E8">
        <w:rPr>
          <w:sz w:val="24"/>
          <w:szCs w:val="24"/>
        </w:rPr>
        <w:t xml:space="preserve">«Содействие занятости населения </w:t>
      </w:r>
      <w:r>
        <w:rPr>
          <w:sz w:val="24"/>
          <w:szCs w:val="24"/>
        </w:rPr>
        <w:t>МО МР</w:t>
      </w:r>
      <w:r w:rsidRPr="00E17614">
        <w:rPr>
          <w:sz w:val="24"/>
          <w:szCs w:val="24"/>
        </w:rPr>
        <w:t xml:space="preserve"> «Печора»</w:t>
      </w:r>
      <w:r>
        <w:rPr>
          <w:sz w:val="24"/>
          <w:szCs w:val="24"/>
        </w:rPr>
        <w:t>:</w:t>
      </w:r>
    </w:p>
    <w:tbl>
      <w:tblPr>
        <w:tblW w:w="14241" w:type="dxa"/>
        <w:tblCellSpacing w:w="5" w:type="nil"/>
        <w:tblInd w:w="7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241"/>
      </w:tblGrid>
      <w:tr w:rsidR="00873866" w:rsidRPr="00722660" w:rsidTr="00873866">
        <w:trPr>
          <w:trHeight w:val="1670"/>
          <w:tblCellSpacing w:w="5" w:type="nil"/>
        </w:trPr>
        <w:tc>
          <w:tcPr>
            <w:tcW w:w="14241" w:type="dxa"/>
          </w:tcPr>
          <w:p w:rsidR="00873866" w:rsidRDefault="00873866" w:rsidP="00C20372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73866">
              <w:rPr>
                <w:sz w:val="24"/>
                <w:szCs w:val="24"/>
              </w:rPr>
              <w:t xml:space="preserve">оличество несовершеннолетних граждан в возрасте от 14 до 18 лет </w:t>
            </w:r>
            <w:r>
              <w:rPr>
                <w:sz w:val="24"/>
                <w:szCs w:val="24"/>
              </w:rPr>
              <w:t>занятых</w:t>
            </w:r>
          </w:p>
          <w:p w:rsidR="00873866" w:rsidRPr="00873866" w:rsidRDefault="00873866" w:rsidP="00C20372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 w:rsidRPr="00873866">
              <w:rPr>
                <w:sz w:val="24"/>
                <w:szCs w:val="24"/>
              </w:rPr>
              <w:t>в свободное от учебы время</w:t>
            </w:r>
            <w:r>
              <w:rPr>
                <w:sz w:val="24"/>
                <w:szCs w:val="24"/>
              </w:rPr>
              <w:t>;</w:t>
            </w:r>
          </w:p>
          <w:p w:rsidR="00873866" w:rsidRPr="00873866" w:rsidRDefault="00873866" w:rsidP="00C20372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73866">
              <w:rPr>
                <w:sz w:val="24"/>
                <w:szCs w:val="24"/>
              </w:rPr>
              <w:t>оличество участников проведения оплачиваемых общественных работ</w:t>
            </w:r>
            <w:r>
              <w:rPr>
                <w:sz w:val="24"/>
                <w:szCs w:val="24"/>
              </w:rPr>
              <w:t>;</w:t>
            </w:r>
          </w:p>
          <w:p w:rsidR="00873866" w:rsidRDefault="00873866" w:rsidP="00C20372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73866">
              <w:rPr>
                <w:sz w:val="24"/>
                <w:szCs w:val="24"/>
              </w:rPr>
              <w:t xml:space="preserve">оличество временно трудоустроенных безработных граждан, испытывающих </w:t>
            </w:r>
          </w:p>
          <w:p w:rsidR="00873866" w:rsidRPr="00873866" w:rsidRDefault="00873866" w:rsidP="00C20372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 w:rsidRPr="00873866">
              <w:rPr>
                <w:sz w:val="24"/>
                <w:szCs w:val="24"/>
              </w:rPr>
              <w:t>трудности в поиске работы</w:t>
            </w:r>
            <w:r w:rsidR="00962C3A">
              <w:rPr>
                <w:sz w:val="24"/>
                <w:szCs w:val="24"/>
              </w:rPr>
              <w:t>.</w:t>
            </w:r>
          </w:p>
          <w:p w:rsidR="00873866" w:rsidRPr="00722660" w:rsidRDefault="00873866" w:rsidP="00C20372">
            <w:pPr>
              <w:pStyle w:val="ConsPlusCell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:rsidR="003434DD" w:rsidRPr="004F1421" w:rsidRDefault="003434DD" w:rsidP="0020768F">
      <w:pPr>
        <w:widowControl w:val="0"/>
        <w:ind w:firstLine="540"/>
        <w:jc w:val="both"/>
        <w:rPr>
          <w:sz w:val="24"/>
          <w:szCs w:val="24"/>
          <w:highlight w:val="yellow"/>
        </w:rPr>
      </w:pPr>
    </w:p>
    <w:p w:rsidR="005C3269" w:rsidRPr="00B237E4" w:rsidRDefault="009E3B5B" w:rsidP="0020768F">
      <w:pPr>
        <w:widowControl w:val="0"/>
        <w:ind w:firstLine="540"/>
        <w:jc w:val="both"/>
        <w:rPr>
          <w:sz w:val="24"/>
          <w:szCs w:val="24"/>
        </w:rPr>
      </w:pPr>
      <w:r w:rsidRPr="00B237E4">
        <w:rPr>
          <w:color w:val="000000"/>
          <w:sz w:val="24"/>
          <w:szCs w:val="24"/>
        </w:rPr>
        <w:t>«С</w:t>
      </w:r>
      <w:r w:rsidR="00FA0C63" w:rsidRPr="00B237E4">
        <w:rPr>
          <w:color w:val="000000"/>
          <w:sz w:val="24"/>
          <w:szCs w:val="24"/>
        </w:rPr>
        <w:t>оциальная поддержка отдельн</w:t>
      </w:r>
      <w:r w:rsidRPr="00B237E4">
        <w:rPr>
          <w:color w:val="000000"/>
          <w:sz w:val="24"/>
          <w:szCs w:val="24"/>
        </w:rPr>
        <w:t>ых</w:t>
      </w:r>
      <w:r w:rsidR="00FA0C63" w:rsidRPr="00B237E4">
        <w:rPr>
          <w:color w:val="000000"/>
          <w:sz w:val="24"/>
          <w:szCs w:val="24"/>
        </w:rPr>
        <w:t xml:space="preserve"> категори</w:t>
      </w:r>
      <w:r w:rsidRPr="00B237E4">
        <w:rPr>
          <w:color w:val="000000"/>
          <w:sz w:val="24"/>
          <w:szCs w:val="24"/>
        </w:rPr>
        <w:t>й</w:t>
      </w:r>
      <w:r w:rsidR="00FA0C63" w:rsidRPr="00B237E4">
        <w:rPr>
          <w:color w:val="000000"/>
          <w:sz w:val="24"/>
          <w:szCs w:val="24"/>
        </w:rPr>
        <w:t xml:space="preserve"> </w:t>
      </w:r>
      <w:r w:rsidRPr="00B237E4">
        <w:rPr>
          <w:color w:val="000000"/>
          <w:sz w:val="24"/>
          <w:szCs w:val="24"/>
        </w:rPr>
        <w:t>граждан</w:t>
      </w:r>
      <w:r w:rsidR="00FA0C63" w:rsidRPr="00B237E4">
        <w:rPr>
          <w:color w:val="000000"/>
          <w:sz w:val="24"/>
          <w:szCs w:val="24"/>
        </w:rPr>
        <w:t xml:space="preserve">, развитие и укрепление института семьи на территории  </w:t>
      </w:r>
      <w:r w:rsidR="00FA0C63" w:rsidRPr="00B237E4">
        <w:rPr>
          <w:sz w:val="24"/>
          <w:szCs w:val="24"/>
        </w:rPr>
        <w:t>МО МР «Печора»</w:t>
      </w:r>
      <w:r w:rsidR="00AC7273" w:rsidRPr="00B237E4">
        <w:rPr>
          <w:sz w:val="24"/>
          <w:szCs w:val="24"/>
        </w:rPr>
        <w:t>:</w:t>
      </w:r>
    </w:p>
    <w:p w:rsidR="00FE3E2E" w:rsidRPr="00DA634B" w:rsidRDefault="00DA634B" w:rsidP="00DA634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к</w:t>
      </w:r>
      <w:r w:rsidR="00DD3050" w:rsidRPr="00DA634B">
        <w:rPr>
          <w:sz w:val="24"/>
          <w:szCs w:val="24"/>
        </w:rPr>
        <w:t>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</w:r>
      <w:r>
        <w:rPr>
          <w:sz w:val="24"/>
          <w:szCs w:val="24"/>
        </w:rPr>
        <w:t>;</w:t>
      </w:r>
    </w:p>
    <w:p w:rsidR="00DD3050" w:rsidRPr="00DA634B" w:rsidRDefault="00DA634B" w:rsidP="0020768F">
      <w:pPr>
        <w:widowControl w:val="0"/>
        <w:ind w:firstLine="5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</w:t>
      </w:r>
      <w:r w:rsidR="00DD3050" w:rsidRPr="00DA634B">
        <w:rPr>
          <w:snapToGrid w:val="0"/>
          <w:sz w:val="24"/>
          <w:szCs w:val="24"/>
        </w:rPr>
        <w:t>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</w:r>
      <w:r>
        <w:rPr>
          <w:snapToGrid w:val="0"/>
          <w:sz w:val="24"/>
          <w:szCs w:val="24"/>
        </w:rPr>
        <w:t>;</w:t>
      </w:r>
    </w:p>
    <w:p w:rsidR="00DD3050" w:rsidRPr="00DA634B" w:rsidRDefault="00DA634B" w:rsidP="00DD3050">
      <w:pPr>
        <w:pStyle w:val="ConsPlusCell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к</w:t>
      </w:r>
      <w:r w:rsidR="00DD3050" w:rsidRPr="00DA634B">
        <w:rPr>
          <w:snapToGrid w:val="0"/>
          <w:sz w:val="24"/>
          <w:szCs w:val="24"/>
        </w:rPr>
        <w:t>оличество семей, принявших участие в мероприятиях</w:t>
      </w:r>
      <w:r w:rsidR="000C1346">
        <w:rPr>
          <w:snapToGrid w:val="0"/>
          <w:sz w:val="24"/>
          <w:szCs w:val="24"/>
        </w:rPr>
        <w:t>;</w:t>
      </w:r>
    </w:p>
    <w:p w:rsidR="00DD3050" w:rsidRPr="00B237E4" w:rsidRDefault="000C1346" w:rsidP="0020768F">
      <w:pPr>
        <w:widowControl w:val="0"/>
        <w:ind w:firstLine="540"/>
        <w:jc w:val="both"/>
        <w:rPr>
          <w:snapToGrid w:val="0"/>
          <w:sz w:val="24"/>
          <w:szCs w:val="24"/>
        </w:rPr>
      </w:pPr>
      <w:r w:rsidRPr="00B237E4">
        <w:rPr>
          <w:snapToGrid w:val="0"/>
          <w:sz w:val="24"/>
          <w:szCs w:val="24"/>
        </w:rPr>
        <w:t>количество 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 от общего количества детей, оставшихся без попечения родителей;</w:t>
      </w:r>
    </w:p>
    <w:p w:rsidR="000C1346" w:rsidRPr="00B237E4" w:rsidRDefault="000C1346" w:rsidP="0020768F">
      <w:pPr>
        <w:widowControl w:val="0"/>
        <w:ind w:firstLine="540"/>
        <w:jc w:val="both"/>
        <w:rPr>
          <w:snapToGrid w:val="0"/>
          <w:sz w:val="24"/>
          <w:szCs w:val="24"/>
        </w:rPr>
      </w:pPr>
      <w:r w:rsidRPr="00B237E4">
        <w:rPr>
          <w:snapToGrid w:val="0"/>
          <w:sz w:val="24"/>
          <w:szCs w:val="24"/>
        </w:rPr>
        <w:t>количество ветеранов боевых действий,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выплат.</w:t>
      </w:r>
    </w:p>
    <w:p w:rsidR="000C1346" w:rsidRPr="00B237E4" w:rsidRDefault="000C1346" w:rsidP="0020768F">
      <w:pPr>
        <w:widowControl w:val="0"/>
        <w:ind w:firstLine="540"/>
        <w:jc w:val="both"/>
        <w:rPr>
          <w:sz w:val="24"/>
          <w:szCs w:val="24"/>
        </w:rPr>
      </w:pPr>
    </w:p>
    <w:p w:rsidR="00223AFC" w:rsidRDefault="00BB3A23" w:rsidP="00223A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</w:t>
      </w:r>
      <w:r w:rsidR="00223AFC" w:rsidRPr="00CF20E8">
        <w:rPr>
          <w:sz w:val="24"/>
          <w:szCs w:val="24"/>
        </w:rPr>
        <w:t>«Поддержка некоммерческих общественных организаций</w:t>
      </w:r>
      <w:r w:rsidR="00223AFC">
        <w:rPr>
          <w:sz w:val="24"/>
          <w:szCs w:val="24"/>
        </w:rPr>
        <w:t xml:space="preserve"> МО МР «Печора»</w:t>
      </w:r>
      <w:r>
        <w:rPr>
          <w:sz w:val="24"/>
          <w:szCs w:val="24"/>
        </w:rPr>
        <w:t>:</w:t>
      </w:r>
    </w:p>
    <w:p w:rsidR="00930054" w:rsidRPr="00930054" w:rsidRDefault="00774BFB" w:rsidP="00CA5B84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6814">
        <w:rPr>
          <w:sz w:val="24"/>
          <w:szCs w:val="24"/>
        </w:rPr>
        <w:t xml:space="preserve">        </w:t>
      </w:r>
      <w:r w:rsidR="00930054">
        <w:rPr>
          <w:sz w:val="24"/>
          <w:szCs w:val="24"/>
        </w:rPr>
        <w:t>к</w:t>
      </w:r>
      <w:r w:rsidR="00930054" w:rsidRPr="00930054">
        <w:rPr>
          <w:sz w:val="24"/>
          <w:szCs w:val="24"/>
        </w:rPr>
        <w:t>оличество общественных некоммерческих организаций, деятельность которых освещалась в СМИ</w:t>
      </w:r>
      <w:r w:rsidR="004C28C9">
        <w:rPr>
          <w:sz w:val="24"/>
          <w:szCs w:val="24"/>
        </w:rPr>
        <w:t>.</w:t>
      </w:r>
    </w:p>
    <w:p w:rsidR="001A14AC" w:rsidRPr="00930054" w:rsidRDefault="001A14AC" w:rsidP="0020768F">
      <w:pPr>
        <w:widowControl w:val="0"/>
        <w:ind w:firstLine="540"/>
        <w:jc w:val="both"/>
        <w:rPr>
          <w:sz w:val="24"/>
          <w:szCs w:val="24"/>
          <w:highlight w:val="yellow"/>
        </w:rPr>
      </w:pPr>
    </w:p>
    <w:p w:rsidR="00E46814" w:rsidRDefault="00E46814" w:rsidP="00292588">
      <w:pPr>
        <w:widowControl w:val="0"/>
        <w:tabs>
          <w:tab w:val="left" w:pos="6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C3E65" w:rsidRPr="00AF57B2">
        <w:rPr>
          <w:sz w:val="24"/>
          <w:szCs w:val="24"/>
        </w:rPr>
        <w:t>В результате реализации</w:t>
      </w:r>
      <w:r w:rsidR="00C74CBE">
        <w:rPr>
          <w:sz w:val="24"/>
          <w:szCs w:val="24"/>
        </w:rPr>
        <w:t xml:space="preserve"> мероприятий </w:t>
      </w:r>
      <w:r w:rsidR="00DC3E65" w:rsidRPr="00AF57B2">
        <w:rPr>
          <w:sz w:val="24"/>
          <w:szCs w:val="24"/>
        </w:rPr>
        <w:t xml:space="preserve"> </w:t>
      </w:r>
      <w:r w:rsidR="00130F04" w:rsidRPr="00AF57B2">
        <w:rPr>
          <w:sz w:val="24"/>
          <w:szCs w:val="24"/>
        </w:rPr>
        <w:t xml:space="preserve">Муниципальной </w:t>
      </w:r>
      <w:r w:rsidR="00DC3E65" w:rsidRPr="00AF57B2">
        <w:rPr>
          <w:sz w:val="24"/>
          <w:szCs w:val="24"/>
        </w:rPr>
        <w:t>программы</w:t>
      </w:r>
      <w:r>
        <w:rPr>
          <w:sz w:val="24"/>
          <w:szCs w:val="24"/>
        </w:rPr>
        <w:t>:</w:t>
      </w:r>
    </w:p>
    <w:p w:rsidR="00880330" w:rsidRPr="00B16CAF" w:rsidRDefault="00E46814" w:rsidP="00880330">
      <w:pPr>
        <w:widowControl w:val="0"/>
        <w:tabs>
          <w:tab w:val="left" w:pos="6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80330" w:rsidRPr="00B16CAF">
        <w:rPr>
          <w:sz w:val="24"/>
          <w:szCs w:val="24"/>
        </w:rPr>
        <w:t xml:space="preserve"> уров</w:t>
      </w:r>
      <w:r w:rsidR="00880330">
        <w:rPr>
          <w:sz w:val="24"/>
          <w:szCs w:val="24"/>
        </w:rPr>
        <w:t>е</w:t>
      </w:r>
      <w:r w:rsidR="00880330" w:rsidRPr="00B16CAF">
        <w:rPr>
          <w:sz w:val="24"/>
          <w:szCs w:val="24"/>
        </w:rPr>
        <w:t>н</w:t>
      </w:r>
      <w:r w:rsidR="00880330">
        <w:rPr>
          <w:sz w:val="24"/>
          <w:szCs w:val="24"/>
        </w:rPr>
        <w:t>ь</w:t>
      </w:r>
      <w:r w:rsidR="00880330" w:rsidRPr="00B16CAF">
        <w:rPr>
          <w:sz w:val="24"/>
          <w:szCs w:val="24"/>
        </w:rPr>
        <w:t xml:space="preserve"> регистрируемой безработицы </w:t>
      </w:r>
      <w:r w:rsidR="00880330">
        <w:rPr>
          <w:sz w:val="24"/>
          <w:szCs w:val="24"/>
        </w:rPr>
        <w:t xml:space="preserve">не превысит </w:t>
      </w:r>
      <w:r w:rsidR="00880330" w:rsidRPr="00B16CAF">
        <w:rPr>
          <w:sz w:val="24"/>
          <w:szCs w:val="24"/>
        </w:rPr>
        <w:t>1</w:t>
      </w:r>
      <w:r w:rsidR="00880330">
        <w:rPr>
          <w:sz w:val="24"/>
          <w:szCs w:val="24"/>
        </w:rPr>
        <w:t>,7</w:t>
      </w:r>
      <w:r w:rsidR="00880330" w:rsidRPr="00B16CAF">
        <w:rPr>
          <w:sz w:val="24"/>
          <w:szCs w:val="24"/>
        </w:rPr>
        <w:t>% от численности экономически активн</w:t>
      </w:r>
      <w:r w:rsidR="00880330">
        <w:rPr>
          <w:sz w:val="24"/>
          <w:szCs w:val="24"/>
        </w:rPr>
        <w:t>ого населения, в среднем за год;</w:t>
      </w:r>
    </w:p>
    <w:p w:rsidR="00E46814" w:rsidRDefault="00880330" w:rsidP="00292588">
      <w:pPr>
        <w:widowControl w:val="0"/>
        <w:tabs>
          <w:tab w:val="left" w:pos="6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46814">
        <w:rPr>
          <w:sz w:val="24"/>
          <w:szCs w:val="24"/>
        </w:rPr>
        <w:t xml:space="preserve"> </w:t>
      </w:r>
      <w:r w:rsidR="00AF57B2">
        <w:rPr>
          <w:sz w:val="24"/>
          <w:szCs w:val="24"/>
        </w:rPr>
        <w:t>будет обеспечена</w:t>
      </w:r>
      <w:r w:rsidR="00AF57B2" w:rsidRPr="00B16CAF">
        <w:rPr>
          <w:sz w:val="24"/>
          <w:szCs w:val="24"/>
        </w:rPr>
        <w:t xml:space="preserve">  дополнительн</w:t>
      </w:r>
      <w:r w:rsidR="00AF57B2">
        <w:rPr>
          <w:sz w:val="24"/>
          <w:szCs w:val="24"/>
        </w:rPr>
        <w:t>ая</w:t>
      </w:r>
      <w:r w:rsidR="00AF57B2" w:rsidRPr="00B16CAF">
        <w:rPr>
          <w:sz w:val="24"/>
          <w:szCs w:val="24"/>
        </w:rPr>
        <w:t xml:space="preserve"> социальн</w:t>
      </w:r>
      <w:r w:rsidR="00AF57B2">
        <w:rPr>
          <w:sz w:val="24"/>
          <w:szCs w:val="24"/>
        </w:rPr>
        <w:t>ая</w:t>
      </w:r>
      <w:r w:rsidR="00AF57B2" w:rsidRPr="00B16CAF">
        <w:rPr>
          <w:sz w:val="24"/>
          <w:szCs w:val="24"/>
        </w:rPr>
        <w:t xml:space="preserve"> поддержк</w:t>
      </w:r>
      <w:r w:rsidR="00AF57B2">
        <w:rPr>
          <w:sz w:val="24"/>
          <w:szCs w:val="24"/>
        </w:rPr>
        <w:t>а</w:t>
      </w:r>
      <w:r w:rsidR="00AF57B2" w:rsidRPr="00B16CAF">
        <w:rPr>
          <w:sz w:val="24"/>
          <w:szCs w:val="24"/>
        </w:rPr>
        <w:t xml:space="preserve"> отдельным категориям населения муниципального образования</w:t>
      </w:r>
      <w:r w:rsidR="00E46814">
        <w:rPr>
          <w:sz w:val="24"/>
          <w:szCs w:val="24"/>
        </w:rPr>
        <w:t xml:space="preserve"> муниципального района «Печора»;</w:t>
      </w:r>
    </w:p>
    <w:p w:rsidR="00E46814" w:rsidRDefault="00E46814" w:rsidP="00292588">
      <w:pPr>
        <w:widowControl w:val="0"/>
        <w:tabs>
          <w:tab w:val="left" w:pos="6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92588">
        <w:rPr>
          <w:sz w:val="24"/>
          <w:szCs w:val="24"/>
        </w:rPr>
        <w:t>созданы</w:t>
      </w:r>
      <w:r w:rsidR="00292588" w:rsidRPr="00B16CAF">
        <w:rPr>
          <w:sz w:val="24"/>
          <w:szCs w:val="24"/>
        </w:rPr>
        <w:t xml:space="preserve"> необходимые условия для  повышения эффективности деятельности некоммерческих общественных организаций</w:t>
      </w:r>
      <w:r w:rsidR="00880330">
        <w:rPr>
          <w:sz w:val="24"/>
          <w:szCs w:val="24"/>
        </w:rPr>
        <w:t>.</w:t>
      </w:r>
      <w:r w:rsidR="00292588" w:rsidRPr="00292588">
        <w:rPr>
          <w:sz w:val="24"/>
          <w:szCs w:val="24"/>
        </w:rPr>
        <w:t xml:space="preserve"> </w:t>
      </w:r>
    </w:p>
    <w:p w:rsidR="00AF57B2" w:rsidRDefault="00E46814" w:rsidP="00880330">
      <w:pPr>
        <w:widowControl w:val="0"/>
        <w:tabs>
          <w:tab w:val="left" w:pos="6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92588" w:rsidRPr="00B16CAF">
        <w:rPr>
          <w:sz w:val="24"/>
          <w:szCs w:val="24"/>
        </w:rPr>
        <w:t xml:space="preserve"> </w:t>
      </w:r>
    </w:p>
    <w:p w:rsidR="00DC3E65" w:rsidRPr="008B7778" w:rsidRDefault="00DC3E65" w:rsidP="00DC3E65">
      <w:pPr>
        <w:widowControl w:val="0"/>
        <w:ind w:firstLine="540"/>
        <w:jc w:val="both"/>
        <w:rPr>
          <w:sz w:val="24"/>
          <w:szCs w:val="24"/>
        </w:rPr>
      </w:pPr>
      <w:r w:rsidRPr="008B7778">
        <w:rPr>
          <w:sz w:val="24"/>
          <w:szCs w:val="24"/>
        </w:rPr>
        <w:t xml:space="preserve">Прогноз реализации </w:t>
      </w:r>
      <w:r w:rsidR="00130F04" w:rsidRPr="008B7778">
        <w:rPr>
          <w:sz w:val="24"/>
          <w:szCs w:val="24"/>
        </w:rPr>
        <w:t>Муниципальной</w:t>
      </w:r>
      <w:r w:rsidRPr="008B7778">
        <w:rPr>
          <w:sz w:val="24"/>
          <w:szCs w:val="24"/>
        </w:rPr>
        <w:t xml:space="preserve"> программы характеризуется следующими значениями це</w:t>
      </w:r>
      <w:r w:rsidR="008B7778" w:rsidRPr="008B7778">
        <w:rPr>
          <w:sz w:val="24"/>
          <w:szCs w:val="24"/>
        </w:rPr>
        <w:t>левых индикаторов (показателей):</w:t>
      </w:r>
    </w:p>
    <w:p w:rsidR="00BC658A" w:rsidRPr="00B16CAF" w:rsidRDefault="000A4897" w:rsidP="00BC658A">
      <w:pPr>
        <w:widowControl w:val="0"/>
        <w:ind w:firstLine="540"/>
        <w:jc w:val="both"/>
        <w:rPr>
          <w:sz w:val="24"/>
          <w:szCs w:val="24"/>
        </w:rPr>
      </w:pPr>
      <w:r w:rsidRPr="00B16CAF">
        <w:rPr>
          <w:sz w:val="24"/>
          <w:szCs w:val="24"/>
        </w:rPr>
        <w:t>снизить уровень регистрируемой безработицы</w:t>
      </w:r>
    </w:p>
    <w:p w:rsidR="00BC658A" w:rsidRDefault="000A4897" w:rsidP="00BC658A">
      <w:pPr>
        <w:pStyle w:val="ConsPlusCell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C658A" w:rsidRPr="00B16CAF">
        <w:rPr>
          <w:snapToGrid w:val="0"/>
          <w:sz w:val="24"/>
          <w:szCs w:val="24"/>
        </w:rPr>
        <w:t>повысить общественное значение рождения ребенка;</w:t>
      </w:r>
    </w:p>
    <w:p w:rsidR="00E03C6F" w:rsidRPr="00B56EF9" w:rsidRDefault="00E03C6F" w:rsidP="00BC658A">
      <w:pPr>
        <w:pStyle w:val="ConsPlusCell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</w:t>
      </w:r>
      <w:r w:rsidRPr="009A4FFF">
        <w:rPr>
          <w:snapToGrid w:val="0"/>
          <w:sz w:val="24"/>
          <w:szCs w:val="24"/>
        </w:rPr>
        <w:t>обеспечить жильем детей-сирот</w:t>
      </w:r>
      <w:r w:rsidR="00B56EF9" w:rsidRPr="009A4FFF">
        <w:rPr>
          <w:snapToGrid w:val="0"/>
          <w:sz w:val="24"/>
          <w:szCs w:val="24"/>
        </w:rPr>
        <w:t xml:space="preserve"> и</w:t>
      </w:r>
      <w:r w:rsidRPr="009A4FFF">
        <w:rPr>
          <w:snapToGrid w:val="0"/>
          <w:sz w:val="24"/>
          <w:szCs w:val="24"/>
        </w:rPr>
        <w:t xml:space="preserve"> детей, оставшихся без попечения родителей, ветеранов боевых действий, инвалидов, семей, имеющих детей-инвалидов;</w:t>
      </w:r>
    </w:p>
    <w:p w:rsidR="00BC658A" w:rsidRPr="00B16CAF" w:rsidRDefault="008A5FBD" w:rsidP="00BC658A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C658A" w:rsidRPr="00B16CAF">
        <w:rPr>
          <w:sz w:val="24"/>
          <w:szCs w:val="24"/>
        </w:rPr>
        <w:t>повысить эффективность деятельности некоммерч</w:t>
      </w:r>
      <w:r w:rsidR="00EB2114">
        <w:rPr>
          <w:sz w:val="24"/>
          <w:szCs w:val="24"/>
        </w:rPr>
        <w:t>еских общественных организаций.</w:t>
      </w:r>
    </w:p>
    <w:p w:rsidR="008A5FBD" w:rsidRDefault="001A1FE9" w:rsidP="00BC658A">
      <w:pPr>
        <w:pStyle w:val="ConsPlusCell"/>
        <w:jc w:val="both"/>
        <w:rPr>
          <w:sz w:val="24"/>
          <w:szCs w:val="24"/>
        </w:rPr>
      </w:pPr>
      <w:r w:rsidRPr="00BC658A">
        <w:rPr>
          <w:sz w:val="24"/>
          <w:szCs w:val="24"/>
        </w:rPr>
        <w:t xml:space="preserve">        </w:t>
      </w:r>
    </w:p>
    <w:p w:rsidR="00DC3E65" w:rsidRPr="00E17614" w:rsidRDefault="00527154" w:rsidP="00BC658A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C3E65" w:rsidRPr="00BC658A">
        <w:rPr>
          <w:sz w:val="24"/>
          <w:szCs w:val="24"/>
        </w:rPr>
        <w:t>В</w:t>
      </w:r>
      <w:r w:rsidR="00DC3E65" w:rsidRPr="00E17614">
        <w:rPr>
          <w:sz w:val="24"/>
          <w:szCs w:val="24"/>
        </w:rPr>
        <w:t xml:space="preserve"> рамках реализации </w:t>
      </w:r>
      <w:r w:rsidR="00FD46E6" w:rsidRPr="00E17614">
        <w:rPr>
          <w:sz w:val="24"/>
          <w:szCs w:val="24"/>
        </w:rPr>
        <w:t>Муниципаль</w:t>
      </w:r>
      <w:r w:rsidR="00DC3E65" w:rsidRPr="00E17614">
        <w:rPr>
          <w:sz w:val="24"/>
          <w:szCs w:val="24"/>
        </w:rPr>
        <w:t xml:space="preserve">ной программы </w:t>
      </w:r>
      <w:r w:rsidR="00FD46E6" w:rsidRPr="00E17614">
        <w:rPr>
          <w:sz w:val="24"/>
          <w:szCs w:val="24"/>
        </w:rPr>
        <w:t xml:space="preserve">не </w:t>
      </w:r>
      <w:r w:rsidR="00DC3E65" w:rsidRPr="00E17614">
        <w:rPr>
          <w:sz w:val="24"/>
          <w:szCs w:val="24"/>
        </w:rPr>
        <w:t xml:space="preserve">предусматривается выполнение </w:t>
      </w:r>
      <w:r w:rsidR="00FD46E6" w:rsidRPr="00E17614">
        <w:rPr>
          <w:sz w:val="24"/>
          <w:szCs w:val="24"/>
        </w:rPr>
        <w:t xml:space="preserve">муниципальных </w:t>
      </w:r>
      <w:r w:rsidR="00DC3E65" w:rsidRPr="00E17614">
        <w:rPr>
          <w:sz w:val="24"/>
          <w:szCs w:val="24"/>
        </w:rPr>
        <w:t xml:space="preserve">заданий на оказание </w:t>
      </w:r>
      <w:r w:rsidR="00FD46E6" w:rsidRPr="00E17614">
        <w:rPr>
          <w:sz w:val="24"/>
          <w:szCs w:val="24"/>
        </w:rPr>
        <w:t xml:space="preserve">муниципальных </w:t>
      </w:r>
      <w:r w:rsidR="00DC3E65" w:rsidRPr="00E17614">
        <w:rPr>
          <w:sz w:val="24"/>
          <w:szCs w:val="24"/>
        </w:rPr>
        <w:t>услуг (выполнение работ).</w:t>
      </w:r>
    </w:p>
    <w:p w:rsidR="00E90F88" w:rsidRPr="00E17614" w:rsidRDefault="00E90F88" w:rsidP="00E90F88">
      <w:pPr>
        <w:widowControl w:val="0"/>
        <w:jc w:val="both"/>
        <w:rPr>
          <w:sz w:val="24"/>
          <w:szCs w:val="24"/>
        </w:rPr>
      </w:pPr>
    </w:p>
    <w:p w:rsidR="00693A14" w:rsidRPr="00E17614" w:rsidRDefault="00F14684" w:rsidP="00F14684">
      <w:pPr>
        <w:widowControl w:val="0"/>
        <w:ind w:firstLine="54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П</w:t>
      </w:r>
      <w:r w:rsidR="00693A14" w:rsidRPr="00E17614">
        <w:rPr>
          <w:sz w:val="24"/>
          <w:szCs w:val="24"/>
        </w:rPr>
        <w:t>еречень и краткое описание подпрограмм</w:t>
      </w:r>
    </w:p>
    <w:p w:rsidR="00F14684" w:rsidRPr="00E17614" w:rsidRDefault="00F14684" w:rsidP="00F14684">
      <w:pPr>
        <w:widowControl w:val="0"/>
        <w:ind w:firstLine="540"/>
        <w:jc w:val="center"/>
        <w:rPr>
          <w:sz w:val="24"/>
          <w:szCs w:val="24"/>
        </w:rPr>
      </w:pPr>
    </w:p>
    <w:p w:rsidR="00F14684" w:rsidRPr="00E17614" w:rsidRDefault="00F14684" w:rsidP="00F14684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Структура и перечень подпрограмм, включенных в Муниципальную программу, соответствует принципам программно-целевого планирования, охватывает все основные сферы </w:t>
      </w:r>
      <w:r w:rsidR="00527154">
        <w:rPr>
          <w:sz w:val="24"/>
          <w:szCs w:val="24"/>
        </w:rPr>
        <w:t>социального развития</w:t>
      </w:r>
      <w:r w:rsidRPr="00E17614">
        <w:rPr>
          <w:sz w:val="24"/>
          <w:szCs w:val="24"/>
        </w:rPr>
        <w:t>:</w:t>
      </w:r>
      <w:r w:rsidR="00527154">
        <w:rPr>
          <w:sz w:val="24"/>
          <w:szCs w:val="24"/>
        </w:rPr>
        <w:t xml:space="preserve"> </w:t>
      </w:r>
      <w:r w:rsidR="00DC1A63">
        <w:rPr>
          <w:sz w:val="24"/>
          <w:szCs w:val="24"/>
        </w:rPr>
        <w:t xml:space="preserve">создание условий для содействия занятости населения, </w:t>
      </w:r>
      <w:r w:rsidR="00D04BEF">
        <w:rPr>
          <w:sz w:val="24"/>
          <w:szCs w:val="24"/>
        </w:rPr>
        <w:t>п</w:t>
      </w:r>
      <w:r w:rsidR="00527154">
        <w:rPr>
          <w:sz w:val="24"/>
          <w:szCs w:val="24"/>
        </w:rPr>
        <w:t xml:space="preserve">редоставление единовременных выплат при рождении ребенка, </w:t>
      </w:r>
      <w:r w:rsidR="004841CE">
        <w:rPr>
          <w:sz w:val="24"/>
          <w:szCs w:val="24"/>
        </w:rPr>
        <w:t>поддержка некоммерческих организаций</w:t>
      </w:r>
      <w:r w:rsidRPr="00E17614">
        <w:rPr>
          <w:sz w:val="24"/>
          <w:szCs w:val="24"/>
        </w:rPr>
        <w:t xml:space="preserve">. </w:t>
      </w:r>
    </w:p>
    <w:p w:rsidR="00F14684" w:rsidRPr="00E17614" w:rsidRDefault="00F14684" w:rsidP="00F14684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Состав подпрограмм рассчитан на комплексное развитие </w:t>
      </w:r>
      <w:r w:rsidR="00DC1A63">
        <w:rPr>
          <w:sz w:val="24"/>
          <w:szCs w:val="24"/>
        </w:rPr>
        <w:t xml:space="preserve">социального развития </w:t>
      </w:r>
      <w:r w:rsidRPr="00E17614">
        <w:rPr>
          <w:sz w:val="24"/>
          <w:szCs w:val="24"/>
        </w:rPr>
        <w:t>и их основных сфер.</w:t>
      </w:r>
    </w:p>
    <w:p w:rsidR="00F14684" w:rsidRPr="00E17614" w:rsidRDefault="00F14684" w:rsidP="00F14684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В состав </w:t>
      </w:r>
      <w:r w:rsidR="00E023E2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>программы включены подпрограммы</w:t>
      </w:r>
      <w:r w:rsidR="00AC13CF">
        <w:rPr>
          <w:sz w:val="24"/>
          <w:szCs w:val="24"/>
        </w:rPr>
        <w:t>,</w:t>
      </w:r>
      <w:r w:rsidRPr="00E17614">
        <w:rPr>
          <w:sz w:val="24"/>
          <w:szCs w:val="24"/>
        </w:rPr>
        <w:t xml:space="preserve"> в которых определены цели и задачи, обеспечивающие их достижение.</w:t>
      </w:r>
    </w:p>
    <w:p w:rsidR="00F14684" w:rsidRPr="00E17614" w:rsidRDefault="00F14684" w:rsidP="00F14684">
      <w:pPr>
        <w:widowControl w:val="0"/>
        <w:ind w:firstLine="540"/>
        <w:jc w:val="both"/>
        <w:rPr>
          <w:rFonts w:ascii="Calibri" w:hAnsi="Calibri" w:cs="Calibri"/>
          <w:sz w:val="24"/>
          <w:szCs w:val="24"/>
        </w:rPr>
      </w:pPr>
      <w:r w:rsidRPr="00E17614">
        <w:rPr>
          <w:sz w:val="24"/>
          <w:szCs w:val="24"/>
        </w:rPr>
        <w:t xml:space="preserve"> Каждая из подпрограмм нацелена на развитие отдельн</w:t>
      </w:r>
      <w:r w:rsidR="00DC1A63">
        <w:rPr>
          <w:sz w:val="24"/>
          <w:szCs w:val="24"/>
        </w:rPr>
        <w:t>ого</w:t>
      </w:r>
      <w:r w:rsidRPr="00E17614">
        <w:rPr>
          <w:sz w:val="24"/>
          <w:szCs w:val="24"/>
        </w:rPr>
        <w:t xml:space="preserve"> </w:t>
      </w:r>
      <w:r w:rsidR="00DC1A63">
        <w:rPr>
          <w:sz w:val="24"/>
          <w:szCs w:val="24"/>
        </w:rPr>
        <w:t>направления социального развития</w:t>
      </w:r>
      <w:r w:rsidRPr="00E17614">
        <w:rPr>
          <w:sz w:val="24"/>
          <w:szCs w:val="24"/>
        </w:rPr>
        <w:t xml:space="preserve">, а в комплексе они вносят свой вклад в достижение цели </w:t>
      </w:r>
      <w:r w:rsidR="00E023E2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>программы в целом</w:t>
      </w:r>
      <w:r w:rsidRPr="00E17614">
        <w:rPr>
          <w:rFonts w:ascii="Calibri" w:hAnsi="Calibri" w:cs="Calibri"/>
          <w:sz w:val="24"/>
          <w:szCs w:val="24"/>
        </w:rPr>
        <w:t>.</w:t>
      </w:r>
    </w:p>
    <w:p w:rsidR="00F14684" w:rsidRPr="00E17614" w:rsidRDefault="00E023E2" w:rsidP="00F14684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Подпрограмма </w:t>
      </w:r>
      <w:r w:rsidR="00E66840" w:rsidRPr="00CF20E8">
        <w:rPr>
          <w:sz w:val="24"/>
          <w:szCs w:val="24"/>
        </w:rPr>
        <w:t xml:space="preserve">«Содействие занятости населения </w:t>
      </w:r>
      <w:r w:rsidR="00E66840">
        <w:rPr>
          <w:sz w:val="24"/>
          <w:szCs w:val="24"/>
        </w:rPr>
        <w:t>МО МР</w:t>
      </w:r>
      <w:r w:rsidR="00E66840" w:rsidRPr="00E17614">
        <w:rPr>
          <w:sz w:val="24"/>
          <w:szCs w:val="24"/>
        </w:rPr>
        <w:t xml:space="preserve"> «Печора»</w:t>
      </w:r>
      <w:r w:rsidR="00E66840">
        <w:rPr>
          <w:sz w:val="24"/>
          <w:szCs w:val="24"/>
        </w:rPr>
        <w:t xml:space="preserve"> </w:t>
      </w:r>
      <w:r w:rsidR="00F14684" w:rsidRPr="00E17614">
        <w:rPr>
          <w:sz w:val="24"/>
          <w:szCs w:val="24"/>
        </w:rPr>
        <w:t>нацелена на</w:t>
      </w:r>
      <w:r w:rsidR="00AC13CF">
        <w:rPr>
          <w:sz w:val="24"/>
          <w:szCs w:val="24"/>
        </w:rPr>
        <w:t xml:space="preserve"> </w:t>
      </w:r>
      <w:r w:rsidR="00667BC6">
        <w:rPr>
          <w:sz w:val="24"/>
          <w:szCs w:val="24"/>
        </w:rPr>
        <w:t xml:space="preserve">содействие занятости населения </w:t>
      </w:r>
      <w:r w:rsidR="00667BC6" w:rsidRPr="00E01785">
        <w:rPr>
          <w:sz w:val="24"/>
          <w:szCs w:val="24"/>
        </w:rPr>
        <w:t>муниципального образования муниципального района «Печора»</w:t>
      </w:r>
      <w:r w:rsidR="00667BC6">
        <w:rPr>
          <w:sz w:val="24"/>
          <w:szCs w:val="24"/>
        </w:rPr>
        <w:t xml:space="preserve">  и обеспечение социальной поддержки безработных граждан.</w:t>
      </w:r>
    </w:p>
    <w:p w:rsidR="00F14684" w:rsidRDefault="00667BC6" w:rsidP="00F14684">
      <w:pPr>
        <w:widowControl w:val="0"/>
        <w:ind w:firstLine="54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D40A91" w:rsidRPr="00E17614">
        <w:rPr>
          <w:color w:val="000000" w:themeColor="text1"/>
          <w:sz w:val="24"/>
          <w:szCs w:val="24"/>
        </w:rPr>
        <w:t>П</w:t>
      </w:r>
      <w:r w:rsidR="005C3CD1" w:rsidRPr="00E17614">
        <w:rPr>
          <w:color w:val="000000" w:themeColor="text1"/>
          <w:sz w:val="24"/>
          <w:szCs w:val="24"/>
        </w:rPr>
        <w:t>одпрограмм</w:t>
      </w:r>
      <w:r w:rsidR="00D40A91" w:rsidRPr="00E17614">
        <w:rPr>
          <w:color w:val="000000" w:themeColor="text1"/>
          <w:sz w:val="24"/>
          <w:szCs w:val="24"/>
        </w:rPr>
        <w:t>а</w:t>
      </w:r>
      <w:r w:rsidR="005C3CD1" w:rsidRPr="00E17614">
        <w:rPr>
          <w:color w:val="000000" w:themeColor="text1"/>
          <w:sz w:val="24"/>
          <w:szCs w:val="24"/>
        </w:rPr>
        <w:t xml:space="preserve"> </w:t>
      </w:r>
      <w:r w:rsidR="00AC13CF" w:rsidRPr="00CF20E8">
        <w:rPr>
          <w:color w:val="000000"/>
          <w:sz w:val="24"/>
          <w:szCs w:val="24"/>
        </w:rPr>
        <w:t>«</w:t>
      </w:r>
      <w:r w:rsidR="000C1346">
        <w:rPr>
          <w:color w:val="000000"/>
          <w:sz w:val="24"/>
          <w:szCs w:val="24"/>
        </w:rPr>
        <w:t>С</w:t>
      </w:r>
      <w:r w:rsidR="00AC13CF" w:rsidRPr="00CF20E8">
        <w:rPr>
          <w:color w:val="000000"/>
          <w:sz w:val="24"/>
          <w:szCs w:val="24"/>
        </w:rPr>
        <w:t xml:space="preserve">оциальная поддержка </w:t>
      </w:r>
      <w:r w:rsidR="000C1346">
        <w:rPr>
          <w:color w:val="000000"/>
          <w:sz w:val="24"/>
          <w:szCs w:val="24"/>
        </w:rPr>
        <w:t>отдельных</w:t>
      </w:r>
      <w:r w:rsidR="00AC13CF" w:rsidRPr="00CF20E8">
        <w:rPr>
          <w:color w:val="000000"/>
          <w:sz w:val="24"/>
          <w:szCs w:val="24"/>
        </w:rPr>
        <w:t xml:space="preserve"> категори</w:t>
      </w:r>
      <w:r w:rsidR="000C1346">
        <w:rPr>
          <w:color w:val="000000"/>
          <w:sz w:val="24"/>
          <w:szCs w:val="24"/>
        </w:rPr>
        <w:t>й</w:t>
      </w:r>
      <w:r w:rsidR="00AC13CF" w:rsidRPr="00CF20E8">
        <w:rPr>
          <w:color w:val="000000"/>
          <w:sz w:val="24"/>
          <w:szCs w:val="24"/>
        </w:rPr>
        <w:t xml:space="preserve"> </w:t>
      </w:r>
      <w:r w:rsidR="000C1346">
        <w:rPr>
          <w:color w:val="000000"/>
          <w:sz w:val="24"/>
          <w:szCs w:val="24"/>
        </w:rPr>
        <w:t>граждан</w:t>
      </w:r>
      <w:r w:rsidR="00AC13CF" w:rsidRPr="00CF20E8">
        <w:rPr>
          <w:color w:val="000000"/>
          <w:sz w:val="24"/>
          <w:szCs w:val="24"/>
        </w:rPr>
        <w:t>, развитие и укрепление института семьи на территории</w:t>
      </w:r>
      <w:r w:rsidR="00AC13CF">
        <w:rPr>
          <w:color w:val="000000"/>
          <w:sz w:val="24"/>
          <w:szCs w:val="24"/>
        </w:rPr>
        <w:t xml:space="preserve">  </w:t>
      </w:r>
      <w:r w:rsidR="00AC13CF">
        <w:rPr>
          <w:sz w:val="24"/>
          <w:szCs w:val="24"/>
        </w:rPr>
        <w:t>МО МР</w:t>
      </w:r>
      <w:r w:rsidR="00AC13CF" w:rsidRPr="00E17614">
        <w:rPr>
          <w:sz w:val="24"/>
          <w:szCs w:val="24"/>
        </w:rPr>
        <w:t xml:space="preserve"> «Печора»</w:t>
      </w:r>
      <w:r w:rsidR="005C3CD1" w:rsidRPr="00E17614">
        <w:rPr>
          <w:sz w:val="24"/>
          <w:szCs w:val="24"/>
        </w:rPr>
        <w:t xml:space="preserve"> нацелена на </w:t>
      </w:r>
      <w:r w:rsidR="009E4D06">
        <w:rPr>
          <w:sz w:val="24"/>
          <w:szCs w:val="24"/>
        </w:rPr>
        <w:t>п</w:t>
      </w:r>
      <w:r w:rsidR="009E4D06" w:rsidRPr="000E1B56">
        <w:rPr>
          <w:sz w:val="24"/>
          <w:szCs w:val="24"/>
        </w:rPr>
        <w:t>овышение социальной защищенности граждан</w:t>
      </w:r>
      <w:r w:rsidR="009E4D06">
        <w:rPr>
          <w:sz w:val="24"/>
          <w:szCs w:val="24"/>
        </w:rPr>
        <w:t xml:space="preserve">, семей проживающих на территории </w:t>
      </w:r>
      <w:r w:rsidR="009E4D06" w:rsidRPr="000E1B56">
        <w:rPr>
          <w:sz w:val="24"/>
          <w:szCs w:val="24"/>
        </w:rPr>
        <w:t xml:space="preserve"> муниципального образования муниципального района «Печора»</w:t>
      </w:r>
      <w:r w:rsidR="009E4D06">
        <w:rPr>
          <w:sz w:val="24"/>
          <w:szCs w:val="24"/>
        </w:rPr>
        <w:t>.</w:t>
      </w:r>
    </w:p>
    <w:p w:rsidR="00CC69FA" w:rsidRDefault="00FD7824" w:rsidP="00693A14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Подпрограмма </w:t>
      </w:r>
      <w:r w:rsidRPr="00CF20E8">
        <w:rPr>
          <w:sz w:val="24"/>
          <w:szCs w:val="24"/>
        </w:rPr>
        <w:t>«Поддержка некоммерческих общественных организаций</w:t>
      </w:r>
      <w:r>
        <w:rPr>
          <w:sz w:val="24"/>
          <w:szCs w:val="24"/>
        </w:rPr>
        <w:t xml:space="preserve"> МО МР «Печора»</w:t>
      </w:r>
      <w:r w:rsidR="005C0B59">
        <w:rPr>
          <w:sz w:val="24"/>
          <w:szCs w:val="24"/>
        </w:rPr>
        <w:t xml:space="preserve"> нацелена</w:t>
      </w:r>
      <w:r w:rsidR="00587998">
        <w:rPr>
          <w:sz w:val="24"/>
          <w:szCs w:val="24"/>
        </w:rPr>
        <w:t xml:space="preserve"> на</w:t>
      </w:r>
      <w:r w:rsidR="004738A1">
        <w:rPr>
          <w:sz w:val="24"/>
          <w:szCs w:val="24"/>
        </w:rPr>
        <w:t xml:space="preserve"> </w:t>
      </w:r>
      <w:r w:rsidR="00CE788D">
        <w:rPr>
          <w:sz w:val="24"/>
          <w:szCs w:val="24"/>
        </w:rPr>
        <w:t>э</w:t>
      </w:r>
      <w:r w:rsidR="00CE788D" w:rsidRPr="000E1B56">
        <w:rPr>
          <w:sz w:val="24"/>
          <w:szCs w:val="24"/>
        </w:rPr>
        <w:t>ффективное    использование    потенциала     социально</w:t>
      </w:r>
      <w:r w:rsidR="00CE788D" w:rsidRPr="000E1B56">
        <w:rPr>
          <w:sz w:val="24"/>
          <w:szCs w:val="24"/>
        </w:rPr>
        <w:br/>
        <w:t>ориентированных  некоммерческих  организаций</w:t>
      </w:r>
      <w:r w:rsidR="008262A8">
        <w:rPr>
          <w:sz w:val="24"/>
          <w:szCs w:val="24"/>
        </w:rPr>
        <w:t>.</w:t>
      </w:r>
    </w:p>
    <w:p w:rsidR="00F27181" w:rsidRPr="00E17614" w:rsidRDefault="00F27181" w:rsidP="00693A14">
      <w:pPr>
        <w:widowControl w:val="0"/>
        <w:ind w:firstLine="540"/>
        <w:jc w:val="both"/>
        <w:rPr>
          <w:sz w:val="24"/>
          <w:szCs w:val="24"/>
        </w:rPr>
      </w:pPr>
    </w:p>
    <w:p w:rsidR="00693A14" w:rsidRDefault="00CC69FA" w:rsidP="009A08B4">
      <w:pPr>
        <w:pStyle w:val="a3"/>
        <w:widowControl w:val="0"/>
        <w:numPr>
          <w:ilvl w:val="0"/>
          <w:numId w:val="1"/>
        </w:numPr>
        <w:jc w:val="center"/>
        <w:rPr>
          <w:sz w:val="24"/>
          <w:szCs w:val="24"/>
        </w:rPr>
      </w:pPr>
      <w:r w:rsidRPr="009A08B4">
        <w:rPr>
          <w:sz w:val="24"/>
          <w:szCs w:val="24"/>
        </w:rPr>
        <w:t>Р</w:t>
      </w:r>
      <w:r w:rsidR="00693A14" w:rsidRPr="009A08B4">
        <w:rPr>
          <w:sz w:val="24"/>
          <w:szCs w:val="24"/>
        </w:rPr>
        <w:t>есурсное обесп</w:t>
      </w:r>
      <w:r w:rsidR="007722EF" w:rsidRPr="009A08B4">
        <w:rPr>
          <w:sz w:val="24"/>
          <w:szCs w:val="24"/>
        </w:rPr>
        <w:t>ечение муниципальной программы</w:t>
      </w:r>
    </w:p>
    <w:p w:rsidR="009A08B4" w:rsidRPr="009A08B4" w:rsidRDefault="009A08B4" w:rsidP="009A08B4">
      <w:pPr>
        <w:pStyle w:val="a3"/>
        <w:widowControl w:val="0"/>
        <w:ind w:left="786"/>
        <w:rPr>
          <w:sz w:val="24"/>
          <w:szCs w:val="24"/>
        </w:rPr>
      </w:pPr>
    </w:p>
    <w:p w:rsidR="0096536B" w:rsidRDefault="0096536B" w:rsidP="0096536B">
      <w:pPr>
        <w:pStyle w:val="ConsPlusCell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Общий объем финансирования программы составляет </w:t>
      </w:r>
    </w:p>
    <w:p w:rsidR="0096536B" w:rsidRDefault="0096536B" w:rsidP="0096536B">
      <w:pPr>
        <w:pStyle w:val="ConsPlusCell"/>
        <w:rPr>
          <w:b/>
          <w:sz w:val="24"/>
          <w:szCs w:val="24"/>
        </w:rPr>
      </w:pPr>
      <w:r>
        <w:rPr>
          <w:b/>
          <w:sz w:val="24"/>
          <w:szCs w:val="24"/>
        </w:rPr>
        <w:t>225 078,7 тыс. рублей, в том числе: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средства бюджета МО МР «Печора» - 20 689,3 тыс. рублей;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средства Федерального бюджета – 69 857,2 тыс. рублей;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средства республиканского бюджета РК – 133 808,2 тыс. рублей;  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средства бюджета ГП «Печора»– 570,0 тыс. рублей;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внебюджетные источники – 154 тыс. рублей,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в том числе по годам: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2014 год – 31 347,9  тыс. рублей,</w:t>
      </w:r>
      <w:r>
        <w:rPr>
          <w:sz w:val="24"/>
          <w:szCs w:val="24"/>
        </w:rPr>
        <w:t xml:space="preserve"> в т. ч. 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3835,0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8923,3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18 472,6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95,0 тыс. рублей –  бюджет ГП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2015 год – 29 017,2 тыс. рублей</w:t>
      </w:r>
      <w:r>
        <w:rPr>
          <w:sz w:val="24"/>
          <w:szCs w:val="24"/>
        </w:rPr>
        <w:t>, в т. ч.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439,5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9238,1 -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19 222,6 -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95,0 тыс. рублей –  бюджет ГП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2016 год – 28 830,5 тыс. рублей</w:t>
      </w:r>
      <w:r>
        <w:rPr>
          <w:sz w:val="24"/>
          <w:szCs w:val="24"/>
        </w:rPr>
        <w:t>, в т. ч.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0,0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9585,9 -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19 222,6 -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2017 год- 33 394,9 тыс. рублей</w:t>
      </w:r>
      <w:r>
        <w:rPr>
          <w:sz w:val="24"/>
          <w:szCs w:val="24"/>
        </w:rPr>
        <w:t>, в т. ч.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4103,7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9951,6 -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19 222,6 -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95,0 тыс. рублей –  бюджет ГП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2018 год – 33 777,2 тыс. рублей</w:t>
      </w:r>
      <w:r>
        <w:rPr>
          <w:sz w:val="24"/>
          <w:szCs w:val="24"/>
        </w:rPr>
        <w:t xml:space="preserve">, в т. ч. 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4103,7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10 333,9 -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19 222,6 -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95,0 тыс. рублей –  бюджет ГП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2019 год- 34 157,1 тыс. рублей</w:t>
      </w:r>
      <w:r>
        <w:rPr>
          <w:sz w:val="24"/>
          <w:szCs w:val="24"/>
        </w:rPr>
        <w:t xml:space="preserve"> 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4103,7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10 713,8 -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19 222,6 -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95,0 тыс. рублей –  бюджет ГП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b/>
          <w:sz w:val="24"/>
          <w:szCs w:val="24"/>
        </w:rPr>
        <w:t>2020 год – 34 553,9 тыс. рублей</w:t>
      </w:r>
      <w:r>
        <w:rPr>
          <w:sz w:val="24"/>
          <w:szCs w:val="24"/>
        </w:rPr>
        <w:t xml:space="preserve"> 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4103,7 тыс. рублей – бюджет МО МР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11110,6 - тыс. рублей - Федеральный бюджет;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19 222,6 - тыс. рублей - республиканский бюджет РК;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95,0 тыс. рублей –  бюджет ГП «Печора»;</w:t>
      </w:r>
    </w:p>
    <w:p w:rsidR="0096536B" w:rsidRDefault="0096536B" w:rsidP="0096536B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22 тыс. рублей - внебюджетные источники.</w:t>
      </w:r>
    </w:p>
    <w:p w:rsidR="0096536B" w:rsidRDefault="0096536B" w:rsidP="00726F25">
      <w:pPr>
        <w:widowControl w:val="0"/>
        <w:ind w:firstLine="540"/>
        <w:jc w:val="center"/>
        <w:rPr>
          <w:sz w:val="24"/>
          <w:szCs w:val="24"/>
        </w:rPr>
      </w:pPr>
    </w:p>
    <w:p w:rsidR="00693A14" w:rsidRPr="00E17614" w:rsidRDefault="0026171D" w:rsidP="00726F25">
      <w:pPr>
        <w:widowControl w:val="0"/>
        <w:ind w:firstLine="54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8</w:t>
      </w:r>
      <w:r w:rsidR="00726F25" w:rsidRPr="00E17614">
        <w:rPr>
          <w:sz w:val="24"/>
          <w:szCs w:val="24"/>
        </w:rPr>
        <w:t>.</w:t>
      </w:r>
      <w:r w:rsidR="00693A14" w:rsidRPr="00E17614">
        <w:rPr>
          <w:sz w:val="24"/>
          <w:szCs w:val="24"/>
        </w:rPr>
        <w:t xml:space="preserve"> </w:t>
      </w:r>
      <w:r w:rsidR="00726F25" w:rsidRPr="00E17614">
        <w:rPr>
          <w:sz w:val="24"/>
          <w:szCs w:val="24"/>
        </w:rPr>
        <w:t>М</w:t>
      </w:r>
      <w:r w:rsidR="00693A14" w:rsidRPr="00E17614">
        <w:rPr>
          <w:sz w:val="24"/>
          <w:szCs w:val="24"/>
        </w:rPr>
        <w:t>етодик</w:t>
      </w:r>
      <w:r w:rsidR="00794475">
        <w:rPr>
          <w:sz w:val="24"/>
          <w:szCs w:val="24"/>
        </w:rPr>
        <w:t>а</w:t>
      </w:r>
      <w:r w:rsidR="00693A14" w:rsidRPr="00E17614">
        <w:rPr>
          <w:sz w:val="24"/>
          <w:szCs w:val="24"/>
        </w:rPr>
        <w:t xml:space="preserve"> оценки эффективности муниципальной программы.</w:t>
      </w:r>
    </w:p>
    <w:p w:rsidR="00380943" w:rsidRPr="00E17614" w:rsidRDefault="00380943" w:rsidP="00726F25">
      <w:pPr>
        <w:widowControl w:val="0"/>
        <w:ind w:firstLine="540"/>
        <w:jc w:val="center"/>
        <w:rPr>
          <w:sz w:val="24"/>
          <w:szCs w:val="24"/>
        </w:rPr>
      </w:pP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Эффективность реализации </w:t>
      </w:r>
      <w:r w:rsidR="00380943" w:rsidRPr="00E17614">
        <w:rPr>
          <w:sz w:val="24"/>
          <w:szCs w:val="24"/>
        </w:rPr>
        <w:t>Муниципально</w:t>
      </w:r>
      <w:r w:rsidRPr="00E17614">
        <w:rPr>
          <w:sz w:val="24"/>
          <w:szCs w:val="24"/>
        </w:rPr>
        <w:t>й программы в целом оценивается исходя из достижения уровня по каждому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Оценка эффективности реализации </w:t>
      </w:r>
      <w:r w:rsidR="00380943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>программы проводится на основе: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lastRenderedPageBreak/>
        <w:t xml:space="preserve">1) оценки степени достижения целей и решения задач </w:t>
      </w:r>
      <w:r w:rsidR="00380943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 xml:space="preserve">программы в целом путем сопоставления фактически достигнутых значений индикаторов </w:t>
      </w:r>
      <w:r w:rsidR="00380943" w:rsidRPr="00E17614">
        <w:rPr>
          <w:sz w:val="24"/>
          <w:szCs w:val="24"/>
        </w:rPr>
        <w:t>Муниципальной</w:t>
      </w:r>
      <w:r w:rsidRPr="00E17614">
        <w:rPr>
          <w:sz w:val="24"/>
          <w:szCs w:val="24"/>
        </w:rPr>
        <w:t xml:space="preserve"> программы и их плановых значений по формуле: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p w:rsidR="007E3493" w:rsidRPr="00E17614" w:rsidRDefault="00B9208D" w:rsidP="007E3493">
      <w:pPr>
        <w:widowControl w:val="0"/>
        <w:ind w:firstLine="540"/>
        <w:jc w:val="both"/>
        <w:rPr>
          <w:sz w:val="24"/>
          <w:szCs w:val="24"/>
        </w:rPr>
      </w:pPr>
      <w:r w:rsidRPr="00B9208D">
        <w:rPr>
          <w:noProof/>
          <w:position w:val="-10"/>
        </w:rPr>
        <w:drawing>
          <wp:inline distT="0" distB="0" distL="0" distR="0" wp14:anchorId="3A4387B8" wp14:editId="4BBA6254">
            <wp:extent cx="1821180" cy="259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где: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Сдц</w:t>
      </w:r>
      <w:proofErr w:type="spellEnd"/>
      <w:r w:rsidRPr="00E17614">
        <w:rPr>
          <w:sz w:val="24"/>
          <w:szCs w:val="24"/>
        </w:rPr>
        <w:t xml:space="preserve"> - степень д</w:t>
      </w:r>
      <w:r w:rsidR="00441463">
        <w:rPr>
          <w:sz w:val="24"/>
          <w:szCs w:val="24"/>
        </w:rPr>
        <w:t>остижения целей (решения задач);</w:t>
      </w:r>
    </w:p>
    <w:p w:rsidR="007E3493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Сдп</w:t>
      </w:r>
      <w:proofErr w:type="spellEnd"/>
      <w:r w:rsidRPr="00E17614">
        <w:rPr>
          <w:sz w:val="24"/>
          <w:szCs w:val="24"/>
        </w:rPr>
        <w:t xml:space="preserve"> - степень дос</w:t>
      </w:r>
      <w:r w:rsidR="00441463">
        <w:rPr>
          <w:sz w:val="24"/>
          <w:szCs w:val="24"/>
        </w:rPr>
        <w:t>тижения индикатора (показателя);</w:t>
      </w:r>
    </w:p>
    <w:p w:rsidR="00441463" w:rsidRPr="0081239A" w:rsidRDefault="00441463" w:rsidP="007E3493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 w:rsidRPr="006E72D5">
        <w:rPr>
          <w:sz w:val="24"/>
          <w:szCs w:val="24"/>
        </w:rPr>
        <w:t xml:space="preserve"> </w:t>
      </w:r>
      <w:r w:rsidR="0081239A" w:rsidRPr="006E72D5">
        <w:rPr>
          <w:sz w:val="24"/>
          <w:szCs w:val="24"/>
        </w:rPr>
        <w:t xml:space="preserve">– </w:t>
      </w:r>
      <w:proofErr w:type="gramStart"/>
      <w:r w:rsidR="0081239A">
        <w:rPr>
          <w:sz w:val="24"/>
          <w:szCs w:val="24"/>
        </w:rPr>
        <w:t>количество</w:t>
      </w:r>
      <w:proofErr w:type="gramEnd"/>
      <w:r w:rsidR="0081239A">
        <w:rPr>
          <w:sz w:val="24"/>
          <w:szCs w:val="24"/>
        </w:rPr>
        <w:t xml:space="preserve"> показателей (индикаторов).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Степень достижения индикатора (показателя) определяется по формуле: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Сдп</w:t>
      </w:r>
      <w:proofErr w:type="spellEnd"/>
      <w:r w:rsidRPr="00E17614">
        <w:rPr>
          <w:sz w:val="24"/>
          <w:szCs w:val="24"/>
        </w:rPr>
        <w:t xml:space="preserve"> = </w:t>
      </w:r>
      <w:proofErr w:type="spellStart"/>
      <w:r w:rsidRPr="00E17614">
        <w:rPr>
          <w:sz w:val="24"/>
          <w:szCs w:val="24"/>
        </w:rPr>
        <w:t>Зф</w:t>
      </w:r>
      <w:proofErr w:type="spellEnd"/>
      <w:r w:rsidRPr="00E17614">
        <w:rPr>
          <w:sz w:val="24"/>
          <w:szCs w:val="24"/>
        </w:rPr>
        <w:t xml:space="preserve"> / </w:t>
      </w:r>
      <w:proofErr w:type="spellStart"/>
      <w:r w:rsidRPr="00E17614">
        <w:rPr>
          <w:sz w:val="24"/>
          <w:szCs w:val="24"/>
        </w:rPr>
        <w:t>Зп</w:t>
      </w:r>
      <w:proofErr w:type="spellEnd"/>
      <w:r w:rsidRPr="00E17614">
        <w:rPr>
          <w:sz w:val="24"/>
          <w:szCs w:val="24"/>
        </w:rPr>
        <w:t xml:space="preserve"> (для индикаторов (показателей), желаемой тенденцией развития которых является рост значений),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где: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Зф</w:t>
      </w:r>
      <w:proofErr w:type="spellEnd"/>
      <w:r w:rsidRPr="00E17614">
        <w:rPr>
          <w:sz w:val="24"/>
          <w:szCs w:val="24"/>
        </w:rPr>
        <w:t xml:space="preserve"> - фактическое значение индикатора (показателя) </w:t>
      </w:r>
      <w:r w:rsidR="00380943" w:rsidRPr="00E17614">
        <w:rPr>
          <w:sz w:val="24"/>
          <w:szCs w:val="24"/>
        </w:rPr>
        <w:t>Муниципальной</w:t>
      </w:r>
      <w:r w:rsidRPr="00E17614">
        <w:rPr>
          <w:sz w:val="24"/>
          <w:szCs w:val="24"/>
        </w:rPr>
        <w:t xml:space="preserve"> программы,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Зп</w:t>
      </w:r>
      <w:proofErr w:type="spellEnd"/>
      <w:r w:rsidRPr="00E17614">
        <w:rPr>
          <w:sz w:val="24"/>
          <w:szCs w:val="24"/>
        </w:rPr>
        <w:t xml:space="preserve"> - плановое значение индикатора (показателя) </w:t>
      </w:r>
      <w:r w:rsidR="00380943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 xml:space="preserve"> программы,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или по формуле: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Сдп</w:t>
      </w:r>
      <w:proofErr w:type="spellEnd"/>
      <w:r w:rsidRPr="00E17614">
        <w:rPr>
          <w:sz w:val="24"/>
          <w:szCs w:val="24"/>
        </w:rPr>
        <w:t xml:space="preserve"> = </w:t>
      </w:r>
      <w:proofErr w:type="spellStart"/>
      <w:r w:rsidRPr="00E17614">
        <w:rPr>
          <w:sz w:val="24"/>
          <w:szCs w:val="24"/>
        </w:rPr>
        <w:t>Зп</w:t>
      </w:r>
      <w:proofErr w:type="spellEnd"/>
      <w:r w:rsidRPr="00E17614">
        <w:rPr>
          <w:sz w:val="24"/>
          <w:szCs w:val="24"/>
        </w:rPr>
        <w:t xml:space="preserve"> / </w:t>
      </w:r>
      <w:proofErr w:type="spellStart"/>
      <w:r w:rsidRPr="00E17614">
        <w:rPr>
          <w:sz w:val="24"/>
          <w:szCs w:val="24"/>
        </w:rPr>
        <w:t>Зф</w:t>
      </w:r>
      <w:proofErr w:type="spellEnd"/>
      <w:r w:rsidRPr="00E17614">
        <w:rPr>
          <w:sz w:val="24"/>
          <w:szCs w:val="24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2) степени соответствия запланированному уровню затрат и эффективности использования средств </w:t>
      </w:r>
      <w:r w:rsidR="00380943" w:rsidRPr="00E17614">
        <w:rPr>
          <w:sz w:val="24"/>
          <w:szCs w:val="24"/>
        </w:rPr>
        <w:t xml:space="preserve">бюджета МО МР «Печора» </w:t>
      </w:r>
      <w:r w:rsidRPr="00E17614">
        <w:rPr>
          <w:sz w:val="24"/>
          <w:szCs w:val="24"/>
        </w:rPr>
        <w:t xml:space="preserve">путем сопоставления плановых и фактических объемов финансирования подпрограмм и основных мероприятий </w:t>
      </w:r>
      <w:r w:rsidR="00380943" w:rsidRPr="00E17614">
        <w:rPr>
          <w:sz w:val="24"/>
          <w:szCs w:val="24"/>
        </w:rPr>
        <w:t>Муниципальной</w:t>
      </w:r>
      <w:r w:rsidRPr="00E17614">
        <w:rPr>
          <w:sz w:val="24"/>
          <w:szCs w:val="24"/>
        </w:rPr>
        <w:t xml:space="preserve"> программы по формуле: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Уф = </w:t>
      </w:r>
      <w:proofErr w:type="spellStart"/>
      <w:r w:rsidRPr="00E17614">
        <w:rPr>
          <w:sz w:val="24"/>
          <w:szCs w:val="24"/>
        </w:rPr>
        <w:t>Фф</w:t>
      </w:r>
      <w:proofErr w:type="spellEnd"/>
      <w:r w:rsidRPr="00E17614">
        <w:rPr>
          <w:sz w:val="24"/>
          <w:szCs w:val="24"/>
        </w:rPr>
        <w:t xml:space="preserve"> / </w:t>
      </w:r>
      <w:proofErr w:type="spellStart"/>
      <w:r w:rsidRPr="00E17614">
        <w:rPr>
          <w:sz w:val="24"/>
          <w:szCs w:val="24"/>
        </w:rPr>
        <w:t>Фп</w:t>
      </w:r>
      <w:proofErr w:type="spellEnd"/>
      <w:r w:rsidRPr="00E17614">
        <w:rPr>
          <w:sz w:val="24"/>
          <w:szCs w:val="24"/>
        </w:rPr>
        <w:t>,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bookmarkStart w:id="0" w:name="_GoBack"/>
      <w:bookmarkEnd w:id="0"/>
      <w:r w:rsidRPr="00E17614">
        <w:rPr>
          <w:sz w:val="24"/>
          <w:szCs w:val="24"/>
        </w:rPr>
        <w:t>где: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Уф - уровень финансирования реализации основных мероприятий </w:t>
      </w:r>
      <w:r w:rsidR="00380943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>программы,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Фф</w:t>
      </w:r>
      <w:proofErr w:type="spellEnd"/>
      <w:r w:rsidRPr="00E17614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</w:t>
      </w:r>
      <w:r w:rsidR="00380943" w:rsidRPr="00E17614">
        <w:rPr>
          <w:sz w:val="24"/>
          <w:szCs w:val="24"/>
        </w:rPr>
        <w:t>Муниципальной</w:t>
      </w:r>
      <w:r w:rsidRPr="00E17614">
        <w:rPr>
          <w:sz w:val="24"/>
          <w:szCs w:val="24"/>
        </w:rPr>
        <w:t xml:space="preserve"> программы,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Фп</w:t>
      </w:r>
      <w:proofErr w:type="spellEnd"/>
      <w:r w:rsidRPr="00E17614">
        <w:rPr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Эффективность реализации </w:t>
      </w:r>
      <w:r w:rsidR="00380943" w:rsidRPr="00E17614">
        <w:rPr>
          <w:sz w:val="24"/>
          <w:szCs w:val="24"/>
        </w:rPr>
        <w:t>Муниципальной</w:t>
      </w:r>
      <w:r w:rsidRPr="00E17614">
        <w:rPr>
          <w:sz w:val="24"/>
          <w:szCs w:val="24"/>
        </w:rPr>
        <w:t xml:space="preserve"> программы определяется по формуле: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proofErr w:type="spellStart"/>
      <w:r w:rsidRPr="00E17614">
        <w:rPr>
          <w:sz w:val="24"/>
          <w:szCs w:val="24"/>
        </w:rPr>
        <w:t>Эгп</w:t>
      </w:r>
      <w:proofErr w:type="spellEnd"/>
      <w:r w:rsidRPr="00E17614">
        <w:rPr>
          <w:sz w:val="24"/>
          <w:szCs w:val="24"/>
        </w:rPr>
        <w:t xml:space="preserve"> = </w:t>
      </w:r>
      <w:proofErr w:type="spellStart"/>
      <w:r w:rsidRPr="00E17614">
        <w:rPr>
          <w:sz w:val="24"/>
          <w:szCs w:val="24"/>
        </w:rPr>
        <w:t>Сдц</w:t>
      </w:r>
      <w:proofErr w:type="spellEnd"/>
      <w:r w:rsidRPr="00E17614">
        <w:rPr>
          <w:sz w:val="24"/>
          <w:szCs w:val="24"/>
        </w:rPr>
        <w:t xml:space="preserve"> x</w:t>
      </w:r>
      <w:proofErr w:type="gramStart"/>
      <w:r w:rsidRPr="00E17614">
        <w:rPr>
          <w:sz w:val="24"/>
          <w:szCs w:val="24"/>
        </w:rPr>
        <w:t xml:space="preserve"> У</w:t>
      </w:r>
      <w:proofErr w:type="gramEnd"/>
      <w:r w:rsidRPr="00E17614">
        <w:rPr>
          <w:sz w:val="24"/>
          <w:szCs w:val="24"/>
        </w:rPr>
        <w:t>ф.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Вывод об эффективности (неэффективности) реализации государственной программы может определяться на основании следующих критериев:</w:t>
      </w:r>
    </w:p>
    <w:p w:rsidR="007E3493" w:rsidRPr="00E17614" w:rsidRDefault="007E3493" w:rsidP="007E3493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20"/>
        <w:gridCol w:w="2280"/>
      </w:tblGrid>
      <w:tr w:rsidR="007E3493" w:rsidRPr="00E17614" w:rsidTr="00DD228C">
        <w:trPr>
          <w:trHeight w:val="400"/>
          <w:tblCellSpacing w:w="5" w:type="nil"/>
        </w:trPr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Вывод об эффективности реализации </w:t>
            </w:r>
            <w:r w:rsidR="00B27730">
              <w:rPr>
                <w:sz w:val="24"/>
                <w:szCs w:val="24"/>
              </w:rPr>
              <w:t>Муниципальной</w:t>
            </w:r>
          </w:p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                    программы               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 Критерий оценки </w:t>
            </w:r>
          </w:p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эффективности </w:t>
            </w:r>
            <w:proofErr w:type="spellStart"/>
            <w:r w:rsidRPr="00E17614">
              <w:rPr>
                <w:sz w:val="24"/>
                <w:szCs w:val="24"/>
              </w:rPr>
              <w:t>Эгп</w:t>
            </w:r>
            <w:proofErr w:type="spellEnd"/>
          </w:p>
        </w:tc>
      </w:tr>
      <w:tr w:rsidR="007E3493" w:rsidRPr="00E17614" w:rsidTr="00DD228C">
        <w:trPr>
          <w:tblCellSpacing w:w="5" w:type="nil"/>
        </w:trPr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Неэффективная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    менее 0,5    </w:t>
            </w:r>
          </w:p>
        </w:tc>
      </w:tr>
      <w:tr w:rsidR="007E3493" w:rsidRPr="00E17614" w:rsidTr="00DD228C">
        <w:trPr>
          <w:tblCellSpacing w:w="5" w:type="nil"/>
        </w:trPr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Уровень эффективности удовлетворительный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   0,5 - 0,79    </w:t>
            </w:r>
          </w:p>
        </w:tc>
      </w:tr>
      <w:tr w:rsidR="007E3493" w:rsidRPr="00E17614" w:rsidTr="00DD228C">
        <w:trPr>
          <w:tblCellSpacing w:w="5" w:type="nil"/>
        </w:trPr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Эффективная  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     0,8 - 1     </w:t>
            </w:r>
          </w:p>
        </w:tc>
      </w:tr>
      <w:tr w:rsidR="007E3493" w:rsidRPr="00E17614" w:rsidTr="00DD228C">
        <w:trPr>
          <w:tblCellSpacing w:w="5" w:type="nil"/>
        </w:trPr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Высокоэффективная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E17614" w:rsidRDefault="007E3493" w:rsidP="00DD228C">
            <w:pPr>
              <w:widowControl w:val="0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     более 1     </w:t>
            </w:r>
          </w:p>
        </w:tc>
      </w:tr>
    </w:tbl>
    <w:p w:rsidR="007E3493" w:rsidRDefault="007E3493" w:rsidP="007E3493">
      <w:pPr>
        <w:widowControl w:val="0"/>
        <w:rPr>
          <w:rFonts w:ascii="Calibri" w:hAnsi="Calibri" w:cs="Calibri"/>
          <w:sz w:val="24"/>
          <w:szCs w:val="24"/>
        </w:rPr>
      </w:pPr>
    </w:p>
    <w:p w:rsidR="002C19A2" w:rsidRPr="00E17614" w:rsidRDefault="002C19A2" w:rsidP="00696D21">
      <w:pPr>
        <w:widowControl w:val="0"/>
        <w:jc w:val="center"/>
        <w:outlineLvl w:val="1"/>
        <w:rPr>
          <w:sz w:val="24"/>
          <w:szCs w:val="24"/>
          <w:highlight w:val="yellow"/>
        </w:rPr>
      </w:pPr>
    </w:p>
    <w:p w:rsidR="007170BE" w:rsidRPr="00E17614" w:rsidRDefault="007170BE" w:rsidP="007170BE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7170BE" w:rsidRPr="00E17614" w:rsidRDefault="007170BE" w:rsidP="007170BE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 xml:space="preserve">подпрограммы </w:t>
      </w:r>
      <w:r w:rsidR="00C0200A">
        <w:rPr>
          <w:sz w:val="24"/>
          <w:szCs w:val="24"/>
        </w:rPr>
        <w:t xml:space="preserve">1 </w:t>
      </w:r>
      <w:r w:rsidR="00B201F4" w:rsidRPr="00CF20E8">
        <w:rPr>
          <w:sz w:val="24"/>
          <w:szCs w:val="24"/>
        </w:rPr>
        <w:t xml:space="preserve">«Содействие занятости населения </w:t>
      </w:r>
      <w:r w:rsidR="00B201F4">
        <w:rPr>
          <w:sz w:val="24"/>
          <w:szCs w:val="24"/>
        </w:rPr>
        <w:t>МО МР</w:t>
      </w:r>
      <w:r w:rsidR="00B201F4" w:rsidRPr="00E17614">
        <w:rPr>
          <w:sz w:val="24"/>
          <w:szCs w:val="24"/>
        </w:rPr>
        <w:t xml:space="preserve"> «Печора»</w:t>
      </w:r>
    </w:p>
    <w:p w:rsidR="00076398" w:rsidRPr="00E17614" w:rsidRDefault="00076398" w:rsidP="007170BE">
      <w:pPr>
        <w:widowControl w:val="0"/>
        <w:jc w:val="center"/>
        <w:rPr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076398" w:rsidRPr="00E17614" w:rsidTr="00DA3D43">
        <w:tc>
          <w:tcPr>
            <w:tcW w:w="2410" w:type="dxa"/>
          </w:tcPr>
          <w:p w:rsidR="00076398" w:rsidRPr="00E17614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Ответственный исполнитель подпрограммы</w:t>
            </w:r>
            <w:r w:rsidR="00C0200A">
              <w:rPr>
                <w:sz w:val="24"/>
                <w:szCs w:val="24"/>
              </w:rPr>
              <w:t xml:space="preserve"> 1</w:t>
            </w:r>
          </w:p>
        </w:tc>
        <w:tc>
          <w:tcPr>
            <w:tcW w:w="7053" w:type="dxa"/>
          </w:tcPr>
          <w:p w:rsidR="00076398" w:rsidRPr="00E17614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Отдел инвестиций и целевых программ управления экономики, инвестиций и целевых программ</w:t>
            </w:r>
          </w:p>
        </w:tc>
      </w:tr>
      <w:tr w:rsidR="00076398" w:rsidRPr="00E17614" w:rsidTr="00DA3D43">
        <w:tc>
          <w:tcPr>
            <w:tcW w:w="2410" w:type="dxa"/>
          </w:tcPr>
          <w:p w:rsidR="00076398" w:rsidRPr="00E17614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Цель подпрограммы</w:t>
            </w:r>
            <w:r w:rsidR="00C0200A">
              <w:rPr>
                <w:sz w:val="24"/>
                <w:szCs w:val="24"/>
              </w:rPr>
              <w:t xml:space="preserve"> </w:t>
            </w:r>
            <w:r w:rsidR="00C0200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53" w:type="dxa"/>
          </w:tcPr>
          <w:p w:rsidR="00076398" w:rsidRPr="00E17614" w:rsidRDefault="00D87104" w:rsidP="00DA3D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Содействие занятости населения </w:t>
            </w:r>
            <w:r w:rsidRPr="00E01785">
              <w:rPr>
                <w:sz w:val="24"/>
                <w:szCs w:val="24"/>
              </w:rPr>
              <w:t xml:space="preserve">муниципального образования </w:t>
            </w:r>
            <w:r w:rsidRPr="00E01785">
              <w:rPr>
                <w:sz w:val="24"/>
                <w:szCs w:val="24"/>
              </w:rPr>
              <w:lastRenderedPageBreak/>
              <w:t>муниципального района «Печора»</w:t>
            </w:r>
            <w:r>
              <w:rPr>
                <w:sz w:val="24"/>
                <w:szCs w:val="24"/>
              </w:rPr>
              <w:t xml:space="preserve">  и обеспечение социальной поддержки безработных граждан</w:t>
            </w:r>
          </w:p>
        </w:tc>
      </w:tr>
      <w:tr w:rsidR="008F72C7" w:rsidRPr="00E17614" w:rsidTr="00DA3D43">
        <w:tc>
          <w:tcPr>
            <w:tcW w:w="2410" w:type="dxa"/>
          </w:tcPr>
          <w:p w:rsidR="008F72C7" w:rsidRPr="00E17614" w:rsidRDefault="008F72C7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lastRenderedPageBreak/>
              <w:t>Задачи подпрограммы</w:t>
            </w:r>
            <w:r w:rsidR="00C0200A">
              <w:rPr>
                <w:sz w:val="24"/>
                <w:szCs w:val="24"/>
              </w:rPr>
              <w:t xml:space="preserve"> 1</w:t>
            </w:r>
          </w:p>
        </w:tc>
        <w:tc>
          <w:tcPr>
            <w:tcW w:w="7053" w:type="dxa"/>
          </w:tcPr>
          <w:p w:rsidR="008F72C7" w:rsidRPr="003273F6" w:rsidRDefault="00A94941" w:rsidP="00C20372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F56323">
              <w:rPr>
                <w:sz w:val="24"/>
                <w:szCs w:val="24"/>
              </w:rPr>
              <w:t xml:space="preserve">Создание условий для содействия занятости </w:t>
            </w:r>
            <w:r>
              <w:rPr>
                <w:sz w:val="24"/>
                <w:szCs w:val="24"/>
              </w:rPr>
              <w:t>населения</w:t>
            </w:r>
          </w:p>
        </w:tc>
      </w:tr>
      <w:tr w:rsidR="008F72C7" w:rsidRPr="00E17614" w:rsidTr="00DA3D43">
        <w:tc>
          <w:tcPr>
            <w:tcW w:w="2410" w:type="dxa"/>
          </w:tcPr>
          <w:p w:rsidR="008F72C7" w:rsidRPr="00E17614" w:rsidRDefault="008F72C7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  <w:r w:rsidR="00C0200A">
              <w:rPr>
                <w:sz w:val="24"/>
                <w:szCs w:val="24"/>
              </w:rPr>
              <w:t>1</w:t>
            </w:r>
            <w:r w:rsidRPr="00E1761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A54C98" w:rsidRDefault="00A54C98" w:rsidP="00C20372">
            <w:pPr>
              <w:widowControl w:val="0"/>
              <w:jc w:val="both"/>
              <w:rPr>
                <w:sz w:val="24"/>
                <w:szCs w:val="24"/>
              </w:rPr>
            </w:pPr>
            <w:r w:rsidRPr="00830D17">
              <w:rPr>
                <w:sz w:val="24"/>
                <w:szCs w:val="24"/>
              </w:rPr>
              <w:t xml:space="preserve">Количество несовершеннолетних граждан в возрасте от 14 до 18 лет </w:t>
            </w:r>
            <w:r>
              <w:rPr>
                <w:sz w:val="24"/>
                <w:szCs w:val="24"/>
              </w:rPr>
              <w:t xml:space="preserve">занятых </w:t>
            </w:r>
            <w:r w:rsidRPr="00873866">
              <w:rPr>
                <w:sz w:val="24"/>
                <w:szCs w:val="24"/>
              </w:rPr>
              <w:t>в свободное от учебы время</w:t>
            </w:r>
            <w:r>
              <w:rPr>
                <w:sz w:val="24"/>
                <w:szCs w:val="24"/>
              </w:rPr>
              <w:t>;</w:t>
            </w:r>
          </w:p>
          <w:p w:rsidR="001D4580" w:rsidRDefault="001D4580" w:rsidP="00C20372">
            <w:pPr>
              <w:widowControl w:val="0"/>
              <w:jc w:val="both"/>
              <w:rPr>
                <w:sz w:val="24"/>
                <w:szCs w:val="24"/>
              </w:rPr>
            </w:pPr>
            <w:r w:rsidRPr="0009177D">
              <w:rPr>
                <w:sz w:val="24"/>
                <w:szCs w:val="24"/>
              </w:rPr>
              <w:t>Количество участников проведения оплачиваемых общественных работ</w:t>
            </w:r>
            <w:r>
              <w:rPr>
                <w:sz w:val="24"/>
                <w:szCs w:val="24"/>
              </w:rPr>
              <w:t>;</w:t>
            </w:r>
          </w:p>
          <w:p w:rsidR="008F72C7" w:rsidRPr="003273F6" w:rsidRDefault="008E162B" w:rsidP="008E162B">
            <w:pPr>
              <w:widowControl w:val="0"/>
              <w:jc w:val="both"/>
              <w:rPr>
                <w:sz w:val="24"/>
                <w:szCs w:val="24"/>
              </w:rPr>
            </w:pPr>
            <w:r w:rsidRPr="0009177D">
              <w:rPr>
                <w:sz w:val="24"/>
                <w:szCs w:val="24"/>
              </w:rPr>
              <w:t>Количество временно трудоустроенных безработных граждан, испытывающих трудности в поиске работы</w:t>
            </w:r>
            <w:r>
              <w:rPr>
                <w:sz w:val="24"/>
                <w:szCs w:val="24"/>
              </w:rPr>
              <w:t>.</w:t>
            </w:r>
            <w:r w:rsidR="00A54C98" w:rsidRPr="003273F6">
              <w:rPr>
                <w:sz w:val="24"/>
                <w:szCs w:val="24"/>
              </w:rPr>
              <w:t xml:space="preserve"> </w:t>
            </w:r>
          </w:p>
        </w:tc>
      </w:tr>
      <w:tr w:rsidR="00076398" w:rsidRPr="00E17614" w:rsidTr="00DA3D43">
        <w:tc>
          <w:tcPr>
            <w:tcW w:w="2410" w:type="dxa"/>
          </w:tcPr>
          <w:p w:rsidR="00076398" w:rsidRPr="00E17614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Этапы и сроки  реализации   подпрограммы</w:t>
            </w:r>
            <w:r w:rsidR="00C0200A">
              <w:rPr>
                <w:sz w:val="24"/>
                <w:szCs w:val="24"/>
              </w:rPr>
              <w:t xml:space="preserve"> 1</w:t>
            </w:r>
          </w:p>
        </w:tc>
        <w:tc>
          <w:tcPr>
            <w:tcW w:w="7053" w:type="dxa"/>
          </w:tcPr>
          <w:p w:rsidR="00076398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2014-2020 годы</w:t>
            </w:r>
          </w:p>
          <w:p w:rsidR="00401ECD" w:rsidRPr="00E17614" w:rsidRDefault="00401ECD" w:rsidP="00DA3D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076398" w:rsidRPr="00E17614" w:rsidTr="00DA3D43">
        <w:tc>
          <w:tcPr>
            <w:tcW w:w="2410" w:type="dxa"/>
          </w:tcPr>
          <w:p w:rsidR="00076398" w:rsidRPr="00E17614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Объемы финансирования</w:t>
            </w:r>
          </w:p>
          <w:p w:rsidR="00076398" w:rsidRPr="00E17614" w:rsidRDefault="00C0200A" w:rsidP="00DA3D4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76398" w:rsidRPr="00E17614">
              <w:rPr>
                <w:sz w:val="24"/>
                <w:szCs w:val="24"/>
              </w:rPr>
              <w:t>одпрограммы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053" w:type="dxa"/>
          </w:tcPr>
          <w:p w:rsidR="005706E6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 xml:space="preserve">Общий объем финансирования </w:t>
            </w:r>
            <w:r w:rsidR="007773F1" w:rsidRPr="00903A48">
              <w:rPr>
                <w:sz w:val="24"/>
                <w:szCs w:val="24"/>
              </w:rPr>
              <w:t>под</w:t>
            </w:r>
            <w:r w:rsidRPr="00903A48">
              <w:rPr>
                <w:sz w:val="24"/>
                <w:szCs w:val="24"/>
              </w:rPr>
              <w:t xml:space="preserve">программы составляет </w:t>
            </w:r>
          </w:p>
          <w:p w:rsidR="005706E6" w:rsidRPr="00903A48" w:rsidRDefault="00DE1F37" w:rsidP="005706E6">
            <w:pPr>
              <w:pStyle w:val="ConsPlusCell"/>
              <w:rPr>
                <w:sz w:val="24"/>
                <w:szCs w:val="24"/>
              </w:rPr>
            </w:pPr>
            <w:r w:rsidRPr="00DE1F37">
              <w:rPr>
                <w:b/>
                <w:sz w:val="24"/>
                <w:szCs w:val="24"/>
              </w:rPr>
              <w:t>4 102,9</w:t>
            </w:r>
            <w:r w:rsidR="005706E6" w:rsidRPr="00903A48">
              <w:rPr>
                <w:sz w:val="24"/>
                <w:szCs w:val="24"/>
              </w:rPr>
              <w:t xml:space="preserve"> </w:t>
            </w:r>
            <w:r w:rsidR="005706E6" w:rsidRPr="00903A48">
              <w:rPr>
                <w:b/>
                <w:sz w:val="24"/>
                <w:szCs w:val="24"/>
              </w:rPr>
              <w:t>тыс. рублей</w:t>
            </w:r>
            <w:r w:rsidR="005706E6" w:rsidRPr="00903A48">
              <w:rPr>
                <w:sz w:val="24"/>
                <w:szCs w:val="24"/>
              </w:rPr>
              <w:t xml:space="preserve">, </w:t>
            </w:r>
            <w:r w:rsidR="00DC16C5" w:rsidRPr="00903A48">
              <w:rPr>
                <w:sz w:val="24"/>
                <w:szCs w:val="24"/>
              </w:rPr>
              <w:t xml:space="preserve">за счет средств бюджета </w:t>
            </w:r>
            <w:r w:rsidR="00D50E74" w:rsidRPr="00903A48">
              <w:rPr>
                <w:sz w:val="24"/>
                <w:szCs w:val="24"/>
              </w:rPr>
              <w:t xml:space="preserve">МО МР «Печора» </w:t>
            </w:r>
            <w:r w:rsidR="005706E6" w:rsidRPr="00903A48">
              <w:rPr>
                <w:sz w:val="24"/>
                <w:szCs w:val="24"/>
              </w:rPr>
              <w:t xml:space="preserve"> </w:t>
            </w:r>
          </w:p>
          <w:p w:rsidR="005706E6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>в том числе по годам:</w:t>
            </w:r>
          </w:p>
          <w:p w:rsidR="005706E6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 xml:space="preserve">2014 год – </w:t>
            </w:r>
            <w:r w:rsidR="003E2C06">
              <w:rPr>
                <w:sz w:val="24"/>
                <w:szCs w:val="24"/>
              </w:rPr>
              <w:t>7</w:t>
            </w:r>
            <w:r w:rsidR="008C5F5D">
              <w:rPr>
                <w:sz w:val="24"/>
                <w:szCs w:val="24"/>
              </w:rPr>
              <w:t>31,6</w:t>
            </w:r>
            <w:r w:rsidR="00DA3D43" w:rsidRPr="00903A48">
              <w:rPr>
                <w:sz w:val="24"/>
                <w:szCs w:val="24"/>
              </w:rPr>
              <w:t xml:space="preserve"> тыс. рублей</w:t>
            </w:r>
            <w:r w:rsidR="00AA66BA">
              <w:rPr>
                <w:sz w:val="24"/>
                <w:szCs w:val="24"/>
              </w:rPr>
              <w:t>;</w:t>
            </w:r>
          </w:p>
          <w:p w:rsidR="005706E6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 xml:space="preserve">2015 год -  </w:t>
            </w:r>
            <w:r w:rsidR="003E2C06">
              <w:rPr>
                <w:sz w:val="24"/>
                <w:szCs w:val="24"/>
              </w:rPr>
              <w:t>1</w:t>
            </w:r>
            <w:r w:rsidR="008C5F5D">
              <w:rPr>
                <w:sz w:val="24"/>
                <w:szCs w:val="24"/>
              </w:rPr>
              <w:t>14,5</w:t>
            </w:r>
            <w:r w:rsidR="003E2C06">
              <w:rPr>
                <w:sz w:val="24"/>
                <w:szCs w:val="24"/>
              </w:rPr>
              <w:t>,0</w:t>
            </w:r>
            <w:r w:rsidRPr="00903A48">
              <w:rPr>
                <w:sz w:val="24"/>
                <w:szCs w:val="24"/>
              </w:rPr>
              <w:t xml:space="preserve"> тыс. рублей</w:t>
            </w:r>
            <w:r w:rsidR="00AA66BA">
              <w:rPr>
                <w:sz w:val="24"/>
                <w:szCs w:val="24"/>
              </w:rPr>
              <w:t>;</w:t>
            </w:r>
          </w:p>
          <w:p w:rsidR="00DA3D43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 xml:space="preserve">2016 год – </w:t>
            </w:r>
            <w:r w:rsidR="003E2C06">
              <w:rPr>
                <w:sz w:val="24"/>
                <w:szCs w:val="24"/>
              </w:rPr>
              <w:t xml:space="preserve">0 </w:t>
            </w:r>
            <w:r w:rsidR="00F74CD5" w:rsidRPr="00903A48">
              <w:rPr>
                <w:sz w:val="24"/>
                <w:szCs w:val="24"/>
              </w:rPr>
              <w:t xml:space="preserve"> </w:t>
            </w:r>
            <w:r w:rsidRPr="00903A48">
              <w:rPr>
                <w:sz w:val="24"/>
                <w:szCs w:val="24"/>
              </w:rPr>
              <w:t>тыс. рублей</w:t>
            </w:r>
            <w:r w:rsidR="00AA66BA">
              <w:rPr>
                <w:sz w:val="24"/>
                <w:szCs w:val="24"/>
              </w:rPr>
              <w:t>;</w:t>
            </w:r>
          </w:p>
          <w:p w:rsidR="005706E6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>2017 год</w:t>
            </w:r>
            <w:r w:rsidR="00DA3D43" w:rsidRPr="00903A48">
              <w:rPr>
                <w:sz w:val="24"/>
                <w:szCs w:val="24"/>
              </w:rPr>
              <w:t xml:space="preserve"> </w:t>
            </w:r>
            <w:r w:rsidR="0094105E" w:rsidRPr="00903A48">
              <w:rPr>
                <w:sz w:val="24"/>
                <w:szCs w:val="24"/>
              </w:rPr>
              <w:t>-</w:t>
            </w:r>
            <w:r w:rsidRPr="00903A48">
              <w:rPr>
                <w:sz w:val="24"/>
                <w:szCs w:val="24"/>
              </w:rPr>
              <w:t xml:space="preserve"> </w:t>
            </w:r>
            <w:r w:rsidR="00DA3D43" w:rsidRPr="00903A48">
              <w:rPr>
                <w:sz w:val="24"/>
                <w:szCs w:val="24"/>
              </w:rPr>
              <w:t xml:space="preserve"> </w:t>
            </w:r>
            <w:r w:rsidR="008C5F5D">
              <w:rPr>
                <w:sz w:val="24"/>
                <w:szCs w:val="24"/>
              </w:rPr>
              <w:t>818,7</w:t>
            </w:r>
            <w:r w:rsidR="00F74CD5" w:rsidRPr="00903A48">
              <w:rPr>
                <w:sz w:val="24"/>
                <w:szCs w:val="24"/>
              </w:rPr>
              <w:t xml:space="preserve"> </w:t>
            </w:r>
            <w:r w:rsidRPr="00903A48">
              <w:rPr>
                <w:sz w:val="24"/>
                <w:szCs w:val="24"/>
              </w:rPr>
              <w:t>тыс. рублей</w:t>
            </w:r>
            <w:r w:rsidR="00AA66BA">
              <w:rPr>
                <w:sz w:val="24"/>
                <w:szCs w:val="24"/>
              </w:rPr>
              <w:t>;</w:t>
            </w:r>
          </w:p>
          <w:p w:rsidR="005706E6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 xml:space="preserve">2018 год – </w:t>
            </w:r>
            <w:r w:rsidR="00530760">
              <w:rPr>
                <w:sz w:val="24"/>
                <w:szCs w:val="24"/>
              </w:rPr>
              <w:t xml:space="preserve">818,7 </w:t>
            </w:r>
            <w:r w:rsidR="00AA66BA">
              <w:rPr>
                <w:sz w:val="24"/>
                <w:szCs w:val="24"/>
              </w:rPr>
              <w:t>тыс. рублей;</w:t>
            </w:r>
          </w:p>
          <w:p w:rsidR="00DA3D43" w:rsidRPr="00903A48" w:rsidRDefault="005706E6" w:rsidP="005706E6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>2019 год</w:t>
            </w:r>
            <w:r w:rsidR="00F74CD5" w:rsidRPr="00903A48">
              <w:rPr>
                <w:sz w:val="24"/>
                <w:szCs w:val="24"/>
              </w:rPr>
              <w:t xml:space="preserve"> </w:t>
            </w:r>
            <w:r w:rsidRPr="00903A48">
              <w:rPr>
                <w:sz w:val="24"/>
                <w:szCs w:val="24"/>
              </w:rPr>
              <w:t xml:space="preserve">- </w:t>
            </w:r>
            <w:r w:rsidR="00530760">
              <w:rPr>
                <w:sz w:val="24"/>
                <w:szCs w:val="24"/>
              </w:rPr>
              <w:t>818,7</w:t>
            </w:r>
            <w:r w:rsidR="00F74CD5" w:rsidRPr="00903A48">
              <w:rPr>
                <w:sz w:val="24"/>
                <w:szCs w:val="24"/>
              </w:rPr>
              <w:t xml:space="preserve"> </w:t>
            </w:r>
            <w:r w:rsidR="00AA66BA">
              <w:rPr>
                <w:sz w:val="24"/>
                <w:szCs w:val="24"/>
              </w:rPr>
              <w:t>тыс. рублей;</w:t>
            </w:r>
          </w:p>
          <w:p w:rsidR="00076398" w:rsidRPr="00E17614" w:rsidRDefault="005706E6" w:rsidP="00DA3D43">
            <w:pPr>
              <w:pStyle w:val="ConsPlusCell"/>
              <w:rPr>
                <w:sz w:val="24"/>
                <w:szCs w:val="24"/>
              </w:rPr>
            </w:pPr>
            <w:r w:rsidRPr="00903A48">
              <w:rPr>
                <w:sz w:val="24"/>
                <w:szCs w:val="24"/>
              </w:rPr>
              <w:t xml:space="preserve">2020 год – </w:t>
            </w:r>
            <w:r w:rsidR="00530760">
              <w:rPr>
                <w:sz w:val="24"/>
                <w:szCs w:val="24"/>
              </w:rPr>
              <w:t>818,7</w:t>
            </w:r>
            <w:r w:rsidR="00F74CD5" w:rsidRPr="00903A48">
              <w:rPr>
                <w:sz w:val="24"/>
                <w:szCs w:val="24"/>
              </w:rPr>
              <w:t xml:space="preserve"> </w:t>
            </w:r>
            <w:r w:rsidRPr="00903A48">
              <w:rPr>
                <w:sz w:val="24"/>
                <w:szCs w:val="24"/>
              </w:rPr>
              <w:t xml:space="preserve"> тыс. рублей</w:t>
            </w:r>
            <w:r w:rsidR="00AA66BA">
              <w:rPr>
                <w:sz w:val="24"/>
                <w:szCs w:val="24"/>
              </w:rPr>
              <w:t>.</w:t>
            </w:r>
            <w:r w:rsidRPr="00EC4881">
              <w:rPr>
                <w:sz w:val="24"/>
                <w:szCs w:val="24"/>
              </w:rPr>
              <w:t xml:space="preserve"> </w:t>
            </w:r>
          </w:p>
        </w:tc>
      </w:tr>
      <w:tr w:rsidR="00076398" w:rsidRPr="00E17614" w:rsidTr="00DA3D43">
        <w:tc>
          <w:tcPr>
            <w:tcW w:w="2410" w:type="dxa"/>
          </w:tcPr>
          <w:p w:rsidR="00076398" w:rsidRPr="00E17614" w:rsidRDefault="00076398" w:rsidP="00DA3D43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Ожидаемые результаты   реализации</w:t>
            </w:r>
          </w:p>
          <w:p w:rsidR="00076398" w:rsidRPr="00E17614" w:rsidRDefault="00C0200A" w:rsidP="00C0200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76398" w:rsidRPr="00E17614">
              <w:rPr>
                <w:sz w:val="24"/>
                <w:szCs w:val="24"/>
              </w:rPr>
              <w:t>одпрограммы</w:t>
            </w:r>
            <w:r>
              <w:rPr>
                <w:sz w:val="24"/>
                <w:szCs w:val="24"/>
              </w:rPr>
              <w:t xml:space="preserve"> 1</w:t>
            </w:r>
            <w:r w:rsidR="00076398" w:rsidRPr="00E1761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7053" w:type="dxa"/>
          </w:tcPr>
          <w:p w:rsidR="00CA090E" w:rsidRPr="003273F6" w:rsidRDefault="00CA090E" w:rsidP="00CA090E">
            <w:pPr>
              <w:widowControl w:val="0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Реализация программных мероприятий  в течение  201</w:t>
            </w:r>
            <w:r>
              <w:rPr>
                <w:sz w:val="24"/>
                <w:szCs w:val="24"/>
              </w:rPr>
              <w:t>4</w:t>
            </w:r>
            <w:r w:rsidRPr="003273F6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20</w:t>
            </w:r>
            <w:r w:rsidRPr="003273F6">
              <w:rPr>
                <w:sz w:val="24"/>
                <w:szCs w:val="24"/>
              </w:rPr>
              <w:t xml:space="preserve"> годов  позволит:</w:t>
            </w:r>
          </w:p>
          <w:p w:rsidR="00076398" w:rsidRDefault="00FA4DA7" w:rsidP="00A660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Сохранить ситуацию на рынке труда </w:t>
            </w:r>
            <w:proofErr w:type="gramStart"/>
            <w:r>
              <w:rPr>
                <w:sz w:val="24"/>
                <w:szCs w:val="24"/>
              </w:rPr>
              <w:t>стабильной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FA4DA7" w:rsidRDefault="00FA4DA7" w:rsidP="00FA4DA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9D7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допу</w:t>
            </w:r>
            <w:r w:rsidR="009D788A">
              <w:rPr>
                <w:sz w:val="24"/>
                <w:szCs w:val="24"/>
              </w:rPr>
              <w:t>стить</w:t>
            </w:r>
            <w:r>
              <w:rPr>
                <w:sz w:val="24"/>
                <w:szCs w:val="24"/>
              </w:rPr>
              <w:t xml:space="preserve"> рост уровня регистрируемой  безработицы;</w:t>
            </w:r>
          </w:p>
          <w:p w:rsidR="00FA4DA7" w:rsidRPr="00E17614" w:rsidRDefault="00FA4DA7" w:rsidP="009D788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</w:t>
            </w:r>
            <w:r w:rsidR="009D788A">
              <w:rPr>
                <w:sz w:val="24"/>
                <w:szCs w:val="24"/>
              </w:rPr>
              <w:t>зить коэффициент</w:t>
            </w:r>
            <w:r>
              <w:rPr>
                <w:sz w:val="24"/>
                <w:szCs w:val="24"/>
              </w:rPr>
              <w:t xml:space="preserve"> напряженности на рынке труда к 2020 году до 0,9 человека на одну заявленную вакансию</w:t>
            </w:r>
          </w:p>
        </w:tc>
      </w:tr>
    </w:tbl>
    <w:p w:rsidR="00BF1BAD" w:rsidRPr="00E17614" w:rsidRDefault="00BF1BAD" w:rsidP="007170BE">
      <w:pPr>
        <w:widowControl w:val="0"/>
        <w:jc w:val="center"/>
        <w:rPr>
          <w:sz w:val="24"/>
          <w:szCs w:val="24"/>
        </w:rPr>
      </w:pPr>
    </w:p>
    <w:p w:rsidR="00500A7B" w:rsidRPr="00E17614" w:rsidRDefault="00500A7B" w:rsidP="00500A7B">
      <w:pPr>
        <w:widowControl w:val="0"/>
        <w:jc w:val="center"/>
        <w:outlineLvl w:val="2"/>
        <w:rPr>
          <w:sz w:val="24"/>
          <w:szCs w:val="24"/>
        </w:rPr>
      </w:pPr>
      <w:r w:rsidRPr="00E17614">
        <w:rPr>
          <w:sz w:val="24"/>
          <w:szCs w:val="24"/>
        </w:rPr>
        <w:t>1. Характеристика сферы реализации подпрограммы</w:t>
      </w:r>
      <w:r w:rsidR="00C0200A">
        <w:rPr>
          <w:sz w:val="24"/>
          <w:szCs w:val="24"/>
        </w:rPr>
        <w:t xml:space="preserve"> 1</w:t>
      </w:r>
      <w:r w:rsidRPr="00E17614">
        <w:rPr>
          <w:sz w:val="24"/>
          <w:szCs w:val="24"/>
        </w:rPr>
        <w:t>,</w:t>
      </w:r>
    </w:p>
    <w:p w:rsidR="00500A7B" w:rsidRPr="00E17614" w:rsidRDefault="00500A7B" w:rsidP="00500A7B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описание основных проблем в указанной сфере</w:t>
      </w:r>
    </w:p>
    <w:p w:rsidR="00500A7B" w:rsidRDefault="00500A7B" w:rsidP="00500A7B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и прогноз ее развития</w:t>
      </w:r>
    </w:p>
    <w:p w:rsidR="00961C12" w:rsidRPr="00E17614" w:rsidRDefault="00961C12" w:rsidP="00500A7B">
      <w:pPr>
        <w:widowControl w:val="0"/>
        <w:jc w:val="center"/>
        <w:rPr>
          <w:sz w:val="24"/>
          <w:szCs w:val="24"/>
        </w:rPr>
      </w:pPr>
    </w:p>
    <w:p w:rsidR="008458AC" w:rsidRPr="003273F6" w:rsidRDefault="008451D6" w:rsidP="008458AC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</w:t>
      </w:r>
      <w:r w:rsidR="008458AC" w:rsidRPr="003273F6">
        <w:rPr>
          <w:sz w:val="24"/>
          <w:szCs w:val="24"/>
        </w:rPr>
        <w:t>Решение проблем безработицы и содействие занятости населения является важнейшим элементом комплексного социально-экономического развития Российской Федерации, Республики Коми. Колебания спроса и предложения рабочей силы демонстрируют свою зависимость от целой совокупности факторов: демографической ситуации в Республике Коми, развития экономических, инвестиционных и миграционных процессов, реализации мероприятий государственной политики в области занятости населения.</w:t>
      </w:r>
    </w:p>
    <w:p w:rsidR="008458AC" w:rsidRPr="003273F6" w:rsidRDefault="00D80DC8" w:rsidP="008458AC">
      <w:pPr>
        <w:pStyle w:val="ConsPlusCel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58AC" w:rsidRPr="003273F6">
        <w:rPr>
          <w:sz w:val="24"/>
          <w:szCs w:val="24"/>
        </w:rPr>
        <w:t xml:space="preserve">Государственная политика содействия занятости населения на территории МО МР  «Печора» осуществляется на основании статьи 7.2 </w:t>
      </w:r>
      <w:hyperlink r:id="rId9" w:history="1">
        <w:r w:rsidR="008458AC" w:rsidRPr="003273F6">
          <w:rPr>
            <w:color w:val="000000" w:themeColor="text1"/>
            <w:sz w:val="24"/>
            <w:szCs w:val="24"/>
          </w:rPr>
          <w:t>Закона</w:t>
        </w:r>
      </w:hyperlink>
      <w:r w:rsidR="008458AC" w:rsidRPr="003273F6">
        <w:rPr>
          <w:sz w:val="24"/>
          <w:szCs w:val="24"/>
        </w:rPr>
        <w:t xml:space="preserve"> Российской Федерации «О занятости населения в Российской Федерации» путем реализации программы содействия занятости населения муниципального района «Печора  на соответствующий период. </w:t>
      </w:r>
    </w:p>
    <w:p w:rsidR="008458AC" w:rsidRDefault="008458AC" w:rsidP="008458AC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        Программно - целевой подход дает возможность последовательно осуществлять меры по улучшению ситуации на рынке труда в части предоставления государственных услуг по содействию гражданам в поиске подходящей работы, а работодателям - в подборе необходимых работников.  Данные направления соответствуют целям развития МО МР «Печора», определенным Концепцией социально-экономического развития МО МР «Печора»  до 2020, где одной из приоритетных является задача создания предпосылок для расширения занятости трудоспособного населения и снижения уровня безработицы.</w:t>
      </w:r>
    </w:p>
    <w:p w:rsidR="000B2B68" w:rsidRDefault="000B2B68" w:rsidP="008458AC">
      <w:pPr>
        <w:jc w:val="both"/>
        <w:rPr>
          <w:sz w:val="24"/>
          <w:szCs w:val="24"/>
        </w:rPr>
      </w:pPr>
    </w:p>
    <w:p w:rsidR="000B2B68" w:rsidRPr="003273F6" w:rsidRDefault="000B2B68" w:rsidP="008458AC">
      <w:pPr>
        <w:jc w:val="both"/>
        <w:rPr>
          <w:sz w:val="24"/>
          <w:szCs w:val="24"/>
        </w:rPr>
      </w:pPr>
    </w:p>
    <w:p w:rsidR="008458AC" w:rsidRPr="003273F6" w:rsidRDefault="008458AC" w:rsidP="008458AC">
      <w:pPr>
        <w:pStyle w:val="a3"/>
        <w:numPr>
          <w:ilvl w:val="1"/>
          <w:numId w:val="13"/>
        </w:numPr>
        <w:tabs>
          <w:tab w:val="left" w:pos="210"/>
          <w:tab w:val="center" w:pos="4677"/>
        </w:tabs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3273F6">
        <w:rPr>
          <w:b/>
          <w:sz w:val="24"/>
          <w:szCs w:val="24"/>
        </w:rPr>
        <w:lastRenderedPageBreak/>
        <w:t>Анализ ситуации на рынке труда.</w:t>
      </w:r>
    </w:p>
    <w:p w:rsidR="008458AC" w:rsidRPr="003273F6" w:rsidRDefault="008458AC" w:rsidP="008458AC">
      <w:pPr>
        <w:pStyle w:val="3"/>
        <w:ind w:left="0"/>
        <w:rPr>
          <w:szCs w:val="24"/>
        </w:rPr>
      </w:pPr>
      <w:r w:rsidRPr="003273F6">
        <w:rPr>
          <w:b/>
          <w:i/>
          <w:szCs w:val="24"/>
        </w:rPr>
        <w:t xml:space="preserve">     </w:t>
      </w:r>
      <w:r w:rsidRPr="003273F6">
        <w:rPr>
          <w:szCs w:val="24"/>
        </w:rPr>
        <w:t xml:space="preserve">          На рынке труда в 2011 году сохранялась тенденция снижения численности безработных.  На 1  января численность безработных составляла 986 человек, уровень безработицы 3,1%.  По состоянию на 1 января 2012 численность безработных снизилась на 198 человека и составила 788 безработных, уровень безработицы 2,4%</w:t>
      </w:r>
      <w:r w:rsidR="00D80DC8">
        <w:rPr>
          <w:szCs w:val="24"/>
        </w:rPr>
        <w:t>, на 1 января 2013 года – 516 человек, уровень  зарегистрированной безработицы 1,6%.</w:t>
      </w:r>
      <w:r w:rsidRPr="003273F6">
        <w:rPr>
          <w:szCs w:val="24"/>
        </w:rPr>
        <w:t xml:space="preserve"> </w:t>
      </w:r>
    </w:p>
    <w:p w:rsidR="008458AC" w:rsidRPr="003273F6" w:rsidRDefault="008458AC" w:rsidP="008458AC">
      <w:pPr>
        <w:pStyle w:val="3"/>
        <w:ind w:left="0"/>
        <w:rPr>
          <w:szCs w:val="24"/>
        </w:rPr>
      </w:pPr>
    </w:p>
    <w:p w:rsidR="008458AC" w:rsidRPr="00883DE3" w:rsidRDefault="008458AC" w:rsidP="008458AC">
      <w:pPr>
        <w:tabs>
          <w:tab w:val="left" w:pos="210"/>
          <w:tab w:val="center" w:pos="4677"/>
        </w:tabs>
        <w:jc w:val="center"/>
        <w:rPr>
          <w:b/>
          <w:sz w:val="24"/>
          <w:szCs w:val="24"/>
        </w:rPr>
      </w:pPr>
      <w:r w:rsidRPr="00883DE3">
        <w:rPr>
          <w:b/>
          <w:sz w:val="24"/>
          <w:szCs w:val="24"/>
        </w:rPr>
        <w:t>Показатели, характеризующие общие масштабы безработицы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75"/>
        <w:gridCol w:w="3686"/>
        <w:gridCol w:w="1914"/>
        <w:gridCol w:w="1630"/>
        <w:gridCol w:w="1984"/>
      </w:tblGrid>
      <w:tr w:rsidR="008458AC" w:rsidRPr="003273F6" w:rsidTr="00D80DC8">
        <w:trPr>
          <w:trHeight w:val="318"/>
        </w:trPr>
        <w:tc>
          <w:tcPr>
            <w:tcW w:w="675" w:type="dxa"/>
            <w:vMerge w:val="restart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 xml:space="preserve">№ </w:t>
            </w:r>
            <w:proofErr w:type="gramStart"/>
            <w:r w:rsidRPr="003273F6">
              <w:rPr>
                <w:sz w:val="24"/>
                <w:szCs w:val="24"/>
              </w:rPr>
              <w:t>п</w:t>
            </w:r>
            <w:proofErr w:type="gramEnd"/>
            <w:r w:rsidRPr="003273F6">
              <w:rPr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Показатели в среднегодовом исчислении</w:t>
            </w:r>
          </w:p>
        </w:tc>
        <w:tc>
          <w:tcPr>
            <w:tcW w:w="5528" w:type="dxa"/>
            <w:gridSpan w:val="3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Годы</w:t>
            </w:r>
            <w:r w:rsidRPr="003273F6">
              <w:rPr>
                <w:sz w:val="24"/>
                <w:szCs w:val="24"/>
                <w:lang w:val="en-US"/>
              </w:rPr>
              <w:t xml:space="preserve"> </w:t>
            </w:r>
            <w:r w:rsidRPr="003273F6">
              <w:rPr>
                <w:sz w:val="24"/>
                <w:szCs w:val="24"/>
              </w:rPr>
              <w:t>(на начало периода)</w:t>
            </w:r>
          </w:p>
        </w:tc>
      </w:tr>
      <w:tr w:rsidR="008458AC" w:rsidRPr="003273F6" w:rsidTr="00D80DC8">
        <w:trPr>
          <w:trHeight w:val="222"/>
        </w:trPr>
        <w:tc>
          <w:tcPr>
            <w:tcW w:w="675" w:type="dxa"/>
            <w:vMerge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 xml:space="preserve">2011 </w:t>
            </w:r>
          </w:p>
        </w:tc>
        <w:tc>
          <w:tcPr>
            <w:tcW w:w="1630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 xml:space="preserve">2012  </w:t>
            </w:r>
          </w:p>
        </w:tc>
        <w:tc>
          <w:tcPr>
            <w:tcW w:w="198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 xml:space="preserve">2013 (прогноз) </w:t>
            </w:r>
          </w:p>
        </w:tc>
      </w:tr>
      <w:tr w:rsidR="008458AC" w:rsidRPr="003273F6" w:rsidTr="00D80DC8">
        <w:tc>
          <w:tcPr>
            <w:tcW w:w="675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Общая численность безработных, человек</w:t>
            </w:r>
          </w:p>
        </w:tc>
        <w:tc>
          <w:tcPr>
            <w:tcW w:w="191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3958</w:t>
            </w:r>
          </w:p>
        </w:tc>
        <w:tc>
          <w:tcPr>
            <w:tcW w:w="1630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3397</w:t>
            </w:r>
          </w:p>
        </w:tc>
        <w:tc>
          <w:tcPr>
            <w:tcW w:w="198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2450</w:t>
            </w:r>
          </w:p>
        </w:tc>
      </w:tr>
      <w:tr w:rsidR="008458AC" w:rsidRPr="003273F6" w:rsidTr="00D80DC8">
        <w:tc>
          <w:tcPr>
            <w:tcW w:w="675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Уровень общей безработицы</w:t>
            </w:r>
          </w:p>
        </w:tc>
        <w:tc>
          <w:tcPr>
            <w:tcW w:w="191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12,1</w:t>
            </w:r>
          </w:p>
        </w:tc>
        <w:tc>
          <w:tcPr>
            <w:tcW w:w="1630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10,4</w:t>
            </w:r>
          </w:p>
        </w:tc>
        <w:tc>
          <w:tcPr>
            <w:tcW w:w="198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7,7</w:t>
            </w:r>
          </w:p>
        </w:tc>
      </w:tr>
      <w:tr w:rsidR="008458AC" w:rsidRPr="003273F6" w:rsidTr="00D80DC8">
        <w:tc>
          <w:tcPr>
            <w:tcW w:w="675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Численность безработных зарегистрированных в службе занятости, человек</w:t>
            </w:r>
          </w:p>
        </w:tc>
        <w:tc>
          <w:tcPr>
            <w:tcW w:w="191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986</w:t>
            </w:r>
          </w:p>
        </w:tc>
        <w:tc>
          <w:tcPr>
            <w:tcW w:w="1630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788</w:t>
            </w:r>
          </w:p>
        </w:tc>
        <w:tc>
          <w:tcPr>
            <w:tcW w:w="198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</w:tr>
      <w:tr w:rsidR="008458AC" w:rsidRPr="003273F6" w:rsidTr="00D80DC8">
        <w:tc>
          <w:tcPr>
            <w:tcW w:w="675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Уровень регистрируемой  безработицы</w:t>
            </w:r>
          </w:p>
        </w:tc>
        <w:tc>
          <w:tcPr>
            <w:tcW w:w="191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3,0</w:t>
            </w:r>
          </w:p>
        </w:tc>
        <w:tc>
          <w:tcPr>
            <w:tcW w:w="1630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2,4</w:t>
            </w:r>
          </w:p>
        </w:tc>
        <w:tc>
          <w:tcPr>
            <w:tcW w:w="1984" w:type="dxa"/>
          </w:tcPr>
          <w:p w:rsidR="008458AC" w:rsidRPr="003273F6" w:rsidRDefault="008458AC" w:rsidP="00C20372">
            <w:pPr>
              <w:tabs>
                <w:tab w:val="left" w:pos="210"/>
                <w:tab w:val="center" w:pos="467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</w:tbl>
    <w:p w:rsidR="008458AC" w:rsidRPr="003273F6" w:rsidRDefault="008458AC" w:rsidP="008458AC">
      <w:pPr>
        <w:pStyle w:val="3"/>
        <w:ind w:left="0"/>
        <w:rPr>
          <w:szCs w:val="24"/>
        </w:rPr>
      </w:pPr>
    </w:p>
    <w:p w:rsidR="008458AC" w:rsidRPr="003273F6" w:rsidRDefault="008458AC" w:rsidP="008458AC">
      <w:pPr>
        <w:ind w:firstLine="851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Основная доля в общем объеме отгруженных товаров, выполненных работ и услуг приходится на предприятия сферы «Добыча полезных ископаемых» - 76%, на предприятия с видом деятельности «Производство и распределение электроэнергии, газа и воды» - 23%, и 1% - на «Обрабатывающие производства». Так как политика деятельности крупных предприятий формируется за пределами территории муниципального района «Печора», создание дополнительных рабочих мест, а также сохранение рабочих мест возможно с развитием обрабатывающих отраслей, развитием и поддержкой малого и среднего предпринимательства, а так же с реализацией инвестиционных проектов на территории.</w:t>
      </w:r>
    </w:p>
    <w:p w:rsidR="008458AC" w:rsidRPr="003273F6" w:rsidRDefault="00D80DC8" w:rsidP="008458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</w:t>
      </w:r>
      <w:r w:rsidR="008458AC" w:rsidRPr="003273F6">
        <w:rPr>
          <w:sz w:val="24"/>
          <w:szCs w:val="24"/>
        </w:rPr>
        <w:t>муниципальн</w:t>
      </w:r>
      <w:r w:rsidR="00434AA0">
        <w:rPr>
          <w:sz w:val="24"/>
          <w:szCs w:val="24"/>
        </w:rPr>
        <w:t>ой</w:t>
      </w:r>
      <w:r w:rsidR="008458AC" w:rsidRPr="003273F6">
        <w:rPr>
          <w:sz w:val="24"/>
          <w:szCs w:val="24"/>
        </w:rPr>
        <w:t xml:space="preserve"> программ</w:t>
      </w:r>
      <w:r w:rsidR="002F4AF9">
        <w:rPr>
          <w:sz w:val="24"/>
          <w:szCs w:val="24"/>
        </w:rPr>
        <w:t>ы</w:t>
      </w:r>
      <w:r w:rsidR="008458AC" w:rsidRPr="003273F6">
        <w:rPr>
          <w:sz w:val="24"/>
          <w:szCs w:val="24"/>
        </w:rPr>
        <w:t xml:space="preserve"> "Развитие и поддержка малого и среднего предпринимательства в МР "Печора" на 2011 - 2012 годы</w:t>
      </w:r>
      <w:r>
        <w:rPr>
          <w:sz w:val="24"/>
          <w:szCs w:val="24"/>
        </w:rPr>
        <w:t>:</w:t>
      </w:r>
    </w:p>
    <w:p w:rsidR="008458AC" w:rsidRPr="003273F6" w:rsidRDefault="008458AC" w:rsidP="008458AC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 </w:t>
      </w:r>
      <w:proofErr w:type="gramStart"/>
      <w:r w:rsidRPr="003273F6">
        <w:rPr>
          <w:sz w:val="24"/>
          <w:szCs w:val="24"/>
        </w:rPr>
        <w:t xml:space="preserve">- выделены 8  грантов, связанных с началом предпринимательской деятельности на 600,0 тыс. рублей, </w:t>
      </w:r>
      <w:proofErr w:type="gramEnd"/>
    </w:p>
    <w:p w:rsidR="008458AC" w:rsidRPr="003273F6" w:rsidRDefault="008458AC" w:rsidP="008458AC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  - возмещены затраты по оснащению хлебопекарным оборудованием ИП Терентьевой Е. Е., п. </w:t>
      </w:r>
      <w:proofErr w:type="spellStart"/>
      <w:r w:rsidRPr="003273F6">
        <w:rPr>
          <w:sz w:val="24"/>
          <w:szCs w:val="24"/>
        </w:rPr>
        <w:t>Каджером</w:t>
      </w:r>
      <w:proofErr w:type="spellEnd"/>
      <w:r w:rsidRPr="003273F6">
        <w:rPr>
          <w:sz w:val="24"/>
          <w:szCs w:val="24"/>
        </w:rPr>
        <w:t xml:space="preserve"> – сохранено 2 рабочих места, </w:t>
      </w:r>
    </w:p>
    <w:p w:rsidR="008458AC" w:rsidRPr="003273F6" w:rsidRDefault="008458AC" w:rsidP="008458AC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>- возмещены</w:t>
      </w:r>
      <w:r w:rsidRPr="003273F6">
        <w:rPr>
          <w:b/>
          <w:sz w:val="24"/>
          <w:szCs w:val="24"/>
        </w:rPr>
        <w:t xml:space="preserve"> </w:t>
      </w:r>
      <w:r w:rsidRPr="003273F6">
        <w:rPr>
          <w:sz w:val="24"/>
          <w:szCs w:val="24"/>
        </w:rPr>
        <w:t>части расходов по аренде торгового места в МУП «</w:t>
      </w:r>
      <w:proofErr w:type="spellStart"/>
      <w:r w:rsidRPr="003273F6">
        <w:rPr>
          <w:sz w:val="24"/>
          <w:szCs w:val="24"/>
        </w:rPr>
        <w:t>Рембыттехника</w:t>
      </w:r>
      <w:proofErr w:type="spellEnd"/>
      <w:r w:rsidRPr="003273F6">
        <w:rPr>
          <w:sz w:val="24"/>
          <w:szCs w:val="24"/>
        </w:rPr>
        <w:t>» под продажу с/х продукции собственного производства КФХ Каневу Л. А.   – сохранено 1 рабочее место,</w:t>
      </w:r>
    </w:p>
    <w:p w:rsidR="008458AC" w:rsidRPr="003273F6" w:rsidRDefault="008458AC" w:rsidP="008458AC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>- предоставлена субсидия ПО «Заречье» на приобретение и монтаж холодильного оборудования – сохранено 1 рабочее место.</w:t>
      </w:r>
    </w:p>
    <w:p w:rsidR="008458AC" w:rsidRPr="003273F6" w:rsidRDefault="00D80DC8" w:rsidP="008458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</w:t>
      </w:r>
      <w:r w:rsidR="008458AC" w:rsidRPr="003273F6">
        <w:rPr>
          <w:sz w:val="24"/>
          <w:szCs w:val="24"/>
        </w:rPr>
        <w:t>2012 год</w:t>
      </w:r>
      <w:r>
        <w:rPr>
          <w:sz w:val="24"/>
          <w:szCs w:val="24"/>
        </w:rPr>
        <w:t>у</w:t>
      </w:r>
      <w:r w:rsidR="008458AC" w:rsidRPr="003273F6">
        <w:rPr>
          <w:sz w:val="24"/>
          <w:szCs w:val="24"/>
        </w:rPr>
        <w:t xml:space="preserve"> была  оказана поддержка 6 гражданам, желающим организовать собственное дело.</w:t>
      </w:r>
    </w:p>
    <w:p w:rsidR="008458AC" w:rsidRPr="003273F6" w:rsidRDefault="00D80DC8" w:rsidP="008458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458AC" w:rsidRPr="003273F6">
        <w:rPr>
          <w:sz w:val="24"/>
          <w:szCs w:val="24"/>
        </w:rPr>
        <w:t>В рамках</w:t>
      </w:r>
      <w:r>
        <w:rPr>
          <w:sz w:val="24"/>
          <w:szCs w:val="24"/>
        </w:rPr>
        <w:t xml:space="preserve"> мероприятий </w:t>
      </w:r>
      <w:r w:rsidR="008458AC" w:rsidRPr="003273F6">
        <w:rPr>
          <w:sz w:val="24"/>
          <w:szCs w:val="24"/>
        </w:rPr>
        <w:t xml:space="preserve"> программы</w:t>
      </w:r>
      <w:r>
        <w:rPr>
          <w:sz w:val="24"/>
          <w:szCs w:val="24"/>
        </w:rPr>
        <w:t xml:space="preserve"> развития и поддержки малого и среднего предпринимательства </w:t>
      </w:r>
      <w:r w:rsidR="008458AC" w:rsidRPr="003273F6">
        <w:rPr>
          <w:sz w:val="24"/>
          <w:szCs w:val="24"/>
        </w:rPr>
        <w:t xml:space="preserve"> в 2012 - 2013 годах оказыва</w:t>
      </w:r>
      <w:r>
        <w:rPr>
          <w:sz w:val="24"/>
          <w:szCs w:val="24"/>
        </w:rPr>
        <w:t>лась</w:t>
      </w:r>
      <w:r w:rsidR="008458AC" w:rsidRPr="003273F6">
        <w:rPr>
          <w:sz w:val="24"/>
          <w:szCs w:val="24"/>
        </w:rPr>
        <w:t xml:space="preserve"> планомерная поддержка малого и среднего предпринимательства.</w:t>
      </w:r>
    </w:p>
    <w:p w:rsidR="008458AC" w:rsidRPr="003273F6" w:rsidRDefault="008458AC" w:rsidP="008458AC">
      <w:pPr>
        <w:pStyle w:val="2"/>
        <w:ind w:firstLine="708"/>
        <w:rPr>
          <w:b w:val="0"/>
          <w:sz w:val="24"/>
          <w:szCs w:val="24"/>
        </w:rPr>
      </w:pPr>
      <w:r w:rsidRPr="003273F6">
        <w:rPr>
          <w:b w:val="0"/>
          <w:sz w:val="24"/>
          <w:szCs w:val="24"/>
        </w:rPr>
        <w:t xml:space="preserve">На территории реализуются инвестиционные проекты «Создание полносистемного индустриального рыбоводного осетрового хозяйства на водоеме охладителе Печорской ГРЭС», </w:t>
      </w:r>
      <w:r w:rsidRPr="003273F6">
        <w:rPr>
          <w:rStyle w:val="FontStyle13"/>
          <w:b w:val="0"/>
          <w:sz w:val="24"/>
          <w:szCs w:val="24"/>
        </w:rPr>
        <w:t>«</w:t>
      </w:r>
      <w:r w:rsidRPr="003273F6">
        <w:rPr>
          <w:rStyle w:val="FontStyle11"/>
          <w:sz w:val="24"/>
          <w:szCs w:val="24"/>
        </w:rPr>
        <w:t>Крытый каток с искусственным льдом в г. Печора по адресу: РК, г. Печора, ул. Социалистическая, район дома № 92»,</w:t>
      </w:r>
      <w:r w:rsidRPr="003273F6">
        <w:rPr>
          <w:b w:val="0"/>
          <w:sz w:val="24"/>
          <w:szCs w:val="24"/>
        </w:rPr>
        <w:t xml:space="preserve"> «</w:t>
      </w:r>
      <w:r w:rsidRPr="003273F6">
        <w:rPr>
          <w:rStyle w:val="FontStyle11"/>
          <w:sz w:val="24"/>
          <w:szCs w:val="24"/>
        </w:rPr>
        <w:t>Реконструкция животноводческого помещения для крупного рогатого скота на 200 голов». По итогам реализации данных проектов планируется создание 54 рабочих мест.</w:t>
      </w:r>
    </w:p>
    <w:p w:rsidR="008458AC" w:rsidRPr="003273F6" w:rsidRDefault="008458AC" w:rsidP="008458AC">
      <w:pPr>
        <w:ind w:firstLine="851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Муниципальный район активно участвовал в реализации мероприятий целевой республиканской программы «Дополнительные меры, направленные на снижение напряженности на рынке труда Республики Коми (2011)». В 2011 году   к общественным и временным работам привлечено 143 человека, на опережающее обучение направлено 37 человек, 30 безработным, представившим бизнес-планы и зарегистрировавшимся в </w:t>
      </w:r>
      <w:r w:rsidRPr="003273F6">
        <w:rPr>
          <w:sz w:val="24"/>
          <w:szCs w:val="24"/>
        </w:rPr>
        <w:lastRenderedPageBreak/>
        <w:t xml:space="preserve">качестве предпринимателей,  произведена финансовая выплата на развитие бизнеса на общую сумму 1822,8 тыс. рублей. Кроме того, в рамках мероприятия программы создано 4 дополнительных рабочих места.  </w:t>
      </w:r>
    </w:p>
    <w:p w:rsidR="008458AC" w:rsidRPr="003273F6" w:rsidRDefault="00C82973" w:rsidP="00C829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8458AC" w:rsidRPr="003273F6" w:rsidRDefault="00C82973" w:rsidP="004F73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</w:t>
      </w:r>
      <w:r w:rsidR="008458AC" w:rsidRPr="003273F6">
        <w:rPr>
          <w:b/>
          <w:i/>
          <w:sz w:val="24"/>
          <w:szCs w:val="24"/>
        </w:rPr>
        <w:t xml:space="preserve"> В сфере занятости населения МР «Печора» существует ряд </w:t>
      </w:r>
      <w:r w:rsidR="008458AC" w:rsidRPr="003273F6">
        <w:rPr>
          <w:bCs/>
          <w:sz w:val="24"/>
          <w:szCs w:val="24"/>
        </w:rPr>
        <w:t xml:space="preserve"> пробл</w:t>
      </w:r>
      <w:r w:rsidR="004F7381">
        <w:rPr>
          <w:bCs/>
          <w:sz w:val="24"/>
          <w:szCs w:val="24"/>
        </w:rPr>
        <w:t>ем:</w:t>
      </w:r>
    </w:p>
    <w:p w:rsidR="008458AC" w:rsidRPr="00D70901" w:rsidRDefault="008458AC" w:rsidP="008458AC">
      <w:pPr>
        <w:pStyle w:val="a3"/>
        <w:widowControl w:val="0"/>
        <w:numPr>
          <w:ilvl w:val="0"/>
          <w:numId w:val="14"/>
        </w:numPr>
        <w:tabs>
          <w:tab w:val="left" w:pos="1260"/>
        </w:tabs>
        <w:overflowPunct/>
        <w:jc w:val="both"/>
        <w:rPr>
          <w:sz w:val="24"/>
          <w:szCs w:val="24"/>
        </w:rPr>
      </w:pPr>
      <w:r w:rsidRPr="00D70901">
        <w:rPr>
          <w:sz w:val="24"/>
          <w:szCs w:val="24"/>
        </w:rPr>
        <w:t xml:space="preserve">Неравномерность распределения вакантных мест МО МР «Печора». </w:t>
      </w:r>
    </w:p>
    <w:p w:rsidR="008458AC" w:rsidRPr="003273F6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По состоянию на 1 сентября 201</w:t>
      </w:r>
      <w:r w:rsidR="00597ACA">
        <w:rPr>
          <w:sz w:val="24"/>
          <w:szCs w:val="24"/>
        </w:rPr>
        <w:t>3</w:t>
      </w:r>
      <w:r w:rsidRPr="003273F6">
        <w:rPr>
          <w:sz w:val="24"/>
          <w:szCs w:val="24"/>
        </w:rPr>
        <w:t xml:space="preserve"> года 100% имеющихся в банке данных вакансий приходится на предприятия города Печоры, в то время как 64% зарегистрированных безработных на эту же дату – это сельские жители.</w:t>
      </w:r>
    </w:p>
    <w:p w:rsidR="008458AC" w:rsidRPr="003273F6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273F6">
        <w:rPr>
          <w:sz w:val="24"/>
          <w:szCs w:val="24"/>
        </w:rPr>
        <w:t xml:space="preserve">Несоответствие спроса и предложения рабочей силы по профессионально -  квалификационному признаку. </w:t>
      </w:r>
    </w:p>
    <w:p w:rsidR="008458AC" w:rsidRPr="003273F6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3. Высокий уровень незанятости сельского населения.</w:t>
      </w:r>
    </w:p>
    <w:p w:rsidR="008458AC" w:rsidRPr="003273F6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Доля сельских жителей в общем числе официально регистрируемых безработных составляет 64%.В то же время экономическая активность большей части сельского населения направлена на занятость в личных подсобных хозяйствах. </w:t>
      </w:r>
    </w:p>
    <w:p w:rsidR="008458AC" w:rsidRPr="003273F6" w:rsidRDefault="00FC06D0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458AC" w:rsidRPr="003273F6">
        <w:rPr>
          <w:sz w:val="24"/>
          <w:szCs w:val="24"/>
        </w:rPr>
        <w:t>. Высокая доля обращающихся за содействием в поиске работы граждан, обладающих недостаточной конкурентоспособностью на рынке труда и испытывающих трудности в поиске работы.</w:t>
      </w:r>
    </w:p>
    <w:p w:rsidR="008458AC" w:rsidRPr="003273F6" w:rsidRDefault="00FC06D0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458AC" w:rsidRPr="003273F6">
        <w:rPr>
          <w:sz w:val="24"/>
          <w:szCs w:val="24"/>
        </w:rPr>
        <w:t xml:space="preserve">. Недостаточные темпы создания новых рабочих мест, особенно, в сельской местности. </w:t>
      </w:r>
    </w:p>
    <w:p w:rsidR="008458AC" w:rsidRPr="003273F6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Наличие проблем рынка труда обуславливает необходимость решения задач по содействию занятости населения и обеспечению экономики и социальной сферы квалифицированными трудовыми ресурсами путем повышения эффективности функционирования рынка труда, в том числе за счет организации общественных работ и профессионального обучения в целях повышения квалификации и дальнейшего трудоустройства.</w:t>
      </w:r>
    </w:p>
    <w:p w:rsidR="008458AC" w:rsidRDefault="008458AC" w:rsidP="008458AC">
      <w:pPr>
        <w:widowControl w:val="0"/>
        <w:spacing w:before="8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Динамика регистрируемой безработицы</w:t>
      </w:r>
    </w:p>
    <w:p w:rsidR="008458AC" w:rsidRDefault="008458AC" w:rsidP="008458AC">
      <w:pPr>
        <w:widowControl w:val="0"/>
        <w:spacing w:before="80"/>
        <w:ind w:left="8320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человек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1417"/>
        <w:gridCol w:w="1418"/>
        <w:gridCol w:w="1417"/>
      </w:tblGrid>
      <w:tr w:rsidR="00221D09" w:rsidRPr="00D61BFC" w:rsidTr="00C20372">
        <w:trPr>
          <w:trHeight w:hRule="exact" w:val="688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1D09" w:rsidRPr="00D61BFC" w:rsidRDefault="00221D09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221D09" w:rsidRPr="00D61BFC" w:rsidRDefault="00221D09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221D09" w:rsidRPr="00D61BFC" w:rsidRDefault="00221D09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Численность регистрируемой безработицы</w:t>
            </w:r>
          </w:p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221D09" w:rsidRPr="00D61BFC" w:rsidTr="00C20372">
        <w:trPr>
          <w:trHeight w:hRule="exact" w:val="682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D09" w:rsidRPr="00D61BFC" w:rsidRDefault="00221D09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2011 год</w:t>
            </w:r>
          </w:p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2012 год</w:t>
            </w:r>
          </w:p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2013 год</w:t>
            </w:r>
          </w:p>
          <w:p w:rsidR="00221D09" w:rsidRPr="00D61BFC" w:rsidRDefault="00221D09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39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986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788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520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5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 т.ч. по полу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             </w:t>
            </w: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женщин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543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320</w:t>
            </w:r>
          </w:p>
        </w:tc>
      </w:tr>
      <w:tr w:rsidR="008458AC" w:rsidRPr="00D61BFC" w:rsidTr="00961C12">
        <w:trPr>
          <w:trHeight w:hRule="exact" w:val="29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мужчин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443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352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200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50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 т.ч. по месту проживания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в городской местности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330</w:t>
            </w:r>
          </w:p>
        </w:tc>
      </w:tr>
      <w:tr w:rsidR="008458AC" w:rsidRPr="00D61BFC" w:rsidTr="00961C12">
        <w:trPr>
          <w:trHeight w:hRule="exact" w:val="28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в сельской местности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318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307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190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53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 т. ч. по возрасту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        в</w:t>
            </w: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возрасте 16-29 лет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150</w:t>
            </w:r>
          </w:p>
        </w:tc>
      </w:tr>
      <w:tr w:rsidR="008458AC" w:rsidRPr="00D61BFC" w:rsidTr="00961C12">
        <w:trPr>
          <w:trHeight w:hRule="exact" w:val="53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в </w:t>
            </w:r>
            <w:proofErr w:type="spell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предпенсионном</w:t>
            </w:r>
            <w:proofErr w:type="spell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возрасте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 w:line="252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</w:t>
            </w:r>
          </w:p>
        </w:tc>
      </w:tr>
      <w:tr w:rsidR="008458AC" w:rsidRPr="00D61BFC" w:rsidTr="00961C12">
        <w:trPr>
          <w:trHeight w:hRule="exact"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в других возрастах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320</w:t>
            </w:r>
          </w:p>
        </w:tc>
      </w:tr>
      <w:tr w:rsidR="008458AC" w:rsidRPr="00D61BFC" w:rsidTr="00161B9C">
        <w:trPr>
          <w:trHeight w:hRule="exact" w:val="94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 т.ч. по образованию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         </w:t>
            </w: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имеющих</w:t>
            </w:r>
            <w:proofErr w:type="gram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высшее и среднее профессиональное образование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198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85</w:t>
            </w:r>
          </w:p>
        </w:tc>
      </w:tr>
      <w:tr w:rsidR="008458AC" w:rsidRPr="00D61BFC" w:rsidTr="00961C12">
        <w:trPr>
          <w:trHeight w:hRule="exact" w:val="62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начальное профессиональное и среднее общее образование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294</w:t>
            </w:r>
          </w:p>
        </w:tc>
      </w:tr>
      <w:tr w:rsidR="008458AC" w:rsidRPr="00D61BFC" w:rsidTr="00961C12">
        <w:trPr>
          <w:trHeight w:hRule="exact" w:val="5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не </w:t>
            </w: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имеющих</w:t>
            </w:r>
            <w:proofErr w:type="gram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полного среднего образования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193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210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141</w:t>
            </w:r>
          </w:p>
        </w:tc>
      </w:tr>
      <w:tr w:rsidR="008458AC" w:rsidRPr="00D61BFC" w:rsidTr="00961C12">
        <w:trPr>
          <w:trHeight w:hRule="exact" w:val="112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lastRenderedPageBreak/>
              <w:t xml:space="preserve">в т.ч. по причине </w:t>
            </w:r>
            <w:proofErr w:type="gramStart"/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незанятости</w:t>
            </w:r>
            <w:proofErr w:type="gramEnd"/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</w:t>
            </w: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уволившиеся из организаций по сокращению штатов, ликвидации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62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уволившиеся</w:t>
            </w:r>
            <w:proofErr w:type="gram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 собст</w:t>
            </w: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softHyphen/>
              <w:t>венному желанию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314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246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79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выпускники учебных заведений, не имеющие опыта работы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39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56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потерявшие</w:t>
            </w:r>
            <w:proofErr w:type="gram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работу по другим причинам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528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463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265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90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в т.ч. по продолжительности поиска работы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ищут работу до 1 месяца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227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208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120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28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от 1 месяца до года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721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549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365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961C12">
        <w:trPr>
          <w:trHeight w:hRule="exact" w:val="55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более года (хроническая безработица)</w:t>
            </w:r>
          </w:p>
          <w:p w:rsidR="008458AC" w:rsidRPr="00D61BFC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31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8458AC" w:rsidRDefault="008458AC" w:rsidP="008458AC">
      <w:pPr>
        <w:widowControl w:val="0"/>
        <w:spacing w:before="16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8458AC" w:rsidRDefault="008458AC" w:rsidP="008458AC">
      <w:pPr>
        <w:widowControl w:val="0"/>
        <w:spacing w:line="252" w:lineRule="auto"/>
        <w:ind w:left="920" w:right="20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Сводная таблица спроса и предложения рабочей силы</w:t>
      </w:r>
    </w:p>
    <w:p w:rsidR="008458AC" w:rsidRDefault="008458AC" w:rsidP="008458AC">
      <w:pPr>
        <w:widowControl w:val="0"/>
        <w:spacing w:line="252" w:lineRule="auto"/>
        <w:ind w:left="920" w:right="20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на территориальном рынке труда</w:t>
      </w:r>
    </w:p>
    <w:p w:rsidR="008458AC" w:rsidRDefault="008458AC" w:rsidP="008458AC">
      <w:pPr>
        <w:widowControl w:val="0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человек</w:t>
      </w:r>
    </w:p>
    <w:tbl>
      <w:tblPr>
        <w:tblW w:w="978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1275"/>
        <w:gridCol w:w="1276"/>
        <w:gridCol w:w="1134"/>
      </w:tblGrid>
      <w:tr w:rsidR="008458AC" w:rsidRPr="00D61BFC" w:rsidTr="006450EA">
        <w:trPr>
          <w:trHeight w:hRule="exact" w:val="673"/>
        </w:trPr>
        <w:tc>
          <w:tcPr>
            <w:tcW w:w="6096" w:type="dxa"/>
          </w:tcPr>
          <w:p w:rsidR="008458AC" w:rsidRPr="00372601" w:rsidRDefault="008458AC" w:rsidP="00C20372">
            <w:pPr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72601">
              <w:rPr>
                <w:rFonts w:ascii="Times New Roman CYR" w:hAnsi="Times New Roman CYR" w:cs="Times New Roman CYR"/>
                <w:b/>
                <w:sz w:val="24"/>
                <w:szCs w:val="24"/>
              </w:rPr>
              <w:t>Совокупный спрос на рабочую силу</w:t>
            </w:r>
          </w:p>
        </w:tc>
        <w:tc>
          <w:tcPr>
            <w:tcW w:w="1275" w:type="dxa"/>
          </w:tcPr>
          <w:p w:rsidR="008458AC" w:rsidRPr="00D61BFC" w:rsidRDefault="008458AC" w:rsidP="00C20372">
            <w:pPr>
              <w:widowControl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2011 год</w:t>
            </w:r>
          </w:p>
        </w:tc>
        <w:tc>
          <w:tcPr>
            <w:tcW w:w="1276" w:type="dxa"/>
          </w:tcPr>
          <w:p w:rsidR="008458AC" w:rsidRPr="00D61BFC" w:rsidRDefault="008458AC" w:rsidP="00C20372">
            <w:pPr>
              <w:widowControl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2012 год</w:t>
            </w:r>
          </w:p>
          <w:p w:rsidR="008458AC" w:rsidRPr="00D61BFC" w:rsidRDefault="008458AC" w:rsidP="00C20372">
            <w:pPr>
              <w:widowControl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D61BFC" w:rsidRDefault="008458AC" w:rsidP="00C20372">
            <w:pPr>
              <w:widowControl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2013 год</w:t>
            </w:r>
          </w:p>
        </w:tc>
      </w:tr>
      <w:tr w:rsidR="008458AC" w:rsidRPr="00D61BFC" w:rsidTr="006450EA">
        <w:trPr>
          <w:trHeight w:hRule="exact" w:val="340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1. Всего в том числе: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458AC" w:rsidRPr="00D61BFC" w:rsidTr="006450EA">
        <w:trPr>
          <w:trHeight w:hRule="exact" w:val="260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-вакансии на начало периода</w:t>
            </w:r>
          </w:p>
          <w:p w:rsidR="008458AC" w:rsidRPr="00D61BFC" w:rsidRDefault="008458AC" w:rsidP="00C20372">
            <w:pPr>
              <w:widowControl w:val="0"/>
              <w:spacing w:before="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189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303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402</w:t>
            </w: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6450EA">
        <w:trPr>
          <w:trHeight w:val="1552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-потребность в работниках на новых рабочих местах </w:t>
            </w: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-п</w:t>
            </w:r>
            <w:proofErr w:type="gram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отребность в работниках на замену выбывающих по собственному желанию и по другим причинам, связанным с сокращением численности персонала</w:t>
            </w:r>
          </w:p>
          <w:p w:rsidR="008458AC" w:rsidRPr="00D61BFC" w:rsidRDefault="008458AC" w:rsidP="00C20372">
            <w:pPr>
              <w:widowControl w:val="0"/>
              <w:spacing w:before="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не</w:t>
            </w:r>
          </w:p>
        </w:tc>
        <w:tc>
          <w:tcPr>
            <w:tcW w:w="1275" w:type="dxa"/>
            <w:vAlign w:val="bottom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3260</w:t>
            </w:r>
          </w:p>
        </w:tc>
        <w:tc>
          <w:tcPr>
            <w:tcW w:w="1276" w:type="dxa"/>
            <w:vAlign w:val="bottom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2950</w:t>
            </w:r>
          </w:p>
        </w:tc>
        <w:tc>
          <w:tcPr>
            <w:tcW w:w="1134" w:type="dxa"/>
            <w:vAlign w:val="bottom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3000</w:t>
            </w:r>
          </w:p>
        </w:tc>
      </w:tr>
      <w:tr w:rsidR="008458AC" w:rsidRPr="00D61BFC" w:rsidTr="006450EA">
        <w:trPr>
          <w:trHeight w:hRule="exact" w:val="335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Совокупное предложение рабочей силы</w:t>
            </w: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6450EA">
        <w:trPr>
          <w:trHeight w:hRule="exact" w:val="260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Всего</w:t>
            </w:r>
          </w:p>
          <w:p w:rsidR="008458AC" w:rsidRPr="00D61BFC" w:rsidRDefault="008458AC" w:rsidP="00C20372">
            <w:pPr>
              <w:widowControl w:val="0"/>
              <w:spacing w:before="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6450EA">
        <w:trPr>
          <w:trHeight w:hRule="exact" w:val="280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2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6450EA">
        <w:trPr>
          <w:trHeight w:hRule="exact" w:val="1728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зарегистрированные в органах службы занятости 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-увольняемые работники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-работники, уволившиеся по собственному желанию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-выпускники </w:t>
            </w: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образовательных</w:t>
            </w:r>
            <w:proofErr w:type="gramEnd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 учебных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учреждений всех уровней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986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314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39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788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246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520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155</w:t>
            </w: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</w:t>
            </w:r>
          </w:p>
        </w:tc>
      </w:tr>
      <w:tr w:rsidR="008458AC" w:rsidRPr="00D61BFC" w:rsidTr="006450EA">
        <w:trPr>
          <w:trHeight w:hRule="exact" w:val="420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gramStart"/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-уволенные с военной службы</w:t>
            </w:r>
            <w:proofErr w:type="gramEnd"/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</w:tr>
      <w:tr w:rsidR="008458AC" w:rsidRPr="00D61BFC" w:rsidTr="006450EA">
        <w:trPr>
          <w:trHeight w:hRule="exact" w:val="670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 xml:space="preserve">-освобожденные из учреждений исполняющих наказание в виде лишения свободы </w:t>
            </w: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</w:t>
            </w:r>
          </w:p>
        </w:tc>
      </w:tr>
      <w:tr w:rsidR="008458AC" w:rsidRPr="00D61BFC" w:rsidTr="006450EA">
        <w:trPr>
          <w:trHeight w:hRule="exact" w:val="695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-механический приток населения в трудоспособном возрасте</w:t>
            </w:r>
          </w:p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8458AC" w:rsidRPr="00D61BFC" w:rsidTr="006450EA">
        <w:trPr>
          <w:trHeight w:hRule="exact" w:val="448"/>
        </w:trPr>
        <w:tc>
          <w:tcPr>
            <w:tcW w:w="6096" w:type="dxa"/>
          </w:tcPr>
          <w:p w:rsidR="008458AC" w:rsidRPr="00D61BFC" w:rsidRDefault="008458AC" w:rsidP="00C20372">
            <w:pPr>
              <w:widowControl w:val="0"/>
              <w:spacing w:before="4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61BFC">
              <w:rPr>
                <w:rFonts w:ascii="Times New Roman CYR" w:hAnsi="Times New Roman CYR" w:cs="Times New Roman CYR"/>
                <w:sz w:val="24"/>
                <w:szCs w:val="24"/>
              </w:rPr>
              <w:t>-не имеющие работы по другим причинам</w:t>
            </w:r>
          </w:p>
        </w:tc>
        <w:tc>
          <w:tcPr>
            <w:tcW w:w="1275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490</w:t>
            </w:r>
          </w:p>
        </w:tc>
        <w:tc>
          <w:tcPr>
            <w:tcW w:w="1276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636B3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415</w:t>
            </w:r>
          </w:p>
        </w:tc>
        <w:tc>
          <w:tcPr>
            <w:tcW w:w="1134" w:type="dxa"/>
          </w:tcPr>
          <w:p w:rsidR="008458AC" w:rsidRPr="00636B3D" w:rsidRDefault="008458AC" w:rsidP="00C20372">
            <w:pPr>
              <w:widowControl w:val="0"/>
              <w:spacing w:before="4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235</w:t>
            </w:r>
          </w:p>
        </w:tc>
      </w:tr>
    </w:tbl>
    <w:p w:rsidR="008458AC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</w:p>
    <w:p w:rsidR="008458AC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Актуальность разработки и реализации программы имеет исключительно </w:t>
      </w:r>
      <w:proofErr w:type="gramStart"/>
      <w:r w:rsidRPr="003273F6">
        <w:rPr>
          <w:sz w:val="24"/>
          <w:szCs w:val="24"/>
        </w:rPr>
        <w:t>важное значение</w:t>
      </w:r>
      <w:proofErr w:type="gramEnd"/>
      <w:r w:rsidRPr="003273F6">
        <w:rPr>
          <w:sz w:val="24"/>
          <w:szCs w:val="24"/>
        </w:rPr>
        <w:t xml:space="preserve"> в создании условий повышения эффективной занятости населения, снижению напряженности на рынке труда и обеспечению защиты граждан от безработицы.</w:t>
      </w:r>
    </w:p>
    <w:p w:rsidR="008458AC" w:rsidRPr="003273F6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</w:p>
    <w:p w:rsidR="008458AC" w:rsidRDefault="008458AC" w:rsidP="008458AC">
      <w:pPr>
        <w:widowControl w:val="0"/>
        <w:tabs>
          <w:tab w:val="left" w:pos="1260"/>
        </w:tabs>
        <w:ind w:firstLine="709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Решение имеющихся проблем рынка труда возможно только путем объединения усилий органов государственной власти</w:t>
      </w:r>
      <w:r w:rsidR="002F1CA5">
        <w:rPr>
          <w:sz w:val="24"/>
          <w:szCs w:val="24"/>
        </w:rPr>
        <w:t xml:space="preserve">, </w:t>
      </w:r>
      <w:r w:rsidRPr="003273F6">
        <w:rPr>
          <w:sz w:val="24"/>
          <w:szCs w:val="24"/>
        </w:rPr>
        <w:t>органов местного самоуправления, общественных объединений, всех заинтересованных организаций МО МР «Печора»</w:t>
      </w:r>
      <w:r w:rsidR="006450EA">
        <w:rPr>
          <w:sz w:val="24"/>
          <w:szCs w:val="24"/>
        </w:rPr>
        <w:t>.</w:t>
      </w:r>
    </w:p>
    <w:p w:rsidR="00EA436D" w:rsidRPr="00E17614" w:rsidRDefault="00A17840" w:rsidP="00082F7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70BE" w:rsidRPr="00E17614" w:rsidRDefault="007170BE" w:rsidP="00696D21">
      <w:pPr>
        <w:widowControl w:val="0"/>
        <w:jc w:val="center"/>
        <w:outlineLvl w:val="1"/>
        <w:rPr>
          <w:sz w:val="24"/>
          <w:szCs w:val="24"/>
          <w:highlight w:val="yellow"/>
        </w:rPr>
      </w:pPr>
    </w:p>
    <w:p w:rsidR="00E06DD1" w:rsidRDefault="007C20BF" w:rsidP="00E06DD1">
      <w:pPr>
        <w:widowControl w:val="0"/>
        <w:jc w:val="center"/>
        <w:outlineLvl w:val="2"/>
        <w:rPr>
          <w:sz w:val="24"/>
          <w:szCs w:val="24"/>
        </w:rPr>
      </w:pPr>
      <w:r w:rsidRPr="00E17614">
        <w:rPr>
          <w:sz w:val="24"/>
          <w:szCs w:val="24"/>
        </w:rPr>
        <w:t xml:space="preserve">2. </w:t>
      </w:r>
      <w:r w:rsidR="00E06DD1" w:rsidRPr="00E17614">
        <w:rPr>
          <w:sz w:val="24"/>
          <w:szCs w:val="24"/>
        </w:rPr>
        <w:t xml:space="preserve">Приоритеты </w:t>
      </w:r>
      <w:r w:rsidR="000A7182">
        <w:rPr>
          <w:sz w:val="24"/>
          <w:szCs w:val="24"/>
        </w:rPr>
        <w:t>муниципальной политики в сфере реализации подпрограммы</w:t>
      </w:r>
      <w:r w:rsidR="00F329AD">
        <w:rPr>
          <w:sz w:val="24"/>
          <w:szCs w:val="24"/>
        </w:rPr>
        <w:t xml:space="preserve"> </w:t>
      </w:r>
      <w:r w:rsidR="000A7182">
        <w:rPr>
          <w:sz w:val="24"/>
          <w:szCs w:val="24"/>
        </w:rPr>
        <w:t>1,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06DD1" w:rsidRDefault="00E06DD1" w:rsidP="00E06DD1">
      <w:pPr>
        <w:widowControl w:val="0"/>
        <w:jc w:val="center"/>
        <w:outlineLvl w:val="2"/>
        <w:rPr>
          <w:sz w:val="24"/>
          <w:szCs w:val="24"/>
        </w:rPr>
      </w:pPr>
    </w:p>
    <w:p w:rsidR="00446744" w:rsidRPr="003273F6" w:rsidRDefault="0086236A" w:rsidP="0086236A">
      <w:pPr>
        <w:widowControl w:val="0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446744" w:rsidRPr="003273F6">
        <w:rPr>
          <w:bCs/>
          <w:sz w:val="24"/>
          <w:szCs w:val="24"/>
        </w:rPr>
        <w:t xml:space="preserve">В числе приоритетных задач развития экономики </w:t>
      </w:r>
      <w:r>
        <w:rPr>
          <w:bCs/>
          <w:sz w:val="24"/>
          <w:szCs w:val="24"/>
        </w:rPr>
        <w:t>район</w:t>
      </w:r>
      <w:proofErr w:type="gramStart"/>
      <w:r>
        <w:rPr>
          <w:bCs/>
          <w:sz w:val="24"/>
          <w:szCs w:val="24"/>
        </w:rPr>
        <w:t>а</w:t>
      </w:r>
      <w:r w:rsidR="00446744" w:rsidRPr="003273F6">
        <w:rPr>
          <w:bCs/>
          <w:sz w:val="24"/>
          <w:szCs w:val="24"/>
        </w:rPr>
        <w:t>-</w:t>
      </w:r>
      <w:proofErr w:type="gramEnd"/>
      <w:r w:rsidR="00446744" w:rsidRPr="003273F6">
        <w:rPr>
          <w:bCs/>
          <w:sz w:val="24"/>
          <w:szCs w:val="24"/>
        </w:rPr>
        <w:t xml:space="preserve"> создание предпосылок для расширения занятости трудоспособного населения и снижения уровня безработицы, увеличения доходов населения и снижения масштабов бедности.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Целью политики занятости является обеспечение эффективной занятости населения муниципального района  с учетом приоритетов развития экономики муниципального района в период с 201</w:t>
      </w:r>
      <w:r w:rsidR="0086236A">
        <w:rPr>
          <w:bCs/>
          <w:sz w:val="24"/>
          <w:szCs w:val="24"/>
        </w:rPr>
        <w:t>4</w:t>
      </w:r>
      <w:r w:rsidRPr="003273F6">
        <w:rPr>
          <w:bCs/>
          <w:sz w:val="24"/>
          <w:szCs w:val="24"/>
        </w:rPr>
        <w:t xml:space="preserve"> по 2020 год: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1) обеспечение максимально возможной занятости трудоспособного населения и реализацию прав граждан в области социальной защиты от безработицы;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2) развитие эффективно функционирующей структуры занятости, позволяющей оперативно и качественно удовлетворять потребности работодателей в рабочей силе и способствующей получению незанятыми гражданами работы, в наибольшей степени соответствующей их потребностям и профессиональным возможностям;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3) повышение конкурентоспособности, а также территориальной и профессиональной мобильности трудовых ресурсов, стимулирование легальной трудовой деятельности;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4) повышение эффективности системы профессиональной ориентации населения, психологической поддержки безработных граждан, а также профессиональной подготовки, переподготовки и повышения квалификации.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Реализация названных направлений развития экономики будет сопровождаться сокращением неэффективных рабочих мест и высвобождением работников, в первую очередь, низкой квалификации, расширением сферы услуг, развитием инновационных направлений деятельности, возникновением новых профессий, обострением конкуренции за квалифицированную рабочую силу.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В то же время в предстоящие годы  на территории муниципального района ожидается сокращение численности экономически активного населения, что связано с негативными демографическими факторами.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Сокращение численности населения в трудоспособном возрасте, в том числе резкое уменьшение выпускников общеобразовательных школ, может стать существенным ограничением для формирования необходимого кадрового потенциала и, в конечном счете, экономического роста.</w:t>
      </w:r>
    </w:p>
    <w:p w:rsidR="00446744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Усугублению проблемы дефицита трудовых ресурсов способствует сложившееся нерациональное распределение производительных сил в сочетании с локализацией рынков труда.</w:t>
      </w:r>
    </w:p>
    <w:p w:rsidR="001B5CC1" w:rsidRPr="003273F6" w:rsidRDefault="001B5CC1" w:rsidP="001B5CC1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Целью Подпрограммы   является обеспечение условий развития эффективного рынка труда и государственных гарантий по содействию реализации прав граждан на полную, продуктивную и свободно избранную занятость.</w:t>
      </w:r>
    </w:p>
    <w:p w:rsidR="001B5CC1" w:rsidRPr="003273F6" w:rsidRDefault="001B5CC1" w:rsidP="001B5CC1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Для достижения поставленной цели при реализации Подпрограммы  будут решены следующие задачи:</w:t>
      </w:r>
    </w:p>
    <w:p w:rsidR="001B5CC1" w:rsidRPr="003273F6" w:rsidRDefault="001B5CC1" w:rsidP="001B5CC1">
      <w:pPr>
        <w:widowControl w:val="0"/>
        <w:jc w:val="both"/>
        <w:rPr>
          <w:sz w:val="24"/>
          <w:szCs w:val="24"/>
        </w:rPr>
      </w:pPr>
      <w:r w:rsidRPr="003273F6">
        <w:rPr>
          <w:bCs/>
          <w:sz w:val="24"/>
          <w:szCs w:val="24"/>
        </w:rPr>
        <w:t xml:space="preserve">1) </w:t>
      </w:r>
      <w:r w:rsidRPr="003273F6">
        <w:rPr>
          <w:sz w:val="24"/>
          <w:szCs w:val="24"/>
        </w:rPr>
        <w:t>Развитие качества рабочей силы и системы профессионального обучения.</w:t>
      </w:r>
    </w:p>
    <w:p w:rsidR="001B5CC1" w:rsidRPr="003273F6" w:rsidRDefault="001B5CC1" w:rsidP="001B5CC1">
      <w:pPr>
        <w:widowControl w:val="0"/>
        <w:tabs>
          <w:tab w:val="left" w:pos="1260"/>
          <w:tab w:val="left" w:pos="3600"/>
        </w:tabs>
        <w:jc w:val="both"/>
        <w:rPr>
          <w:sz w:val="24"/>
          <w:szCs w:val="24"/>
        </w:rPr>
      </w:pPr>
      <w:r w:rsidRPr="003273F6">
        <w:rPr>
          <w:sz w:val="24"/>
          <w:szCs w:val="24"/>
        </w:rPr>
        <w:t>2) Решение проблемы сельской занятости.</w:t>
      </w:r>
    </w:p>
    <w:p w:rsidR="001B5CC1" w:rsidRPr="003273F6" w:rsidRDefault="001B5CC1" w:rsidP="001B5CC1">
      <w:pPr>
        <w:widowControl w:val="0"/>
        <w:tabs>
          <w:tab w:val="left" w:pos="1260"/>
          <w:tab w:val="left" w:pos="3600"/>
        </w:tabs>
        <w:jc w:val="both"/>
        <w:rPr>
          <w:sz w:val="24"/>
          <w:szCs w:val="24"/>
        </w:rPr>
      </w:pPr>
      <w:r w:rsidRPr="003273F6">
        <w:rPr>
          <w:sz w:val="24"/>
          <w:szCs w:val="24"/>
        </w:rPr>
        <w:t>3) Регулирование трудовой миграции.</w:t>
      </w:r>
    </w:p>
    <w:p w:rsidR="001B5CC1" w:rsidRPr="003273F6" w:rsidRDefault="001B5CC1" w:rsidP="001B5CC1">
      <w:pPr>
        <w:widowControl w:val="0"/>
        <w:tabs>
          <w:tab w:val="left" w:pos="1260"/>
          <w:tab w:val="left" w:pos="3600"/>
        </w:tabs>
        <w:jc w:val="both"/>
        <w:rPr>
          <w:sz w:val="24"/>
          <w:szCs w:val="24"/>
        </w:rPr>
      </w:pPr>
      <w:r w:rsidRPr="003273F6">
        <w:rPr>
          <w:sz w:val="24"/>
          <w:szCs w:val="24"/>
        </w:rPr>
        <w:t>4) Содействие трудоустройству населения, в том числе инвалидов, родителей, воспитывающих несовершеннолетних детей и других категорий населения.</w:t>
      </w:r>
    </w:p>
    <w:p w:rsidR="001B5CC1" w:rsidRPr="003273F6" w:rsidRDefault="001B5CC1" w:rsidP="001B5CC1">
      <w:pPr>
        <w:widowControl w:val="0"/>
        <w:tabs>
          <w:tab w:val="left" w:pos="1260"/>
          <w:tab w:val="left" w:pos="3600"/>
        </w:tabs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5) Исполнение социальных обязательств с адресным характером помощи и оказанием </w:t>
      </w:r>
      <w:r w:rsidRPr="003273F6">
        <w:rPr>
          <w:sz w:val="24"/>
          <w:szCs w:val="24"/>
        </w:rPr>
        <w:lastRenderedPageBreak/>
        <w:t>государственных услуг в области занятости.</w:t>
      </w:r>
    </w:p>
    <w:p w:rsidR="001B5CC1" w:rsidRPr="003273F6" w:rsidRDefault="001B5CC1" w:rsidP="001B5CC1">
      <w:pPr>
        <w:widowControl w:val="0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6) Внедрение информационных технологий с учетом предоставления гражданам государственных услуг в электронном виде.</w:t>
      </w:r>
    </w:p>
    <w:p w:rsidR="001B5CC1" w:rsidRPr="003273F6" w:rsidRDefault="001B5CC1" w:rsidP="001B5CC1">
      <w:pPr>
        <w:widowControl w:val="0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7) Развитие центра занятости населения в части использования мобильного центра занятости (МЦЗН) в отдаленных населенных пунктах района.</w:t>
      </w:r>
    </w:p>
    <w:p w:rsidR="001B5CC1" w:rsidRPr="003273F6" w:rsidRDefault="00FB327E" w:rsidP="001B5CC1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8</w:t>
      </w:r>
      <w:r w:rsidR="001B5CC1" w:rsidRPr="003273F6">
        <w:rPr>
          <w:sz w:val="24"/>
          <w:szCs w:val="24"/>
        </w:rPr>
        <w:t>) Развитие партнерства между службой занятости, работодателями, администрациями местного самоуправления и другими социальными партнерами.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Подпрограмма включает совокупность взаимосвязанных долгосрочных мероприятий с их соответствующим финансовым, организационным и иным обеспечением, целью реализации которых является достижение эффективной, оптимальной занятости трудоспособного населения муниципального района в сочетании с необходимой социальной поддержкой безработных.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 xml:space="preserve"> Эффективность функционирования рынка труда будет достигнута путем внедрения новых методов государственного регулирования на рынке труда муниципального района «Печора», в результате чего ожидается: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1) сохранение ситуации на рынке труда стабильной и управляемой;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2) предупреждение массовой и сокращение длительной (более одного года) безработицы;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3) смягчение территориальных и профессиональных диспропорций в структуре занятости населения;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>4) рост конкурентоспособности на рынке труда и трудовой мобильности, в том числе отдельных категорий граждан (молодых людей, не имеющих практического опыта, женщин, имеющих малолетних детей, инвалидов  и других);</w:t>
      </w:r>
    </w:p>
    <w:p w:rsidR="00446744" w:rsidRPr="003273F6" w:rsidRDefault="00446744" w:rsidP="00446744">
      <w:pPr>
        <w:ind w:firstLine="540"/>
        <w:jc w:val="both"/>
        <w:rPr>
          <w:bCs/>
          <w:sz w:val="24"/>
          <w:szCs w:val="24"/>
        </w:rPr>
      </w:pPr>
      <w:r w:rsidRPr="003273F6">
        <w:rPr>
          <w:bCs/>
          <w:sz w:val="24"/>
          <w:szCs w:val="24"/>
        </w:rPr>
        <w:t xml:space="preserve">5) расширение сфер приложения труда в сельской местности, развитие предпринимательства и </w:t>
      </w:r>
      <w:proofErr w:type="spellStart"/>
      <w:r w:rsidRPr="003273F6">
        <w:rPr>
          <w:bCs/>
          <w:sz w:val="24"/>
          <w:szCs w:val="24"/>
        </w:rPr>
        <w:t>самозанятости</w:t>
      </w:r>
      <w:proofErr w:type="spellEnd"/>
      <w:r w:rsidRPr="003273F6">
        <w:rPr>
          <w:bCs/>
          <w:sz w:val="24"/>
          <w:szCs w:val="24"/>
        </w:rPr>
        <w:t xml:space="preserve"> сельского населения.</w:t>
      </w:r>
    </w:p>
    <w:p w:rsidR="004B4CDE" w:rsidRDefault="004B4CDE" w:rsidP="00521D7B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Результато</w:t>
      </w:r>
      <w:r>
        <w:rPr>
          <w:sz w:val="24"/>
          <w:szCs w:val="24"/>
        </w:rPr>
        <w:t>м реализации подпрограммы будет снижение уровня регистрируемой безработицы.</w:t>
      </w:r>
    </w:p>
    <w:p w:rsidR="003712BF" w:rsidRPr="00E17614" w:rsidRDefault="003712BF" w:rsidP="003712BF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Показателями (индикаторами) достижения цели и решения задач определены:</w:t>
      </w:r>
    </w:p>
    <w:p w:rsidR="003712BF" w:rsidRPr="003005BC" w:rsidRDefault="003005BC" w:rsidP="00521D7B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47349F" w:rsidRPr="003005BC">
        <w:rPr>
          <w:sz w:val="24"/>
          <w:szCs w:val="24"/>
        </w:rPr>
        <w:t>оличество несовершеннолетних граждан в возрасте от 14 до 18 лет в свободное от учебы время</w:t>
      </w:r>
      <w:r>
        <w:rPr>
          <w:sz w:val="24"/>
          <w:szCs w:val="24"/>
        </w:rPr>
        <w:t>;</w:t>
      </w:r>
    </w:p>
    <w:p w:rsidR="0047349F" w:rsidRPr="003005BC" w:rsidRDefault="003005BC" w:rsidP="0047349F">
      <w:pPr>
        <w:pStyle w:val="ConsPlusCell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к</w:t>
      </w:r>
      <w:r w:rsidR="0047349F" w:rsidRPr="003005BC">
        <w:rPr>
          <w:sz w:val="24"/>
          <w:szCs w:val="24"/>
        </w:rPr>
        <w:t>оличество участников проведения оплачиваемых общественных работ</w:t>
      </w:r>
      <w:r>
        <w:rPr>
          <w:sz w:val="24"/>
          <w:szCs w:val="24"/>
        </w:rPr>
        <w:t>;</w:t>
      </w:r>
    </w:p>
    <w:p w:rsidR="0047349F" w:rsidRPr="003005BC" w:rsidRDefault="003005BC" w:rsidP="00521D7B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47349F" w:rsidRPr="003005BC">
        <w:rPr>
          <w:sz w:val="24"/>
          <w:szCs w:val="24"/>
        </w:rPr>
        <w:t>оличество временно трудоустроенных безработных граждан, испытывающих трудности в поиске работы</w:t>
      </w:r>
      <w:r>
        <w:rPr>
          <w:sz w:val="24"/>
          <w:szCs w:val="24"/>
        </w:rPr>
        <w:t>;</w:t>
      </w:r>
    </w:p>
    <w:p w:rsidR="0047349F" w:rsidRPr="003005BC" w:rsidRDefault="003005BC" w:rsidP="00521D7B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47349F" w:rsidRPr="003005BC">
        <w:rPr>
          <w:sz w:val="24"/>
          <w:szCs w:val="24"/>
        </w:rPr>
        <w:t>ровень общей безработицы</w:t>
      </w:r>
      <w:r>
        <w:rPr>
          <w:sz w:val="24"/>
          <w:szCs w:val="24"/>
        </w:rPr>
        <w:t>.</w:t>
      </w:r>
    </w:p>
    <w:p w:rsidR="00521D7B" w:rsidRPr="00E17614" w:rsidRDefault="00521D7B" w:rsidP="00521D7B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Прогнозные значения индикаторов (показателей) достижения цели представлены в приложении 3 к Муниципальной программе.</w:t>
      </w:r>
    </w:p>
    <w:p w:rsidR="00521D7B" w:rsidRPr="003273F6" w:rsidRDefault="00521D7B" w:rsidP="00446744">
      <w:pPr>
        <w:widowControl w:val="0"/>
        <w:ind w:firstLine="540"/>
        <w:jc w:val="both"/>
        <w:rPr>
          <w:sz w:val="24"/>
          <w:szCs w:val="24"/>
        </w:rPr>
      </w:pPr>
    </w:p>
    <w:p w:rsidR="00C40A64" w:rsidRDefault="00C40A64" w:rsidP="00F329AD">
      <w:pPr>
        <w:pStyle w:val="a3"/>
        <w:widowControl w:val="0"/>
        <w:ind w:left="1069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C40A64">
        <w:rPr>
          <w:sz w:val="24"/>
          <w:szCs w:val="24"/>
        </w:rPr>
        <w:t xml:space="preserve">Сроки и этапы реализации </w:t>
      </w:r>
      <w:r w:rsidR="008114DB">
        <w:rPr>
          <w:sz w:val="24"/>
          <w:szCs w:val="24"/>
        </w:rPr>
        <w:t>подп</w:t>
      </w:r>
      <w:r w:rsidRPr="00C40A64">
        <w:rPr>
          <w:sz w:val="24"/>
          <w:szCs w:val="24"/>
        </w:rPr>
        <w:t>рограммы</w:t>
      </w:r>
      <w:r w:rsidR="00F329AD">
        <w:rPr>
          <w:sz w:val="24"/>
          <w:szCs w:val="24"/>
        </w:rPr>
        <w:t xml:space="preserve"> 1</w:t>
      </w:r>
    </w:p>
    <w:p w:rsidR="00C307A8" w:rsidRPr="00E17614" w:rsidRDefault="00C307A8" w:rsidP="00F329AD">
      <w:pPr>
        <w:pStyle w:val="a3"/>
        <w:widowControl w:val="0"/>
        <w:ind w:left="1069"/>
        <w:jc w:val="center"/>
        <w:rPr>
          <w:sz w:val="24"/>
          <w:szCs w:val="24"/>
        </w:rPr>
      </w:pPr>
    </w:p>
    <w:p w:rsidR="00C40A64" w:rsidRPr="00E17614" w:rsidRDefault="00A813C4" w:rsidP="00C40A64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0A64" w:rsidRPr="00E17614">
        <w:rPr>
          <w:sz w:val="24"/>
          <w:szCs w:val="24"/>
        </w:rPr>
        <w:t>Срок реализации Муниципальной программы - 2014 - 2020 годы.</w:t>
      </w:r>
    </w:p>
    <w:p w:rsidR="00A813C4" w:rsidRDefault="00A813C4" w:rsidP="00A813C4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Этапы реализации </w:t>
      </w:r>
      <w:r w:rsidR="002C7537">
        <w:rPr>
          <w:sz w:val="24"/>
          <w:szCs w:val="24"/>
        </w:rPr>
        <w:t xml:space="preserve">подпрограммы </w:t>
      </w:r>
      <w:r>
        <w:rPr>
          <w:sz w:val="24"/>
          <w:szCs w:val="24"/>
        </w:rPr>
        <w:t>не выделяются.</w:t>
      </w:r>
    </w:p>
    <w:p w:rsidR="001A4B0E" w:rsidRPr="00E17614" w:rsidRDefault="001A4B0E" w:rsidP="007C20BF">
      <w:pPr>
        <w:widowControl w:val="0"/>
        <w:jc w:val="center"/>
        <w:rPr>
          <w:rFonts w:ascii="Calibri" w:hAnsi="Calibri" w:cs="Calibri"/>
          <w:sz w:val="24"/>
          <w:szCs w:val="24"/>
        </w:rPr>
      </w:pPr>
    </w:p>
    <w:p w:rsidR="007C20BF" w:rsidRPr="00E17614" w:rsidRDefault="00C40A64" w:rsidP="007C20BF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4</w:t>
      </w:r>
      <w:r w:rsidR="007C20BF" w:rsidRPr="00E17614">
        <w:rPr>
          <w:sz w:val="24"/>
          <w:szCs w:val="24"/>
        </w:rPr>
        <w:t>. Характеристика основных мероприятий подпрограммы</w:t>
      </w:r>
      <w:r w:rsidR="00F329AD">
        <w:rPr>
          <w:sz w:val="24"/>
          <w:szCs w:val="24"/>
        </w:rPr>
        <w:t xml:space="preserve"> 1</w:t>
      </w:r>
    </w:p>
    <w:p w:rsidR="00CA09CD" w:rsidRPr="00E17614" w:rsidRDefault="00CA09CD" w:rsidP="007C20BF">
      <w:pPr>
        <w:widowControl w:val="0"/>
        <w:jc w:val="center"/>
        <w:outlineLvl w:val="2"/>
        <w:rPr>
          <w:sz w:val="24"/>
          <w:szCs w:val="24"/>
        </w:rPr>
      </w:pPr>
      <w:r w:rsidRPr="00E17614">
        <w:rPr>
          <w:sz w:val="24"/>
          <w:szCs w:val="24"/>
        </w:rPr>
        <w:t xml:space="preserve"> </w:t>
      </w:r>
    </w:p>
    <w:p w:rsidR="007C20BF" w:rsidRPr="00E17614" w:rsidRDefault="00CA09CD" w:rsidP="009E7B53">
      <w:pPr>
        <w:widowControl w:val="0"/>
        <w:jc w:val="both"/>
        <w:outlineLvl w:val="2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</w:t>
      </w:r>
      <w:r w:rsidR="009E7B53" w:rsidRPr="00E17614">
        <w:rPr>
          <w:sz w:val="24"/>
          <w:szCs w:val="24"/>
        </w:rPr>
        <w:t>Характеристика основных мероприятий подпрограммы представлена в приложении 1 к Муниципальной программе.</w:t>
      </w:r>
    </w:p>
    <w:p w:rsidR="00CA09CD" w:rsidRPr="00E17614" w:rsidRDefault="00CA09CD" w:rsidP="009E7B53">
      <w:pPr>
        <w:widowControl w:val="0"/>
        <w:jc w:val="both"/>
        <w:outlineLvl w:val="2"/>
        <w:rPr>
          <w:sz w:val="24"/>
          <w:szCs w:val="24"/>
        </w:rPr>
      </w:pPr>
    </w:p>
    <w:p w:rsidR="007C20BF" w:rsidRDefault="00C40A64" w:rsidP="007C20BF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5</w:t>
      </w:r>
      <w:r w:rsidR="007C20BF" w:rsidRPr="00E17614">
        <w:rPr>
          <w:sz w:val="24"/>
          <w:szCs w:val="24"/>
        </w:rPr>
        <w:t>. Ресурсное обеспечение подпрограммы</w:t>
      </w:r>
      <w:r w:rsidR="00F329AD">
        <w:rPr>
          <w:sz w:val="24"/>
          <w:szCs w:val="24"/>
        </w:rPr>
        <w:t xml:space="preserve"> 1</w:t>
      </w:r>
    </w:p>
    <w:p w:rsidR="00AF5276" w:rsidRDefault="00AF5276" w:rsidP="007C20BF">
      <w:pPr>
        <w:widowControl w:val="0"/>
        <w:jc w:val="center"/>
        <w:outlineLvl w:val="2"/>
        <w:rPr>
          <w:sz w:val="24"/>
          <w:szCs w:val="24"/>
        </w:rPr>
      </w:pP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03A48">
        <w:rPr>
          <w:sz w:val="24"/>
          <w:szCs w:val="24"/>
        </w:rPr>
        <w:t xml:space="preserve">Общий объем финансирования подпрограммы составляет </w:t>
      </w:r>
      <w:r w:rsidRPr="00DE1F37">
        <w:rPr>
          <w:b/>
          <w:sz w:val="24"/>
          <w:szCs w:val="24"/>
        </w:rPr>
        <w:t>4 102,9</w:t>
      </w:r>
      <w:r w:rsidRPr="00903A48">
        <w:rPr>
          <w:sz w:val="24"/>
          <w:szCs w:val="24"/>
        </w:rPr>
        <w:t xml:space="preserve"> </w:t>
      </w:r>
      <w:r w:rsidRPr="00903A48">
        <w:rPr>
          <w:b/>
          <w:sz w:val="24"/>
          <w:szCs w:val="24"/>
        </w:rPr>
        <w:t>тыс. рублей</w:t>
      </w:r>
      <w:r w:rsidRPr="00903A48">
        <w:rPr>
          <w:sz w:val="24"/>
          <w:szCs w:val="24"/>
        </w:rPr>
        <w:t>, за счет средств бюджета МО МР «Печора»  в том числе по годам:</w:t>
      </w: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 w:rsidRPr="00903A48">
        <w:rPr>
          <w:sz w:val="24"/>
          <w:szCs w:val="24"/>
        </w:rPr>
        <w:t xml:space="preserve">2014 год – </w:t>
      </w:r>
      <w:r>
        <w:rPr>
          <w:sz w:val="24"/>
          <w:szCs w:val="24"/>
        </w:rPr>
        <w:t>731,6</w:t>
      </w:r>
      <w:r w:rsidRPr="00903A48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 w:rsidRPr="00903A48">
        <w:rPr>
          <w:sz w:val="24"/>
          <w:szCs w:val="24"/>
        </w:rPr>
        <w:t xml:space="preserve">2015 год -  </w:t>
      </w:r>
      <w:r>
        <w:rPr>
          <w:sz w:val="24"/>
          <w:szCs w:val="24"/>
        </w:rPr>
        <w:t>114,5,0</w:t>
      </w:r>
      <w:r w:rsidRPr="00903A48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 w:rsidRPr="00903A48">
        <w:rPr>
          <w:sz w:val="24"/>
          <w:szCs w:val="24"/>
        </w:rPr>
        <w:t xml:space="preserve">2016 год – </w:t>
      </w:r>
      <w:r>
        <w:rPr>
          <w:sz w:val="24"/>
          <w:szCs w:val="24"/>
        </w:rPr>
        <w:t xml:space="preserve">0 </w:t>
      </w:r>
      <w:r w:rsidRPr="00903A48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 w:rsidRPr="00903A48">
        <w:rPr>
          <w:sz w:val="24"/>
          <w:szCs w:val="24"/>
        </w:rPr>
        <w:lastRenderedPageBreak/>
        <w:t xml:space="preserve">2017 год -  </w:t>
      </w:r>
      <w:r>
        <w:rPr>
          <w:sz w:val="24"/>
          <w:szCs w:val="24"/>
        </w:rPr>
        <w:t>818,7</w:t>
      </w:r>
      <w:r w:rsidRPr="00903A48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 w:rsidRPr="00903A48">
        <w:rPr>
          <w:sz w:val="24"/>
          <w:szCs w:val="24"/>
        </w:rPr>
        <w:t xml:space="preserve">2018 год – </w:t>
      </w:r>
      <w:r>
        <w:rPr>
          <w:sz w:val="24"/>
          <w:szCs w:val="24"/>
        </w:rPr>
        <w:t>818,7 тыс. рублей;</w:t>
      </w:r>
    </w:p>
    <w:p w:rsidR="0053108F" w:rsidRPr="00903A48" w:rsidRDefault="0053108F" w:rsidP="0053108F">
      <w:pPr>
        <w:pStyle w:val="ConsPlusCell"/>
        <w:rPr>
          <w:sz w:val="24"/>
          <w:szCs w:val="24"/>
        </w:rPr>
      </w:pPr>
      <w:r w:rsidRPr="00903A48">
        <w:rPr>
          <w:sz w:val="24"/>
          <w:szCs w:val="24"/>
        </w:rPr>
        <w:t xml:space="preserve">2019 год - </w:t>
      </w:r>
      <w:r>
        <w:rPr>
          <w:sz w:val="24"/>
          <w:szCs w:val="24"/>
        </w:rPr>
        <w:t>818,7</w:t>
      </w:r>
      <w:r w:rsidRPr="00903A48">
        <w:rPr>
          <w:sz w:val="24"/>
          <w:szCs w:val="24"/>
        </w:rPr>
        <w:t xml:space="preserve"> </w:t>
      </w:r>
      <w:r>
        <w:rPr>
          <w:sz w:val="24"/>
          <w:szCs w:val="24"/>
        </w:rPr>
        <w:t>тыс. рублей;</w:t>
      </w:r>
    </w:p>
    <w:p w:rsidR="0053108F" w:rsidRDefault="0053108F" w:rsidP="0053108F">
      <w:pPr>
        <w:widowControl w:val="0"/>
        <w:jc w:val="both"/>
        <w:rPr>
          <w:sz w:val="24"/>
          <w:szCs w:val="24"/>
        </w:rPr>
      </w:pPr>
      <w:r w:rsidRPr="00903A48">
        <w:rPr>
          <w:sz w:val="24"/>
          <w:szCs w:val="24"/>
        </w:rPr>
        <w:t xml:space="preserve">2020 год – </w:t>
      </w:r>
      <w:r>
        <w:rPr>
          <w:sz w:val="24"/>
          <w:szCs w:val="24"/>
        </w:rPr>
        <w:t>818,7</w:t>
      </w:r>
      <w:r w:rsidRPr="00903A48">
        <w:rPr>
          <w:sz w:val="24"/>
          <w:szCs w:val="24"/>
        </w:rPr>
        <w:t xml:space="preserve">  тыс. рублей</w:t>
      </w:r>
      <w:r>
        <w:rPr>
          <w:sz w:val="24"/>
          <w:szCs w:val="24"/>
        </w:rPr>
        <w:t>.</w:t>
      </w:r>
      <w:r w:rsidRPr="00EC4881">
        <w:rPr>
          <w:sz w:val="24"/>
          <w:szCs w:val="24"/>
        </w:rPr>
        <w:t xml:space="preserve"> </w:t>
      </w:r>
    </w:p>
    <w:p w:rsidR="0055574F" w:rsidRDefault="0055574F" w:rsidP="0053108F">
      <w:pPr>
        <w:widowControl w:val="0"/>
        <w:jc w:val="both"/>
        <w:rPr>
          <w:sz w:val="24"/>
          <w:szCs w:val="24"/>
        </w:rPr>
      </w:pPr>
    </w:p>
    <w:p w:rsidR="00C32ABA" w:rsidRPr="00E17614" w:rsidRDefault="0053108F" w:rsidP="0053108F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32ABA" w:rsidRPr="00E17614">
        <w:rPr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="00C32ABA" w:rsidRPr="00E17614">
          <w:rPr>
            <w:sz w:val="24"/>
            <w:szCs w:val="24"/>
          </w:rPr>
          <w:t>приложени</w:t>
        </w:r>
        <w:r w:rsidR="007635EB">
          <w:rPr>
            <w:sz w:val="24"/>
            <w:szCs w:val="24"/>
          </w:rPr>
          <w:t>и</w:t>
        </w:r>
        <w:r w:rsidR="00C32ABA" w:rsidRPr="00E17614">
          <w:rPr>
            <w:sz w:val="24"/>
            <w:szCs w:val="24"/>
          </w:rPr>
          <w:t xml:space="preserve"> </w:t>
        </w:r>
      </w:hyperlink>
      <w:r w:rsidR="00C32ABA" w:rsidRPr="00E17614">
        <w:rPr>
          <w:sz w:val="24"/>
          <w:szCs w:val="24"/>
        </w:rPr>
        <w:t xml:space="preserve"> </w:t>
      </w:r>
      <w:hyperlink w:anchor="Par3668" w:history="1">
        <w:r w:rsidR="00CF363E" w:rsidRPr="00E17614">
          <w:rPr>
            <w:sz w:val="24"/>
            <w:szCs w:val="24"/>
          </w:rPr>
          <w:t>2</w:t>
        </w:r>
      </w:hyperlink>
      <w:r w:rsidR="00C32ABA" w:rsidRPr="00E17614">
        <w:rPr>
          <w:sz w:val="24"/>
          <w:szCs w:val="24"/>
        </w:rPr>
        <w:t xml:space="preserve"> к </w:t>
      </w:r>
      <w:r w:rsidR="00E7482F">
        <w:rPr>
          <w:sz w:val="24"/>
          <w:szCs w:val="24"/>
        </w:rPr>
        <w:t>М</w:t>
      </w:r>
      <w:r w:rsidR="00C32ABA" w:rsidRPr="00E17614">
        <w:rPr>
          <w:sz w:val="24"/>
          <w:szCs w:val="24"/>
        </w:rPr>
        <w:t>униципальной программе.</w:t>
      </w:r>
    </w:p>
    <w:p w:rsidR="007C20BF" w:rsidRPr="00E17614" w:rsidRDefault="007C20BF" w:rsidP="007C20BF">
      <w:pPr>
        <w:widowControl w:val="0"/>
        <w:jc w:val="center"/>
        <w:outlineLvl w:val="2"/>
        <w:rPr>
          <w:sz w:val="24"/>
          <w:szCs w:val="24"/>
        </w:rPr>
      </w:pPr>
    </w:p>
    <w:p w:rsidR="007C20BF" w:rsidRPr="00E17614" w:rsidRDefault="0057043A" w:rsidP="007C20BF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6</w:t>
      </w:r>
      <w:r w:rsidR="007C20BF" w:rsidRPr="00E17614">
        <w:rPr>
          <w:sz w:val="24"/>
          <w:szCs w:val="24"/>
        </w:rPr>
        <w:t>. Методика оценки эффективности подпрограммы</w:t>
      </w:r>
      <w:r w:rsidR="00F329AD">
        <w:rPr>
          <w:sz w:val="24"/>
          <w:szCs w:val="24"/>
        </w:rPr>
        <w:t xml:space="preserve"> 1</w:t>
      </w:r>
    </w:p>
    <w:p w:rsidR="007C20BF" w:rsidRPr="00E17614" w:rsidRDefault="007C20BF" w:rsidP="007C20BF">
      <w:pPr>
        <w:widowControl w:val="0"/>
        <w:ind w:firstLine="540"/>
        <w:jc w:val="both"/>
        <w:rPr>
          <w:sz w:val="24"/>
          <w:szCs w:val="24"/>
        </w:rPr>
      </w:pPr>
    </w:p>
    <w:p w:rsidR="007C20BF" w:rsidRPr="00E17614" w:rsidRDefault="007C20BF" w:rsidP="007C20BF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Оценка эффективности реализации подпрограммы осуществляется в соответствии с методикой оценки эффективности </w:t>
      </w:r>
      <w:r w:rsidR="001F3E23" w:rsidRPr="00E17614">
        <w:rPr>
          <w:sz w:val="24"/>
          <w:szCs w:val="24"/>
        </w:rPr>
        <w:t>Муниципально</w:t>
      </w:r>
      <w:r w:rsidRPr="00E17614">
        <w:rPr>
          <w:sz w:val="24"/>
          <w:szCs w:val="24"/>
        </w:rPr>
        <w:t xml:space="preserve">й программы, определенной в </w:t>
      </w:r>
      <w:hyperlink w:anchor="Par572" w:history="1">
        <w:r w:rsidRPr="00E17614">
          <w:rPr>
            <w:sz w:val="24"/>
            <w:szCs w:val="24"/>
          </w:rPr>
          <w:t>разделе</w:t>
        </w:r>
        <w:r w:rsidRPr="00E17614">
          <w:rPr>
            <w:color w:val="0000FF"/>
            <w:sz w:val="24"/>
            <w:szCs w:val="24"/>
          </w:rPr>
          <w:t xml:space="preserve"> </w:t>
        </w:r>
      </w:hyperlink>
      <w:r w:rsidR="00395E97" w:rsidRPr="00E17614">
        <w:rPr>
          <w:sz w:val="24"/>
          <w:szCs w:val="24"/>
        </w:rPr>
        <w:t>8</w:t>
      </w:r>
      <w:r w:rsidR="00671EB0">
        <w:rPr>
          <w:sz w:val="24"/>
          <w:szCs w:val="24"/>
        </w:rPr>
        <w:t>.</w:t>
      </w:r>
      <w:r w:rsidRPr="00E17614">
        <w:rPr>
          <w:sz w:val="24"/>
          <w:szCs w:val="24"/>
        </w:rPr>
        <w:t xml:space="preserve"> </w:t>
      </w:r>
    </w:p>
    <w:p w:rsidR="007170BE" w:rsidRDefault="007170BE" w:rsidP="00696D21">
      <w:pPr>
        <w:widowControl w:val="0"/>
        <w:jc w:val="center"/>
        <w:outlineLvl w:val="1"/>
        <w:rPr>
          <w:sz w:val="24"/>
          <w:szCs w:val="24"/>
          <w:highlight w:val="yellow"/>
        </w:rPr>
      </w:pPr>
    </w:p>
    <w:p w:rsidR="0055574F" w:rsidRDefault="0055574F" w:rsidP="00696D21">
      <w:pPr>
        <w:widowControl w:val="0"/>
        <w:jc w:val="center"/>
        <w:outlineLvl w:val="1"/>
        <w:rPr>
          <w:sz w:val="24"/>
          <w:szCs w:val="24"/>
          <w:highlight w:val="yellow"/>
        </w:rPr>
      </w:pPr>
    </w:p>
    <w:p w:rsidR="00696D21" w:rsidRPr="00E17614" w:rsidRDefault="00696D21" w:rsidP="00696D21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696D21" w:rsidRPr="00E17614" w:rsidRDefault="00696D21" w:rsidP="00696D21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 xml:space="preserve">подпрограммы </w:t>
      </w:r>
      <w:r w:rsidR="00F329AD">
        <w:rPr>
          <w:sz w:val="24"/>
          <w:szCs w:val="24"/>
        </w:rPr>
        <w:t xml:space="preserve">2 </w:t>
      </w:r>
      <w:r w:rsidR="000C777D" w:rsidRPr="00CF20E8">
        <w:rPr>
          <w:color w:val="000000"/>
          <w:sz w:val="24"/>
          <w:szCs w:val="24"/>
        </w:rPr>
        <w:t>«</w:t>
      </w:r>
      <w:r w:rsidR="006B1184">
        <w:rPr>
          <w:color w:val="000000"/>
          <w:sz w:val="24"/>
          <w:szCs w:val="24"/>
        </w:rPr>
        <w:t>С</w:t>
      </w:r>
      <w:r w:rsidR="000C777D" w:rsidRPr="00CF20E8">
        <w:rPr>
          <w:color w:val="000000"/>
          <w:sz w:val="24"/>
          <w:szCs w:val="24"/>
        </w:rPr>
        <w:t>оциальная поддержка отдельн</w:t>
      </w:r>
      <w:r w:rsidR="006B1184">
        <w:rPr>
          <w:color w:val="000000"/>
          <w:sz w:val="24"/>
          <w:szCs w:val="24"/>
        </w:rPr>
        <w:t>ых</w:t>
      </w:r>
      <w:r w:rsidR="000C777D" w:rsidRPr="00CF20E8">
        <w:rPr>
          <w:color w:val="000000"/>
          <w:sz w:val="24"/>
          <w:szCs w:val="24"/>
        </w:rPr>
        <w:t xml:space="preserve"> категори</w:t>
      </w:r>
      <w:r w:rsidR="006B1184">
        <w:rPr>
          <w:color w:val="000000"/>
          <w:sz w:val="24"/>
          <w:szCs w:val="24"/>
        </w:rPr>
        <w:t>й</w:t>
      </w:r>
      <w:r w:rsidR="000C777D" w:rsidRPr="00CF20E8">
        <w:rPr>
          <w:color w:val="000000"/>
          <w:sz w:val="24"/>
          <w:szCs w:val="24"/>
        </w:rPr>
        <w:t xml:space="preserve"> </w:t>
      </w:r>
      <w:r w:rsidR="006B1184">
        <w:rPr>
          <w:color w:val="000000"/>
          <w:sz w:val="24"/>
          <w:szCs w:val="24"/>
        </w:rPr>
        <w:t>граждан</w:t>
      </w:r>
      <w:r w:rsidR="000C777D" w:rsidRPr="00CF20E8">
        <w:rPr>
          <w:color w:val="000000"/>
          <w:sz w:val="24"/>
          <w:szCs w:val="24"/>
        </w:rPr>
        <w:t>, развитие и укрепление института семьи на территории</w:t>
      </w:r>
      <w:r w:rsidR="000C777D">
        <w:rPr>
          <w:color w:val="000000"/>
          <w:sz w:val="24"/>
          <w:szCs w:val="24"/>
        </w:rPr>
        <w:t xml:space="preserve">  </w:t>
      </w:r>
      <w:r w:rsidR="000C777D">
        <w:rPr>
          <w:sz w:val="24"/>
          <w:szCs w:val="24"/>
        </w:rPr>
        <w:t>МО МР</w:t>
      </w:r>
      <w:r w:rsidR="000C777D" w:rsidRPr="00E17614">
        <w:rPr>
          <w:sz w:val="24"/>
          <w:szCs w:val="24"/>
        </w:rPr>
        <w:t xml:space="preserve"> «Печора»</w:t>
      </w:r>
    </w:p>
    <w:p w:rsidR="00696D21" w:rsidRPr="00E17614" w:rsidRDefault="00696D21" w:rsidP="00696D21">
      <w:pPr>
        <w:widowControl w:val="0"/>
        <w:jc w:val="center"/>
        <w:rPr>
          <w:rFonts w:ascii="Calibri" w:hAnsi="Calibri" w:cs="Calibri"/>
          <w:sz w:val="24"/>
          <w:szCs w:val="24"/>
        </w:rPr>
      </w:pPr>
    </w:p>
    <w:p w:rsidR="00696D21" w:rsidRPr="00E17614" w:rsidRDefault="00696D21" w:rsidP="00696D21">
      <w:pPr>
        <w:pStyle w:val="ConsPlusCell"/>
        <w:rPr>
          <w:rFonts w:ascii="Courier New" w:hAnsi="Courier New" w:cs="Courier New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696D21" w:rsidRPr="00E17614" w:rsidTr="00DD228C">
        <w:tc>
          <w:tcPr>
            <w:tcW w:w="2410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Ответственный исполнитель подпрограммы</w:t>
            </w:r>
            <w:r w:rsidR="00F329A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7053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Отдел инвестиций и целевых программ управления экономики, инвестиций и целевых программ</w:t>
            </w:r>
          </w:p>
        </w:tc>
      </w:tr>
      <w:tr w:rsidR="00696D21" w:rsidRPr="00E17614" w:rsidTr="00DD228C">
        <w:tc>
          <w:tcPr>
            <w:tcW w:w="2410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Цель подпрограммы</w:t>
            </w:r>
            <w:r w:rsidR="00F329A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7053" w:type="dxa"/>
          </w:tcPr>
          <w:p w:rsidR="00BE4C46" w:rsidRPr="001C7777" w:rsidRDefault="00BE4C46" w:rsidP="00816482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1C7777">
              <w:rPr>
                <w:sz w:val="24"/>
                <w:szCs w:val="24"/>
              </w:rPr>
              <w:t>Оказание социальной поддержки отдельной категории населения.</w:t>
            </w:r>
          </w:p>
          <w:p w:rsidR="00BE4C46" w:rsidRPr="001C7777" w:rsidRDefault="00BE4C46" w:rsidP="00816482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1C7777">
              <w:rPr>
                <w:sz w:val="24"/>
                <w:szCs w:val="24"/>
              </w:rPr>
              <w:t>Повышение авторитета и общественного значения рождения ребенка.</w:t>
            </w:r>
          </w:p>
          <w:p w:rsidR="00696D21" w:rsidRPr="00E17614" w:rsidRDefault="00BE4C46" w:rsidP="00816482">
            <w:pPr>
              <w:pStyle w:val="ConsPlusCell"/>
              <w:jc w:val="both"/>
              <w:rPr>
                <w:sz w:val="24"/>
                <w:szCs w:val="24"/>
              </w:rPr>
            </w:pPr>
            <w:r w:rsidRPr="001C7777">
              <w:rPr>
                <w:sz w:val="24"/>
                <w:szCs w:val="24"/>
              </w:rPr>
              <w:t>Повышение престижа семьи в обществе, укрепление целостности семьи, базовых семейных ценностей, повышение воспитательного потенциала семьи.</w:t>
            </w:r>
            <w:r w:rsidRPr="00056C71">
              <w:t xml:space="preserve">                                       </w:t>
            </w:r>
          </w:p>
        </w:tc>
      </w:tr>
      <w:tr w:rsidR="00696D21" w:rsidRPr="00E17614" w:rsidTr="00DD228C">
        <w:tc>
          <w:tcPr>
            <w:tcW w:w="2410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Задачи подпрограммы</w:t>
            </w:r>
            <w:r w:rsidR="00F329A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7053" w:type="dxa"/>
          </w:tcPr>
          <w:p w:rsidR="00696D21" w:rsidRDefault="00B10960" w:rsidP="00650AD8">
            <w:pPr>
              <w:pStyle w:val="ConsPlusCell"/>
              <w:rPr>
                <w:sz w:val="24"/>
                <w:szCs w:val="24"/>
              </w:rPr>
            </w:pPr>
            <w:r w:rsidRPr="00B10960">
              <w:rPr>
                <w:sz w:val="24"/>
                <w:szCs w:val="24"/>
              </w:rPr>
              <w:t xml:space="preserve">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</w:t>
            </w:r>
            <w:r w:rsidR="00436DC3">
              <w:rPr>
                <w:sz w:val="24"/>
                <w:szCs w:val="24"/>
              </w:rPr>
              <w:t>последующим ребенком в семье;</w:t>
            </w:r>
          </w:p>
          <w:p w:rsidR="00436DC3" w:rsidRDefault="00436DC3" w:rsidP="00436DC3">
            <w:pPr>
              <w:pStyle w:val="ConsPlusCell"/>
              <w:jc w:val="both"/>
              <w:rPr>
                <w:sz w:val="24"/>
                <w:szCs w:val="24"/>
              </w:rPr>
            </w:pPr>
            <w:r w:rsidRPr="005447A1">
              <w:rPr>
                <w:sz w:val="24"/>
                <w:szCs w:val="24"/>
              </w:rPr>
              <w:t>Оказание поддержки ветеранам боевых действий и инвалидам, гражданам из числа детей-сирот и детей, оставшихся без попечения родителей, в обеспечении их жильем</w:t>
            </w:r>
          </w:p>
          <w:p w:rsidR="00436DC3" w:rsidRPr="00B10960" w:rsidRDefault="00436DC3" w:rsidP="00650AD8">
            <w:pPr>
              <w:pStyle w:val="ConsPlusCell"/>
              <w:rPr>
                <w:sz w:val="24"/>
                <w:szCs w:val="24"/>
              </w:rPr>
            </w:pPr>
          </w:p>
        </w:tc>
      </w:tr>
      <w:tr w:rsidR="00696D21" w:rsidRPr="00E17614" w:rsidTr="00DD228C">
        <w:tc>
          <w:tcPr>
            <w:tcW w:w="2410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  <w:r w:rsidR="00F329AD">
              <w:rPr>
                <w:sz w:val="24"/>
                <w:szCs w:val="24"/>
              </w:rPr>
              <w:t>2</w:t>
            </w:r>
            <w:r w:rsidRPr="00E1761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696D21" w:rsidRDefault="0071228E" w:rsidP="0003781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04F68" w:rsidRPr="00DC269B">
              <w:rPr>
                <w:sz w:val="24"/>
                <w:szCs w:val="24"/>
              </w:rPr>
              <w:t>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  <w:r>
              <w:rPr>
                <w:sz w:val="24"/>
                <w:szCs w:val="24"/>
              </w:rPr>
              <w:t>;</w:t>
            </w:r>
          </w:p>
          <w:p w:rsidR="00451A66" w:rsidRPr="005638C3" w:rsidRDefault="00451A66" w:rsidP="00037816">
            <w:pPr>
              <w:pStyle w:val="ConsPlusCell"/>
              <w:rPr>
                <w:sz w:val="24"/>
                <w:szCs w:val="24"/>
              </w:rPr>
            </w:pPr>
            <w:r w:rsidRPr="005638C3">
              <w:rPr>
                <w:sz w:val="24"/>
                <w:szCs w:val="24"/>
              </w:rPr>
              <w:t xml:space="preserve">Количество </w:t>
            </w:r>
            <w:r w:rsidR="00330D99" w:rsidRPr="005638C3">
              <w:rPr>
                <w:snapToGrid w:val="0"/>
                <w:sz w:val="24"/>
                <w:szCs w:val="24"/>
              </w:rPr>
              <w:t>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</w:t>
            </w:r>
            <w:r w:rsidR="006C065C" w:rsidRPr="005638C3">
              <w:rPr>
                <w:sz w:val="24"/>
                <w:szCs w:val="24"/>
              </w:rPr>
              <w:t>;</w:t>
            </w:r>
          </w:p>
          <w:p w:rsidR="004D3CBA" w:rsidRPr="00DC269B" w:rsidRDefault="00F654CC" w:rsidP="00037816">
            <w:pPr>
              <w:pStyle w:val="ConsPlusCell"/>
              <w:rPr>
                <w:sz w:val="24"/>
                <w:szCs w:val="24"/>
              </w:rPr>
            </w:pPr>
            <w:r w:rsidRPr="005638C3">
              <w:rPr>
                <w:snapToGrid w:val="0"/>
                <w:sz w:val="24"/>
                <w:szCs w:val="24"/>
              </w:rPr>
              <w:t>Количество ветеранов боевых действий,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</w:t>
            </w:r>
            <w:r w:rsidR="005638C3">
              <w:rPr>
                <w:snapToGrid w:val="0"/>
                <w:sz w:val="24"/>
                <w:szCs w:val="24"/>
              </w:rPr>
              <w:t>;</w:t>
            </w:r>
          </w:p>
          <w:p w:rsidR="00F04F68" w:rsidRPr="00DC269B" w:rsidRDefault="005638C3" w:rsidP="00037816">
            <w:pPr>
              <w:pStyle w:val="ConsPlusCell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К</w:t>
            </w:r>
            <w:r w:rsidR="00DC269B" w:rsidRPr="00DC269B">
              <w:rPr>
                <w:snapToGrid w:val="0"/>
                <w:sz w:val="24"/>
                <w:szCs w:val="24"/>
              </w:rPr>
              <w:t>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  <w:r w:rsidR="0071228E">
              <w:rPr>
                <w:snapToGrid w:val="0"/>
                <w:sz w:val="24"/>
                <w:szCs w:val="24"/>
              </w:rPr>
              <w:t>;</w:t>
            </w:r>
          </w:p>
          <w:p w:rsidR="00DC269B" w:rsidRPr="00DC269B" w:rsidRDefault="005638C3" w:rsidP="00DC269B">
            <w:pPr>
              <w:pStyle w:val="ConsPlusCell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К</w:t>
            </w:r>
            <w:r w:rsidR="00DC269B" w:rsidRPr="00DC269B">
              <w:rPr>
                <w:snapToGrid w:val="0"/>
                <w:sz w:val="24"/>
                <w:szCs w:val="24"/>
              </w:rPr>
              <w:t>оличество семей, принявших участие в мероприятиях</w:t>
            </w:r>
            <w:r w:rsidR="0071228E">
              <w:rPr>
                <w:snapToGrid w:val="0"/>
                <w:sz w:val="24"/>
                <w:szCs w:val="24"/>
              </w:rPr>
              <w:t>.</w:t>
            </w:r>
          </w:p>
          <w:p w:rsidR="00F04F68" w:rsidRPr="00E17614" w:rsidRDefault="00F04F68" w:rsidP="00037816">
            <w:pPr>
              <w:pStyle w:val="ConsPlusCell"/>
              <w:rPr>
                <w:sz w:val="24"/>
                <w:szCs w:val="24"/>
              </w:rPr>
            </w:pPr>
          </w:p>
        </w:tc>
      </w:tr>
      <w:tr w:rsidR="00696D21" w:rsidRPr="00E17614" w:rsidTr="00DD228C">
        <w:tc>
          <w:tcPr>
            <w:tcW w:w="2410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lastRenderedPageBreak/>
              <w:t>Этапы и сроки  реализации   подпрограммы</w:t>
            </w:r>
            <w:r w:rsidR="00F329A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7053" w:type="dxa"/>
          </w:tcPr>
          <w:p w:rsidR="00696D21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2014-2020 годы</w:t>
            </w:r>
          </w:p>
          <w:p w:rsidR="00403808" w:rsidRPr="00E17614" w:rsidRDefault="00403808" w:rsidP="00DD228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696D21" w:rsidRPr="00E17614" w:rsidTr="00DD228C">
        <w:tc>
          <w:tcPr>
            <w:tcW w:w="2410" w:type="dxa"/>
          </w:tcPr>
          <w:p w:rsidR="00037816" w:rsidRPr="00E17614" w:rsidRDefault="00696D21" w:rsidP="00037816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Объемы </w:t>
            </w:r>
            <w:r w:rsidR="00037816" w:rsidRPr="00E17614">
              <w:rPr>
                <w:sz w:val="24"/>
                <w:szCs w:val="24"/>
              </w:rPr>
              <w:t>финансирования</w:t>
            </w:r>
          </w:p>
          <w:p w:rsidR="00696D21" w:rsidRPr="00E17614" w:rsidRDefault="00F329AD" w:rsidP="00DD228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96D21" w:rsidRPr="00E17614">
              <w:rPr>
                <w:sz w:val="24"/>
                <w:szCs w:val="24"/>
              </w:rPr>
              <w:t>одпрограммы</w:t>
            </w: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7053" w:type="dxa"/>
          </w:tcPr>
          <w:p w:rsidR="009D01D4" w:rsidRPr="005A1098" w:rsidRDefault="009D01D4" w:rsidP="009D01D4">
            <w:pPr>
              <w:pStyle w:val="ConsPlusCell"/>
              <w:rPr>
                <w:b/>
                <w:sz w:val="24"/>
                <w:szCs w:val="24"/>
              </w:rPr>
            </w:pPr>
            <w:r w:rsidRPr="005A1098">
              <w:rPr>
                <w:b/>
                <w:sz w:val="24"/>
                <w:szCs w:val="24"/>
              </w:rPr>
              <w:t xml:space="preserve">Общий объем финансирования </w:t>
            </w:r>
            <w:r w:rsidR="002739A0" w:rsidRPr="005A1098">
              <w:rPr>
                <w:b/>
                <w:sz w:val="24"/>
                <w:szCs w:val="24"/>
              </w:rPr>
              <w:t>под</w:t>
            </w:r>
            <w:r w:rsidRPr="005A1098">
              <w:rPr>
                <w:b/>
                <w:sz w:val="24"/>
                <w:szCs w:val="24"/>
              </w:rPr>
              <w:t xml:space="preserve">программы составляет </w:t>
            </w:r>
          </w:p>
          <w:p w:rsidR="009D01D4" w:rsidRPr="003B7039" w:rsidRDefault="003102D8" w:rsidP="009D01D4">
            <w:pPr>
              <w:pStyle w:val="ConsPlusCell"/>
              <w:rPr>
                <w:b/>
                <w:sz w:val="24"/>
                <w:szCs w:val="24"/>
              </w:rPr>
            </w:pPr>
            <w:r w:rsidRPr="005A1098">
              <w:rPr>
                <w:b/>
                <w:sz w:val="24"/>
                <w:szCs w:val="24"/>
              </w:rPr>
              <w:t>22</w:t>
            </w:r>
            <w:r w:rsidR="00471E9E">
              <w:rPr>
                <w:b/>
                <w:sz w:val="24"/>
                <w:szCs w:val="24"/>
              </w:rPr>
              <w:t>0</w:t>
            </w:r>
            <w:r w:rsidR="003D539E">
              <w:rPr>
                <w:b/>
                <w:sz w:val="24"/>
                <w:szCs w:val="24"/>
              </w:rPr>
              <w:t> </w:t>
            </w:r>
            <w:r w:rsidRPr="005A1098">
              <w:rPr>
                <w:b/>
                <w:sz w:val="24"/>
                <w:szCs w:val="24"/>
              </w:rPr>
              <w:t>3</w:t>
            </w:r>
            <w:r w:rsidR="00471E9E">
              <w:rPr>
                <w:b/>
                <w:sz w:val="24"/>
                <w:szCs w:val="24"/>
              </w:rPr>
              <w:t>1</w:t>
            </w:r>
            <w:r w:rsidR="003D539E">
              <w:rPr>
                <w:b/>
                <w:sz w:val="24"/>
                <w:szCs w:val="24"/>
              </w:rPr>
              <w:t>7,4</w:t>
            </w:r>
            <w:r w:rsidRPr="005A1098">
              <w:rPr>
                <w:b/>
                <w:sz w:val="24"/>
                <w:szCs w:val="24"/>
              </w:rPr>
              <w:t xml:space="preserve"> </w:t>
            </w:r>
            <w:r w:rsidR="009D01D4" w:rsidRPr="005A1098">
              <w:rPr>
                <w:b/>
                <w:sz w:val="24"/>
                <w:szCs w:val="24"/>
              </w:rPr>
              <w:t xml:space="preserve"> тыс. рублей, в том числе:</w:t>
            </w:r>
          </w:p>
          <w:p w:rsidR="009D01D4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 xml:space="preserve">средства бюджета МО МР «Печора» - </w:t>
            </w:r>
            <w:r w:rsidR="00E630AB">
              <w:rPr>
                <w:sz w:val="24"/>
                <w:szCs w:val="24"/>
              </w:rPr>
              <w:t>15 83</w:t>
            </w:r>
            <w:r w:rsidR="00814BC8">
              <w:rPr>
                <w:sz w:val="24"/>
                <w:szCs w:val="24"/>
              </w:rPr>
              <w:t>3</w:t>
            </w:r>
            <w:r w:rsidRPr="00C5010B">
              <w:rPr>
                <w:sz w:val="24"/>
                <w:szCs w:val="24"/>
              </w:rPr>
              <w:t xml:space="preserve"> тыс. рублей, </w:t>
            </w:r>
          </w:p>
          <w:p w:rsidR="00083920" w:rsidRDefault="000F4031" w:rsidP="0008392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  <w:r w:rsidR="00083920">
              <w:rPr>
                <w:sz w:val="24"/>
                <w:szCs w:val="24"/>
              </w:rPr>
              <w:t xml:space="preserve"> Федеральн</w:t>
            </w:r>
            <w:r>
              <w:rPr>
                <w:sz w:val="24"/>
                <w:szCs w:val="24"/>
              </w:rPr>
              <w:t>ого</w:t>
            </w:r>
            <w:r w:rsidR="00083920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 xml:space="preserve">а – </w:t>
            </w:r>
            <w:r w:rsidR="00EF354A">
              <w:rPr>
                <w:sz w:val="24"/>
                <w:szCs w:val="24"/>
              </w:rPr>
              <w:t>69 857,2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:rsidR="00EF354A" w:rsidRPr="00C5010B" w:rsidRDefault="00EF354A" w:rsidP="00EF354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республиканского бюджета РК – 133 808,2 тыс.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средства бюджета ГП «Печора»– 665,0 тыс. рублей;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внебюджетные источники – 154</w:t>
            </w:r>
            <w:r w:rsidR="00D94646"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рублей,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в том числе по годам: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2014 год – </w:t>
            </w:r>
            <w:r w:rsidR="000D0685">
              <w:rPr>
                <w:b/>
                <w:sz w:val="24"/>
                <w:szCs w:val="24"/>
              </w:rPr>
              <w:t>30 615,9</w:t>
            </w:r>
            <w:r w:rsidRPr="00C5010B">
              <w:rPr>
                <w:b/>
                <w:sz w:val="24"/>
                <w:szCs w:val="24"/>
              </w:rPr>
              <w:t xml:space="preserve"> тыс. рублей,</w:t>
            </w:r>
            <w:r w:rsidRPr="00C5010B">
              <w:rPr>
                <w:sz w:val="24"/>
                <w:szCs w:val="24"/>
              </w:rPr>
              <w:t xml:space="preserve"> в т. ч. </w:t>
            </w:r>
          </w:p>
          <w:p w:rsidR="009D01D4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3</w:t>
            </w:r>
            <w:r w:rsidR="00443845">
              <w:rPr>
                <w:sz w:val="24"/>
                <w:szCs w:val="24"/>
              </w:rPr>
              <w:t>103</w:t>
            </w:r>
            <w:r w:rsidRPr="00C5010B">
              <w:rPr>
                <w:sz w:val="24"/>
                <w:szCs w:val="24"/>
              </w:rPr>
              <w:t>,0 тыс. рублей – бюджет МО МР «Печора»;</w:t>
            </w:r>
          </w:p>
          <w:p w:rsidR="002B051F" w:rsidRDefault="002B051F" w:rsidP="009D01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18 472,6 тыс. рублей – Федеральный бюджет;</w:t>
            </w:r>
          </w:p>
          <w:p w:rsidR="002B051F" w:rsidRPr="00C5010B" w:rsidRDefault="002B051F" w:rsidP="009D01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8923,3 тыс. рублей – республиканский бюджет РК;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95,0 тыс. рублей –  бюджет ГП «Печора»;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 w:rsidR="00D94646"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источники.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2015 год -  </w:t>
            </w:r>
            <w:r w:rsidR="00E5724C">
              <w:rPr>
                <w:b/>
                <w:sz w:val="24"/>
                <w:szCs w:val="24"/>
              </w:rPr>
              <w:t>28 902,7</w:t>
            </w:r>
            <w:r w:rsidRPr="00C5010B">
              <w:rPr>
                <w:b/>
                <w:sz w:val="24"/>
                <w:szCs w:val="24"/>
              </w:rPr>
              <w:t xml:space="preserve"> тыс. рублей</w:t>
            </w:r>
            <w:r w:rsidRPr="00C5010B">
              <w:rPr>
                <w:sz w:val="24"/>
                <w:szCs w:val="24"/>
              </w:rPr>
              <w:t>, в т. ч.</w:t>
            </w:r>
          </w:p>
          <w:p w:rsidR="009D01D4" w:rsidRDefault="005A1599" w:rsidP="009D01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325,0</w:t>
            </w:r>
            <w:r w:rsidR="009D01D4" w:rsidRPr="00C5010B"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0D0685" w:rsidRDefault="000D0685" w:rsidP="000D06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тыс. рублей – Федеральный бюджет;</w:t>
            </w:r>
          </w:p>
          <w:p w:rsidR="000D0685" w:rsidRPr="00C5010B" w:rsidRDefault="000D0685" w:rsidP="000D06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9 238,1 тыс. рублей – республиканский бюджет РК;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95,0 тыс. рублей –  бюджет ГП «Печора»;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 w:rsidR="00D94646"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источники.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2016 год – </w:t>
            </w:r>
            <w:r w:rsidR="00CB7861">
              <w:rPr>
                <w:b/>
                <w:sz w:val="24"/>
                <w:szCs w:val="24"/>
              </w:rPr>
              <w:t>28 830,5</w:t>
            </w:r>
            <w:r w:rsidR="00C16629" w:rsidRPr="00C5010B">
              <w:rPr>
                <w:b/>
                <w:sz w:val="24"/>
                <w:szCs w:val="24"/>
              </w:rPr>
              <w:t xml:space="preserve"> </w:t>
            </w:r>
            <w:r w:rsidRPr="00C5010B">
              <w:rPr>
                <w:b/>
                <w:sz w:val="24"/>
                <w:szCs w:val="24"/>
              </w:rPr>
              <w:t>тыс. рублей</w:t>
            </w:r>
            <w:r w:rsidRPr="00C5010B">
              <w:rPr>
                <w:sz w:val="24"/>
                <w:szCs w:val="24"/>
              </w:rPr>
              <w:t>, в т. ч.</w:t>
            </w:r>
          </w:p>
          <w:p w:rsidR="00C16629" w:rsidRDefault="00CB7861" w:rsidP="00C1662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16629">
              <w:rPr>
                <w:sz w:val="24"/>
                <w:szCs w:val="24"/>
              </w:rPr>
              <w:t>,0</w:t>
            </w:r>
            <w:r w:rsidR="00C16629" w:rsidRPr="00C5010B"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B0510D" w:rsidRDefault="00B0510D" w:rsidP="00B051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тыс. рублей – Федеральный бюджет;</w:t>
            </w:r>
          </w:p>
          <w:p w:rsidR="00B0510D" w:rsidRPr="00C5010B" w:rsidRDefault="00B0510D" w:rsidP="00B0510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02228">
              <w:rPr>
                <w:sz w:val="24"/>
                <w:szCs w:val="24"/>
              </w:rPr>
              <w:t> 585,9</w:t>
            </w:r>
            <w:r>
              <w:rPr>
                <w:sz w:val="24"/>
                <w:szCs w:val="24"/>
              </w:rPr>
              <w:t xml:space="preserve"> тыс. рублей – республиканский бюджет РК;</w:t>
            </w:r>
          </w:p>
          <w:p w:rsidR="009D01D4" w:rsidRPr="00C5010B" w:rsidRDefault="00C16629" w:rsidP="00C16629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2017 год- </w:t>
            </w:r>
            <w:r w:rsidR="002F27FA">
              <w:rPr>
                <w:b/>
                <w:sz w:val="24"/>
                <w:szCs w:val="24"/>
              </w:rPr>
              <w:t>32</w:t>
            </w:r>
            <w:r w:rsidR="005C1023">
              <w:rPr>
                <w:b/>
                <w:sz w:val="24"/>
                <w:szCs w:val="24"/>
              </w:rPr>
              <w:t> 416,2</w:t>
            </w:r>
            <w:r w:rsidR="002F27FA" w:rsidRPr="00C5010B">
              <w:rPr>
                <w:b/>
                <w:sz w:val="24"/>
                <w:szCs w:val="24"/>
              </w:rPr>
              <w:t xml:space="preserve"> </w:t>
            </w:r>
            <w:r w:rsidRPr="00C5010B">
              <w:rPr>
                <w:b/>
                <w:sz w:val="24"/>
                <w:szCs w:val="24"/>
              </w:rPr>
              <w:t>тыс. рублей</w:t>
            </w:r>
            <w:r w:rsidRPr="00C5010B">
              <w:rPr>
                <w:sz w:val="24"/>
                <w:szCs w:val="24"/>
              </w:rPr>
              <w:t>, в т. ч.</w:t>
            </w:r>
          </w:p>
          <w:p w:rsidR="002F27FA" w:rsidRDefault="002F27FA" w:rsidP="002F27F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3125,0</w:t>
            </w:r>
            <w:r w:rsidRPr="00C5010B"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487812" w:rsidRDefault="00487812" w:rsidP="00487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тыс. рублей – Федеральный бюджет;</w:t>
            </w:r>
          </w:p>
          <w:p w:rsidR="00487812" w:rsidRPr="00C5010B" w:rsidRDefault="00487812" w:rsidP="0048781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9 951,6 тыс. рублей – республиканский бюджет РК;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95,0 тыс. рублей –  бюджет ГП «Печора»;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2018 год – </w:t>
            </w:r>
            <w:r w:rsidR="002F27FA">
              <w:rPr>
                <w:b/>
                <w:sz w:val="24"/>
                <w:szCs w:val="24"/>
              </w:rPr>
              <w:t>32</w:t>
            </w:r>
            <w:r w:rsidR="007016A1">
              <w:rPr>
                <w:b/>
                <w:sz w:val="24"/>
                <w:szCs w:val="24"/>
              </w:rPr>
              <w:t> 798,5</w:t>
            </w:r>
            <w:r w:rsidR="002F27FA" w:rsidRPr="00C5010B">
              <w:rPr>
                <w:b/>
                <w:sz w:val="24"/>
                <w:szCs w:val="24"/>
              </w:rPr>
              <w:t xml:space="preserve"> </w:t>
            </w:r>
            <w:r w:rsidRPr="00C5010B">
              <w:rPr>
                <w:b/>
                <w:sz w:val="24"/>
                <w:szCs w:val="24"/>
              </w:rPr>
              <w:t>тыс. рублей</w:t>
            </w:r>
            <w:r w:rsidRPr="00C5010B">
              <w:rPr>
                <w:sz w:val="24"/>
                <w:szCs w:val="24"/>
              </w:rPr>
              <w:t xml:space="preserve">, в т. ч. </w:t>
            </w:r>
          </w:p>
          <w:p w:rsidR="002F27FA" w:rsidRDefault="002F27FA" w:rsidP="002F27F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3125,0</w:t>
            </w:r>
            <w:r w:rsidRPr="00C5010B"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9F15F8" w:rsidRDefault="009F15F8" w:rsidP="009F15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тыс. рублей – Федеральный бюджет;</w:t>
            </w:r>
          </w:p>
          <w:p w:rsidR="009F15F8" w:rsidRPr="00C5010B" w:rsidRDefault="007016A1" w:rsidP="009F15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10 333,9</w:t>
            </w:r>
            <w:r w:rsidR="009F15F8">
              <w:rPr>
                <w:sz w:val="24"/>
                <w:szCs w:val="24"/>
              </w:rPr>
              <w:t xml:space="preserve"> тыс. рублей – республиканский бюджет РК;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95,0 тыс. рублей –  бюджет ГП «Печора»;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2019 год- </w:t>
            </w:r>
            <w:r w:rsidR="002F27FA">
              <w:rPr>
                <w:b/>
                <w:sz w:val="24"/>
                <w:szCs w:val="24"/>
              </w:rPr>
              <w:t>3</w:t>
            </w:r>
            <w:r w:rsidR="00D02830">
              <w:rPr>
                <w:b/>
                <w:sz w:val="24"/>
                <w:szCs w:val="24"/>
              </w:rPr>
              <w:t>3 178,4</w:t>
            </w:r>
            <w:r w:rsidR="002F27FA" w:rsidRPr="00C5010B">
              <w:rPr>
                <w:b/>
                <w:sz w:val="24"/>
                <w:szCs w:val="24"/>
              </w:rPr>
              <w:t xml:space="preserve"> </w:t>
            </w:r>
            <w:r w:rsidRPr="00C5010B">
              <w:rPr>
                <w:b/>
                <w:sz w:val="24"/>
                <w:szCs w:val="24"/>
              </w:rPr>
              <w:t>тыс. рублей</w:t>
            </w:r>
            <w:r w:rsidRPr="00C5010B">
              <w:rPr>
                <w:sz w:val="24"/>
                <w:szCs w:val="24"/>
              </w:rPr>
              <w:t xml:space="preserve"> </w:t>
            </w:r>
          </w:p>
          <w:p w:rsidR="002F27FA" w:rsidRDefault="002F27FA" w:rsidP="002F27F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3125,0</w:t>
            </w:r>
            <w:r w:rsidRPr="00C5010B"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D02830" w:rsidRDefault="00D02830" w:rsidP="00D028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тыс. рублей – Федеральный бюджет;</w:t>
            </w:r>
          </w:p>
          <w:p w:rsidR="00D02830" w:rsidRPr="00C5010B" w:rsidRDefault="00D02830" w:rsidP="00D028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10 713,8 тыс. рублей – республиканский бюджет РК;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95,0 тыс. рублей –  бюджет ГП «Печора»;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</w:t>
            </w:r>
          </w:p>
          <w:p w:rsidR="009D01D4" w:rsidRPr="00C5010B" w:rsidRDefault="009D01D4" w:rsidP="009D01D4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b/>
                <w:sz w:val="24"/>
                <w:szCs w:val="24"/>
              </w:rPr>
              <w:t xml:space="preserve">2020 год – </w:t>
            </w:r>
            <w:r w:rsidR="002F27FA">
              <w:rPr>
                <w:b/>
                <w:sz w:val="24"/>
                <w:szCs w:val="24"/>
              </w:rPr>
              <w:t>3</w:t>
            </w:r>
            <w:r w:rsidR="00E95237">
              <w:rPr>
                <w:b/>
                <w:sz w:val="24"/>
                <w:szCs w:val="24"/>
              </w:rPr>
              <w:t>3 575,2</w:t>
            </w:r>
            <w:r w:rsidR="002F27FA" w:rsidRPr="00C5010B">
              <w:rPr>
                <w:b/>
                <w:sz w:val="24"/>
                <w:szCs w:val="24"/>
              </w:rPr>
              <w:t xml:space="preserve"> </w:t>
            </w:r>
            <w:r w:rsidRPr="00C5010B">
              <w:rPr>
                <w:b/>
                <w:sz w:val="24"/>
                <w:szCs w:val="24"/>
              </w:rPr>
              <w:t>тыс. рублей</w:t>
            </w:r>
            <w:r w:rsidRPr="00C5010B">
              <w:rPr>
                <w:sz w:val="24"/>
                <w:szCs w:val="24"/>
              </w:rPr>
              <w:t xml:space="preserve"> </w:t>
            </w:r>
          </w:p>
          <w:p w:rsidR="002F27FA" w:rsidRDefault="002F27FA" w:rsidP="002F27F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3125,0</w:t>
            </w:r>
            <w:r w:rsidRPr="00C5010B">
              <w:rPr>
                <w:sz w:val="24"/>
                <w:szCs w:val="24"/>
              </w:rPr>
              <w:t xml:space="preserve"> тыс. рублей – бюджет МО МР «Печора»;</w:t>
            </w:r>
          </w:p>
          <w:p w:rsidR="00D02830" w:rsidRDefault="00D02830" w:rsidP="00D028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19 222,6 тыс. рублей – Федеральный бюджет;</w:t>
            </w:r>
          </w:p>
          <w:p w:rsidR="00D02830" w:rsidRPr="00C5010B" w:rsidRDefault="00D02830" w:rsidP="00D028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A3271">
              <w:rPr>
                <w:sz w:val="24"/>
                <w:szCs w:val="24"/>
              </w:rPr>
              <w:t>1 110,6</w:t>
            </w:r>
            <w:r>
              <w:rPr>
                <w:sz w:val="24"/>
                <w:szCs w:val="24"/>
              </w:rPr>
              <w:t xml:space="preserve"> тыс. рублей – республиканский бюджет РК;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95,0 тыс. рублей –  бюджет ГП «Печора»;</w:t>
            </w:r>
          </w:p>
          <w:p w:rsidR="002F27FA" w:rsidRPr="00C5010B" w:rsidRDefault="002F27FA" w:rsidP="002F27FA">
            <w:pPr>
              <w:pStyle w:val="ConsPlusCell"/>
              <w:rPr>
                <w:sz w:val="24"/>
                <w:szCs w:val="24"/>
              </w:rPr>
            </w:pPr>
            <w:r w:rsidRPr="00C5010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,0</w:t>
            </w:r>
            <w:r w:rsidRPr="00C5010B">
              <w:rPr>
                <w:sz w:val="24"/>
                <w:szCs w:val="24"/>
              </w:rPr>
              <w:t xml:space="preserve"> тыс. рублей - внебюджетные источники</w:t>
            </w:r>
          </w:p>
          <w:p w:rsidR="00696D21" w:rsidRPr="00E17614" w:rsidRDefault="00696D21" w:rsidP="00FC73D4">
            <w:pPr>
              <w:pStyle w:val="ConsPlusCell"/>
              <w:rPr>
                <w:sz w:val="24"/>
                <w:szCs w:val="24"/>
              </w:rPr>
            </w:pPr>
          </w:p>
        </w:tc>
      </w:tr>
      <w:tr w:rsidR="00696D21" w:rsidRPr="00E17614" w:rsidTr="00DD228C">
        <w:tc>
          <w:tcPr>
            <w:tcW w:w="2410" w:type="dxa"/>
          </w:tcPr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Ожидаемые </w:t>
            </w:r>
            <w:r w:rsidRPr="00E17614">
              <w:rPr>
                <w:sz w:val="24"/>
                <w:szCs w:val="24"/>
              </w:rPr>
              <w:lastRenderedPageBreak/>
              <w:t>результаты   реализации</w:t>
            </w:r>
          </w:p>
          <w:p w:rsidR="00696D21" w:rsidRPr="00E17614" w:rsidRDefault="00696D21" w:rsidP="00DD228C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подпрограммы  </w:t>
            </w:r>
            <w:r w:rsidR="00F329AD">
              <w:rPr>
                <w:sz w:val="24"/>
                <w:szCs w:val="24"/>
              </w:rPr>
              <w:t>2</w:t>
            </w:r>
            <w:r w:rsidRPr="00E17614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7053" w:type="dxa"/>
          </w:tcPr>
          <w:p w:rsidR="00E87B30" w:rsidRPr="00DF187F" w:rsidRDefault="00E87B30" w:rsidP="00E87B30">
            <w:pPr>
              <w:pStyle w:val="ConsPlusCell"/>
              <w:jc w:val="both"/>
              <w:rPr>
                <w:sz w:val="24"/>
                <w:szCs w:val="24"/>
              </w:rPr>
            </w:pPr>
            <w:r w:rsidRPr="00DF187F">
              <w:rPr>
                <w:sz w:val="24"/>
                <w:szCs w:val="24"/>
              </w:rPr>
              <w:lastRenderedPageBreak/>
              <w:t xml:space="preserve">Обеспечение дополнительной социальной поддержкой  </w:t>
            </w:r>
            <w:r w:rsidRPr="00DF187F">
              <w:rPr>
                <w:sz w:val="24"/>
                <w:szCs w:val="24"/>
              </w:rPr>
              <w:lastRenderedPageBreak/>
              <w:t>отдельных категорий населения МО МР «Печора», снижение социальной напряженности в обществе.</w:t>
            </w:r>
          </w:p>
          <w:p w:rsidR="00696D21" w:rsidRPr="00E17614" w:rsidRDefault="00E87B30" w:rsidP="00E87B30">
            <w:pPr>
              <w:pStyle w:val="ConsPlusCell"/>
              <w:rPr>
                <w:sz w:val="24"/>
                <w:szCs w:val="24"/>
              </w:rPr>
            </w:pPr>
            <w:r w:rsidRPr="00DF187F">
              <w:rPr>
                <w:sz w:val="24"/>
                <w:szCs w:val="24"/>
              </w:rPr>
              <w:t>Повышение престижа и укрепление института семьи.</w:t>
            </w:r>
          </w:p>
        </w:tc>
      </w:tr>
    </w:tbl>
    <w:p w:rsidR="00156FAE" w:rsidRDefault="00156FAE" w:rsidP="005077EF">
      <w:pPr>
        <w:widowControl w:val="0"/>
        <w:jc w:val="center"/>
        <w:outlineLvl w:val="2"/>
        <w:rPr>
          <w:sz w:val="24"/>
          <w:szCs w:val="24"/>
        </w:rPr>
      </w:pPr>
    </w:p>
    <w:p w:rsidR="008B712D" w:rsidRPr="00E17614" w:rsidRDefault="008B712D" w:rsidP="005077EF">
      <w:pPr>
        <w:widowControl w:val="0"/>
        <w:jc w:val="center"/>
        <w:outlineLvl w:val="2"/>
        <w:rPr>
          <w:sz w:val="24"/>
          <w:szCs w:val="24"/>
        </w:rPr>
      </w:pPr>
    </w:p>
    <w:p w:rsidR="005077EF" w:rsidRPr="00E17614" w:rsidRDefault="005077EF" w:rsidP="005077EF">
      <w:pPr>
        <w:widowControl w:val="0"/>
        <w:jc w:val="center"/>
        <w:outlineLvl w:val="2"/>
        <w:rPr>
          <w:sz w:val="24"/>
          <w:szCs w:val="24"/>
        </w:rPr>
      </w:pPr>
      <w:r w:rsidRPr="00E17614">
        <w:rPr>
          <w:sz w:val="24"/>
          <w:szCs w:val="24"/>
        </w:rPr>
        <w:t>1. Характеристика сферы реализации подпрограммы</w:t>
      </w:r>
      <w:r w:rsidR="009610E5">
        <w:rPr>
          <w:sz w:val="24"/>
          <w:szCs w:val="24"/>
        </w:rPr>
        <w:t xml:space="preserve"> 2</w:t>
      </w:r>
      <w:r w:rsidRPr="00E17614">
        <w:rPr>
          <w:sz w:val="24"/>
          <w:szCs w:val="24"/>
        </w:rPr>
        <w:t>,</w:t>
      </w:r>
    </w:p>
    <w:p w:rsidR="005077EF" w:rsidRPr="00E17614" w:rsidRDefault="005077EF" w:rsidP="005077EF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описание основных проблем в указанной сфере</w:t>
      </w:r>
    </w:p>
    <w:p w:rsidR="005077EF" w:rsidRPr="00E17614" w:rsidRDefault="005077EF" w:rsidP="005077EF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и прогноз ее развития</w:t>
      </w:r>
    </w:p>
    <w:p w:rsidR="00156FAE" w:rsidRPr="00E17614" w:rsidRDefault="00156FAE" w:rsidP="005077EF">
      <w:pPr>
        <w:widowControl w:val="0"/>
        <w:jc w:val="center"/>
        <w:rPr>
          <w:sz w:val="24"/>
          <w:szCs w:val="24"/>
        </w:rPr>
      </w:pPr>
    </w:p>
    <w:p w:rsidR="004C6E16" w:rsidRPr="003273F6" w:rsidRDefault="004C6E16" w:rsidP="004C6E16">
      <w:pPr>
        <w:ind w:firstLine="540"/>
        <w:jc w:val="both"/>
        <w:outlineLvl w:val="1"/>
        <w:rPr>
          <w:sz w:val="24"/>
          <w:szCs w:val="24"/>
        </w:rPr>
      </w:pPr>
      <w:r w:rsidRPr="003273F6">
        <w:rPr>
          <w:sz w:val="24"/>
          <w:szCs w:val="24"/>
        </w:rPr>
        <w:t>Основной из задач Концепции демографической политики Российской Федерации на период до 2025 года (далее – Концепция), утвержденной  Указом Президента РФ от 09.10.2007 N 1351, является укрепление института семьи, возрождение и сохранение духовно-нравственных традиций семейных отношений.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Роль  семьи в обществе и жизни человека несравнима, по своему значению, ни  с какими другими социальными институтами. </w:t>
      </w:r>
    </w:p>
    <w:p w:rsidR="004C6E16" w:rsidRPr="003273F6" w:rsidRDefault="004C6E16" w:rsidP="004C6E16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Семья всегда являлась той основой, на которой построены все процессы общественной жизни. Основная масса людей в мире живет в семьях. Будущее человечества напрямую зависит от подрастающего поколения. И именно семья играет важную роль в воспитании новых поколений. 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У современной семьи существует много проблем. </w:t>
      </w:r>
    </w:p>
    <w:p w:rsidR="004C6E16" w:rsidRPr="003273F6" w:rsidRDefault="004C6E16" w:rsidP="004C6E16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К типичным проблемам семьи относятся следующие: 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- неблагоприятное финансово-экономическое положение семьи. Особенно это актуально для молодых семей. Вместе с тем усиление финансовой помощи не способно решить такие проблемы, дестабилизирующие семью, как особенности социального функционирования неполных семей, престарелых семей, семей с детьми-инвалидами, семей с конфликтными отношениями между родителями и детьми;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- уменьшение </w:t>
      </w:r>
      <w:r w:rsidR="002F1CA5">
        <w:rPr>
          <w:sz w:val="24"/>
          <w:szCs w:val="24"/>
        </w:rPr>
        <w:t xml:space="preserve">состава </w:t>
      </w:r>
      <w:r w:rsidRPr="003273F6">
        <w:rPr>
          <w:sz w:val="24"/>
          <w:szCs w:val="24"/>
        </w:rPr>
        <w:t xml:space="preserve">семьи, обусловленное сознательным ограничением количества детей, и снижение ценности семьи и брака у молодого поколения; 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- увеличение числа разводов и уходов из семьи;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- увеличение числа детей, рожденных вне брака, и матерей-одиночек; 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-  кризис семьи как важнейшего социального института, обеспечивающего социализацию личности и включение человека в систему социальных отношений.</w:t>
      </w:r>
    </w:p>
    <w:p w:rsidR="004C6E16" w:rsidRPr="003273F6" w:rsidRDefault="004C6E16" w:rsidP="004C6E16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Исследования убедительно показывают, что семьи, в которых дети ориентированы на преступное поведение, отличаются большей хаотичностью воспитания, не дают отчетливого набора ценностных и поведенческих норм, не осуществляют в достаточной степени наблюдения за детьми; 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 - рост числа социально дезорганизованных семей, для которых характерны наличие внутрисемейных конфликтов и </w:t>
      </w:r>
      <w:proofErr w:type="gramStart"/>
      <w:r w:rsidRPr="003273F6">
        <w:rPr>
          <w:sz w:val="24"/>
          <w:szCs w:val="24"/>
        </w:rPr>
        <w:t>социальная</w:t>
      </w:r>
      <w:proofErr w:type="gramEnd"/>
      <w:r w:rsidRPr="003273F6">
        <w:rPr>
          <w:sz w:val="24"/>
          <w:szCs w:val="24"/>
        </w:rPr>
        <w:t xml:space="preserve"> </w:t>
      </w:r>
      <w:proofErr w:type="spellStart"/>
      <w:r w:rsidRPr="003273F6">
        <w:rPr>
          <w:sz w:val="24"/>
          <w:szCs w:val="24"/>
        </w:rPr>
        <w:t>неадаптированность</w:t>
      </w:r>
      <w:proofErr w:type="spellEnd"/>
      <w:r w:rsidRPr="003273F6">
        <w:rPr>
          <w:sz w:val="24"/>
          <w:szCs w:val="24"/>
        </w:rPr>
        <w:t xml:space="preserve"> родителей. Необходимо отметить, что такие семьи выступают одной из причин распространения отклоняющегося поведения подростков.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Много проблем возникает и у молодых семей. Молодая семья находится в процессе своего становления, интенсивного развития, нестабильности отношений между ее членами, освоения ими новых социальных ролей. </w:t>
      </w:r>
      <w:proofErr w:type="gramStart"/>
      <w:r w:rsidRPr="003273F6">
        <w:rPr>
          <w:sz w:val="24"/>
          <w:szCs w:val="24"/>
        </w:rPr>
        <w:t xml:space="preserve">Существуют и другие особенности жизнедеятельности молодой семьи, связанные с недостаточным уровнем материальной и финансовой обеспеченности (молодые супруги еще не имеют достаточно высокой профессиональной квалификации и получают сравнительно низкую заработную плату), отсутствием опыта социальной и семейной жизни. </w:t>
      </w:r>
      <w:proofErr w:type="gramEnd"/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Молодая семья имеет объективно повышенные финансовые потребности в связи с необходимостью осуществления процесса становления семейной жизни: приобретения жилья, организации быта и т.д.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Важная особенность молодой семьи состоит еще и в том, что молодые супруги проходят психологическую адаптацию к семейной жизни.  На первый план выдвигаются этико-психологические моменты, такие как умение супругов, строить повседневные взаимоотношения, психологическая подготовленность к браку, культура чувств. </w:t>
      </w:r>
    </w:p>
    <w:p w:rsidR="004C6E16" w:rsidRPr="003273F6" w:rsidRDefault="004C6E16" w:rsidP="004C6E16">
      <w:pPr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lastRenderedPageBreak/>
        <w:t xml:space="preserve">Психологическая гармония становится все более важным условием благополучного существования семьи. Для семейного счастья очень важны первые годы совместной жизни, огромная нагрузка падает на них. Именно в этот период происходит распределение обязанностей в семье, решаются жилищные, финансовые и связанные с ведением хозяйства проблемы, уточняются роли супругов, приобретается жизненный опыт. </w:t>
      </w:r>
    </w:p>
    <w:p w:rsidR="004C6E16" w:rsidRPr="003273F6" w:rsidRDefault="004C6E16" w:rsidP="004C6E16">
      <w:pPr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Насколько успешно пройдут молодожены данный этап семейной жизни - от этого во многом зависит сохранение и стабильность семьи в будущем. </w:t>
      </w:r>
    </w:p>
    <w:p w:rsidR="004C6E16" w:rsidRPr="003273F6" w:rsidRDefault="004C6E16" w:rsidP="004C6E16">
      <w:pPr>
        <w:pStyle w:val="ConsPlusCell"/>
        <w:widowControl/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На сегодняшний день для молодых семей разработаны и реализуются федеральные, региональные и муниципальные программы поддержки в финансовом отношении (предоставление субсидий на приобретение или строительство жилья), программы, направленной на создание благоприятных условий для осуществления молодой семьей свойственных ей функций. </w:t>
      </w:r>
    </w:p>
    <w:p w:rsidR="004C6E16" w:rsidRPr="003273F6" w:rsidRDefault="004C6E16" w:rsidP="004C6E16">
      <w:pPr>
        <w:pStyle w:val="ConsPlusCell"/>
        <w:widowControl/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Исходя из задачи, поставленной Концепцией демографической политики Российской Федерации и анализа сложившейся демографической ситуации на территории муниципального образования муниципального района «Печора», необходимо определить  одним из приоритетных направлений  политики на муниципальном уровне укрепление института семьи. </w:t>
      </w:r>
    </w:p>
    <w:p w:rsidR="004C6E16" w:rsidRPr="003273F6" w:rsidRDefault="004C6E16" w:rsidP="004C6E16">
      <w:pPr>
        <w:pStyle w:val="ConsPlusCell"/>
        <w:widowControl/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В связи с чем, необходимо создание программы на муниципальном уровне, поддерживающ</w:t>
      </w:r>
      <w:r w:rsidR="00F8734B">
        <w:rPr>
          <w:sz w:val="24"/>
          <w:szCs w:val="24"/>
        </w:rPr>
        <w:t>ей</w:t>
      </w:r>
      <w:r w:rsidRPr="003273F6">
        <w:rPr>
          <w:sz w:val="24"/>
          <w:szCs w:val="24"/>
        </w:rPr>
        <w:t xml:space="preserve"> государственную политику, ориентированную  на повышение авторитета и общественного значения рождения ребенка, престижа семьи в обществе, укрепление целостности семьи, базовых семейных ценностей, повышение воспитательного потенциала семьи.</w:t>
      </w:r>
    </w:p>
    <w:p w:rsidR="003D43F2" w:rsidRPr="00412238" w:rsidRDefault="00F8734B" w:rsidP="003D43F2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12238">
        <w:rPr>
          <w:rFonts w:eastAsiaTheme="minorHAnsi"/>
          <w:sz w:val="24"/>
          <w:szCs w:val="24"/>
          <w:lang w:eastAsia="en-US"/>
        </w:rPr>
        <w:t>По состоянию на 1 декабря 2013 года количество граждан из числа детей-сирот и детей, оставшихся без попечения родителей, включенных в список нуждающихся в жилых помещениях муниципального жилищного фонда, предоставляемых по договорам социального найма,</w:t>
      </w:r>
      <w:r w:rsidR="003F4029" w:rsidRPr="00412238">
        <w:rPr>
          <w:rFonts w:eastAsiaTheme="minorHAnsi"/>
          <w:sz w:val="24"/>
          <w:szCs w:val="24"/>
          <w:lang w:eastAsia="en-US"/>
        </w:rPr>
        <w:t xml:space="preserve"> </w:t>
      </w:r>
      <w:r w:rsidRPr="00412238">
        <w:rPr>
          <w:rFonts w:eastAsiaTheme="minorHAnsi"/>
          <w:sz w:val="24"/>
          <w:szCs w:val="24"/>
          <w:lang w:eastAsia="en-US"/>
        </w:rPr>
        <w:t xml:space="preserve"> составляло </w:t>
      </w:r>
      <w:r w:rsidR="001B4B23" w:rsidRPr="00412238">
        <w:rPr>
          <w:rFonts w:eastAsiaTheme="minorHAnsi"/>
          <w:sz w:val="24"/>
          <w:szCs w:val="24"/>
          <w:lang w:eastAsia="en-US"/>
        </w:rPr>
        <w:t>133</w:t>
      </w:r>
      <w:r w:rsidRPr="00412238">
        <w:rPr>
          <w:rFonts w:eastAsiaTheme="minorHAnsi"/>
          <w:sz w:val="24"/>
          <w:szCs w:val="24"/>
          <w:lang w:eastAsia="en-US"/>
        </w:rPr>
        <w:t xml:space="preserve">  человек</w:t>
      </w:r>
      <w:r w:rsidR="001B4B23" w:rsidRPr="00412238">
        <w:rPr>
          <w:rFonts w:eastAsiaTheme="minorHAnsi"/>
          <w:sz w:val="24"/>
          <w:szCs w:val="24"/>
          <w:lang w:eastAsia="en-US"/>
        </w:rPr>
        <w:t>а</w:t>
      </w:r>
      <w:r w:rsidRPr="00412238">
        <w:rPr>
          <w:rFonts w:eastAsiaTheme="minorHAnsi"/>
          <w:sz w:val="24"/>
          <w:szCs w:val="24"/>
          <w:lang w:eastAsia="en-US"/>
        </w:rPr>
        <w:t>.</w:t>
      </w:r>
      <w:r w:rsidR="003D43F2" w:rsidRPr="00412238">
        <w:rPr>
          <w:rFonts w:eastAsiaTheme="minorHAnsi"/>
          <w:sz w:val="24"/>
          <w:szCs w:val="24"/>
          <w:lang w:eastAsia="en-US"/>
        </w:rPr>
        <w:t xml:space="preserve"> </w:t>
      </w:r>
    </w:p>
    <w:p w:rsidR="003D43F2" w:rsidRDefault="003D43F2" w:rsidP="003D43F2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412238">
        <w:rPr>
          <w:rFonts w:eastAsiaTheme="minorHAnsi"/>
          <w:sz w:val="24"/>
          <w:szCs w:val="24"/>
          <w:lang w:eastAsia="en-US"/>
        </w:rPr>
        <w:t>По состоянию на 1 декабря 2013 года на учете в администраци</w:t>
      </w:r>
      <w:r w:rsidR="001B4B23" w:rsidRPr="00412238">
        <w:rPr>
          <w:rFonts w:eastAsiaTheme="minorHAnsi"/>
          <w:sz w:val="24"/>
          <w:szCs w:val="24"/>
          <w:lang w:eastAsia="en-US"/>
        </w:rPr>
        <w:t>и</w:t>
      </w:r>
      <w:r w:rsidRPr="00412238">
        <w:rPr>
          <w:rFonts w:eastAsiaTheme="minorHAnsi"/>
          <w:sz w:val="24"/>
          <w:szCs w:val="24"/>
          <w:lang w:eastAsia="en-US"/>
        </w:rPr>
        <w:t xml:space="preserve"> состо</w:t>
      </w:r>
      <w:r w:rsidR="001B4B23" w:rsidRPr="00412238">
        <w:rPr>
          <w:rFonts w:eastAsiaTheme="minorHAnsi"/>
          <w:sz w:val="24"/>
          <w:szCs w:val="24"/>
          <w:lang w:eastAsia="en-US"/>
        </w:rPr>
        <w:t>яло 89</w:t>
      </w:r>
      <w:r w:rsidRPr="00412238">
        <w:rPr>
          <w:rFonts w:eastAsiaTheme="minorHAnsi"/>
          <w:sz w:val="24"/>
          <w:szCs w:val="24"/>
          <w:lang w:eastAsia="en-US"/>
        </w:rPr>
        <w:t xml:space="preserve"> </w:t>
      </w:r>
      <w:r w:rsidRPr="00412238">
        <w:rPr>
          <w:rFonts w:eastAsiaTheme="minorHAnsi"/>
          <w:color w:val="FF0000"/>
          <w:sz w:val="24"/>
          <w:szCs w:val="24"/>
          <w:lang w:eastAsia="en-US"/>
        </w:rPr>
        <w:t xml:space="preserve"> </w:t>
      </w:r>
      <w:r w:rsidRPr="00412238">
        <w:rPr>
          <w:rFonts w:eastAsiaTheme="minorHAnsi"/>
          <w:sz w:val="24"/>
          <w:szCs w:val="24"/>
          <w:lang w:eastAsia="en-US"/>
        </w:rPr>
        <w:t>человек из числа граждан, относящихся к категории ветеран</w:t>
      </w:r>
      <w:r w:rsidR="001B4B23" w:rsidRPr="00412238">
        <w:rPr>
          <w:rFonts w:eastAsiaTheme="minorHAnsi"/>
          <w:sz w:val="24"/>
          <w:szCs w:val="24"/>
          <w:lang w:eastAsia="en-US"/>
        </w:rPr>
        <w:t>ов</w:t>
      </w:r>
      <w:r w:rsidRPr="00412238">
        <w:rPr>
          <w:rFonts w:eastAsiaTheme="minorHAnsi"/>
          <w:sz w:val="24"/>
          <w:szCs w:val="24"/>
          <w:lang w:eastAsia="en-US"/>
        </w:rPr>
        <w:t xml:space="preserve"> боевых действий</w:t>
      </w:r>
      <w:r w:rsidR="001B4B23" w:rsidRPr="00412238">
        <w:rPr>
          <w:rFonts w:eastAsiaTheme="minorHAnsi"/>
          <w:sz w:val="24"/>
          <w:szCs w:val="24"/>
          <w:lang w:eastAsia="en-US"/>
        </w:rPr>
        <w:t>, инвалидов, семей, имеющих детей-инвалидов.</w:t>
      </w:r>
    </w:p>
    <w:p w:rsidR="004C6E16" w:rsidRDefault="004C6E16" w:rsidP="00F8734B">
      <w:pPr>
        <w:widowControl w:val="0"/>
        <w:outlineLvl w:val="2"/>
        <w:rPr>
          <w:sz w:val="24"/>
          <w:szCs w:val="24"/>
        </w:rPr>
      </w:pPr>
    </w:p>
    <w:p w:rsidR="005077EF" w:rsidRPr="000172D4" w:rsidRDefault="005077EF" w:rsidP="005077EF">
      <w:pPr>
        <w:widowControl w:val="0"/>
        <w:jc w:val="center"/>
        <w:outlineLvl w:val="2"/>
        <w:rPr>
          <w:sz w:val="24"/>
          <w:szCs w:val="24"/>
        </w:rPr>
      </w:pPr>
      <w:r w:rsidRPr="000172D4">
        <w:rPr>
          <w:sz w:val="24"/>
          <w:szCs w:val="24"/>
        </w:rPr>
        <w:t>2. Приоритеты муниципальной политики в сфере реализации подпрограммы</w:t>
      </w:r>
      <w:r w:rsidR="009610E5">
        <w:rPr>
          <w:sz w:val="24"/>
          <w:szCs w:val="24"/>
        </w:rPr>
        <w:t xml:space="preserve"> 2</w:t>
      </w:r>
      <w:r w:rsidRPr="000172D4">
        <w:rPr>
          <w:sz w:val="24"/>
          <w:szCs w:val="24"/>
        </w:rPr>
        <w:t xml:space="preserve">, </w:t>
      </w:r>
    </w:p>
    <w:p w:rsidR="005077EF" w:rsidRPr="000172D4" w:rsidRDefault="005077EF" w:rsidP="005077EF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цели, задачи и показатели (индикаторы) достижения целей</w:t>
      </w:r>
    </w:p>
    <w:p w:rsidR="005077EF" w:rsidRPr="000172D4" w:rsidRDefault="005077EF" w:rsidP="005077EF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и решения задач, описание основных ожидаемых конечных</w:t>
      </w:r>
    </w:p>
    <w:p w:rsidR="005077EF" w:rsidRPr="000172D4" w:rsidRDefault="005077EF" w:rsidP="005077EF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результатов подпрограммы, сроков и контрольных этапов</w:t>
      </w:r>
    </w:p>
    <w:p w:rsidR="005077EF" w:rsidRPr="00E17614" w:rsidRDefault="005077EF" w:rsidP="005077EF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реализации подпрограммы</w:t>
      </w:r>
    </w:p>
    <w:p w:rsidR="009E6E39" w:rsidRDefault="009E6E39" w:rsidP="005077EF">
      <w:pPr>
        <w:widowControl w:val="0"/>
        <w:jc w:val="center"/>
        <w:rPr>
          <w:sz w:val="24"/>
          <w:szCs w:val="24"/>
        </w:rPr>
      </w:pPr>
    </w:p>
    <w:p w:rsidR="002D4280" w:rsidRPr="003273F6" w:rsidRDefault="002D4280" w:rsidP="002D4280">
      <w:pPr>
        <w:pStyle w:val="ConsPlusCel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B0327">
        <w:rPr>
          <w:sz w:val="24"/>
          <w:szCs w:val="24"/>
        </w:rPr>
        <w:t xml:space="preserve">Приоритетом муниципальной политики </w:t>
      </w:r>
      <w:r w:rsidRPr="003273F6">
        <w:rPr>
          <w:sz w:val="24"/>
          <w:szCs w:val="24"/>
        </w:rPr>
        <w:t xml:space="preserve"> в сфере </w:t>
      </w:r>
      <w:r w:rsidR="00EB0327">
        <w:rPr>
          <w:sz w:val="24"/>
          <w:szCs w:val="24"/>
        </w:rPr>
        <w:t>социального развития</w:t>
      </w:r>
      <w:r w:rsidRPr="003273F6">
        <w:rPr>
          <w:sz w:val="24"/>
          <w:szCs w:val="24"/>
        </w:rPr>
        <w:t xml:space="preserve"> </w:t>
      </w:r>
      <w:r w:rsidR="00EB0327">
        <w:rPr>
          <w:sz w:val="24"/>
          <w:szCs w:val="24"/>
        </w:rPr>
        <w:t>является</w:t>
      </w:r>
      <w:r w:rsidRPr="003273F6">
        <w:rPr>
          <w:sz w:val="24"/>
          <w:szCs w:val="24"/>
        </w:rPr>
        <w:t xml:space="preserve"> оказание социальной поддержки отдельной категории населения, повышение авторитета и общественного значения рождения ребенка, повышение престижа семьи в обществе, укрепление целостности семьи, базовых семейных ценностей, повышение воспитательного потенциала семьи.</w:t>
      </w:r>
    </w:p>
    <w:p w:rsidR="00E93287" w:rsidRDefault="002D4280" w:rsidP="00A41561">
      <w:pPr>
        <w:pStyle w:val="ConsPlusCell"/>
        <w:widowControl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 </w:t>
      </w:r>
      <w:r w:rsidR="00A41561">
        <w:rPr>
          <w:sz w:val="24"/>
          <w:szCs w:val="24"/>
        </w:rPr>
        <w:t xml:space="preserve">        </w:t>
      </w:r>
      <w:r w:rsidR="00A41561" w:rsidRPr="00F27E3E">
        <w:rPr>
          <w:sz w:val="24"/>
          <w:szCs w:val="24"/>
        </w:rPr>
        <w:t>Ц</w:t>
      </w:r>
      <w:r w:rsidRPr="00F27E3E">
        <w:rPr>
          <w:sz w:val="24"/>
          <w:szCs w:val="24"/>
        </w:rPr>
        <w:t>ель</w:t>
      </w:r>
      <w:r w:rsidR="00A41561" w:rsidRPr="00F27E3E">
        <w:rPr>
          <w:sz w:val="24"/>
          <w:szCs w:val="24"/>
        </w:rPr>
        <w:t>ю</w:t>
      </w:r>
      <w:r w:rsidRPr="00F27E3E">
        <w:rPr>
          <w:sz w:val="24"/>
          <w:szCs w:val="24"/>
        </w:rPr>
        <w:t xml:space="preserve"> </w:t>
      </w:r>
      <w:r w:rsidR="00A41561" w:rsidRPr="00F27E3E">
        <w:rPr>
          <w:sz w:val="24"/>
          <w:szCs w:val="24"/>
        </w:rPr>
        <w:t>подпрограммы является оказание социальной поддержки отдельн</w:t>
      </w:r>
      <w:r w:rsidR="006D7743">
        <w:rPr>
          <w:sz w:val="24"/>
          <w:szCs w:val="24"/>
        </w:rPr>
        <w:t>ых</w:t>
      </w:r>
      <w:r w:rsidR="00A41561" w:rsidRPr="00F27E3E">
        <w:rPr>
          <w:sz w:val="24"/>
          <w:szCs w:val="24"/>
        </w:rPr>
        <w:t xml:space="preserve"> категории</w:t>
      </w:r>
      <w:r w:rsidR="006D7743">
        <w:rPr>
          <w:sz w:val="24"/>
          <w:szCs w:val="24"/>
        </w:rPr>
        <w:t xml:space="preserve"> граждан</w:t>
      </w:r>
      <w:r w:rsidR="00A41561" w:rsidRPr="00F27E3E">
        <w:rPr>
          <w:sz w:val="24"/>
          <w:szCs w:val="24"/>
        </w:rPr>
        <w:t xml:space="preserve">, повышение авторитета и общественного значения рождения ребенка, повышение престижа семьи в обществе, укрепление целостности семьи, базовых семейных ценностей, повышение воспитательного потенциала семьи.    </w:t>
      </w:r>
    </w:p>
    <w:p w:rsidR="002D4280" w:rsidRPr="00F27E3E" w:rsidRDefault="00E93287" w:rsidP="00A41561">
      <w:pPr>
        <w:pStyle w:val="ConsPlusCel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E17614">
        <w:rPr>
          <w:sz w:val="24"/>
          <w:szCs w:val="24"/>
        </w:rPr>
        <w:t>Для ее достижения необходимо</w:t>
      </w:r>
      <w:r>
        <w:rPr>
          <w:sz w:val="24"/>
          <w:szCs w:val="24"/>
        </w:rPr>
        <w:t xml:space="preserve">: </w:t>
      </w:r>
      <w:r w:rsidR="00A41561" w:rsidRPr="00F27E3E">
        <w:rPr>
          <w:sz w:val="24"/>
          <w:szCs w:val="24"/>
        </w:rPr>
        <w:t xml:space="preserve">                                  </w:t>
      </w:r>
      <w:r w:rsidR="002D4280" w:rsidRPr="00F27E3E">
        <w:rPr>
          <w:sz w:val="24"/>
          <w:szCs w:val="24"/>
        </w:rPr>
        <w:t xml:space="preserve"> </w:t>
      </w:r>
    </w:p>
    <w:p w:rsidR="002D4280" w:rsidRPr="003273F6" w:rsidRDefault="00E93287" w:rsidP="002D4280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1) обеспечение</w:t>
      </w:r>
      <w:r w:rsidR="002D4280" w:rsidRPr="003273F6">
        <w:rPr>
          <w:sz w:val="24"/>
          <w:szCs w:val="24"/>
        </w:rPr>
        <w:t xml:space="preserve">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семье; </w:t>
      </w:r>
    </w:p>
    <w:p w:rsidR="00D40E21" w:rsidRDefault="00E93287" w:rsidP="00D40E21">
      <w:pPr>
        <w:pStyle w:val="ConsPlusCel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D4280" w:rsidRPr="003273F6">
        <w:rPr>
          <w:sz w:val="24"/>
          <w:szCs w:val="24"/>
        </w:rPr>
        <w:t>2) осуществление мероприятий, направленных на развит</w:t>
      </w:r>
      <w:r w:rsidR="00D40E21">
        <w:rPr>
          <w:sz w:val="24"/>
          <w:szCs w:val="24"/>
        </w:rPr>
        <w:t>ие и укрепление института семьи;</w:t>
      </w:r>
    </w:p>
    <w:p w:rsidR="00D40E21" w:rsidRDefault="00D40E21" w:rsidP="00D40E21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FF3A88">
        <w:rPr>
          <w:sz w:val="24"/>
          <w:szCs w:val="24"/>
        </w:rPr>
        <w:t xml:space="preserve">3) </w:t>
      </w:r>
      <w:r w:rsidRPr="00FF3A88">
        <w:rPr>
          <w:rFonts w:eastAsiaTheme="minorHAnsi"/>
          <w:sz w:val="24"/>
          <w:szCs w:val="24"/>
          <w:lang w:eastAsia="en-US"/>
        </w:rPr>
        <w:t>создание благоприятных условий для развития и жизнедеятельности детей, попавш</w:t>
      </w:r>
      <w:r w:rsidR="006D7743" w:rsidRPr="00FF3A88">
        <w:rPr>
          <w:rFonts w:eastAsiaTheme="minorHAnsi"/>
          <w:sz w:val="24"/>
          <w:szCs w:val="24"/>
          <w:lang w:eastAsia="en-US"/>
        </w:rPr>
        <w:t>их в трудную жизненную ситуацию;</w:t>
      </w:r>
    </w:p>
    <w:p w:rsidR="006D7743" w:rsidRDefault="006D7743" w:rsidP="00D40E21">
      <w:pPr>
        <w:overflowPunct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4) </w:t>
      </w:r>
      <w:r w:rsidR="00BF1E60">
        <w:rPr>
          <w:rFonts w:eastAsiaTheme="minorHAnsi"/>
          <w:sz w:val="24"/>
          <w:szCs w:val="24"/>
          <w:lang w:eastAsia="en-US"/>
        </w:rPr>
        <w:t xml:space="preserve">предоставление социальных выплат </w:t>
      </w:r>
      <w:r w:rsidR="00BF1E60" w:rsidRPr="00DB3551">
        <w:rPr>
          <w:rFonts w:eastAsiaTheme="minorHAnsi"/>
          <w:sz w:val="24"/>
          <w:szCs w:val="24"/>
          <w:lang w:eastAsia="en-US"/>
        </w:rPr>
        <w:t>ветеранам боевых действий, инвалидам, семьям, имеющим детей-инвалидов.</w:t>
      </w:r>
    </w:p>
    <w:p w:rsidR="00E93287" w:rsidRPr="00E17614" w:rsidRDefault="00E93287" w:rsidP="00D40E21">
      <w:pPr>
        <w:pStyle w:val="ConsPlusCell"/>
        <w:widowControl/>
        <w:jc w:val="both"/>
        <w:rPr>
          <w:sz w:val="24"/>
          <w:szCs w:val="24"/>
        </w:rPr>
      </w:pPr>
      <w:r w:rsidRPr="00E17614">
        <w:rPr>
          <w:sz w:val="24"/>
          <w:szCs w:val="24"/>
        </w:rPr>
        <w:t>Основными индикаторами (показателями) результатов реализации подпрограммы будут являться:</w:t>
      </w:r>
    </w:p>
    <w:p w:rsidR="00A67E2C" w:rsidRPr="00A67E2C" w:rsidRDefault="002D4280" w:rsidP="00A67E2C">
      <w:pPr>
        <w:pStyle w:val="ConsPlusCell"/>
        <w:widowControl/>
        <w:jc w:val="both"/>
        <w:rPr>
          <w:sz w:val="24"/>
          <w:szCs w:val="24"/>
        </w:rPr>
      </w:pPr>
      <w:r w:rsidRPr="00A67E2C">
        <w:rPr>
          <w:sz w:val="24"/>
          <w:szCs w:val="24"/>
        </w:rPr>
        <w:t xml:space="preserve">1) </w:t>
      </w:r>
      <w:r w:rsidR="00A67E2C" w:rsidRPr="00A67E2C">
        <w:rPr>
          <w:sz w:val="24"/>
          <w:szCs w:val="24"/>
        </w:rPr>
        <w:t xml:space="preserve"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семье; </w:t>
      </w:r>
    </w:p>
    <w:p w:rsidR="00A67E2C" w:rsidRDefault="002D4280" w:rsidP="00A67E2C">
      <w:pPr>
        <w:pStyle w:val="ConsPlusCell"/>
        <w:widowControl/>
        <w:jc w:val="both"/>
        <w:rPr>
          <w:sz w:val="24"/>
          <w:szCs w:val="24"/>
        </w:rPr>
      </w:pPr>
      <w:r w:rsidRPr="00A67E2C">
        <w:rPr>
          <w:sz w:val="24"/>
          <w:szCs w:val="24"/>
        </w:rPr>
        <w:t xml:space="preserve">2) </w:t>
      </w:r>
      <w:r w:rsidR="00A67E2C" w:rsidRPr="00A67E2C">
        <w:rPr>
          <w:sz w:val="24"/>
          <w:szCs w:val="24"/>
        </w:rPr>
        <w:t>к</w:t>
      </w:r>
      <w:r w:rsidR="00A67E2C" w:rsidRPr="00A67E2C">
        <w:rPr>
          <w:snapToGrid w:val="0"/>
          <w:sz w:val="24"/>
          <w:szCs w:val="24"/>
        </w:rPr>
        <w:t>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</w:r>
      <w:r w:rsidR="00A67E2C" w:rsidRPr="00A67E2C">
        <w:rPr>
          <w:sz w:val="24"/>
          <w:szCs w:val="24"/>
        </w:rPr>
        <w:t>;</w:t>
      </w:r>
    </w:p>
    <w:p w:rsidR="00C05546" w:rsidRPr="00DB3551" w:rsidRDefault="00C05546" w:rsidP="00C05546">
      <w:pPr>
        <w:pStyle w:val="ConsPlusCell"/>
        <w:jc w:val="both"/>
        <w:rPr>
          <w:sz w:val="24"/>
          <w:szCs w:val="24"/>
        </w:rPr>
      </w:pPr>
      <w:r w:rsidRPr="00DB3551">
        <w:rPr>
          <w:sz w:val="24"/>
          <w:szCs w:val="24"/>
        </w:rPr>
        <w:t xml:space="preserve">3) количество </w:t>
      </w:r>
      <w:r w:rsidRPr="00DB3551">
        <w:rPr>
          <w:snapToGrid w:val="0"/>
          <w:sz w:val="24"/>
          <w:szCs w:val="24"/>
        </w:rPr>
        <w:t>детей-сирот и детей, оставшихся без попечения родителей, обеспеченных жилыми помещениями по договорам социального найма, в том числе по судебным решениям</w:t>
      </w:r>
      <w:r w:rsidRPr="00DB3551">
        <w:rPr>
          <w:sz w:val="24"/>
          <w:szCs w:val="24"/>
        </w:rPr>
        <w:t>;</w:t>
      </w:r>
    </w:p>
    <w:p w:rsidR="00C05546" w:rsidRPr="00DC269B" w:rsidRDefault="00C05546" w:rsidP="00C05546">
      <w:pPr>
        <w:pStyle w:val="ConsPlusCell"/>
        <w:jc w:val="both"/>
        <w:rPr>
          <w:sz w:val="24"/>
          <w:szCs w:val="24"/>
        </w:rPr>
      </w:pPr>
      <w:r w:rsidRPr="00DB3551">
        <w:rPr>
          <w:snapToGrid w:val="0"/>
          <w:sz w:val="24"/>
          <w:szCs w:val="24"/>
        </w:rPr>
        <w:t>4) количество ветеранов боевых действий</w:t>
      </w:r>
      <w:r w:rsidR="007233B3" w:rsidRPr="00DB3551">
        <w:rPr>
          <w:snapToGrid w:val="0"/>
          <w:sz w:val="24"/>
          <w:szCs w:val="24"/>
        </w:rPr>
        <w:t xml:space="preserve">, </w:t>
      </w:r>
      <w:r w:rsidR="007233B3" w:rsidRPr="00DB3551">
        <w:rPr>
          <w:rFonts w:eastAsiaTheme="minorHAnsi"/>
          <w:sz w:val="24"/>
          <w:szCs w:val="24"/>
          <w:lang w:eastAsia="en-US"/>
        </w:rPr>
        <w:t>инвалидов, семей, имеющих детей-инвалидов</w:t>
      </w:r>
      <w:r w:rsidRPr="00DB3551">
        <w:rPr>
          <w:snapToGrid w:val="0"/>
          <w:sz w:val="24"/>
          <w:szCs w:val="24"/>
        </w:rPr>
        <w:t>, получивших единовременную денежную выплату на приобретение жилых помещений, от общего числа граждан данной категории, имеющих право на получение выплат;</w:t>
      </w:r>
    </w:p>
    <w:p w:rsidR="00A67E2C" w:rsidRPr="00A67E2C" w:rsidRDefault="00C05546" w:rsidP="00A67E2C">
      <w:pPr>
        <w:pStyle w:val="ConsPlusCell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</w:t>
      </w:r>
      <w:r w:rsidR="00A67E2C" w:rsidRPr="00A67E2C">
        <w:rPr>
          <w:snapToGrid w:val="0"/>
          <w:sz w:val="24"/>
          <w:szCs w:val="24"/>
        </w:rPr>
        <w:t>) количество семей, принявших участие в мероприятиях.</w:t>
      </w:r>
    </w:p>
    <w:p w:rsidR="009E6E39" w:rsidRPr="00E17614" w:rsidRDefault="009E6E39" w:rsidP="009E6E39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Прогнозные значения индикаторов (показателей) достижения цели представлены </w:t>
      </w:r>
      <w:hyperlink w:anchor="Par5786" w:history="1">
        <w:r w:rsidRPr="00E17614">
          <w:rPr>
            <w:sz w:val="24"/>
            <w:szCs w:val="24"/>
          </w:rPr>
          <w:t xml:space="preserve">приложении </w:t>
        </w:r>
      </w:hyperlink>
      <w:r w:rsidR="00587FF1" w:rsidRPr="00E17614">
        <w:rPr>
          <w:sz w:val="24"/>
          <w:szCs w:val="24"/>
        </w:rPr>
        <w:t>3</w:t>
      </w:r>
      <w:r w:rsidR="00C00296" w:rsidRPr="00E17614">
        <w:rPr>
          <w:sz w:val="24"/>
          <w:szCs w:val="24"/>
        </w:rPr>
        <w:t xml:space="preserve">  </w:t>
      </w:r>
      <w:r w:rsidRPr="00E17614">
        <w:rPr>
          <w:sz w:val="24"/>
          <w:szCs w:val="24"/>
        </w:rPr>
        <w:t xml:space="preserve"> к </w:t>
      </w:r>
      <w:r w:rsidR="00C00296" w:rsidRPr="00E17614">
        <w:rPr>
          <w:sz w:val="24"/>
          <w:szCs w:val="24"/>
        </w:rPr>
        <w:t xml:space="preserve">Муниципальной </w:t>
      </w:r>
      <w:r w:rsidRPr="00E17614">
        <w:rPr>
          <w:sz w:val="24"/>
          <w:szCs w:val="24"/>
        </w:rPr>
        <w:t>программе.</w:t>
      </w:r>
    </w:p>
    <w:p w:rsidR="001C05D4" w:rsidRDefault="00C00296" w:rsidP="009E6E39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</w:t>
      </w:r>
    </w:p>
    <w:p w:rsidR="000172D4" w:rsidRPr="004E3342" w:rsidRDefault="004E3342" w:rsidP="004E3342">
      <w:pPr>
        <w:pStyle w:val="a3"/>
        <w:widowControl w:val="0"/>
        <w:ind w:left="1069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="00AF3AC7">
        <w:rPr>
          <w:sz w:val="24"/>
          <w:szCs w:val="24"/>
        </w:rPr>
        <w:t xml:space="preserve"> </w:t>
      </w:r>
      <w:r w:rsidR="000172D4" w:rsidRPr="004E3342">
        <w:rPr>
          <w:sz w:val="24"/>
          <w:szCs w:val="24"/>
        </w:rPr>
        <w:t xml:space="preserve">Сроки и этапы реализации </w:t>
      </w:r>
      <w:r w:rsidR="00874996">
        <w:rPr>
          <w:sz w:val="24"/>
          <w:szCs w:val="24"/>
        </w:rPr>
        <w:t>под</w:t>
      </w:r>
      <w:r w:rsidR="000172D4" w:rsidRPr="004E3342">
        <w:rPr>
          <w:sz w:val="24"/>
          <w:szCs w:val="24"/>
        </w:rPr>
        <w:t>программы</w:t>
      </w:r>
      <w:r w:rsidR="009610E5">
        <w:rPr>
          <w:sz w:val="24"/>
          <w:szCs w:val="24"/>
        </w:rPr>
        <w:t xml:space="preserve"> 2</w:t>
      </w:r>
    </w:p>
    <w:p w:rsidR="000172D4" w:rsidRPr="00E17614" w:rsidRDefault="000172D4" w:rsidP="000172D4">
      <w:pPr>
        <w:pStyle w:val="a3"/>
        <w:rPr>
          <w:sz w:val="24"/>
          <w:szCs w:val="24"/>
        </w:rPr>
      </w:pPr>
    </w:p>
    <w:p w:rsidR="000172D4" w:rsidRPr="00E17614" w:rsidRDefault="002C0F66" w:rsidP="000172D4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172D4" w:rsidRPr="00E17614">
        <w:rPr>
          <w:sz w:val="24"/>
          <w:szCs w:val="24"/>
        </w:rPr>
        <w:t>Срок реализации Муниципальной программы - 2014 - 2020 годы.</w:t>
      </w:r>
    </w:p>
    <w:p w:rsidR="005077EF" w:rsidRDefault="002C0F66" w:rsidP="002C0F66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      Этапы реализации подпрограммы не выделяются.</w:t>
      </w:r>
    </w:p>
    <w:p w:rsidR="002C0F66" w:rsidRPr="00E17614" w:rsidRDefault="002C0F66" w:rsidP="002C0F66">
      <w:pPr>
        <w:widowControl w:val="0"/>
        <w:rPr>
          <w:sz w:val="24"/>
          <w:szCs w:val="24"/>
        </w:rPr>
      </w:pPr>
    </w:p>
    <w:p w:rsidR="005077EF" w:rsidRPr="00E17614" w:rsidRDefault="004E3342" w:rsidP="005077EF">
      <w:pPr>
        <w:widowControl w:val="0"/>
        <w:jc w:val="center"/>
        <w:outlineLvl w:val="2"/>
        <w:rPr>
          <w:sz w:val="24"/>
          <w:szCs w:val="24"/>
        </w:rPr>
      </w:pPr>
      <w:r w:rsidRPr="00DC134B">
        <w:rPr>
          <w:sz w:val="24"/>
          <w:szCs w:val="24"/>
        </w:rPr>
        <w:t>4</w:t>
      </w:r>
      <w:r w:rsidR="005077EF" w:rsidRPr="00DC134B">
        <w:rPr>
          <w:sz w:val="24"/>
          <w:szCs w:val="24"/>
        </w:rPr>
        <w:t>. Характеристика основных мероприятий подпрограммы</w:t>
      </w:r>
      <w:r w:rsidR="009610E5">
        <w:rPr>
          <w:sz w:val="24"/>
          <w:szCs w:val="24"/>
        </w:rPr>
        <w:t xml:space="preserve"> 2</w:t>
      </w:r>
    </w:p>
    <w:p w:rsidR="007A4E18" w:rsidRPr="00E17614" w:rsidRDefault="007A4E18" w:rsidP="005077EF">
      <w:pPr>
        <w:widowControl w:val="0"/>
        <w:jc w:val="center"/>
        <w:outlineLvl w:val="2"/>
        <w:rPr>
          <w:sz w:val="24"/>
          <w:szCs w:val="24"/>
        </w:rPr>
      </w:pPr>
    </w:p>
    <w:p w:rsidR="00DC134B" w:rsidRPr="00E17614" w:rsidRDefault="00CF3EAF" w:rsidP="00DC134B">
      <w:pPr>
        <w:widowControl w:val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C134B" w:rsidRPr="00E17614">
        <w:rPr>
          <w:sz w:val="24"/>
          <w:szCs w:val="24"/>
        </w:rPr>
        <w:t>Характеристика основных мероприятий подпрограммы представлена в приложении 1 к Муниципальной программе.</w:t>
      </w:r>
    </w:p>
    <w:p w:rsidR="00F30CA5" w:rsidRPr="00E17614" w:rsidRDefault="00F30CA5" w:rsidP="00500ECA">
      <w:pPr>
        <w:widowControl w:val="0"/>
        <w:outlineLvl w:val="2"/>
        <w:rPr>
          <w:sz w:val="24"/>
          <w:szCs w:val="24"/>
        </w:rPr>
      </w:pPr>
    </w:p>
    <w:p w:rsidR="005077EF" w:rsidRDefault="00D22A88" w:rsidP="005077EF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5</w:t>
      </w:r>
      <w:r w:rsidR="005077EF" w:rsidRPr="00E17614">
        <w:rPr>
          <w:sz w:val="24"/>
          <w:szCs w:val="24"/>
        </w:rPr>
        <w:t>. Ресурсное обеспечение подпрограммы</w:t>
      </w:r>
      <w:r w:rsidR="009610E5">
        <w:rPr>
          <w:sz w:val="24"/>
          <w:szCs w:val="24"/>
        </w:rPr>
        <w:t xml:space="preserve"> 2</w:t>
      </w:r>
    </w:p>
    <w:p w:rsidR="00D22A88" w:rsidRPr="00E17614" w:rsidRDefault="00D22A88" w:rsidP="005077EF">
      <w:pPr>
        <w:widowControl w:val="0"/>
        <w:jc w:val="center"/>
        <w:outlineLvl w:val="2"/>
        <w:rPr>
          <w:sz w:val="24"/>
          <w:szCs w:val="24"/>
        </w:rPr>
      </w:pPr>
    </w:p>
    <w:p w:rsidR="008E07FC" w:rsidRPr="003B7039" w:rsidRDefault="008E07FC" w:rsidP="008E07FC">
      <w:pPr>
        <w:pStyle w:val="ConsPlusCell"/>
        <w:rPr>
          <w:b/>
          <w:sz w:val="24"/>
          <w:szCs w:val="24"/>
        </w:rPr>
      </w:pPr>
      <w:r w:rsidRPr="005A1098">
        <w:rPr>
          <w:b/>
          <w:sz w:val="24"/>
          <w:szCs w:val="24"/>
        </w:rPr>
        <w:t>Общий объем финансирования подпрограммы составляет 22</w:t>
      </w:r>
      <w:r>
        <w:rPr>
          <w:b/>
          <w:sz w:val="24"/>
          <w:szCs w:val="24"/>
        </w:rPr>
        <w:t>0 </w:t>
      </w:r>
      <w:r w:rsidRPr="005A109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17,4</w:t>
      </w:r>
      <w:r w:rsidRPr="005A1098">
        <w:rPr>
          <w:b/>
          <w:sz w:val="24"/>
          <w:szCs w:val="24"/>
        </w:rPr>
        <w:t xml:space="preserve">  тыс. рублей, в том числе:</w:t>
      </w:r>
    </w:p>
    <w:p w:rsidR="008E07FC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 xml:space="preserve">средства бюджета МО МР «Печора» - </w:t>
      </w:r>
      <w:r>
        <w:rPr>
          <w:sz w:val="24"/>
          <w:szCs w:val="24"/>
        </w:rPr>
        <w:t>15 833</w:t>
      </w:r>
      <w:r w:rsidRPr="00C5010B">
        <w:rPr>
          <w:sz w:val="24"/>
          <w:szCs w:val="24"/>
        </w:rPr>
        <w:t xml:space="preserve"> тыс. рублей, 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средства Федерального бюджета – 69 857,2 тыс. рублей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средства республиканского бюджета РК – 133 808,2 тыс.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средства бюджета ГП «Печора»– 665,0 тыс. рублей;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внебюджетные источники – 154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рублей,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в том числе по годам: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2014 год – </w:t>
      </w:r>
      <w:r>
        <w:rPr>
          <w:b/>
          <w:sz w:val="24"/>
          <w:szCs w:val="24"/>
        </w:rPr>
        <w:t>30 615,9</w:t>
      </w:r>
      <w:r w:rsidRPr="00C5010B">
        <w:rPr>
          <w:b/>
          <w:sz w:val="24"/>
          <w:szCs w:val="24"/>
        </w:rPr>
        <w:t xml:space="preserve"> тыс. рублей,</w:t>
      </w:r>
      <w:r w:rsidRPr="00C5010B">
        <w:rPr>
          <w:sz w:val="24"/>
          <w:szCs w:val="24"/>
        </w:rPr>
        <w:t xml:space="preserve"> в т. ч. </w:t>
      </w:r>
    </w:p>
    <w:p w:rsidR="008E07FC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3</w:t>
      </w:r>
      <w:r>
        <w:rPr>
          <w:sz w:val="24"/>
          <w:szCs w:val="24"/>
        </w:rPr>
        <w:t>103</w:t>
      </w:r>
      <w:r w:rsidRPr="00C5010B">
        <w:rPr>
          <w:sz w:val="24"/>
          <w:szCs w:val="24"/>
        </w:rPr>
        <w:t>,0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18 472,6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8923,3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95,0 тыс. рублей –  бюджет ГП «Печора»;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источники.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2015 год -  </w:t>
      </w:r>
      <w:r>
        <w:rPr>
          <w:b/>
          <w:sz w:val="24"/>
          <w:szCs w:val="24"/>
        </w:rPr>
        <w:t>28 902,7</w:t>
      </w:r>
      <w:r w:rsidRPr="00C5010B">
        <w:rPr>
          <w:b/>
          <w:sz w:val="24"/>
          <w:szCs w:val="24"/>
        </w:rPr>
        <w:t xml:space="preserve"> тыс. рублей</w:t>
      </w:r>
      <w:r w:rsidRPr="00C5010B">
        <w:rPr>
          <w:sz w:val="24"/>
          <w:szCs w:val="24"/>
        </w:rPr>
        <w:t>, в т. ч.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325,0</w:t>
      </w:r>
      <w:r w:rsidRPr="00C5010B">
        <w:rPr>
          <w:sz w:val="24"/>
          <w:szCs w:val="24"/>
        </w:rPr>
        <w:t xml:space="preserve">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9 238,1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95,0 тыс. рублей –  бюджет ГП «Печора»;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источники.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2016 год – </w:t>
      </w:r>
      <w:r>
        <w:rPr>
          <w:b/>
          <w:sz w:val="24"/>
          <w:szCs w:val="24"/>
        </w:rPr>
        <w:t>28 830,5</w:t>
      </w:r>
      <w:r w:rsidRPr="00C5010B">
        <w:rPr>
          <w:b/>
          <w:sz w:val="24"/>
          <w:szCs w:val="24"/>
        </w:rPr>
        <w:t xml:space="preserve"> тыс. рублей</w:t>
      </w:r>
      <w:r w:rsidRPr="00C5010B">
        <w:rPr>
          <w:sz w:val="24"/>
          <w:szCs w:val="24"/>
        </w:rPr>
        <w:t>, в т. ч.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0,0</w:t>
      </w:r>
      <w:r w:rsidRPr="00C5010B">
        <w:rPr>
          <w:sz w:val="24"/>
          <w:szCs w:val="24"/>
        </w:rPr>
        <w:t xml:space="preserve">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lastRenderedPageBreak/>
        <w:t>19 222,6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9 585,9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2017 год- </w:t>
      </w:r>
      <w:r>
        <w:rPr>
          <w:b/>
          <w:sz w:val="24"/>
          <w:szCs w:val="24"/>
        </w:rPr>
        <w:t>32 416,2</w:t>
      </w:r>
      <w:r w:rsidRPr="00C5010B">
        <w:rPr>
          <w:b/>
          <w:sz w:val="24"/>
          <w:szCs w:val="24"/>
        </w:rPr>
        <w:t xml:space="preserve"> тыс. рублей</w:t>
      </w:r>
      <w:r w:rsidRPr="00C5010B">
        <w:rPr>
          <w:sz w:val="24"/>
          <w:szCs w:val="24"/>
        </w:rPr>
        <w:t>, в т. ч.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3125,0</w:t>
      </w:r>
      <w:r w:rsidRPr="00C5010B">
        <w:rPr>
          <w:sz w:val="24"/>
          <w:szCs w:val="24"/>
        </w:rPr>
        <w:t xml:space="preserve">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9 951,6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95,0 тыс. рублей –  бюджет ГП «Печора»;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2018 год – </w:t>
      </w:r>
      <w:r>
        <w:rPr>
          <w:b/>
          <w:sz w:val="24"/>
          <w:szCs w:val="24"/>
        </w:rPr>
        <w:t>32 798,5</w:t>
      </w:r>
      <w:r w:rsidRPr="00C5010B">
        <w:rPr>
          <w:b/>
          <w:sz w:val="24"/>
          <w:szCs w:val="24"/>
        </w:rPr>
        <w:t xml:space="preserve"> тыс. рублей</w:t>
      </w:r>
      <w:r w:rsidRPr="00C5010B">
        <w:rPr>
          <w:sz w:val="24"/>
          <w:szCs w:val="24"/>
        </w:rPr>
        <w:t xml:space="preserve">, в т. ч. 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3125,0</w:t>
      </w:r>
      <w:r w:rsidRPr="00C5010B">
        <w:rPr>
          <w:sz w:val="24"/>
          <w:szCs w:val="24"/>
        </w:rPr>
        <w:t xml:space="preserve">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10 333,9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95,0 тыс. рублей –  бюджет ГП «Печора»;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2019 год- </w:t>
      </w:r>
      <w:r>
        <w:rPr>
          <w:b/>
          <w:sz w:val="24"/>
          <w:szCs w:val="24"/>
        </w:rPr>
        <w:t>33 178,4</w:t>
      </w:r>
      <w:r w:rsidRPr="00C5010B">
        <w:rPr>
          <w:b/>
          <w:sz w:val="24"/>
          <w:szCs w:val="24"/>
        </w:rPr>
        <w:t xml:space="preserve"> тыс. рублей</w:t>
      </w:r>
      <w:r w:rsidRPr="00C5010B">
        <w:rPr>
          <w:sz w:val="24"/>
          <w:szCs w:val="24"/>
        </w:rPr>
        <w:t xml:space="preserve"> 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3125,0</w:t>
      </w:r>
      <w:r w:rsidRPr="00C5010B">
        <w:rPr>
          <w:sz w:val="24"/>
          <w:szCs w:val="24"/>
        </w:rPr>
        <w:t xml:space="preserve">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10 713,8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95,0 тыс. рублей –  бюджет ГП «Печора»;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b/>
          <w:sz w:val="24"/>
          <w:szCs w:val="24"/>
        </w:rPr>
        <w:t xml:space="preserve">2020 год – </w:t>
      </w:r>
      <w:r>
        <w:rPr>
          <w:b/>
          <w:sz w:val="24"/>
          <w:szCs w:val="24"/>
        </w:rPr>
        <w:t>33 575,2</w:t>
      </w:r>
      <w:r w:rsidRPr="00C5010B">
        <w:rPr>
          <w:b/>
          <w:sz w:val="24"/>
          <w:szCs w:val="24"/>
        </w:rPr>
        <w:t xml:space="preserve"> тыс. рублей</w:t>
      </w:r>
      <w:r w:rsidRPr="00C5010B">
        <w:rPr>
          <w:sz w:val="24"/>
          <w:szCs w:val="24"/>
        </w:rPr>
        <w:t xml:space="preserve"> 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3125,0</w:t>
      </w:r>
      <w:r w:rsidRPr="00C5010B">
        <w:rPr>
          <w:sz w:val="24"/>
          <w:szCs w:val="24"/>
        </w:rPr>
        <w:t xml:space="preserve"> тыс. рублей – бюджет МО МР «Печора»;</w:t>
      </w:r>
    </w:p>
    <w:p w:rsidR="008E07FC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19 222,6 тыс. рублей – Федеральный бюджет;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11 110,6 тыс. рублей – республиканский бюджет РК;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95,0 тыс. рублей –  бюджет ГП «Печора»;</w:t>
      </w:r>
    </w:p>
    <w:p w:rsidR="008E07FC" w:rsidRPr="00C5010B" w:rsidRDefault="008E07FC" w:rsidP="008E07FC">
      <w:pPr>
        <w:pStyle w:val="ConsPlusCell"/>
        <w:rPr>
          <w:sz w:val="24"/>
          <w:szCs w:val="24"/>
        </w:rPr>
      </w:pPr>
      <w:r w:rsidRPr="00C5010B">
        <w:rPr>
          <w:sz w:val="24"/>
          <w:szCs w:val="24"/>
        </w:rPr>
        <w:t>22</w:t>
      </w:r>
      <w:r>
        <w:rPr>
          <w:sz w:val="24"/>
          <w:szCs w:val="24"/>
        </w:rPr>
        <w:t>,0</w:t>
      </w:r>
      <w:r w:rsidRPr="00C5010B">
        <w:rPr>
          <w:sz w:val="24"/>
          <w:szCs w:val="24"/>
        </w:rPr>
        <w:t xml:space="preserve"> тыс. рублей - внебюджетные источники</w:t>
      </w:r>
    </w:p>
    <w:p w:rsidR="005077EF" w:rsidRDefault="005077EF" w:rsidP="00474F6D">
      <w:pPr>
        <w:widowControl w:val="0"/>
        <w:jc w:val="both"/>
        <w:rPr>
          <w:sz w:val="24"/>
          <w:szCs w:val="24"/>
        </w:rPr>
      </w:pPr>
    </w:p>
    <w:p w:rsidR="005077EF" w:rsidRPr="00E17614" w:rsidRDefault="005077EF" w:rsidP="005077EF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E17614">
          <w:rPr>
            <w:sz w:val="24"/>
            <w:szCs w:val="24"/>
          </w:rPr>
          <w:t>приложени</w:t>
        </w:r>
        <w:r w:rsidR="00953AD6" w:rsidRPr="00E17614">
          <w:rPr>
            <w:sz w:val="24"/>
            <w:szCs w:val="24"/>
          </w:rPr>
          <w:t>и</w:t>
        </w:r>
        <w:r w:rsidRPr="00E17614">
          <w:rPr>
            <w:sz w:val="24"/>
            <w:szCs w:val="24"/>
          </w:rPr>
          <w:t xml:space="preserve"> </w:t>
        </w:r>
      </w:hyperlink>
      <w:r w:rsidR="005A575A" w:rsidRPr="00E17614">
        <w:rPr>
          <w:sz w:val="24"/>
          <w:szCs w:val="24"/>
        </w:rPr>
        <w:t>2</w:t>
      </w:r>
      <w:r w:rsidRPr="00E17614">
        <w:rPr>
          <w:sz w:val="24"/>
          <w:szCs w:val="24"/>
        </w:rPr>
        <w:t xml:space="preserve"> к </w:t>
      </w:r>
      <w:r w:rsidR="003F78D9" w:rsidRPr="00E17614">
        <w:rPr>
          <w:sz w:val="24"/>
          <w:szCs w:val="24"/>
        </w:rPr>
        <w:t>М</w:t>
      </w:r>
      <w:r w:rsidRPr="00E17614">
        <w:rPr>
          <w:sz w:val="24"/>
          <w:szCs w:val="24"/>
        </w:rPr>
        <w:t>униципальной программе.</w:t>
      </w:r>
    </w:p>
    <w:p w:rsidR="00213C31" w:rsidRDefault="00213C31" w:rsidP="005077EF">
      <w:pPr>
        <w:widowControl w:val="0"/>
        <w:jc w:val="center"/>
        <w:outlineLvl w:val="2"/>
        <w:rPr>
          <w:sz w:val="24"/>
          <w:szCs w:val="24"/>
        </w:rPr>
      </w:pPr>
    </w:p>
    <w:p w:rsidR="005077EF" w:rsidRPr="00E17614" w:rsidRDefault="00213C31" w:rsidP="005077EF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6</w:t>
      </w:r>
      <w:r w:rsidR="005077EF" w:rsidRPr="00E17614">
        <w:rPr>
          <w:sz w:val="24"/>
          <w:szCs w:val="24"/>
        </w:rPr>
        <w:t>. Методика оценки эффективности подпрограммы</w:t>
      </w:r>
      <w:r w:rsidR="009610E5">
        <w:rPr>
          <w:sz w:val="24"/>
          <w:szCs w:val="24"/>
        </w:rPr>
        <w:t xml:space="preserve"> 2</w:t>
      </w:r>
    </w:p>
    <w:p w:rsidR="005077EF" w:rsidRPr="00E17614" w:rsidRDefault="005077EF" w:rsidP="005077EF">
      <w:pPr>
        <w:widowControl w:val="0"/>
        <w:ind w:firstLine="540"/>
        <w:jc w:val="both"/>
        <w:rPr>
          <w:sz w:val="24"/>
          <w:szCs w:val="24"/>
        </w:rPr>
      </w:pPr>
    </w:p>
    <w:p w:rsidR="00693A14" w:rsidRDefault="003F78D9" w:rsidP="003F78D9">
      <w:pPr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   </w:t>
      </w:r>
      <w:r w:rsidR="005077EF" w:rsidRPr="00E17614">
        <w:rPr>
          <w:sz w:val="24"/>
          <w:szCs w:val="24"/>
        </w:rPr>
        <w:t xml:space="preserve">Оценка эффективности реализации подпрограммы осуществляется в соответствии с методикой оценки эффективности Муниципальной программы, определенной в </w:t>
      </w:r>
      <w:hyperlink w:anchor="Par572" w:history="1">
        <w:r w:rsidR="005077EF" w:rsidRPr="00E17614">
          <w:rPr>
            <w:sz w:val="24"/>
            <w:szCs w:val="24"/>
          </w:rPr>
          <w:t>разделе</w:t>
        </w:r>
        <w:r w:rsidR="005077EF" w:rsidRPr="00E17614">
          <w:rPr>
            <w:color w:val="0000FF"/>
            <w:sz w:val="24"/>
            <w:szCs w:val="24"/>
          </w:rPr>
          <w:t xml:space="preserve"> </w:t>
        </w:r>
      </w:hyperlink>
      <w:r w:rsidR="005077EF" w:rsidRPr="00E17614">
        <w:rPr>
          <w:sz w:val="24"/>
          <w:szCs w:val="24"/>
        </w:rPr>
        <w:t>8</w:t>
      </w:r>
      <w:r w:rsidR="008D626C">
        <w:rPr>
          <w:sz w:val="24"/>
          <w:szCs w:val="24"/>
        </w:rPr>
        <w:t>.</w:t>
      </w:r>
    </w:p>
    <w:p w:rsidR="00041C55" w:rsidRDefault="00041C55" w:rsidP="00041C55">
      <w:pPr>
        <w:widowControl w:val="0"/>
        <w:jc w:val="center"/>
        <w:outlineLvl w:val="1"/>
        <w:rPr>
          <w:sz w:val="24"/>
          <w:szCs w:val="24"/>
        </w:rPr>
      </w:pPr>
    </w:p>
    <w:p w:rsidR="00041C55" w:rsidRPr="00E17614" w:rsidRDefault="00041C55" w:rsidP="00041C55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041C55" w:rsidRPr="00E17614" w:rsidRDefault="00041C55" w:rsidP="00041C55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 xml:space="preserve">подпрограммы </w:t>
      </w:r>
      <w:r w:rsidR="009610E5">
        <w:rPr>
          <w:sz w:val="24"/>
          <w:szCs w:val="24"/>
        </w:rPr>
        <w:t xml:space="preserve">3 </w:t>
      </w:r>
      <w:r w:rsidR="008161E2" w:rsidRPr="00CF20E8">
        <w:rPr>
          <w:sz w:val="24"/>
          <w:szCs w:val="24"/>
        </w:rPr>
        <w:t>«Поддержка некоммерческих общественных организаций</w:t>
      </w:r>
      <w:r w:rsidR="008161E2">
        <w:rPr>
          <w:sz w:val="24"/>
          <w:szCs w:val="24"/>
        </w:rPr>
        <w:t xml:space="preserve"> МО МР «Печора»</w:t>
      </w:r>
    </w:p>
    <w:p w:rsidR="00041C55" w:rsidRPr="00E17614" w:rsidRDefault="00041C55" w:rsidP="00041C55">
      <w:pPr>
        <w:pStyle w:val="ConsPlusCell"/>
        <w:rPr>
          <w:rFonts w:ascii="Courier New" w:hAnsi="Courier New" w:cs="Courier New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Ответственный исполнитель подпрограммы</w:t>
            </w:r>
            <w:r w:rsidR="009610E5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53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Отдел инвестиций и целевых программ управления экономики, инвестиций и целевых программ</w:t>
            </w:r>
          </w:p>
        </w:tc>
      </w:tr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Цель подпрограммы</w:t>
            </w:r>
            <w:r w:rsidR="009610E5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53" w:type="dxa"/>
          </w:tcPr>
          <w:p w:rsidR="00041C55" w:rsidRPr="00E17614" w:rsidRDefault="00EE5710" w:rsidP="00C20372">
            <w:pPr>
              <w:pStyle w:val="ConsPlusCell"/>
              <w:jc w:val="both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>Эффективное    использование    потенциала     социально</w:t>
            </w:r>
            <w:r w:rsidRPr="003273F6">
              <w:rPr>
                <w:sz w:val="24"/>
                <w:szCs w:val="24"/>
              </w:rPr>
              <w:br/>
              <w:t xml:space="preserve">ориентированных  некоммерческих  организаций  </w:t>
            </w:r>
          </w:p>
        </w:tc>
      </w:tr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Задачи подпрограммы</w:t>
            </w:r>
            <w:r w:rsidR="009610E5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53" w:type="dxa"/>
          </w:tcPr>
          <w:p w:rsidR="00041C55" w:rsidRPr="00B10960" w:rsidRDefault="00EE5710" w:rsidP="00C20372">
            <w:pPr>
              <w:pStyle w:val="ConsPlusCell"/>
              <w:rPr>
                <w:sz w:val="24"/>
                <w:szCs w:val="24"/>
              </w:rPr>
            </w:pPr>
            <w:r w:rsidRPr="003273F6">
              <w:rPr>
                <w:sz w:val="24"/>
                <w:szCs w:val="24"/>
              </w:rPr>
              <w:t xml:space="preserve">Поддержка некоммерческих общественных организаций       </w:t>
            </w:r>
          </w:p>
        </w:tc>
      </w:tr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Целевые индикато</w:t>
            </w:r>
            <w:r w:rsidR="009610E5">
              <w:rPr>
                <w:sz w:val="24"/>
                <w:szCs w:val="24"/>
              </w:rPr>
              <w:t>ры и показатели подпрограммы 3</w:t>
            </w:r>
            <w:r w:rsidRPr="00E176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53" w:type="dxa"/>
          </w:tcPr>
          <w:p w:rsidR="00041C55" w:rsidRPr="00EE5710" w:rsidRDefault="00EE5710" w:rsidP="00C20372">
            <w:pPr>
              <w:pStyle w:val="ConsPlusCell"/>
              <w:rPr>
                <w:sz w:val="24"/>
                <w:szCs w:val="24"/>
              </w:rPr>
            </w:pPr>
            <w:r w:rsidRPr="00EE5710">
              <w:rPr>
                <w:sz w:val="24"/>
                <w:szCs w:val="24"/>
              </w:rPr>
              <w:t xml:space="preserve">Количество общественных некоммерческих организаций, деятельность которых освещалась в СМИ </w:t>
            </w:r>
          </w:p>
        </w:tc>
      </w:tr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Этапы и сроки  реализации   подпрограммы</w:t>
            </w:r>
            <w:r w:rsidR="009610E5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53" w:type="dxa"/>
          </w:tcPr>
          <w:p w:rsidR="00041C55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2014-2020 годы</w:t>
            </w:r>
          </w:p>
          <w:p w:rsidR="00403808" w:rsidRPr="00E17614" w:rsidRDefault="00403808" w:rsidP="00C203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lastRenderedPageBreak/>
              <w:t>Объемы финансирования</w:t>
            </w:r>
          </w:p>
          <w:p w:rsidR="00041C55" w:rsidRPr="00E17614" w:rsidRDefault="009610E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П</w:t>
            </w:r>
            <w:r w:rsidR="00041C55" w:rsidRPr="00E17614">
              <w:rPr>
                <w:sz w:val="24"/>
                <w:szCs w:val="24"/>
              </w:rPr>
              <w:t>одпрограммы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53" w:type="dxa"/>
          </w:tcPr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603CA2">
              <w:rPr>
                <w:b/>
                <w:sz w:val="24"/>
                <w:szCs w:val="24"/>
              </w:rPr>
              <w:t xml:space="preserve">Общий объем финансирования мероприятий подпрограммы составляет </w:t>
            </w:r>
            <w:r w:rsidR="003A5A10">
              <w:rPr>
                <w:b/>
                <w:sz w:val="24"/>
                <w:szCs w:val="24"/>
              </w:rPr>
              <w:t>64</w:t>
            </w:r>
            <w:r w:rsidRPr="00603CA2">
              <w:rPr>
                <w:b/>
                <w:sz w:val="24"/>
                <w:szCs w:val="24"/>
              </w:rPr>
              <w:t>0,0 тыс. рублей</w:t>
            </w:r>
            <w:r w:rsidRPr="003743BD">
              <w:rPr>
                <w:sz w:val="24"/>
                <w:szCs w:val="24"/>
              </w:rPr>
              <w:t xml:space="preserve">, за счет средств бюджета МО МР 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в том числе по годам: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2014 год –</w:t>
            </w:r>
            <w:r w:rsidR="003A5A10">
              <w:rPr>
                <w:sz w:val="24"/>
                <w:szCs w:val="24"/>
              </w:rPr>
              <w:t xml:space="preserve"> </w:t>
            </w:r>
            <w:r w:rsidRPr="003743BD">
              <w:rPr>
                <w:sz w:val="24"/>
                <w:szCs w:val="24"/>
              </w:rPr>
              <w:t xml:space="preserve">0,0 тыс. рублей;  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2015 год -  0,0 тыс. рублей;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2016 год – 0,0 тыс. рублей;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2017 год -  160,0 тыс. рублей;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 xml:space="preserve">2018 год – 160,0 тыс. рублей; </w:t>
            </w:r>
          </w:p>
          <w:p w:rsidR="00F1109C" w:rsidRPr="003743BD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2019 год- 160,0 тыс. рублей;</w:t>
            </w:r>
          </w:p>
          <w:p w:rsidR="00041C55" w:rsidRPr="00E17614" w:rsidRDefault="00F1109C" w:rsidP="00F1109C">
            <w:pPr>
              <w:pStyle w:val="ConsPlusCell"/>
              <w:rPr>
                <w:sz w:val="24"/>
                <w:szCs w:val="24"/>
              </w:rPr>
            </w:pPr>
            <w:r w:rsidRPr="003743BD">
              <w:rPr>
                <w:sz w:val="24"/>
                <w:szCs w:val="24"/>
              </w:rPr>
              <w:t>2020 год – 160,0 тыс. рублей.</w:t>
            </w:r>
          </w:p>
        </w:tc>
      </w:tr>
      <w:tr w:rsidR="00041C55" w:rsidRPr="00E17614" w:rsidTr="00C20372">
        <w:tc>
          <w:tcPr>
            <w:tcW w:w="2410" w:type="dxa"/>
          </w:tcPr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>Ожидаемые результаты   реализации</w:t>
            </w:r>
          </w:p>
          <w:p w:rsidR="00041C55" w:rsidRPr="00E17614" w:rsidRDefault="00041C55" w:rsidP="00C20372">
            <w:pPr>
              <w:pStyle w:val="ConsPlusCell"/>
              <w:rPr>
                <w:sz w:val="24"/>
                <w:szCs w:val="24"/>
              </w:rPr>
            </w:pPr>
            <w:r w:rsidRPr="00E17614">
              <w:rPr>
                <w:sz w:val="24"/>
                <w:szCs w:val="24"/>
              </w:rPr>
              <w:t xml:space="preserve">подпрограммы </w:t>
            </w:r>
            <w:r w:rsidR="009610E5">
              <w:rPr>
                <w:sz w:val="24"/>
                <w:szCs w:val="24"/>
              </w:rPr>
              <w:t>3</w:t>
            </w:r>
            <w:r w:rsidRPr="00E1761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7053" w:type="dxa"/>
          </w:tcPr>
          <w:p w:rsidR="00041C55" w:rsidRDefault="006301FA" w:rsidP="00C7644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CF3EAF">
              <w:rPr>
                <w:sz w:val="24"/>
                <w:szCs w:val="24"/>
              </w:rPr>
              <w:t>Рост количества мероприятий, организованных социально-ориентированными некоммерческими организациями;</w:t>
            </w:r>
          </w:p>
          <w:p w:rsidR="00CF3EAF" w:rsidRDefault="006301FA" w:rsidP="00C7644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CF3EAF">
              <w:rPr>
                <w:sz w:val="24"/>
                <w:szCs w:val="24"/>
              </w:rPr>
              <w:t>Увеличение</w:t>
            </w:r>
            <w:r w:rsidR="00C76440">
              <w:rPr>
                <w:sz w:val="24"/>
                <w:szCs w:val="24"/>
              </w:rPr>
              <w:t xml:space="preserve"> количества</w:t>
            </w:r>
            <w:r w:rsidR="00CF3EAF">
              <w:rPr>
                <w:sz w:val="24"/>
                <w:szCs w:val="24"/>
              </w:rPr>
              <w:t xml:space="preserve">  граждан участвующих в благотворительной деятельности;</w:t>
            </w:r>
          </w:p>
          <w:p w:rsidR="00CF3EAF" w:rsidRPr="00E17614" w:rsidRDefault="006301FA" w:rsidP="00C7644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CF3EAF">
              <w:rPr>
                <w:sz w:val="24"/>
                <w:szCs w:val="24"/>
              </w:rPr>
              <w:t>Увеличение количества добровольцев, привлекае</w:t>
            </w:r>
            <w:r w:rsidR="00C76440">
              <w:rPr>
                <w:sz w:val="24"/>
                <w:szCs w:val="24"/>
              </w:rPr>
              <w:t>мых социально-ориентированными общественными некоммерческими организациями</w:t>
            </w:r>
            <w:r w:rsidR="00CD477C">
              <w:rPr>
                <w:sz w:val="24"/>
                <w:szCs w:val="24"/>
              </w:rPr>
              <w:t>.</w:t>
            </w:r>
          </w:p>
        </w:tc>
      </w:tr>
    </w:tbl>
    <w:p w:rsidR="00FA6337" w:rsidRPr="00E17614" w:rsidRDefault="00FA6337" w:rsidP="00041C55">
      <w:pPr>
        <w:widowControl w:val="0"/>
        <w:jc w:val="center"/>
        <w:outlineLvl w:val="2"/>
        <w:rPr>
          <w:sz w:val="24"/>
          <w:szCs w:val="24"/>
        </w:rPr>
      </w:pPr>
    </w:p>
    <w:p w:rsidR="00041C55" w:rsidRPr="00E17614" w:rsidRDefault="00041C55" w:rsidP="00041C55">
      <w:pPr>
        <w:widowControl w:val="0"/>
        <w:jc w:val="center"/>
        <w:outlineLvl w:val="2"/>
        <w:rPr>
          <w:sz w:val="24"/>
          <w:szCs w:val="24"/>
        </w:rPr>
      </w:pPr>
      <w:r w:rsidRPr="00E17614">
        <w:rPr>
          <w:sz w:val="24"/>
          <w:szCs w:val="24"/>
        </w:rPr>
        <w:t>1. Характеристика сферы реализации подпрограммы</w:t>
      </w:r>
      <w:r w:rsidR="009610E5">
        <w:rPr>
          <w:sz w:val="24"/>
          <w:szCs w:val="24"/>
        </w:rPr>
        <w:t xml:space="preserve"> 3</w:t>
      </w:r>
      <w:r w:rsidRPr="00E17614">
        <w:rPr>
          <w:sz w:val="24"/>
          <w:szCs w:val="24"/>
        </w:rPr>
        <w:t>,</w:t>
      </w:r>
    </w:p>
    <w:p w:rsidR="00041C55" w:rsidRPr="00E17614" w:rsidRDefault="00041C55" w:rsidP="00041C55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описание основных проблем в указанной сфере</w:t>
      </w:r>
    </w:p>
    <w:p w:rsidR="00041C55" w:rsidRPr="00E17614" w:rsidRDefault="00041C55" w:rsidP="00041C55">
      <w:pPr>
        <w:widowControl w:val="0"/>
        <w:jc w:val="center"/>
        <w:rPr>
          <w:sz w:val="24"/>
          <w:szCs w:val="24"/>
        </w:rPr>
      </w:pPr>
      <w:r w:rsidRPr="00E17614">
        <w:rPr>
          <w:sz w:val="24"/>
          <w:szCs w:val="24"/>
        </w:rPr>
        <w:t>и прогноз ее развития</w:t>
      </w:r>
    </w:p>
    <w:p w:rsidR="00041C55" w:rsidRPr="00E17614" w:rsidRDefault="00041C55" w:rsidP="00041C55">
      <w:pPr>
        <w:widowControl w:val="0"/>
        <w:jc w:val="center"/>
        <w:rPr>
          <w:sz w:val="24"/>
          <w:szCs w:val="24"/>
        </w:rPr>
      </w:pPr>
    </w:p>
    <w:p w:rsidR="00AF5A9B" w:rsidRPr="003273F6" w:rsidRDefault="007E382F" w:rsidP="00AF5A9B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AF5A9B" w:rsidRPr="003273F6">
        <w:rPr>
          <w:sz w:val="24"/>
          <w:szCs w:val="24"/>
        </w:rPr>
        <w:t xml:space="preserve"> формировании благоприятного социального</w:t>
      </w:r>
      <w:r>
        <w:rPr>
          <w:sz w:val="24"/>
          <w:szCs w:val="24"/>
        </w:rPr>
        <w:t xml:space="preserve"> </w:t>
      </w:r>
      <w:r w:rsidR="00AF5A9B" w:rsidRPr="003273F6">
        <w:rPr>
          <w:sz w:val="24"/>
          <w:szCs w:val="24"/>
        </w:rPr>
        <w:t xml:space="preserve">климата </w:t>
      </w:r>
      <w:r>
        <w:rPr>
          <w:sz w:val="24"/>
          <w:szCs w:val="24"/>
        </w:rPr>
        <w:t>района</w:t>
      </w:r>
      <w:r w:rsidR="00AF5A9B" w:rsidRPr="003273F6">
        <w:rPr>
          <w:sz w:val="24"/>
          <w:szCs w:val="24"/>
        </w:rPr>
        <w:t xml:space="preserve"> значительная роль принадлежит</w:t>
      </w:r>
      <w:r>
        <w:rPr>
          <w:sz w:val="24"/>
          <w:szCs w:val="24"/>
        </w:rPr>
        <w:t xml:space="preserve"> некоммерческим организациям</w:t>
      </w:r>
      <w:r w:rsidR="00AF5A9B" w:rsidRPr="003273F6">
        <w:rPr>
          <w:sz w:val="24"/>
          <w:szCs w:val="24"/>
        </w:rPr>
        <w:t xml:space="preserve">. Для зрелого гражданского общества характерным является его самоорганизация с помощью таких институтов, как женские, ветеранские, молодежные, религиозные организации, добровольные общества, творческие союзы, землячества, фонды, ассоциации и другие. </w:t>
      </w:r>
    </w:p>
    <w:p w:rsidR="00AF5A9B" w:rsidRPr="003273F6" w:rsidRDefault="00201F1C" w:rsidP="00AF5A9B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AF5A9B" w:rsidRPr="003273F6">
        <w:rPr>
          <w:sz w:val="24"/>
          <w:szCs w:val="24"/>
        </w:rPr>
        <w:t>а территории муниципального района осуществляют свою деятельность 20 общественных организаций</w:t>
      </w:r>
      <w:r>
        <w:rPr>
          <w:sz w:val="24"/>
          <w:szCs w:val="24"/>
        </w:rPr>
        <w:t>.</w:t>
      </w:r>
      <w:r w:rsidR="00AF5A9B" w:rsidRPr="003273F6">
        <w:rPr>
          <w:sz w:val="24"/>
          <w:szCs w:val="24"/>
        </w:rPr>
        <w:t xml:space="preserve"> Типы действующих общественных организаций различны. Представители общественности имеют возможность более широкого влияния на формирование политики, принятие общественно значимых решений. В решении вопросов местного значения предполагается активное участие общественных организаций.</w:t>
      </w:r>
    </w:p>
    <w:p w:rsidR="00AF5A9B" w:rsidRPr="003273F6" w:rsidRDefault="00AF5A9B" w:rsidP="00AF5A9B">
      <w:pPr>
        <w:widowControl w:val="0"/>
        <w:ind w:firstLine="540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Наряду с этим развитие институтов гражданского общества имеет и ряд проблем. Общественные социальные организации не имеют достаточно средств</w:t>
      </w:r>
      <w:r w:rsidR="00A1797C">
        <w:rPr>
          <w:sz w:val="24"/>
          <w:szCs w:val="24"/>
        </w:rPr>
        <w:t>,</w:t>
      </w:r>
      <w:r w:rsidRPr="003273F6">
        <w:rPr>
          <w:sz w:val="24"/>
          <w:szCs w:val="24"/>
        </w:rPr>
        <w:t xml:space="preserve"> для осуществления полномерной деятельности, а также оплаты коммунальных услуг. Отдельные общественные организации не имеют даже помещений. Организации нуждаются в информационной, образовательной и консультационной поддержке. Недостаточно участие граждан в деятельности социально ориентированных некоммерческих организаций </w:t>
      </w:r>
      <w:r w:rsidR="008E500F">
        <w:rPr>
          <w:sz w:val="24"/>
          <w:szCs w:val="24"/>
        </w:rPr>
        <w:t xml:space="preserve">(далее - НКО) </w:t>
      </w:r>
      <w:r w:rsidRPr="003273F6">
        <w:rPr>
          <w:sz w:val="24"/>
          <w:szCs w:val="24"/>
        </w:rPr>
        <w:t>как добровольцев.</w:t>
      </w:r>
    </w:p>
    <w:p w:rsidR="00041C55" w:rsidRDefault="00A1797C" w:rsidP="00A1797C">
      <w:pPr>
        <w:widowControl w:val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F5A9B" w:rsidRPr="003273F6">
        <w:rPr>
          <w:sz w:val="24"/>
          <w:szCs w:val="24"/>
        </w:rPr>
        <w:t>Эффективным решением данных проблем является формирование целостного программного документа  поддержки некоммерческих общественных организаций.</w:t>
      </w:r>
    </w:p>
    <w:p w:rsidR="00AF5A9B" w:rsidRDefault="00AF5A9B" w:rsidP="00A1797C">
      <w:pPr>
        <w:widowControl w:val="0"/>
        <w:jc w:val="both"/>
        <w:outlineLvl w:val="2"/>
        <w:rPr>
          <w:sz w:val="24"/>
          <w:szCs w:val="24"/>
        </w:rPr>
      </w:pPr>
    </w:p>
    <w:p w:rsidR="00041C55" w:rsidRPr="000172D4" w:rsidRDefault="00041C55" w:rsidP="00041C55">
      <w:pPr>
        <w:widowControl w:val="0"/>
        <w:jc w:val="center"/>
        <w:outlineLvl w:val="2"/>
        <w:rPr>
          <w:sz w:val="24"/>
          <w:szCs w:val="24"/>
        </w:rPr>
      </w:pPr>
      <w:r w:rsidRPr="000172D4">
        <w:rPr>
          <w:sz w:val="24"/>
          <w:szCs w:val="24"/>
        </w:rPr>
        <w:t>2. Приоритеты муниципальной политики в сфере реализации подпрограммы</w:t>
      </w:r>
      <w:r w:rsidR="009610E5">
        <w:rPr>
          <w:sz w:val="24"/>
          <w:szCs w:val="24"/>
        </w:rPr>
        <w:t xml:space="preserve"> 3</w:t>
      </w:r>
      <w:r w:rsidRPr="000172D4">
        <w:rPr>
          <w:sz w:val="24"/>
          <w:szCs w:val="24"/>
        </w:rPr>
        <w:t xml:space="preserve">, </w:t>
      </w:r>
    </w:p>
    <w:p w:rsidR="00041C55" w:rsidRPr="000172D4" w:rsidRDefault="00041C55" w:rsidP="00041C55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цели, задачи и показатели (индикаторы) достижения целей</w:t>
      </w:r>
    </w:p>
    <w:p w:rsidR="00041C55" w:rsidRPr="000172D4" w:rsidRDefault="00041C55" w:rsidP="00041C55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и решения задач, описание основных ожидаемых конечных</w:t>
      </w:r>
    </w:p>
    <w:p w:rsidR="00041C55" w:rsidRPr="000172D4" w:rsidRDefault="00041C55" w:rsidP="00041C55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результатов подпрограммы, сроков и контрольных этапов</w:t>
      </w:r>
    </w:p>
    <w:p w:rsidR="00041C55" w:rsidRDefault="00041C55" w:rsidP="00041C55">
      <w:pPr>
        <w:widowControl w:val="0"/>
        <w:jc w:val="center"/>
        <w:rPr>
          <w:sz w:val="24"/>
          <w:szCs w:val="24"/>
        </w:rPr>
      </w:pPr>
      <w:r w:rsidRPr="000172D4">
        <w:rPr>
          <w:sz w:val="24"/>
          <w:szCs w:val="24"/>
        </w:rPr>
        <w:t>реализации подпрограммы</w:t>
      </w:r>
    </w:p>
    <w:p w:rsidR="000044DC" w:rsidRPr="00E17614" w:rsidRDefault="000044DC" w:rsidP="00041C55">
      <w:pPr>
        <w:widowControl w:val="0"/>
        <w:jc w:val="center"/>
        <w:rPr>
          <w:sz w:val="24"/>
          <w:szCs w:val="24"/>
        </w:rPr>
      </w:pPr>
    </w:p>
    <w:p w:rsidR="000044DC" w:rsidRPr="003273F6" w:rsidRDefault="000044DC" w:rsidP="000044D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273F6">
        <w:rPr>
          <w:sz w:val="24"/>
          <w:szCs w:val="24"/>
        </w:rPr>
        <w:t xml:space="preserve"> Основными приоритетами </w:t>
      </w:r>
      <w:r w:rsidR="001408BF">
        <w:rPr>
          <w:sz w:val="24"/>
          <w:szCs w:val="24"/>
        </w:rPr>
        <w:t xml:space="preserve">муниципальной </w:t>
      </w:r>
      <w:r w:rsidRPr="003273F6">
        <w:rPr>
          <w:sz w:val="24"/>
          <w:szCs w:val="24"/>
        </w:rPr>
        <w:t>политики</w:t>
      </w:r>
      <w:r w:rsidR="0046774B">
        <w:rPr>
          <w:sz w:val="24"/>
          <w:szCs w:val="24"/>
        </w:rPr>
        <w:t xml:space="preserve"> в сфере социального развития</w:t>
      </w:r>
      <w:r w:rsidRPr="003273F6">
        <w:rPr>
          <w:sz w:val="24"/>
          <w:szCs w:val="24"/>
        </w:rPr>
        <w:t xml:space="preserve"> являются участие </w:t>
      </w:r>
      <w:r w:rsidR="006E7AF2">
        <w:rPr>
          <w:sz w:val="24"/>
          <w:szCs w:val="24"/>
        </w:rPr>
        <w:t xml:space="preserve">НКО </w:t>
      </w:r>
      <w:r w:rsidRPr="003273F6">
        <w:rPr>
          <w:sz w:val="24"/>
          <w:szCs w:val="24"/>
        </w:rPr>
        <w:t xml:space="preserve">в обеспечении национальной безопасности и политической стабильности, совершенствовании системы политического и государственного управления, осуществлении общественного контроля над государственными расходами, гармонизации межнациональных и межрелигиозных отношений. </w:t>
      </w:r>
    </w:p>
    <w:p w:rsidR="000044DC" w:rsidRPr="003273F6" w:rsidRDefault="000044DC" w:rsidP="000044DC">
      <w:pPr>
        <w:widowControl w:val="0"/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На уровне Российской Федерации на съездах НКО обсуждаются основные </w:t>
      </w:r>
      <w:r w:rsidRPr="003273F6">
        <w:rPr>
          <w:sz w:val="24"/>
          <w:szCs w:val="24"/>
        </w:rPr>
        <w:lastRenderedPageBreak/>
        <w:t xml:space="preserve">принципы новой национальной идеи, позволяющей вовлечь граждан в </w:t>
      </w:r>
      <w:proofErr w:type="spellStart"/>
      <w:r w:rsidRPr="003273F6">
        <w:rPr>
          <w:sz w:val="24"/>
          <w:szCs w:val="24"/>
        </w:rPr>
        <w:t>модернизационные</w:t>
      </w:r>
      <w:proofErr w:type="spellEnd"/>
      <w:r w:rsidRPr="003273F6">
        <w:rPr>
          <w:sz w:val="24"/>
          <w:szCs w:val="24"/>
        </w:rPr>
        <w:t xml:space="preserve"> процессы и обеспечивающей стремительное экономическое и социальное развитие страны. </w:t>
      </w:r>
    </w:p>
    <w:p w:rsidR="000044DC" w:rsidRPr="003273F6" w:rsidRDefault="000044DC" w:rsidP="000044DC">
      <w:pPr>
        <w:widowControl w:val="0"/>
        <w:ind w:firstLine="708"/>
        <w:jc w:val="both"/>
        <w:rPr>
          <w:sz w:val="24"/>
          <w:szCs w:val="24"/>
        </w:rPr>
      </w:pPr>
      <w:proofErr w:type="gramStart"/>
      <w:r w:rsidRPr="003273F6">
        <w:rPr>
          <w:sz w:val="24"/>
          <w:szCs w:val="24"/>
        </w:rPr>
        <w:t>В настоящее время определены основные приоритеты государства в развитии некоммерческой сферы, социально-экономическая стратегия России до 2020 года в ракурсе становления институтов гражданского общества, роль НКО в приумножении культурного наследия России, современная социальная политика и человеческий потенциал России, участие НКО в построении информационного общества, государственная политика в области поддержки и реализации социально значимых проектов, роль гражданских объединений в антикоррупционных экспертизах, механизмы</w:t>
      </w:r>
      <w:proofErr w:type="gramEnd"/>
      <w:r w:rsidRPr="003273F6">
        <w:rPr>
          <w:sz w:val="24"/>
          <w:szCs w:val="24"/>
        </w:rPr>
        <w:t xml:space="preserve"> социального предпринимательства для устойчивого развития некоммерческого сектора.</w:t>
      </w:r>
    </w:p>
    <w:p w:rsidR="000044DC" w:rsidRPr="003273F6" w:rsidRDefault="000044DC" w:rsidP="000044DC">
      <w:pPr>
        <w:widowControl w:val="0"/>
        <w:ind w:firstLine="708"/>
        <w:jc w:val="both"/>
        <w:rPr>
          <w:sz w:val="24"/>
          <w:szCs w:val="24"/>
        </w:rPr>
      </w:pPr>
      <w:r w:rsidRPr="003273F6">
        <w:rPr>
          <w:sz w:val="24"/>
          <w:szCs w:val="24"/>
        </w:rPr>
        <w:t>На уровне муниципального района «Печора» основным приоритетом является вовлечение граждан в деятельности социально ориентированных НКО, поддержка и пропаганда деятельности НКО в средствах массовой информации.</w:t>
      </w:r>
    </w:p>
    <w:p w:rsidR="000044DC" w:rsidRPr="003273F6" w:rsidRDefault="006E7AF2" w:rsidP="000044DC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27E3E">
        <w:rPr>
          <w:sz w:val="24"/>
          <w:szCs w:val="24"/>
        </w:rPr>
        <w:t>Целью подпрограммы является</w:t>
      </w:r>
      <w:r w:rsidRPr="003273F6">
        <w:rPr>
          <w:sz w:val="24"/>
          <w:szCs w:val="24"/>
        </w:rPr>
        <w:t xml:space="preserve"> </w:t>
      </w:r>
      <w:r w:rsidR="000044DC" w:rsidRPr="003273F6">
        <w:rPr>
          <w:sz w:val="24"/>
          <w:szCs w:val="24"/>
        </w:rPr>
        <w:t xml:space="preserve"> обеспечение реализации основных мероприятий подпрограммы в соответствии с установленными сроками и задачами.</w:t>
      </w:r>
    </w:p>
    <w:p w:rsidR="000044DC" w:rsidRPr="003273F6" w:rsidRDefault="000044DC" w:rsidP="000044DC">
      <w:pPr>
        <w:widowControl w:val="0"/>
        <w:ind w:firstLine="540"/>
        <w:jc w:val="both"/>
        <w:rPr>
          <w:sz w:val="24"/>
          <w:szCs w:val="24"/>
        </w:rPr>
      </w:pPr>
      <w:r w:rsidRPr="003273F6">
        <w:rPr>
          <w:sz w:val="24"/>
          <w:szCs w:val="24"/>
        </w:rPr>
        <w:t xml:space="preserve">Для достижения поставленной цели необходима поддержка некоммерческих общественных организаций со стороны органов местного самоуправления.    </w:t>
      </w:r>
    </w:p>
    <w:p w:rsidR="006E7AF2" w:rsidRPr="006E7AF2" w:rsidRDefault="000044DC" w:rsidP="000044DC">
      <w:pPr>
        <w:widowControl w:val="0"/>
        <w:ind w:firstLine="540"/>
        <w:jc w:val="both"/>
        <w:rPr>
          <w:sz w:val="22"/>
          <w:szCs w:val="22"/>
        </w:rPr>
      </w:pPr>
      <w:r w:rsidRPr="003273F6">
        <w:rPr>
          <w:sz w:val="24"/>
          <w:szCs w:val="24"/>
        </w:rPr>
        <w:t xml:space="preserve">Показателем (индикатором) решения задач </w:t>
      </w:r>
      <w:r w:rsidR="006E7AF2">
        <w:rPr>
          <w:sz w:val="24"/>
          <w:szCs w:val="24"/>
        </w:rPr>
        <w:t>п</w:t>
      </w:r>
      <w:r w:rsidRPr="003273F6">
        <w:rPr>
          <w:sz w:val="24"/>
          <w:szCs w:val="24"/>
        </w:rPr>
        <w:t xml:space="preserve">одпрограммы  является </w:t>
      </w:r>
      <w:r w:rsidR="006E7AF2">
        <w:rPr>
          <w:sz w:val="24"/>
          <w:szCs w:val="24"/>
        </w:rPr>
        <w:t xml:space="preserve">увеличение </w:t>
      </w:r>
      <w:r w:rsidR="006E7AF2" w:rsidRPr="006E7AF2">
        <w:rPr>
          <w:sz w:val="22"/>
          <w:szCs w:val="22"/>
        </w:rPr>
        <w:t xml:space="preserve">количества общественных некоммерческих организаций, деятельность которых освещалась в СМИ. </w:t>
      </w:r>
    </w:p>
    <w:p w:rsidR="00041C55" w:rsidRDefault="006E7AF2" w:rsidP="006E7AF2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Прогнозные значения индикаторов (показателей) достижения цели представлены </w:t>
      </w:r>
      <w:hyperlink w:anchor="Par5786" w:history="1">
        <w:r w:rsidRPr="00E17614">
          <w:rPr>
            <w:sz w:val="24"/>
            <w:szCs w:val="24"/>
          </w:rPr>
          <w:t xml:space="preserve">приложении </w:t>
        </w:r>
      </w:hyperlink>
      <w:r w:rsidRPr="00E17614">
        <w:rPr>
          <w:sz w:val="24"/>
          <w:szCs w:val="24"/>
        </w:rPr>
        <w:t>3   к Муниципальной программе.</w:t>
      </w:r>
    </w:p>
    <w:p w:rsidR="006E7AF2" w:rsidRDefault="006E7AF2" w:rsidP="006E7AF2">
      <w:pPr>
        <w:widowControl w:val="0"/>
        <w:ind w:firstLine="540"/>
        <w:jc w:val="both"/>
        <w:rPr>
          <w:sz w:val="24"/>
          <w:szCs w:val="24"/>
        </w:rPr>
      </w:pPr>
    </w:p>
    <w:p w:rsidR="00041C55" w:rsidRPr="004E3342" w:rsidRDefault="00041C55" w:rsidP="00EA4AB9">
      <w:pPr>
        <w:pStyle w:val="ConsPlusCell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="00874996">
        <w:rPr>
          <w:sz w:val="24"/>
          <w:szCs w:val="24"/>
        </w:rPr>
        <w:t xml:space="preserve"> </w:t>
      </w:r>
      <w:r w:rsidRPr="004E3342">
        <w:rPr>
          <w:sz w:val="24"/>
          <w:szCs w:val="24"/>
        </w:rPr>
        <w:t xml:space="preserve">Сроки и этапы реализации </w:t>
      </w:r>
      <w:r w:rsidR="00874996">
        <w:rPr>
          <w:sz w:val="24"/>
          <w:szCs w:val="24"/>
        </w:rPr>
        <w:t>под</w:t>
      </w:r>
      <w:r w:rsidRPr="004E3342">
        <w:rPr>
          <w:sz w:val="24"/>
          <w:szCs w:val="24"/>
        </w:rPr>
        <w:t>программы</w:t>
      </w:r>
      <w:r w:rsidR="009610E5">
        <w:rPr>
          <w:sz w:val="24"/>
          <w:szCs w:val="24"/>
        </w:rPr>
        <w:t xml:space="preserve"> 3</w:t>
      </w:r>
    </w:p>
    <w:p w:rsidR="00041C55" w:rsidRPr="00E17614" w:rsidRDefault="00041C55" w:rsidP="00041C55">
      <w:pPr>
        <w:pStyle w:val="a3"/>
        <w:rPr>
          <w:sz w:val="24"/>
          <w:szCs w:val="24"/>
        </w:rPr>
      </w:pPr>
    </w:p>
    <w:p w:rsidR="00041C55" w:rsidRPr="00E17614" w:rsidRDefault="00041C55" w:rsidP="00041C55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>Срок реализации Муниципальной программы - 2014 - 2020 годы.</w:t>
      </w:r>
    </w:p>
    <w:p w:rsidR="00041C55" w:rsidRDefault="006331E0" w:rsidP="006331E0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     Этапы реализации подпрограммы не выделяются.</w:t>
      </w:r>
    </w:p>
    <w:p w:rsidR="00C80302" w:rsidRPr="00E17614" w:rsidRDefault="00C80302" w:rsidP="006331E0">
      <w:pPr>
        <w:widowControl w:val="0"/>
        <w:rPr>
          <w:sz w:val="24"/>
          <w:szCs w:val="24"/>
        </w:rPr>
      </w:pPr>
    </w:p>
    <w:p w:rsidR="00041C55" w:rsidRPr="00E17614" w:rsidRDefault="00041C55" w:rsidP="00041C55">
      <w:pPr>
        <w:widowControl w:val="0"/>
        <w:jc w:val="center"/>
        <w:outlineLvl w:val="2"/>
        <w:rPr>
          <w:sz w:val="24"/>
          <w:szCs w:val="24"/>
        </w:rPr>
      </w:pPr>
      <w:r w:rsidRPr="00DC134B">
        <w:rPr>
          <w:sz w:val="24"/>
          <w:szCs w:val="24"/>
        </w:rPr>
        <w:t>4. Характеристика основных мероприятий подпрограммы</w:t>
      </w:r>
      <w:r w:rsidR="009610E5">
        <w:rPr>
          <w:sz w:val="24"/>
          <w:szCs w:val="24"/>
        </w:rPr>
        <w:t xml:space="preserve"> 3</w:t>
      </w:r>
    </w:p>
    <w:p w:rsidR="00041C55" w:rsidRPr="00E17614" w:rsidRDefault="00041C55" w:rsidP="00041C55">
      <w:pPr>
        <w:widowControl w:val="0"/>
        <w:jc w:val="center"/>
        <w:outlineLvl w:val="2"/>
        <w:rPr>
          <w:sz w:val="24"/>
          <w:szCs w:val="24"/>
        </w:rPr>
      </w:pPr>
    </w:p>
    <w:p w:rsidR="00041C55" w:rsidRPr="00E17614" w:rsidRDefault="005675BA" w:rsidP="00041C55">
      <w:pPr>
        <w:widowControl w:val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1C55" w:rsidRPr="00E17614">
        <w:rPr>
          <w:sz w:val="24"/>
          <w:szCs w:val="24"/>
        </w:rPr>
        <w:t>Характеристика основных мероприятий подпрограммы представлена в приложении 1 к Муниципальной программе.</w:t>
      </w:r>
    </w:p>
    <w:p w:rsidR="00041C55" w:rsidRPr="00E17614" w:rsidRDefault="00041C55" w:rsidP="00041C55">
      <w:pPr>
        <w:widowControl w:val="0"/>
        <w:outlineLvl w:val="2"/>
        <w:rPr>
          <w:sz w:val="24"/>
          <w:szCs w:val="24"/>
        </w:rPr>
      </w:pPr>
    </w:p>
    <w:p w:rsidR="00041C55" w:rsidRDefault="005675BA" w:rsidP="00041C55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5</w:t>
      </w:r>
      <w:r w:rsidR="00041C55" w:rsidRPr="00E17614">
        <w:rPr>
          <w:sz w:val="24"/>
          <w:szCs w:val="24"/>
        </w:rPr>
        <w:t>. Ресурсное обеспечение подпрограммы</w:t>
      </w:r>
      <w:r w:rsidR="009610E5">
        <w:rPr>
          <w:sz w:val="24"/>
          <w:szCs w:val="24"/>
        </w:rPr>
        <w:t xml:space="preserve"> 3</w:t>
      </w:r>
    </w:p>
    <w:p w:rsidR="009610E5" w:rsidRDefault="009610E5" w:rsidP="00041C55">
      <w:pPr>
        <w:widowControl w:val="0"/>
        <w:jc w:val="center"/>
        <w:outlineLvl w:val="2"/>
        <w:rPr>
          <w:sz w:val="24"/>
          <w:szCs w:val="24"/>
        </w:rPr>
      </w:pPr>
    </w:p>
    <w:p w:rsidR="003A5A10" w:rsidRDefault="003A5A10" w:rsidP="003A5A10">
      <w:pPr>
        <w:pStyle w:val="ConsPlusCell"/>
        <w:rPr>
          <w:sz w:val="24"/>
          <w:szCs w:val="24"/>
        </w:rPr>
      </w:pPr>
      <w:r w:rsidRPr="00603CA2">
        <w:rPr>
          <w:b/>
          <w:sz w:val="24"/>
          <w:szCs w:val="24"/>
        </w:rPr>
        <w:t xml:space="preserve">Общий объем финансирования мероприятий подпрограммы составляет </w:t>
      </w:r>
      <w:r>
        <w:rPr>
          <w:b/>
          <w:sz w:val="24"/>
          <w:szCs w:val="24"/>
        </w:rPr>
        <w:t>64</w:t>
      </w:r>
      <w:r w:rsidRPr="00603CA2">
        <w:rPr>
          <w:b/>
          <w:sz w:val="24"/>
          <w:szCs w:val="24"/>
        </w:rPr>
        <w:t>0,0 тыс. рублей</w:t>
      </w:r>
      <w:r w:rsidRPr="003743BD">
        <w:rPr>
          <w:sz w:val="24"/>
          <w:szCs w:val="24"/>
        </w:rPr>
        <w:t xml:space="preserve">, за счет средств бюджета МО </w:t>
      </w:r>
      <w:proofErr w:type="gramStart"/>
      <w:r w:rsidRPr="003743BD">
        <w:rPr>
          <w:sz w:val="24"/>
          <w:szCs w:val="24"/>
        </w:rPr>
        <w:t>МР</w:t>
      </w:r>
      <w:proofErr w:type="gramEnd"/>
      <w:r w:rsidRPr="003743BD">
        <w:rPr>
          <w:sz w:val="24"/>
          <w:szCs w:val="24"/>
        </w:rPr>
        <w:t xml:space="preserve"> в том числе по годам:</w:t>
      </w:r>
    </w:p>
    <w:p w:rsidR="003A5A10" w:rsidRPr="003743BD" w:rsidRDefault="003A5A10" w:rsidP="003A5A10">
      <w:pPr>
        <w:pStyle w:val="ConsPlusCell"/>
        <w:rPr>
          <w:sz w:val="24"/>
          <w:szCs w:val="24"/>
        </w:rPr>
      </w:pPr>
    </w:p>
    <w:p w:rsidR="003A5A10" w:rsidRPr="003743BD" w:rsidRDefault="003A5A10" w:rsidP="003A5A10">
      <w:pPr>
        <w:pStyle w:val="ConsPlusCell"/>
        <w:rPr>
          <w:sz w:val="24"/>
          <w:szCs w:val="24"/>
        </w:rPr>
      </w:pPr>
      <w:r w:rsidRPr="003743BD">
        <w:rPr>
          <w:sz w:val="24"/>
          <w:szCs w:val="24"/>
        </w:rPr>
        <w:t>2014 год –</w:t>
      </w:r>
      <w:r>
        <w:rPr>
          <w:sz w:val="24"/>
          <w:szCs w:val="24"/>
        </w:rPr>
        <w:t xml:space="preserve"> </w:t>
      </w:r>
      <w:r w:rsidRPr="003743BD">
        <w:rPr>
          <w:sz w:val="24"/>
          <w:szCs w:val="24"/>
        </w:rPr>
        <w:t xml:space="preserve">0,0 тыс. рублей;  </w:t>
      </w:r>
    </w:p>
    <w:p w:rsidR="003A5A10" w:rsidRPr="003743BD" w:rsidRDefault="003A5A10" w:rsidP="003A5A10">
      <w:pPr>
        <w:pStyle w:val="ConsPlusCell"/>
        <w:rPr>
          <w:sz w:val="24"/>
          <w:szCs w:val="24"/>
        </w:rPr>
      </w:pPr>
      <w:r w:rsidRPr="003743BD">
        <w:rPr>
          <w:sz w:val="24"/>
          <w:szCs w:val="24"/>
        </w:rPr>
        <w:t>2015 год -  0,0 тыс. рублей;</w:t>
      </w:r>
    </w:p>
    <w:p w:rsidR="003A5A10" w:rsidRPr="003743BD" w:rsidRDefault="003A5A10" w:rsidP="003A5A10">
      <w:pPr>
        <w:pStyle w:val="ConsPlusCell"/>
        <w:rPr>
          <w:sz w:val="24"/>
          <w:szCs w:val="24"/>
        </w:rPr>
      </w:pPr>
      <w:r w:rsidRPr="003743BD">
        <w:rPr>
          <w:sz w:val="24"/>
          <w:szCs w:val="24"/>
        </w:rPr>
        <w:t>2016 год – 0,0 тыс. рублей;</w:t>
      </w:r>
    </w:p>
    <w:p w:rsidR="003A5A10" w:rsidRPr="003743BD" w:rsidRDefault="003A5A10" w:rsidP="003A5A10">
      <w:pPr>
        <w:pStyle w:val="ConsPlusCell"/>
        <w:rPr>
          <w:sz w:val="24"/>
          <w:szCs w:val="24"/>
        </w:rPr>
      </w:pPr>
      <w:r w:rsidRPr="003743BD">
        <w:rPr>
          <w:sz w:val="24"/>
          <w:szCs w:val="24"/>
        </w:rPr>
        <w:t>2017 год -  160,0 тыс. рублей;</w:t>
      </w:r>
    </w:p>
    <w:p w:rsidR="003A5A10" w:rsidRPr="003743BD" w:rsidRDefault="003A5A10" w:rsidP="003A5A10">
      <w:pPr>
        <w:pStyle w:val="ConsPlusCell"/>
        <w:rPr>
          <w:sz w:val="24"/>
          <w:szCs w:val="24"/>
        </w:rPr>
      </w:pPr>
      <w:r w:rsidRPr="003743BD">
        <w:rPr>
          <w:sz w:val="24"/>
          <w:szCs w:val="24"/>
        </w:rPr>
        <w:t xml:space="preserve">2018 год – 160,0 тыс. рублей; </w:t>
      </w:r>
    </w:p>
    <w:p w:rsidR="003A5A10" w:rsidRPr="003743BD" w:rsidRDefault="003A5A10" w:rsidP="003A5A10">
      <w:pPr>
        <w:pStyle w:val="ConsPlusCell"/>
        <w:rPr>
          <w:sz w:val="24"/>
          <w:szCs w:val="24"/>
        </w:rPr>
      </w:pPr>
      <w:r w:rsidRPr="003743BD">
        <w:rPr>
          <w:sz w:val="24"/>
          <w:szCs w:val="24"/>
        </w:rPr>
        <w:t>2019 год- 160,0 тыс. рублей;</w:t>
      </w:r>
    </w:p>
    <w:p w:rsidR="00041C55" w:rsidRDefault="003A5A10" w:rsidP="003A5A10">
      <w:pPr>
        <w:widowControl w:val="0"/>
        <w:jc w:val="both"/>
        <w:rPr>
          <w:sz w:val="24"/>
          <w:szCs w:val="24"/>
        </w:rPr>
      </w:pPr>
      <w:r w:rsidRPr="003743BD">
        <w:rPr>
          <w:sz w:val="24"/>
          <w:szCs w:val="24"/>
        </w:rPr>
        <w:t>2020 год – 160,0 тыс. рублей.</w:t>
      </w:r>
      <w:r w:rsidR="00041C55" w:rsidRPr="00E17614">
        <w:rPr>
          <w:sz w:val="24"/>
          <w:szCs w:val="24"/>
        </w:rPr>
        <w:t xml:space="preserve"> </w:t>
      </w:r>
    </w:p>
    <w:p w:rsidR="003A5A10" w:rsidRPr="00E17614" w:rsidRDefault="003A5A10" w:rsidP="003A5A10">
      <w:pPr>
        <w:widowControl w:val="0"/>
        <w:jc w:val="both"/>
        <w:rPr>
          <w:sz w:val="24"/>
          <w:szCs w:val="24"/>
        </w:rPr>
      </w:pPr>
    </w:p>
    <w:p w:rsidR="00041C55" w:rsidRDefault="00041C55" w:rsidP="00041C55">
      <w:pPr>
        <w:widowControl w:val="0"/>
        <w:ind w:firstLine="540"/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E17614">
          <w:rPr>
            <w:sz w:val="24"/>
            <w:szCs w:val="24"/>
          </w:rPr>
          <w:t xml:space="preserve">приложении </w:t>
        </w:r>
      </w:hyperlink>
      <w:r w:rsidRPr="00E17614">
        <w:rPr>
          <w:sz w:val="24"/>
          <w:szCs w:val="24"/>
        </w:rPr>
        <w:t>2 к Муниципальной программе.</w:t>
      </w:r>
    </w:p>
    <w:p w:rsidR="00C307A8" w:rsidRPr="00E17614" w:rsidRDefault="00C307A8" w:rsidP="00041C55">
      <w:pPr>
        <w:widowControl w:val="0"/>
        <w:ind w:firstLine="540"/>
        <w:jc w:val="both"/>
        <w:rPr>
          <w:sz w:val="24"/>
          <w:szCs w:val="24"/>
        </w:rPr>
      </w:pPr>
    </w:p>
    <w:p w:rsidR="00041C55" w:rsidRPr="00E17614" w:rsidRDefault="004B3E27" w:rsidP="00041C55">
      <w:pPr>
        <w:widowControl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6</w:t>
      </w:r>
      <w:r w:rsidR="00041C55" w:rsidRPr="00E17614">
        <w:rPr>
          <w:sz w:val="24"/>
          <w:szCs w:val="24"/>
        </w:rPr>
        <w:t>. Методика оценки эффективности подпрограммы</w:t>
      </w:r>
      <w:r w:rsidR="009610E5">
        <w:rPr>
          <w:sz w:val="24"/>
          <w:szCs w:val="24"/>
        </w:rPr>
        <w:t xml:space="preserve"> 3</w:t>
      </w:r>
    </w:p>
    <w:p w:rsidR="00041C55" w:rsidRPr="00E17614" w:rsidRDefault="00041C55" w:rsidP="00041C55">
      <w:pPr>
        <w:jc w:val="both"/>
        <w:rPr>
          <w:sz w:val="24"/>
          <w:szCs w:val="24"/>
        </w:rPr>
      </w:pPr>
      <w:r w:rsidRPr="00E17614">
        <w:rPr>
          <w:sz w:val="24"/>
          <w:szCs w:val="24"/>
        </w:rPr>
        <w:t xml:space="preserve">         Оценка эффективности реализации подпрограммы осуществляется в соответствии с методикой оценки эффективности Муниципальной программы, определенной в </w:t>
      </w:r>
      <w:hyperlink w:anchor="Par572" w:history="1">
        <w:r w:rsidRPr="00E17614">
          <w:rPr>
            <w:sz w:val="24"/>
            <w:szCs w:val="24"/>
          </w:rPr>
          <w:t>разделе</w:t>
        </w:r>
        <w:r w:rsidRPr="00E17614">
          <w:rPr>
            <w:color w:val="0000FF"/>
            <w:sz w:val="24"/>
            <w:szCs w:val="24"/>
          </w:rPr>
          <w:t xml:space="preserve"> </w:t>
        </w:r>
      </w:hyperlink>
      <w:r w:rsidRPr="00E17614">
        <w:rPr>
          <w:sz w:val="24"/>
          <w:szCs w:val="24"/>
        </w:rPr>
        <w:t>8</w:t>
      </w:r>
      <w:r w:rsidR="00EB7344">
        <w:rPr>
          <w:sz w:val="24"/>
          <w:szCs w:val="24"/>
        </w:rPr>
        <w:t>.</w:t>
      </w:r>
      <w:r w:rsidRPr="00E17614">
        <w:rPr>
          <w:sz w:val="24"/>
          <w:szCs w:val="24"/>
        </w:rPr>
        <w:t xml:space="preserve"> </w:t>
      </w:r>
    </w:p>
    <w:p w:rsidR="00041C55" w:rsidRDefault="00041C55" w:rsidP="003F78D9">
      <w:pPr>
        <w:jc w:val="both"/>
        <w:rPr>
          <w:sz w:val="24"/>
          <w:szCs w:val="24"/>
        </w:rPr>
      </w:pPr>
    </w:p>
    <w:p w:rsidR="0055574F" w:rsidRPr="00E17614" w:rsidRDefault="0055574F" w:rsidP="0055574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sectPr w:rsidR="0055574F" w:rsidRPr="00E17614" w:rsidSect="00F34065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0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2"/>
  </w:num>
  <w:num w:numId="5">
    <w:abstractNumId w:val="5"/>
  </w:num>
  <w:num w:numId="6">
    <w:abstractNumId w:val="3"/>
  </w:num>
  <w:num w:numId="7">
    <w:abstractNumId w:val="12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19E"/>
    <w:rsid w:val="00002D09"/>
    <w:rsid w:val="000044DC"/>
    <w:rsid w:val="000045DA"/>
    <w:rsid w:val="000105E2"/>
    <w:rsid w:val="000172D4"/>
    <w:rsid w:val="00021AC1"/>
    <w:rsid w:val="00025826"/>
    <w:rsid w:val="00026D34"/>
    <w:rsid w:val="00031796"/>
    <w:rsid w:val="00034A86"/>
    <w:rsid w:val="00036511"/>
    <w:rsid w:val="00037816"/>
    <w:rsid w:val="00041C55"/>
    <w:rsid w:val="00041E20"/>
    <w:rsid w:val="00042ED1"/>
    <w:rsid w:val="00046924"/>
    <w:rsid w:val="00051E58"/>
    <w:rsid w:val="000524E9"/>
    <w:rsid w:val="00067B6F"/>
    <w:rsid w:val="000728D6"/>
    <w:rsid w:val="00073C0B"/>
    <w:rsid w:val="00073FE4"/>
    <w:rsid w:val="00076223"/>
    <w:rsid w:val="00076398"/>
    <w:rsid w:val="00082227"/>
    <w:rsid w:val="000829D5"/>
    <w:rsid w:val="00082F75"/>
    <w:rsid w:val="00083920"/>
    <w:rsid w:val="00086EB5"/>
    <w:rsid w:val="000937AE"/>
    <w:rsid w:val="00094A1C"/>
    <w:rsid w:val="000A04EC"/>
    <w:rsid w:val="000A4897"/>
    <w:rsid w:val="000A7182"/>
    <w:rsid w:val="000B0513"/>
    <w:rsid w:val="000B2B68"/>
    <w:rsid w:val="000B4B68"/>
    <w:rsid w:val="000C111E"/>
    <w:rsid w:val="000C1346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77F7"/>
    <w:rsid w:val="000F1456"/>
    <w:rsid w:val="000F4031"/>
    <w:rsid w:val="000F4E70"/>
    <w:rsid w:val="000F632D"/>
    <w:rsid w:val="00100652"/>
    <w:rsid w:val="00101DB8"/>
    <w:rsid w:val="00104C9F"/>
    <w:rsid w:val="00104CF7"/>
    <w:rsid w:val="00107C13"/>
    <w:rsid w:val="00114B00"/>
    <w:rsid w:val="00123AB4"/>
    <w:rsid w:val="00124C72"/>
    <w:rsid w:val="0012582C"/>
    <w:rsid w:val="00126336"/>
    <w:rsid w:val="001268BC"/>
    <w:rsid w:val="00130F04"/>
    <w:rsid w:val="00132F5A"/>
    <w:rsid w:val="0013345D"/>
    <w:rsid w:val="001408BF"/>
    <w:rsid w:val="00150121"/>
    <w:rsid w:val="00152AAC"/>
    <w:rsid w:val="00156FAE"/>
    <w:rsid w:val="00161B9C"/>
    <w:rsid w:val="00162D9A"/>
    <w:rsid w:val="00165DF4"/>
    <w:rsid w:val="00170C98"/>
    <w:rsid w:val="0018607D"/>
    <w:rsid w:val="00187F6A"/>
    <w:rsid w:val="0019071C"/>
    <w:rsid w:val="00196AB5"/>
    <w:rsid w:val="00197FD3"/>
    <w:rsid w:val="001A14A4"/>
    <w:rsid w:val="001A14AC"/>
    <w:rsid w:val="001A1FE9"/>
    <w:rsid w:val="001A4B0E"/>
    <w:rsid w:val="001A7AEE"/>
    <w:rsid w:val="001B131E"/>
    <w:rsid w:val="001B4B23"/>
    <w:rsid w:val="001B5CC1"/>
    <w:rsid w:val="001C05D4"/>
    <w:rsid w:val="001C14C9"/>
    <w:rsid w:val="001C20AC"/>
    <w:rsid w:val="001C3AAF"/>
    <w:rsid w:val="001C7777"/>
    <w:rsid w:val="001C77AF"/>
    <w:rsid w:val="001D25DF"/>
    <w:rsid w:val="001D3B41"/>
    <w:rsid w:val="001D401A"/>
    <w:rsid w:val="001D4306"/>
    <w:rsid w:val="001D4580"/>
    <w:rsid w:val="001E51BF"/>
    <w:rsid w:val="001F2FF4"/>
    <w:rsid w:val="001F3E23"/>
    <w:rsid w:val="001F4FF6"/>
    <w:rsid w:val="001F61A8"/>
    <w:rsid w:val="00201F1C"/>
    <w:rsid w:val="00202228"/>
    <w:rsid w:val="0020768F"/>
    <w:rsid w:val="00207B01"/>
    <w:rsid w:val="00213C31"/>
    <w:rsid w:val="00213D34"/>
    <w:rsid w:val="00221D09"/>
    <w:rsid w:val="00223AFC"/>
    <w:rsid w:val="00227533"/>
    <w:rsid w:val="00234364"/>
    <w:rsid w:val="0023692F"/>
    <w:rsid w:val="00236BF6"/>
    <w:rsid w:val="00241101"/>
    <w:rsid w:val="00242D33"/>
    <w:rsid w:val="002448FF"/>
    <w:rsid w:val="0024510B"/>
    <w:rsid w:val="002455EF"/>
    <w:rsid w:val="00260645"/>
    <w:rsid w:val="0026171D"/>
    <w:rsid w:val="00261F6F"/>
    <w:rsid w:val="00261F81"/>
    <w:rsid w:val="0026281F"/>
    <w:rsid w:val="00262B67"/>
    <w:rsid w:val="00265B0D"/>
    <w:rsid w:val="00271DC0"/>
    <w:rsid w:val="002739A0"/>
    <w:rsid w:val="0027576A"/>
    <w:rsid w:val="0028315B"/>
    <w:rsid w:val="00284087"/>
    <w:rsid w:val="00284584"/>
    <w:rsid w:val="00292588"/>
    <w:rsid w:val="0029474D"/>
    <w:rsid w:val="00294809"/>
    <w:rsid w:val="00295041"/>
    <w:rsid w:val="002961B4"/>
    <w:rsid w:val="00296CF9"/>
    <w:rsid w:val="002A59E8"/>
    <w:rsid w:val="002B01B8"/>
    <w:rsid w:val="002B051F"/>
    <w:rsid w:val="002B2E62"/>
    <w:rsid w:val="002B43AD"/>
    <w:rsid w:val="002C0F66"/>
    <w:rsid w:val="002C19A2"/>
    <w:rsid w:val="002C7537"/>
    <w:rsid w:val="002C7A14"/>
    <w:rsid w:val="002D4280"/>
    <w:rsid w:val="002D621D"/>
    <w:rsid w:val="002E0442"/>
    <w:rsid w:val="002E075F"/>
    <w:rsid w:val="002E1D68"/>
    <w:rsid w:val="002E582B"/>
    <w:rsid w:val="002F1CA5"/>
    <w:rsid w:val="002F27FA"/>
    <w:rsid w:val="002F30F7"/>
    <w:rsid w:val="002F4AF9"/>
    <w:rsid w:val="002F5515"/>
    <w:rsid w:val="003005BC"/>
    <w:rsid w:val="003028BE"/>
    <w:rsid w:val="003054D4"/>
    <w:rsid w:val="00305FBF"/>
    <w:rsid w:val="003102D8"/>
    <w:rsid w:val="00316E9C"/>
    <w:rsid w:val="003239A6"/>
    <w:rsid w:val="003246AF"/>
    <w:rsid w:val="00330512"/>
    <w:rsid w:val="00330D18"/>
    <w:rsid w:val="00330D99"/>
    <w:rsid w:val="00331CCD"/>
    <w:rsid w:val="003334D0"/>
    <w:rsid w:val="00334A3C"/>
    <w:rsid w:val="00337A46"/>
    <w:rsid w:val="00340F02"/>
    <w:rsid w:val="003434DD"/>
    <w:rsid w:val="0034661E"/>
    <w:rsid w:val="00346F7B"/>
    <w:rsid w:val="00356BA2"/>
    <w:rsid w:val="003572D4"/>
    <w:rsid w:val="00360236"/>
    <w:rsid w:val="00363E2C"/>
    <w:rsid w:val="003712BF"/>
    <w:rsid w:val="003727A3"/>
    <w:rsid w:val="00373DA2"/>
    <w:rsid w:val="003743BD"/>
    <w:rsid w:val="00380943"/>
    <w:rsid w:val="00384FC7"/>
    <w:rsid w:val="0038631A"/>
    <w:rsid w:val="00386AF1"/>
    <w:rsid w:val="00387962"/>
    <w:rsid w:val="00387CC6"/>
    <w:rsid w:val="00392469"/>
    <w:rsid w:val="00395E97"/>
    <w:rsid w:val="003A0534"/>
    <w:rsid w:val="003A0C3A"/>
    <w:rsid w:val="003A3AEC"/>
    <w:rsid w:val="003A5A10"/>
    <w:rsid w:val="003B1AC2"/>
    <w:rsid w:val="003B7039"/>
    <w:rsid w:val="003C1187"/>
    <w:rsid w:val="003C2717"/>
    <w:rsid w:val="003C5251"/>
    <w:rsid w:val="003D43F2"/>
    <w:rsid w:val="003D539E"/>
    <w:rsid w:val="003D5D29"/>
    <w:rsid w:val="003D73F0"/>
    <w:rsid w:val="003D7D52"/>
    <w:rsid w:val="003E0EE4"/>
    <w:rsid w:val="003E15D5"/>
    <w:rsid w:val="003E2C06"/>
    <w:rsid w:val="003E2F04"/>
    <w:rsid w:val="003E3F41"/>
    <w:rsid w:val="003E537F"/>
    <w:rsid w:val="003E53E1"/>
    <w:rsid w:val="003E57F5"/>
    <w:rsid w:val="003F1A20"/>
    <w:rsid w:val="003F4029"/>
    <w:rsid w:val="003F50B3"/>
    <w:rsid w:val="003F5EF2"/>
    <w:rsid w:val="003F754B"/>
    <w:rsid w:val="003F78D9"/>
    <w:rsid w:val="003F7E46"/>
    <w:rsid w:val="00401ECD"/>
    <w:rsid w:val="00403808"/>
    <w:rsid w:val="00412238"/>
    <w:rsid w:val="00412383"/>
    <w:rsid w:val="00417C31"/>
    <w:rsid w:val="00425524"/>
    <w:rsid w:val="00425CA9"/>
    <w:rsid w:val="00433400"/>
    <w:rsid w:val="00434AA0"/>
    <w:rsid w:val="00436DC3"/>
    <w:rsid w:val="00441463"/>
    <w:rsid w:val="00442FB1"/>
    <w:rsid w:val="00443845"/>
    <w:rsid w:val="00444604"/>
    <w:rsid w:val="00446744"/>
    <w:rsid w:val="00450504"/>
    <w:rsid w:val="00451A66"/>
    <w:rsid w:val="004521D4"/>
    <w:rsid w:val="00455DDF"/>
    <w:rsid w:val="004567D8"/>
    <w:rsid w:val="00460421"/>
    <w:rsid w:val="0046774B"/>
    <w:rsid w:val="00471E9E"/>
    <w:rsid w:val="004732F0"/>
    <w:rsid w:val="0047349F"/>
    <w:rsid w:val="004738A1"/>
    <w:rsid w:val="00474F6D"/>
    <w:rsid w:val="00475B0E"/>
    <w:rsid w:val="004763E2"/>
    <w:rsid w:val="00477FCB"/>
    <w:rsid w:val="004841CE"/>
    <w:rsid w:val="00487812"/>
    <w:rsid w:val="00492AAD"/>
    <w:rsid w:val="004937EC"/>
    <w:rsid w:val="004B076D"/>
    <w:rsid w:val="004B1934"/>
    <w:rsid w:val="004B3E27"/>
    <w:rsid w:val="004B4AD4"/>
    <w:rsid w:val="004B4CDE"/>
    <w:rsid w:val="004B6073"/>
    <w:rsid w:val="004B75D9"/>
    <w:rsid w:val="004C02A3"/>
    <w:rsid w:val="004C28C9"/>
    <w:rsid w:val="004C62E2"/>
    <w:rsid w:val="004C6E16"/>
    <w:rsid w:val="004D06E0"/>
    <w:rsid w:val="004D20A9"/>
    <w:rsid w:val="004D2269"/>
    <w:rsid w:val="004D3CBA"/>
    <w:rsid w:val="004E0417"/>
    <w:rsid w:val="004E181E"/>
    <w:rsid w:val="004E3342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7EF"/>
    <w:rsid w:val="00512749"/>
    <w:rsid w:val="00521D7B"/>
    <w:rsid w:val="00527154"/>
    <w:rsid w:val="00527E1A"/>
    <w:rsid w:val="00530760"/>
    <w:rsid w:val="0053108F"/>
    <w:rsid w:val="005359A1"/>
    <w:rsid w:val="00535F3F"/>
    <w:rsid w:val="00537086"/>
    <w:rsid w:val="00543574"/>
    <w:rsid w:val="005447A1"/>
    <w:rsid w:val="0055574F"/>
    <w:rsid w:val="00557D33"/>
    <w:rsid w:val="005638C3"/>
    <w:rsid w:val="005675BA"/>
    <w:rsid w:val="0057043A"/>
    <w:rsid w:val="005706E6"/>
    <w:rsid w:val="00580FF3"/>
    <w:rsid w:val="00587998"/>
    <w:rsid w:val="00587FF1"/>
    <w:rsid w:val="005946AF"/>
    <w:rsid w:val="00597921"/>
    <w:rsid w:val="00597ACA"/>
    <w:rsid w:val="005A1098"/>
    <w:rsid w:val="005A1599"/>
    <w:rsid w:val="005A575A"/>
    <w:rsid w:val="005B0CE0"/>
    <w:rsid w:val="005B2685"/>
    <w:rsid w:val="005B6477"/>
    <w:rsid w:val="005C0B59"/>
    <w:rsid w:val="005C1023"/>
    <w:rsid w:val="005C3269"/>
    <w:rsid w:val="005C3CD1"/>
    <w:rsid w:val="005D3B8A"/>
    <w:rsid w:val="005E3A37"/>
    <w:rsid w:val="005E5999"/>
    <w:rsid w:val="005E782A"/>
    <w:rsid w:val="005F6EA9"/>
    <w:rsid w:val="005F75A2"/>
    <w:rsid w:val="0060234A"/>
    <w:rsid w:val="006027B1"/>
    <w:rsid w:val="00603C6E"/>
    <w:rsid w:val="00603CA2"/>
    <w:rsid w:val="00607121"/>
    <w:rsid w:val="00611285"/>
    <w:rsid w:val="00613C5E"/>
    <w:rsid w:val="006212DC"/>
    <w:rsid w:val="00621C30"/>
    <w:rsid w:val="006301FA"/>
    <w:rsid w:val="006305A5"/>
    <w:rsid w:val="0063090D"/>
    <w:rsid w:val="00630B57"/>
    <w:rsid w:val="00633049"/>
    <w:rsid w:val="006331E0"/>
    <w:rsid w:val="00640A5A"/>
    <w:rsid w:val="006450EA"/>
    <w:rsid w:val="00650AD8"/>
    <w:rsid w:val="00651F82"/>
    <w:rsid w:val="0066353F"/>
    <w:rsid w:val="00664E42"/>
    <w:rsid w:val="00666EB2"/>
    <w:rsid w:val="0066703D"/>
    <w:rsid w:val="00667BC6"/>
    <w:rsid w:val="00670B07"/>
    <w:rsid w:val="00671985"/>
    <w:rsid w:val="00671EB0"/>
    <w:rsid w:val="006759C3"/>
    <w:rsid w:val="00681DF7"/>
    <w:rsid w:val="00686A75"/>
    <w:rsid w:val="00690928"/>
    <w:rsid w:val="0069152E"/>
    <w:rsid w:val="00692E32"/>
    <w:rsid w:val="00693A14"/>
    <w:rsid w:val="00696D21"/>
    <w:rsid w:val="006A19AC"/>
    <w:rsid w:val="006A3271"/>
    <w:rsid w:val="006B1184"/>
    <w:rsid w:val="006B3ACF"/>
    <w:rsid w:val="006B7DF2"/>
    <w:rsid w:val="006C065C"/>
    <w:rsid w:val="006C1FDE"/>
    <w:rsid w:val="006C23B4"/>
    <w:rsid w:val="006C6132"/>
    <w:rsid w:val="006D2589"/>
    <w:rsid w:val="006D4D26"/>
    <w:rsid w:val="006D50E3"/>
    <w:rsid w:val="006D7743"/>
    <w:rsid w:val="006E3044"/>
    <w:rsid w:val="006E5FAF"/>
    <w:rsid w:val="006E72D5"/>
    <w:rsid w:val="006E767E"/>
    <w:rsid w:val="006E7AF2"/>
    <w:rsid w:val="006F1B0D"/>
    <w:rsid w:val="006F40D0"/>
    <w:rsid w:val="006F7753"/>
    <w:rsid w:val="00700C75"/>
    <w:rsid w:val="00701114"/>
    <w:rsid w:val="007016A1"/>
    <w:rsid w:val="00703A76"/>
    <w:rsid w:val="007045BB"/>
    <w:rsid w:val="00706F89"/>
    <w:rsid w:val="007071B6"/>
    <w:rsid w:val="0071228E"/>
    <w:rsid w:val="00712925"/>
    <w:rsid w:val="00714D6B"/>
    <w:rsid w:val="007170BE"/>
    <w:rsid w:val="00717E42"/>
    <w:rsid w:val="0072195D"/>
    <w:rsid w:val="007233B3"/>
    <w:rsid w:val="00726F25"/>
    <w:rsid w:val="007306BE"/>
    <w:rsid w:val="007464B7"/>
    <w:rsid w:val="007471FB"/>
    <w:rsid w:val="00747C5F"/>
    <w:rsid w:val="007515A0"/>
    <w:rsid w:val="00751EF7"/>
    <w:rsid w:val="00753EB4"/>
    <w:rsid w:val="00761170"/>
    <w:rsid w:val="00761959"/>
    <w:rsid w:val="007635EB"/>
    <w:rsid w:val="00763AF2"/>
    <w:rsid w:val="007722EF"/>
    <w:rsid w:val="00774BFB"/>
    <w:rsid w:val="00775D0C"/>
    <w:rsid w:val="007770D8"/>
    <w:rsid w:val="007773F1"/>
    <w:rsid w:val="00787B37"/>
    <w:rsid w:val="00792F6A"/>
    <w:rsid w:val="00794475"/>
    <w:rsid w:val="00794C1A"/>
    <w:rsid w:val="00795B13"/>
    <w:rsid w:val="007A0A27"/>
    <w:rsid w:val="007A23BD"/>
    <w:rsid w:val="007A4E18"/>
    <w:rsid w:val="007B04E8"/>
    <w:rsid w:val="007C0DA4"/>
    <w:rsid w:val="007C20BF"/>
    <w:rsid w:val="007C2AE9"/>
    <w:rsid w:val="007D1363"/>
    <w:rsid w:val="007D25EA"/>
    <w:rsid w:val="007D31E9"/>
    <w:rsid w:val="007D3D07"/>
    <w:rsid w:val="007D4700"/>
    <w:rsid w:val="007D7B6D"/>
    <w:rsid w:val="007E2D23"/>
    <w:rsid w:val="007E3493"/>
    <w:rsid w:val="007E382F"/>
    <w:rsid w:val="007E42F3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62A8"/>
    <w:rsid w:val="008309AF"/>
    <w:rsid w:val="008339F4"/>
    <w:rsid w:val="008352FD"/>
    <w:rsid w:val="00837E28"/>
    <w:rsid w:val="00845007"/>
    <w:rsid w:val="008451D6"/>
    <w:rsid w:val="008458AC"/>
    <w:rsid w:val="00853178"/>
    <w:rsid w:val="00853DAE"/>
    <w:rsid w:val="00854567"/>
    <w:rsid w:val="008605B5"/>
    <w:rsid w:val="0086236A"/>
    <w:rsid w:val="00864C92"/>
    <w:rsid w:val="00867DC2"/>
    <w:rsid w:val="0087103E"/>
    <w:rsid w:val="008721AF"/>
    <w:rsid w:val="00872668"/>
    <w:rsid w:val="0087373F"/>
    <w:rsid w:val="00873866"/>
    <w:rsid w:val="00874996"/>
    <w:rsid w:val="00874F76"/>
    <w:rsid w:val="008800DB"/>
    <w:rsid w:val="00880255"/>
    <w:rsid w:val="00880330"/>
    <w:rsid w:val="008829B9"/>
    <w:rsid w:val="0088454C"/>
    <w:rsid w:val="00892A16"/>
    <w:rsid w:val="008963CE"/>
    <w:rsid w:val="0089647A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39D4"/>
    <w:rsid w:val="008C5F5D"/>
    <w:rsid w:val="008D3F1B"/>
    <w:rsid w:val="008D626C"/>
    <w:rsid w:val="008E07FC"/>
    <w:rsid w:val="008E162B"/>
    <w:rsid w:val="008E2F3B"/>
    <w:rsid w:val="008E43F3"/>
    <w:rsid w:val="008E500F"/>
    <w:rsid w:val="008F4732"/>
    <w:rsid w:val="008F49F9"/>
    <w:rsid w:val="008F4B87"/>
    <w:rsid w:val="008F5C0A"/>
    <w:rsid w:val="008F72C7"/>
    <w:rsid w:val="00903A48"/>
    <w:rsid w:val="009070A3"/>
    <w:rsid w:val="0091377D"/>
    <w:rsid w:val="009157CF"/>
    <w:rsid w:val="009206FB"/>
    <w:rsid w:val="00922D9F"/>
    <w:rsid w:val="009248B5"/>
    <w:rsid w:val="00930054"/>
    <w:rsid w:val="00931D3C"/>
    <w:rsid w:val="00932BCC"/>
    <w:rsid w:val="009357AC"/>
    <w:rsid w:val="0094105E"/>
    <w:rsid w:val="00941199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1C22"/>
    <w:rsid w:val="00973F06"/>
    <w:rsid w:val="00974F63"/>
    <w:rsid w:val="00980766"/>
    <w:rsid w:val="00985198"/>
    <w:rsid w:val="00987815"/>
    <w:rsid w:val="00992994"/>
    <w:rsid w:val="00992C60"/>
    <w:rsid w:val="00994D80"/>
    <w:rsid w:val="009967AD"/>
    <w:rsid w:val="009A08B4"/>
    <w:rsid w:val="009A4FFF"/>
    <w:rsid w:val="009A5FC0"/>
    <w:rsid w:val="009A697F"/>
    <w:rsid w:val="009B0878"/>
    <w:rsid w:val="009B63AF"/>
    <w:rsid w:val="009C662C"/>
    <w:rsid w:val="009D01D4"/>
    <w:rsid w:val="009D0977"/>
    <w:rsid w:val="009D09BF"/>
    <w:rsid w:val="009D16F8"/>
    <w:rsid w:val="009D3121"/>
    <w:rsid w:val="009D48EE"/>
    <w:rsid w:val="009D5DE4"/>
    <w:rsid w:val="009D63A8"/>
    <w:rsid w:val="009D692F"/>
    <w:rsid w:val="009D788A"/>
    <w:rsid w:val="009E0A47"/>
    <w:rsid w:val="009E3B5B"/>
    <w:rsid w:val="009E4D06"/>
    <w:rsid w:val="009E4EAF"/>
    <w:rsid w:val="009E6D92"/>
    <w:rsid w:val="009E6E39"/>
    <w:rsid w:val="009E7B53"/>
    <w:rsid w:val="009F04D3"/>
    <w:rsid w:val="009F0C5A"/>
    <w:rsid w:val="009F15F8"/>
    <w:rsid w:val="009F3B25"/>
    <w:rsid w:val="009F4EBD"/>
    <w:rsid w:val="00A02486"/>
    <w:rsid w:val="00A17840"/>
    <w:rsid w:val="00A1797C"/>
    <w:rsid w:val="00A21945"/>
    <w:rsid w:val="00A22D56"/>
    <w:rsid w:val="00A22F6E"/>
    <w:rsid w:val="00A23B0A"/>
    <w:rsid w:val="00A2468F"/>
    <w:rsid w:val="00A24A5B"/>
    <w:rsid w:val="00A25C50"/>
    <w:rsid w:val="00A306F1"/>
    <w:rsid w:val="00A32BF8"/>
    <w:rsid w:val="00A33D79"/>
    <w:rsid w:val="00A3560B"/>
    <w:rsid w:val="00A41561"/>
    <w:rsid w:val="00A50E50"/>
    <w:rsid w:val="00A54C98"/>
    <w:rsid w:val="00A55050"/>
    <w:rsid w:val="00A57BCE"/>
    <w:rsid w:val="00A603AE"/>
    <w:rsid w:val="00A62505"/>
    <w:rsid w:val="00A62B72"/>
    <w:rsid w:val="00A660F0"/>
    <w:rsid w:val="00A66A94"/>
    <w:rsid w:val="00A67E2C"/>
    <w:rsid w:val="00A711FD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7309"/>
    <w:rsid w:val="00A945F7"/>
    <w:rsid w:val="00A94941"/>
    <w:rsid w:val="00AA4E62"/>
    <w:rsid w:val="00AA55A0"/>
    <w:rsid w:val="00AA66BA"/>
    <w:rsid w:val="00AA7189"/>
    <w:rsid w:val="00AA71BF"/>
    <w:rsid w:val="00AC13CF"/>
    <w:rsid w:val="00AC4A26"/>
    <w:rsid w:val="00AC7273"/>
    <w:rsid w:val="00AC7504"/>
    <w:rsid w:val="00AE653D"/>
    <w:rsid w:val="00AF030A"/>
    <w:rsid w:val="00AF1155"/>
    <w:rsid w:val="00AF30B1"/>
    <w:rsid w:val="00AF3AC7"/>
    <w:rsid w:val="00AF5276"/>
    <w:rsid w:val="00AF57B2"/>
    <w:rsid w:val="00AF5A9B"/>
    <w:rsid w:val="00AF5F42"/>
    <w:rsid w:val="00AF7035"/>
    <w:rsid w:val="00AF7B2A"/>
    <w:rsid w:val="00B00C05"/>
    <w:rsid w:val="00B0510D"/>
    <w:rsid w:val="00B07260"/>
    <w:rsid w:val="00B10960"/>
    <w:rsid w:val="00B201F4"/>
    <w:rsid w:val="00B237E4"/>
    <w:rsid w:val="00B23E62"/>
    <w:rsid w:val="00B27730"/>
    <w:rsid w:val="00B27EC5"/>
    <w:rsid w:val="00B34498"/>
    <w:rsid w:val="00B522C0"/>
    <w:rsid w:val="00B52D18"/>
    <w:rsid w:val="00B56EF9"/>
    <w:rsid w:val="00B6308F"/>
    <w:rsid w:val="00B71302"/>
    <w:rsid w:val="00B73331"/>
    <w:rsid w:val="00B81C24"/>
    <w:rsid w:val="00B85DE5"/>
    <w:rsid w:val="00B86DF9"/>
    <w:rsid w:val="00B9208D"/>
    <w:rsid w:val="00B9505B"/>
    <w:rsid w:val="00BA0232"/>
    <w:rsid w:val="00BA2224"/>
    <w:rsid w:val="00BA4096"/>
    <w:rsid w:val="00BA45BA"/>
    <w:rsid w:val="00BA4E29"/>
    <w:rsid w:val="00BA6811"/>
    <w:rsid w:val="00BA72DA"/>
    <w:rsid w:val="00BA7BA3"/>
    <w:rsid w:val="00BB3A23"/>
    <w:rsid w:val="00BB765A"/>
    <w:rsid w:val="00BC0913"/>
    <w:rsid w:val="00BC387D"/>
    <w:rsid w:val="00BC44A3"/>
    <w:rsid w:val="00BC658A"/>
    <w:rsid w:val="00BD0DD0"/>
    <w:rsid w:val="00BD1952"/>
    <w:rsid w:val="00BD4363"/>
    <w:rsid w:val="00BE061E"/>
    <w:rsid w:val="00BE4C46"/>
    <w:rsid w:val="00BE77DF"/>
    <w:rsid w:val="00BF1BAD"/>
    <w:rsid w:val="00BF1E60"/>
    <w:rsid w:val="00BF3C22"/>
    <w:rsid w:val="00BF67FA"/>
    <w:rsid w:val="00C00296"/>
    <w:rsid w:val="00C0200A"/>
    <w:rsid w:val="00C05546"/>
    <w:rsid w:val="00C06B3D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79E6"/>
    <w:rsid w:val="00C307A8"/>
    <w:rsid w:val="00C32ABA"/>
    <w:rsid w:val="00C34B7A"/>
    <w:rsid w:val="00C40A64"/>
    <w:rsid w:val="00C432F1"/>
    <w:rsid w:val="00C46A45"/>
    <w:rsid w:val="00C5010B"/>
    <w:rsid w:val="00C50DCC"/>
    <w:rsid w:val="00C529A9"/>
    <w:rsid w:val="00C52F4A"/>
    <w:rsid w:val="00C57001"/>
    <w:rsid w:val="00C57569"/>
    <w:rsid w:val="00C63127"/>
    <w:rsid w:val="00C638B5"/>
    <w:rsid w:val="00C66924"/>
    <w:rsid w:val="00C735DB"/>
    <w:rsid w:val="00C74CBE"/>
    <w:rsid w:val="00C74CC7"/>
    <w:rsid w:val="00C75D00"/>
    <w:rsid w:val="00C76440"/>
    <w:rsid w:val="00C80302"/>
    <w:rsid w:val="00C82973"/>
    <w:rsid w:val="00C87C03"/>
    <w:rsid w:val="00C9213B"/>
    <w:rsid w:val="00C9664F"/>
    <w:rsid w:val="00CA090E"/>
    <w:rsid w:val="00CA09CD"/>
    <w:rsid w:val="00CA21F7"/>
    <w:rsid w:val="00CA5B84"/>
    <w:rsid w:val="00CB2389"/>
    <w:rsid w:val="00CB3F35"/>
    <w:rsid w:val="00CB7861"/>
    <w:rsid w:val="00CC0C8E"/>
    <w:rsid w:val="00CC69FA"/>
    <w:rsid w:val="00CD477C"/>
    <w:rsid w:val="00CD6902"/>
    <w:rsid w:val="00CE07D0"/>
    <w:rsid w:val="00CE4DA2"/>
    <w:rsid w:val="00CE788D"/>
    <w:rsid w:val="00CF2424"/>
    <w:rsid w:val="00CF363E"/>
    <w:rsid w:val="00CF3EAF"/>
    <w:rsid w:val="00CF6241"/>
    <w:rsid w:val="00D02830"/>
    <w:rsid w:val="00D04BEF"/>
    <w:rsid w:val="00D106C1"/>
    <w:rsid w:val="00D13B28"/>
    <w:rsid w:val="00D15236"/>
    <w:rsid w:val="00D22A88"/>
    <w:rsid w:val="00D306DD"/>
    <w:rsid w:val="00D30B99"/>
    <w:rsid w:val="00D40A91"/>
    <w:rsid w:val="00D40E21"/>
    <w:rsid w:val="00D459A6"/>
    <w:rsid w:val="00D50E74"/>
    <w:rsid w:val="00D569FC"/>
    <w:rsid w:val="00D624F1"/>
    <w:rsid w:val="00D65CB6"/>
    <w:rsid w:val="00D72282"/>
    <w:rsid w:val="00D73D7C"/>
    <w:rsid w:val="00D75D75"/>
    <w:rsid w:val="00D765E5"/>
    <w:rsid w:val="00D76E3A"/>
    <w:rsid w:val="00D80DC8"/>
    <w:rsid w:val="00D87104"/>
    <w:rsid w:val="00D94646"/>
    <w:rsid w:val="00DA3D43"/>
    <w:rsid w:val="00DA52AC"/>
    <w:rsid w:val="00DA634B"/>
    <w:rsid w:val="00DB3551"/>
    <w:rsid w:val="00DB384F"/>
    <w:rsid w:val="00DB4464"/>
    <w:rsid w:val="00DB5810"/>
    <w:rsid w:val="00DC134B"/>
    <w:rsid w:val="00DC16C5"/>
    <w:rsid w:val="00DC1A63"/>
    <w:rsid w:val="00DC269B"/>
    <w:rsid w:val="00DC3E65"/>
    <w:rsid w:val="00DC7829"/>
    <w:rsid w:val="00DD228C"/>
    <w:rsid w:val="00DD2EC6"/>
    <w:rsid w:val="00DD3050"/>
    <w:rsid w:val="00DD715E"/>
    <w:rsid w:val="00DE1F37"/>
    <w:rsid w:val="00DE64A1"/>
    <w:rsid w:val="00DE7529"/>
    <w:rsid w:val="00E01493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F55"/>
    <w:rsid w:val="00E109B3"/>
    <w:rsid w:val="00E15C9D"/>
    <w:rsid w:val="00E17614"/>
    <w:rsid w:val="00E17DC5"/>
    <w:rsid w:val="00E2093C"/>
    <w:rsid w:val="00E22DD0"/>
    <w:rsid w:val="00E24541"/>
    <w:rsid w:val="00E26C32"/>
    <w:rsid w:val="00E31193"/>
    <w:rsid w:val="00E3357F"/>
    <w:rsid w:val="00E36DF2"/>
    <w:rsid w:val="00E46814"/>
    <w:rsid w:val="00E50DB6"/>
    <w:rsid w:val="00E557B2"/>
    <w:rsid w:val="00E5724C"/>
    <w:rsid w:val="00E6209D"/>
    <w:rsid w:val="00E630AB"/>
    <w:rsid w:val="00E66840"/>
    <w:rsid w:val="00E73F00"/>
    <w:rsid w:val="00E7482F"/>
    <w:rsid w:val="00E82F70"/>
    <w:rsid w:val="00E87372"/>
    <w:rsid w:val="00E87B30"/>
    <w:rsid w:val="00E87CF1"/>
    <w:rsid w:val="00E90F88"/>
    <w:rsid w:val="00E914C4"/>
    <w:rsid w:val="00E93287"/>
    <w:rsid w:val="00E95237"/>
    <w:rsid w:val="00E9571D"/>
    <w:rsid w:val="00EA436D"/>
    <w:rsid w:val="00EA4AB9"/>
    <w:rsid w:val="00EB0327"/>
    <w:rsid w:val="00EB1761"/>
    <w:rsid w:val="00EB1A75"/>
    <w:rsid w:val="00EB2114"/>
    <w:rsid w:val="00EB691C"/>
    <w:rsid w:val="00EB731D"/>
    <w:rsid w:val="00EB7344"/>
    <w:rsid w:val="00EB73C9"/>
    <w:rsid w:val="00EC4881"/>
    <w:rsid w:val="00ED5B53"/>
    <w:rsid w:val="00EE2D36"/>
    <w:rsid w:val="00EE508A"/>
    <w:rsid w:val="00EE50A4"/>
    <w:rsid w:val="00EE5710"/>
    <w:rsid w:val="00EF354A"/>
    <w:rsid w:val="00F04ABD"/>
    <w:rsid w:val="00F04F68"/>
    <w:rsid w:val="00F05C15"/>
    <w:rsid w:val="00F1109C"/>
    <w:rsid w:val="00F117A6"/>
    <w:rsid w:val="00F13551"/>
    <w:rsid w:val="00F13928"/>
    <w:rsid w:val="00F14684"/>
    <w:rsid w:val="00F230F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54CA4"/>
    <w:rsid w:val="00F60788"/>
    <w:rsid w:val="00F61594"/>
    <w:rsid w:val="00F654CC"/>
    <w:rsid w:val="00F74CD5"/>
    <w:rsid w:val="00F80679"/>
    <w:rsid w:val="00F8132E"/>
    <w:rsid w:val="00F83D8F"/>
    <w:rsid w:val="00F87301"/>
    <w:rsid w:val="00F8734B"/>
    <w:rsid w:val="00FA0C63"/>
    <w:rsid w:val="00FA1EC7"/>
    <w:rsid w:val="00FA4DA7"/>
    <w:rsid w:val="00FA6337"/>
    <w:rsid w:val="00FA7172"/>
    <w:rsid w:val="00FA7290"/>
    <w:rsid w:val="00FB327E"/>
    <w:rsid w:val="00FC06C8"/>
    <w:rsid w:val="00FC06D0"/>
    <w:rsid w:val="00FC73D4"/>
    <w:rsid w:val="00FD0E89"/>
    <w:rsid w:val="00FD46E6"/>
    <w:rsid w:val="00FD7824"/>
    <w:rsid w:val="00FE20AA"/>
    <w:rsid w:val="00FE3783"/>
    <w:rsid w:val="00FE3B85"/>
    <w:rsid w:val="00FE3E2E"/>
    <w:rsid w:val="00FF1888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basedOn w:val="a0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basedOn w:val="a0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hyperlink" Target="consultantplus://offline/ref=1EE81A53D8F54FD472CD11D0DF51510906A8E47EB109D89C9CB18D4CC8B8A723BD22D06F90B34B68V4g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5865D15E6CBF1D556E33181456D50643D8355A2009B4DED04A0080BBjAv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C17C-3DBC-41C8-B914-288B729F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23</Pages>
  <Words>9416</Words>
  <Characters>53675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2089</cp:revision>
  <cp:lastPrinted>2014-02-10T07:58:00Z</cp:lastPrinted>
  <dcterms:created xsi:type="dcterms:W3CDTF">2013-10-20T16:16:00Z</dcterms:created>
  <dcterms:modified xsi:type="dcterms:W3CDTF">2014-02-12T08:20:00Z</dcterms:modified>
</cp:coreProperties>
</file>