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3E" w:rsidRPr="005A0152" w:rsidRDefault="001562A0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562A0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9E123E" w:rsidRPr="005A0152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</w:t>
      </w:r>
    </w:p>
    <w:p w:rsidR="009E123E" w:rsidRPr="005A0152" w:rsidRDefault="009E123E" w:rsidP="001562A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423B9F" w:rsidRPr="005A0152">
        <w:rPr>
          <w:rFonts w:ascii="Times New Roman" w:hAnsi="Times New Roman" w:cs="Times New Roman"/>
          <w:sz w:val="26"/>
          <w:szCs w:val="26"/>
        </w:rPr>
        <w:t xml:space="preserve"> от </w:t>
      </w:r>
      <w:r w:rsidR="001562A0">
        <w:rPr>
          <w:rFonts w:ascii="Times New Roman" w:hAnsi="Times New Roman" w:cs="Times New Roman"/>
          <w:sz w:val="26"/>
          <w:szCs w:val="26"/>
        </w:rPr>
        <w:t>29 апреля</w:t>
      </w:r>
      <w:r w:rsidR="00423B9F" w:rsidRPr="005A0152">
        <w:rPr>
          <w:rFonts w:ascii="Times New Roman" w:hAnsi="Times New Roman" w:cs="Times New Roman"/>
          <w:sz w:val="26"/>
          <w:szCs w:val="26"/>
        </w:rPr>
        <w:t xml:space="preserve"> 201</w:t>
      </w:r>
      <w:r w:rsidR="005C3EBB" w:rsidRPr="005A0152">
        <w:rPr>
          <w:rFonts w:ascii="Times New Roman" w:hAnsi="Times New Roman" w:cs="Times New Roman"/>
          <w:sz w:val="26"/>
          <w:szCs w:val="26"/>
        </w:rPr>
        <w:t>6</w:t>
      </w:r>
      <w:r w:rsidRPr="005A01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1562A0">
        <w:rPr>
          <w:rFonts w:ascii="Times New Roman" w:hAnsi="Times New Roman" w:cs="Times New Roman"/>
          <w:sz w:val="26"/>
          <w:szCs w:val="26"/>
        </w:rPr>
        <w:t xml:space="preserve"> 6-9/74</w:t>
      </w:r>
    </w:p>
    <w:p w:rsidR="009E123E" w:rsidRPr="005A0152" w:rsidRDefault="009E123E" w:rsidP="009E123E">
      <w:pPr>
        <w:pStyle w:val="ConsPlusNormal"/>
        <w:widowControl/>
        <w:ind w:firstLine="0"/>
        <w:jc w:val="center"/>
        <w:outlineLvl w:val="1"/>
        <w:rPr>
          <w:sz w:val="26"/>
          <w:szCs w:val="26"/>
        </w:rPr>
      </w:pPr>
    </w:p>
    <w:p w:rsidR="009E123E" w:rsidRPr="005A0152" w:rsidRDefault="001562A0" w:rsidP="009E12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«Приложение </w:t>
      </w:r>
      <w:r w:rsidR="009E123E" w:rsidRPr="005A0152">
        <w:rPr>
          <w:sz w:val="26"/>
          <w:szCs w:val="26"/>
        </w:rPr>
        <w:t>2</w:t>
      </w:r>
    </w:p>
    <w:p w:rsidR="009E123E" w:rsidRPr="005A0152" w:rsidRDefault="009E123E" w:rsidP="009E12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5A0152">
        <w:rPr>
          <w:sz w:val="26"/>
          <w:szCs w:val="26"/>
        </w:rPr>
        <w:t>к Положению о муниципальной службе</w:t>
      </w:r>
    </w:p>
    <w:p w:rsidR="009E123E" w:rsidRPr="005A0152" w:rsidRDefault="005C3EBB" w:rsidP="009E123E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 w:rsidRPr="005A0152">
        <w:rPr>
          <w:sz w:val="26"/>
          <w:szCs w:val="26"/>
        </w:rPr>
        <w:t xml:space="preserve">в </w:t>
      </w:r>
      <w:r w:rsidR="009E123E" w:rsidRPr="005A0152">
        <w:rPr>
          <w:sz w:val="26"/>
          <w:szCs w:val="26"/>
        </w:rPr>
        <w:t>МО МР «Печора»</w:t>
      </w:r>
    </w:p>
    <w:p w:rsidR="009E123E" w:rsidRPr="005A0152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9E123E" w:rsidRPr="005A0152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9E123E" w:rsidRPr="005A0152" w:rsidRDefault="009E123E" w:rsidP="009E123E">
      <w:pPr>
        <w:autoSpaceDE w:val="0"/>
        <w:autoSpaceDN w:val="0"/>
        <w:adjustRightInd w:val="0"/>
        <w:jc w:val="center"/>
      </w:pPr>
      <w:r w:rsidRPr="005A0152">
        <w:t>КВАЛИФИКАЦИОННЫЕ ТРЕБОВАНИЯ</w:t>
      </w:r>
    </w:p>
    <w:p w:rsidR="009E123E" w:rsidRPr="005A0152" w:rsidRDefault="009E123E" w:rsidP="009E123E">
      <w:pPr>
        <w:autoSpaceDE w:val="0"/>
        <w:autoSpaceDN w:val="0"/>
        <w:adjustRightInd w:val="0"/>
        <w:jc w:val="center"/>
      </w:pPr>
      <w:r w:rsidRPr="005A0152">
        <w:t>ДЛЯ ЗАМЕЩЕНИЯ ДОЛЖНОСТЕЙ МУНИЦИ</w:t>
      </w:r>
      <w:bookmarkStart w:id="0" w:name="_GoBack"/>
      <w:bookmarkEnd w:id="0"/>
      <w:r w:rsidRPr="005A0152">
        <w:t>ПАЛЬНОЙ СЛУЖБЫ</w:t>
      </w:r>
    </w:p>
    <w:p w:rsidR="009E123E" w:rsidRPr="005A0152" w:rsidRDefault="009E123E" w:rsidP="009E123E">
      <w:pPr>
        <w:autoSpaceDE w:val="0"/>
        <w:autoSpaceDN w:val="0"/>
        <w:adjustRightInd w:val="0"/>
        <w:jc w:val="center"/>
      </w:pPr>
      <w:r w:rsidRPr="005A0152">
        <w:t>В МУНИЦИПАЛЬНОМ ОБРАЗОВАНИИ МУНИЦИПАЛЬНОГО РАЙОНА</w:t>
      </w:r>
    </w:p>
    <w:p w:rsidR="009E123E" w:rsidRDefault="009E123E" w:rsidP="009E123E">
      <w:pPr>
        <w:autoSpaceDE w:val="0"/>
        <w:autoSpaceDN w:val="0"/>
        <w:adjustRightInd w:val="0"/>
        <w:jc w:val="center"/>
      </w:pPr>
      <w:r w:rsidRPr="005A0152">
        <w:t>«ПЕЧОРА»</w:t>
      </w:r>
    </w:p>
    <w:p w:rsidR="009E123E" w:rsidRDefault="009E123E" w:rsidP="009E123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9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2955"/>
        <w:gridCol w:w="5073"/>
      </w:tblGrid>
      <w:tr w:rsidR="005C3EBB" w:rsidTr="00921089">
        <w:trPr>
          <w:cantSplit/>
          <w:trHeight w:val="10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Группа должностей муниципальной службы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137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Квалификационные требования к профессиональным знаниям и навыкам</w:t>
            </w:r>
          </w:p>
        </w:tc>
      </w:tr>
      <w:tr w:rsidR="005C3EBB" w:rsidTr="00921089">
        <w:trPr>
          <w:cantSplit/>
          <w:trHeight w:val="58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5C3E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высшая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137C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наличие высшего образова</w:t>
            </w:r>
            <w:r w:rsidR="00137C80">
              <w:rPr>
                <w:rFonts w:ascii="Times New Roman" w:hAnsi="Times New Roman" w:cs="Times New Roman"/>
                <w:sz w:val="22"/>
                <w:szCs w:val="22"/>
              </w:rPr>
              <w:t xml:space="preserve">ния, стажа муниципальной службы 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не менее двух лет или стажа работы по специальности, направлению подготовки не менее </w:t>
            </w:r>
            <w:r w:rsidR="00137C80">
              <w:rPr>
                <w:rFonts w:ascii="Times New Roman" w:hAnsi="Times New Roman" w:cs="Times New Roman"/>
                <w:sz w:val="22"/>
                <w:szCs w:val="22"/>
              </w:rPr>
              <w:t>трех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лет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5C3E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5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6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Республики Коми, законов Республики Коми и иных нормативных правовых актов Республики Коми, </w:t>
            </w:r>
            <w:hyperlink r:id="rId7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Устава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и иных муниципальных правовых актов применительно к осуществлению соответствующих должностных обязанностей;</w:t>
            </w:r>
          </w:p>
          <w:p w:rsidR="005C3EBB" w:rsidRPr="005C3EBB" w:rsidRDefault="005C3EBB" w:rsidP="005C3E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C3EBB">
              <w:rPr>
                <w:rFonts w:ascii="Times New Roman" w:hAnsi="Times New Roman" w:cs="Times New Roman"/>
                <w:b/>
                <w:sz w:val="22"/>
                <w:szCs w:val="22"/>
              </w:rPr>
              <w:t>навыки: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оперативного принятия и реализации управленческих решений, организации и обеспечения выполнения задач, квалифицированного планирования работы, ведения деловых переговоров, публичного выступления, анализа и прогнозирования, грамотного учета мнения коллег, делегирования полномочий подчиненным, организации работы по эффективному взаимодействию с органами государственной власти Республики Коми, государственными органами Республики Коми (далее - государственные органы), органами местного самоуправления, эффективного планирования рабочего времени, владения компьютерной и другой оргтехникой</w:t>
            </w:r>
            <w:proofErr w:type="gramEnd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</w:t>
            </w:r>
          </w:p>
        </w:tc>
      </w:tr>
      <w:tr w:rsidR="005C3EBB" w:rsidTr="00921089">
        <w:trPr>
          <w:cantSplit/>
          <w:trHeight w:val="52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главная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7654FB" w:rsidP="005E24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наличие высшего </w:t>
            </w:r>
            <w:r w:rsidR="005C3EBB" w:rsidRPr="005C3EBB">
              <w:rPr>
                <w:rFonts w:ascii="Times New Roman" w:hAnsi="Times New Roman" w:cs="Times New Roman"/>
                <w:sz w:val="22"/>
                <w:szCs w:val="22"/>
              </w:rPr>
              <w:t>образова</w:t>
            </w:r>
            <w:r w:rsidR="005E24AA">
              <w:rPr>
                <w:rFonts w:ascii="Times New Roman" w:hAnsi="Times New Roman" w:cs="Times New Roman"/>
                <w:sz w:val="22"/>
                <w:szCs w:val="22"/>
              </w:rPr>
              <w:t xml:space="preserve">ния, стажа муниципальной службы </w:t>
            </w:r>
            <w:r w:rsidR="005C3EBB"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не менее двух лет или стажа работы по специальности, направлению подготовки не менее </w:t>
            </w:r>
            <w:r w:rsidR="005E24AA">
              <w:rPr>
                <w:rFonts w:ascii="Times New Roman" w:hAnsi="Times New Roman" w:cs="Times New Roman"/>
                <w:sz w:val="22"/>
                <w:szCs w:val="22"/>
              </w:rPr>
              <w:t>двух</w:t>
            </w:r>
            <w:r w:rsidR="005C3EBB"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лет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54FB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8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9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Республики Коми, законов Республики Коми и иных нормативных правовых актов Республики Коми, </w:t>
            </w:r>
            <w:hyperlink r:id="rId10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Устава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и иных муниципальных правовых актов применительно к осуществлению соответствующих должностных обязанностей;</w:t>
            </w:r>
          </w:p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654FB">
              <w:rPr>
                <w:rFonts w:ascii="Times New Roman" w:hAnsi="Times New Roman" w:cs="Times New Roman"/>
                <w:b/>
                <w:sz w:val="22"/>
                <w:szCs w:val="22"/>
              </w:rPr>
              <w:t>навыки: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оперативного принятия и реализации управленческих решений, организации и обеспечения выполнения задач, квалифицированного планирования работы, ведения деловых переговоров, публичного выступления, анализа и прогнозирования, грамотного учета мнения коллег, организации работы по эффективному взаимодействию с государственными органами, органами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</w:t>
            </w:r>
            <w:proofErr w:type="gramEnd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</w:t>
            </w:r>
          </w:p>
        </w:tc>
      </w:tr>
      <w:tr w:rsidR="005C3EBB" w:rsidTr="00D67711">
        <w:trPr>
          <w:cantSplit/>
          <w:trHeight w:val="3413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ведущая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B91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наличие высшего образова</w:t>
            </w:r>
            <w:r w:rsidR="00B91564">
              <w:rPr>
                <w:rFonts w:ascii="Times New Roman" w:hAnsi="Times New Roman" w:cs="Times New Roman"/>
                <w:sz w:val="22"/>
                <w:szCs w:val="22"/>
              </w:rPr>
              <w:t xml:space="preserve">ния, стажа муниципальной службы 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не менее двух лет или стажа работы по специальности, направлению подготовки не менее </w:t>
            </w:r>
            <w:r w:rsidR="00B91564">
              <w:rPr>
                <w:rFonts w:ascii="Times New Roman" w:hAnsi="Times New Roman" w:cs="Times New Roman"/>
                <w:sz w:val="22"/>
                <w:szCs w:val="22"/>
              </w:rPr>
              <w:t>одного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91564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  <w:tc>
          <w:tcPr>
            <w:tcW w:w="50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54FB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1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12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Республики Коми, законов Республики Коми и иных нормативных правовых актов Республики Коми, </w:t>
            </w:r>
            <w:hyperlink r:id="rId13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Устава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и иных муниципальных правовых актов применительно к осуществлению соответствующих должностных обязанностей;</w:t>
            </w:r>
          </w:p>
          <w:p w:rsidR="005C3EBB" w:rsidRPr="005C3EBB" w:rsidRDefault="005C3EBB" w:rsidP="007654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654FB">
              <w:rPr>
                <w:rFonts w:ascii="Times New Roman" w:hAnsi="Times New Roman" w:cs="Times New Roman"/>
                <w:b/>
                <w:sz w:val="22"/>
                <w:szCs w:val="22"/>
              </w:rPr>
              <w:t>навыки: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и обеспечения выполнения задач, квалифицированного планирования работы, ведения деловых переговоров, публичного выступления, анализа и прогнозирования, грамотного учета мнения коллег, делегирования полномочий подчиненным, организации работы по эффективному взаимодействию с государственными органами, органами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к</w:t>
            </w:r>
            <w:proofErr w:type="gramEnd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новой ситуации и принятия новых подходов в решении поставленных задач, квалифицированной работы с людьми по недопущению личностных конфликтов</w:t>
            </w:r>
          </w:p>
        </w:tc>
      </w:tr>
      <w:tr w:rsidR="005C3EBB" w:rsidTr="00D67711">
        <w:trPr>
          <w:cantSplit/>
          <w:trHeight w:val="3412"/>
        </w:trPr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5C3EB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B91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для лиц, имеющих дипломы специалиста или магистра с отличием, в течение трех лет со дня выдачи диплома - не менее одного </w:t>
            </w:r>
            <w:r w:rsidR="00B91564">
              <w:rPr>
                <w:rFonts w:ascii="Times New Roman" w:hAnsi="Times New Roman" w:cs="Times New Roman"/>
                <w:sz w:val="22"/>
                <w:szCs w:val="22"/>
              </w:rPr>
              <w:t xml:space="preserve">года стажа муниципальной службы 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или стажа работы по специальности, направлению подготовки</w:t>
            </w:r>
          </w:p>
        </w:tc>
        <w:tc>
          <w:tcPr>
            <w:tcW w:w="50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5C3EB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C3EBB" w:rsidTr="00921089">
        <w:trPr>
          <w:cantSplit/>
          <w:trHeight w:val="48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A867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старшая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A867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наличие высшего образования либо наличие среднего профессионального образования без предъявления требований к стажу работы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A867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6799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4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15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Республики Коми, законов Республики Коми и иных нормативных правовых актов Республики Коми, </w:t>
            </w:r>
            <w:hyperlink r:id="rId16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Устава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и иных муниципальных правовых актов применительно к осуществлению соответствующих должностных обязанностей;</w:t>
            </w:r>
          </w:p>
          <w:p w:rsidR="005C3EBB" w:rsidRPr="005C3EBB" w:rsidRDefault="005C3EBB" w:rsidP="00A867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86799">
              <w:rPr>
                <w:rFonts w:ascii="Times New Roman" w:hAnsi="Times New Roman" w:cs="Times New Roman"/>
                <w:b/>
                <w:sz w:val="22"/>
                <w:szCs w:val="22"/>
              </w:rPr>
              <w:t>навыки: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и обеспечения выполнения задач, квалифицированного планирования работы, анализа и прогнозирования, грамотного учета мнения коллег, организации работы по эффективному взаимодействию с представителями государственных органов, органов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к новой ситуации и принятия новых подходов в</w:t>
            </w:r>
            <w:proofErr w:type="gramEnd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решении</w:t>
            </w:r>
            <w:proofErr w:type="gramEnd"/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поставленных задач, квалифицированной работы с людьми по недопущению личностных конфликтов</w:t>
            </w:r>
          </w:p>
        </w:tc>
      </w:tr>
      <w:tr w:rsidR="005C3EBB" w:rsidTr="00921089">
        <w:trPr>
          <w:cantSplit/>
          <w:trHeight w:val="3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6855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младшая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6855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наличие среднего профессионального образования без предъявления требований к стажу работы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EBB" w:rsidRPr="005C3EBB" w:rsidRDefault="005C3EBB" w:rsidP="004874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7487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7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18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Конституции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Республики Коми, законов Республики Коми и иных нормативных правовых актов Республики Коми, </w:t>
            </w:r>
            <w:hyperlink r:id="rId19" w:history="1">
              <w:r w:rsidRPr="005C3EBB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Устава</w:t>
              </w:r>
            </w:hyperlink>
            <w:r w:rsidRPr="005C3EB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и иных муниципальных правовых актов применительно к осуществлению соответствующих должностных обязанностей;</w:t>
            </w:r>
          </w:p>
          <w:p w:rsidR="005C3EBB" w:rsidRPr="005C3EBB" w:rsidRDefault="005C3EBB" w:rsidP="004874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87487">
              <w:rPr>
                <w:rFonts w:ascii="Times New Roman" w:hAnsi="Times New Roman" w:cs="Times New Roman"/>
                <w:b/>
                <w:sz w:val="22"/>
                <w:szCs w:val="22"/>
              </w:rPr>
              <w:t>навыки:</w:t>
            </w:r>
            <w:r w:rsidR="004874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3EBB">
              <w:rPr>
                <w:rFonts w:ascii="Times New Roman" w:hAnsi="Times New Roman" w:cs="Times New Roman"/>
                <w:sz w:val="22"/>
                <w:szCs w:val="22"/>
              </w:rPr>
              <w:t>квалифицированного планирования работы, грамотного учета мнения коллег, эффективного 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</w:t>
            </w:r>
            <w:proofErr w:type="gramEnd"/>
          </w:p>
        </w:tc>
      </w:tr>
    </w:tbl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  <w:r>
        <w:t>».</w:t>
      </w: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31603D" w:rsidRDefault="0031603D"/>
    <w:p w:rsidR="00423B9F" w:rsidRDefault="00423B9F"/>
    <w:p w:rsidR="00423B9F" w:rsidRDefault="00423B9F"/>
    <w:p w:rsidR="00423B9F" w:rsidRDefault="00423B9F"/>
    <w:p w:rsidR="00423B9F" w:rsidRDefault="00423B9F"/>
    <w:p w:rsidR="00423B9F" w:rsidRDefault="00423B9F"/>
    <w:p w:rsidR="00423B9F" w:rsidRDefault="00423B9F"/>
    <w:p w:rsidR="0060306A" w:rsidRDefault="0060306A" w:rsidP="00C61657">
      <w:pPr>
        <w:jc w:val="right"/>
      </w:pPr>
    </w:p>
    <w:sectPr w:rsidR="0060306A" w:rsidSect="001562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F"/>
    <w:rsid w:val="00090B39"/>
    <w:rsid w:val="000973B8"/>
    <w:rsid w:val="00120EA6"/>
    <w:rsid w:val="00121989"/>
    <w:rsid w:val="00136CAB"/>
    <w:rsid w:val="00137C80"/>
    <w:rsid w:val="001562A0"/>
    <w:rsid w:val="00171C42"/>
    <w:rsid w:val="001D33C4"/>
    <w:rsid w:val="002124DB"/>
    <w:rsid w:val="0031603D"/>
    <w:rsid w:val="0032029F"/>
    <w:rsid w:val="00342A5F"/>
    <w:rsid w:val="003552E3"/>
    <w:rsid w:val="003704F1"/>
    <w:rsid w:val="00380C95"/>
    <w:rsid w:val="003D67C8"/>
    <w:rsid w:val="003F75D6"/>
    <w:rsid w:val="00422DF5"/>
    <w:rsid w:val="00423B9F"/>
    <w:rsid w:val="004353E9"/>
    <w:rsid w:val="00487487"/>
    <w:rsid w:val="004A7D20"/>
    <w:rsid w:val="004C0846"/>
    <w:rsid w:val="00506907"/>
    <w:rsid w:val="005A0152"/>
    <w:rsid w:val="005C3EBB"/>
    <w:rsid w:val="005C5B55"/>
    <w:rsid w:val="005E24AA"/>
    <w:rsid w:val="0060306A"/>
    <w:rsid w:val="00662DF8"/>
    <w:rsid w:val="00685525"/>
    <w:rsid w:val="006C048A"/>
    <w:rsid w:val="006F6B79"/>
    <w:rsid w:val="007132F2"/>
    <w:rsid w:val="007654FB"/>
    <w:rsid w:val="007957A3"/>
    <w:rsid w:val="007C28D7"/>
    <w:rsid w:val="007C384A"/>
    <w:rsid w:val="007D4F61"/>
    <w:rsid w:val="007E64CA"/>
    <w:rsid w:val="008253A5"/>
    <w:rsid w:val="00825B6C"/>
    <w:rsid w:val="008F3BBF"/>
    <w:rsid w:val="00957E8D"/>
    <w:rsid w:val="009E123E"/>
    <w:rsid w:val="00A26E03"/>
    <w:rsid w:val="00A37FA6"/>
    <w:rsid w:val="00A86799"/>
    <w:rsid w:val="00B06730"/>
    <w:rsid w:val="00B1528E"/>
    <w:rsid w:val="00B91564"/>
    <w:rsid w:val="00C508C2"/>
    <w:rsid w:val="00C61657"/>
    <w:rsid w:val="00C733DB"/>
    <w:rsid w:val="00CC478E"/>
    <w:rsid w:val="00D11C40"/>
    <w:rsid w:val="00D450D1"/>
    <w:rsid w:val="00D61468"/>
    <w:rsid w:val="00DB6620"/>
    <w:rsid w:val="00DC0D7F"/>
    <w:rsid w:val="00E025D0"/>
    <w:rsid w:val="00E466D4"/>
    <w:rsid w:val="00E47CB9"/>
    <w:rsid w:val="00E51388"/>
    <w:rsid w:val="00E65920"/>
    <w:rsid w:val="00F0072D"/>
    <w:rsid w:val="00F40241"/>
    <w:rsid w:val="00F8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6C2FE0DDB9F672AA5F3C52670B5954254ED9379BDCF1D54C662oExDM" TargetMode="External"/><Relationship Id="rId13" Type="http://schemas.openxmlformats.org/officeDocument/2006/relationships/hyperlink" Target="consultantplus://offline/ref=7526C2FE0DDB9F672AA5EDC8301CEB914657B49B73EB964058C06ABFCCA3A71480o6xAM" TargetMode="External"/><Relationship Id="rId18" Type="http://schemas.openxmlformats.org/officeDocument/2006/relationships/hyperlink" Target="consultantplus://offline/ref=7526C2FE0DDB9F672AA5EDC8301CEB914657B49B73EA92415BC16ABFCCA3A71480o6xA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526C2FE0DDB9F672AA5EDC8301CEB914657B49B73EB964058C06ABFCCA3A71480o6xAM" TargetMode="External"/><Relationship Id="rId12" Type="http://schemas.openxmlformats.org/officeDocument/2006/relationships/hyperlink" Target="consultantplus://offline/ref=7526C2FE0DDB9F672AA5EDC8301CEB914657B49B73EA92415BC16ABFCCA3A71480o6xAM" TargetMode="External"/><Relationship Id="rId17" Type="http://schemas.openxmlformats.org/officeDocument/2006/relationships/hyperlink" Target="consultantplus://offline/ref=7526C2FE0DDB9F672AA5F3C52670B5954254ED9379BDCF1D54C662oExD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26C2FE0DDB9F672AA5EDC8301CEB914657B49B73EB964058C06ABFCCA3A71480o6xA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6C2FE0DDB9F672AA5EDC8301CEB914657B49B73EA92415BC16ABFCCA3A71480o6xAM" TargetMode="External"/><Relationship Id="rId11" Type="http://schemas.openxmlformats.org/officeDocument/2006/relationships/hyperlink" Target="consultantplus://offline/ref=7526C2FE0DDB9F672AA5F3C52670B5954254ED9379BDCF1D54C662oExDM" TargetMode="External"/><Relationship Id="rId5" Type="http://schemas.openxmlformats.org/officeDocument/2006/relationships/hyperlink" Target="consultantplus://offline/ref=7526C2FE0DDB9F672AA5F3C52670B5954254ED9379BDCF1D54C662oExDM" TargetMode="External"/><Relationship Id="rId15" Type="http://schemas.openxmlformats.org/officeDocument/2006/relationships/hyperlink" Target="consultantplus://offline/ref=7526C2FE0DDB9F672AA5EDC8301CEB914657B49B73EA92415BC16ABFCCA3A71480o6xAM" TargetMode="External"/><Relationship Id="rId10" Type="http://schemas.openxmlformats.org/officeDocument/2006/relationships/hyperlink" Target="consultantplus://offline/ref=7526C2FE0DDB9F672AA5EDC8301CEB914657B49B73EB964058C06ABFCCA3A71480o6xAM" TargetMode="External"/><Relationship Id="rId19" Type="http://schemas.openxmlformats.org/officeDocument/2006/relationships/hyperlink" Target="consultantplus://offline/ref=7526C2FE0DDB9F672AA5EDC8301CEB914657B49B73EB964058C06ABFCCA3A71480o6x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26C2FE0DDB9F672AA5EDC8301CEB914657B49B73EA92415BC16ABFCCA3A71480o6xAM" TargetMode="External"/><Relationship Id="rId14" Type="http://schemas.openxmlformats.org/officeDocument/2006/relationships/hyperlink" Target="consultantplus://offline/ref=7526C2FE0DDB9F672AA5F3C52670B5954254ED9379BDCF1D54C662oEx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отдел</dc:creator>
  <cp:lastModifiedBy>Дячук</cp:lastModifiedBy>
  <cp:revision>3</cp:revision>
  <cp:lastPrinted>2016-05-03T07:44:00Z</cp:lastPrinted>
  <dcterms:created xsi:type="dcterms:W3CDTF">2016-05-03T07:36:00Z</dcterms:created>
  <dcterms:modified xsi:type="dcterms:W3CDTF">2016-05-03T07:46:00Z</dcterms:modified>
</cp:coreProperties>
</file>