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B44C23" w:rsidRDefault="00DC6AEB" w:rsidP="001D2C00">
      <w:pPr>
        <w:pStyle w:val="a4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44C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Приложение</w:t>
      </w:r>
    </w:p>
    <w:p w:rsidR="00596117" w:rsidRPr="00B44C23" w:rsidRDefault="00DC6AEB" w:rsidP="0059611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44C23">
        <w:rPr>
          <w:rFonts w:ascii="Times New Roman" w:hAnsi="Times New Roman" w:cs="Times New Roman"/>
          <w:sz w:val="24"/>
          <w:szCs w:val="24"/>
        </w:rPr>
        <w:t xml:space="preserve">к </w:t>
      </w:r>
      <w:r w:rsidR="00596117" w:rsidRPr="00B44C23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МР </w:t>
      </w:r>
      <w:r w:rsidRPr="00B44C23">
        <w:rPr>
          <w:rFonts w:ascii="Times New Roman" w:hAnsi="Times New Roman" w:cs="Times New Roman"/>
          <w:sz w:val="24"/>
          <w:szCs w:val="24"/>
        </w:rPr>
        <w:t>«Печора»</w:t>
      </w:r>
      <w:r w:rsidR="008042C0" w:rsidRPr="00B44C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AEB" w:rsidRPr="00B44C23" w:rsidRDefault="008042C0" w:rsidP="0059611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44C23">
        <w:rPr>
          <w:rFonts w:ascii="Times New Roman" w:hAnsi="Times New Roman" w:cs="Times New Roman"/>
          <w:sz w:val="24"/>
          <w:szCs w:val="24"/>
        </w:rPr>
        <w:t xml:space="preserve">от </w:t>
      </w:r>
      <w:r w:rsidR="00306EEE">
        <w:rPr>
          <w:rFonts w:ascii="Times New Roman" w:hAnsi="Times New Roman" w:cs="Times New Roman"/>
          <w:sz w:val="24"/>
          <w:szCs w:val="24"/>
        </w:rPr>
        <w:t>29.03.</w:t>
      </w:r>
      <w:bookmarkStart w:id="0" w:name="_GoBack"/>
      <w:bookmarkEnd w:id="0"/>
      <w:r w:rsidR="001D2C00" w:rsidRPr="00B44C23">
        <w:rPr>
          <w:rFonts w:ascii="Times New Roman" w:hAnsi="Times New Roman" w:cs="Times New Roman"/>
          <w:sz w:val="24"/>
          <w:szCs w:val="24"/>
        </w:rPr>
        <w:t>2019</w:t>
      </w:r>
      <w:r w:rsidR="00CC14BF">
        <w:rPr>
          <w:rFonts w:ascii="Times New Roman" w:hAnsi="Times New Roman" w:cs="Times New Roman"/>
          <w:sz w:val="24"/>
          <w:szCs w:val="24"/>
        </w:rPr>
        <w:t xml:space="preserve"> </w:t>
      </w:r>
      <w:r w:rsidRPr="00B44C23">
        <w:rPr>
          <w:rFonts w:ascii="Times New Roman" w:hAnsi="Times New Roman" w:cs="Times New Roman"/>
          <w:sz w:val="24"/>
          <w:szCs w:val="24"/>
        </w:rPr>
        <w:t>г. №</w:t>
      </w:r>
      <w:r w:rsidR="00306EEE">
        <w:rPr>
          <w:rFonts w:ascii="Times New Roman" w:hAnsi="Times New Roman" w:cs="Times New Roman"/>
          <w:sz w:val="24"/>
          <w:szCs w:val="24"/>
        </w:rPr>
        <w:t xml:space="preserve"> 325</w:t>
      </w:r>
      <w:r w:rsidRPr="00B44C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ECE" w:rsidRPr="00B44C23" w:rsidRDefault="00643ECE" w:rsidP="000B7FA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B7FA0" w:rsidRPr="00B44C23" w:rsidRDefault="000B7FA0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974CB" w:rsidRDefault="003974CB" w:rsidP="009067B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9067B3" w:rsidRPr="00CC14BF" w:rsidRDefault="00576809" w:rsidP="009067B3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4BF">
        <w:rPr>
          <w:rFonts w:ascii="Times New Roman" w:hAnsi="Times New Roman" w:cs="Times New Roman"/>
          <w:b/>
          <w:sz w:val="26"/>
          <w:szCs w:val="26"/>
        </w:rPr>
        <w:t>Паспорт муниципальной программы</w:t>
      </w:r>
    </w:p>
    <w:p w:rsidR="00576809" w:rsidRPr="00CC14BF" w:rsidRDefault="009067B3" w:rsidP="009067B3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4BF">
        <w:rPr>
          <w:rFonts w:ascii="Times New Roman" w:hAnsi="Times New Roman" w:cs="Times New Roman"/>
          <w:b/>
          <w:sz w:val="26"/>
          <w:szCs w:val="26"/>
        </w:rPr>
        <w:t>«</w:t>
      </w:r>
      <w:r w:rsidR="004D6E56" w:rsidRPr="00CC14BF">
        <w:rPr>
          <w:rFonts w:ascii="Times New Roman" w:hAnsi="Times New Roman" w:cs="Times New Roman"/>
          <w:b/>
          <w:sz w:val="26"/>
          <w:szCs w:val="26"/>
        </w:rPr>
        <w:t xml:space="preserve">Формирование комфортной </w:t>
      </w:r>
      <w:r w:rsidR="0018590C" w:rsidRPr="00CC14BF">
        <w:rPr>
          <w:rFonts w:ascii="Times New Roman" w:hAnsi="Times New Roman" w:cs="Times New Roman"/>
          <w:b/>
          <w:sz w:val="26"/>
          <w:szCs w:val="26"/>
        </w:rPr>
        <w:t>городск</w:t>
      </w:r>
      <w:r w:rsidR="004D6E56" w:rsidRPr="00CC14BF">
        <w:rPr>
          <w:rFonts w:ascii="Times New Roman" w:hAnsi="Times New Roman" w:cs="Times New Roman"/>
          <w:b/>
          <w:sz w:val="26"/>
          <w:szCs w:val="26"/>
        </w:rPr>
        <w:t xml:space="preserve">ой </w:t>
      </w:r>
      <w:r w:rsidR="0018590C" w:rsidRPr="00CC14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34BB" w:rsidRPr="00CC14BF">
        <w:rPr>
          <w:rFonts w:ascii="Times New Roman" w:hAnsi="Times New Roman" w:cs="Times New Roman"/>
          <w:b/>
          <w:sz w:val="26"/>
          <w:szCs w:val="26"/>
        </w:rPr>
        <w:t xml:space="preserve">среды муниципального образования </w:t>
      </w:r>
      <w:r w:rsidRPr="00CC14BF">
        <w:rPr>
          <w:rFonts w:ascii="Times New Roman" w:hAnsi="Times New Roman" w:cs="Times New Roman"/>
          <w:b/>
          <w:sz w:val="26"/>
          <w:szCs w:val="26"/>
        </w:rPr>
        <w:t>городского поселения «Печора»</w:t>
      </w:r>
      <w:r w:rsidR="00596117" w:rsidRPr="00CC14BF">
        <w:rPr>
          <w:rFonts w:ascii="Times New Roman" w:hAnsi="Times New Roman" w:cs="Times New Roman"/>
          <w:b/>
          <w:sz w:val="26"/>
          <w:szCs w:val="26"/>
        </w:rPr>
        <w:t xml:space="preserve"> на 2018-2024 годы»</w:t>
      </w:r>
    </w:p>
    <w:p w:rsidR="00576809" w:rsidRPr="00CC14BF" w:rsidRDefault="00576809">
      <w:pPr>
        <w:rPr>
          <w:rFonts w:ascii="Times New Roman" w:hAnsi="Times New Roman" w:cs="Times New Roman"/>
          <w:b/>
        </w:rPr>
      </w:pPr>
      <w:r w:rsidRPr="00CC14B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D55C98" w:rsidRPr="00576809" w:rsidTr="008F3CE6">
        <w:tc>
          <w:tcPr>
            <w:tcW w:w="3369" w:type="dxa"/>
          </w:tcPr>
          <w:p w:rsidR="00D55C98" w:rsidRPr="00715D4A" w:rsidRDefault="005768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095" w:type="dxa"/>
          </w:tcPr>
          <w:p w:rsidR="00D55C98" w:rsidRDefault="00332960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DF2596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хозяйства и </w:t>
            </w:r>
            <w:r w:rsidR="003015F6" w:rsidRPr="00715D4A">
              <w:rPr>
                <w:rFonts w:ascii="Times New Roman" w:hAnsi="Times New Roman" w:cs="Times New Roman"/>
                <w:sz w:val="26"/>
                <w:szCs w:val="26"/>
              </w:rPr>
              <w:t>благоустройства</w:t>
            </w:r>
            <w:r w:rsidR="00DF259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A03DBA" w:rsidRPr="00715D4A" w:rsidRDefault="00A03DBA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C98" w:rsidRPr="00576809" w:rsidTr="008F3CE6">
        <w:tc>
          <w:tcPr>
            <w:tcW w:w="3369" w:type="dxa"/>
          </w:tcPr>
          <w:p w:rsidR="00D55C98" w:rsidRPr="00715D4A" w:rsidRDefault="001949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095" w:type="dxa"/>
          </w:tcPr>
          <w:p w:rsidR="009E203B" w:rsidRDefault="00CC435C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Сектор дорожного хозяйства администрации МР «Печора», о</w:t>
            </w:r>
            <w:r w:rsidR="00265BDD">
              <w:rPr>
                <w:rFonts w:ascii="Times New Roman" w:hAnsi="Times New Roman" w:cs="Times New Roman"/>
                <w:sz w:val="26"/>
                <w:szCs w:val="26"/>
              </w:rPr>
              <w:t>тдел жилищно – коммунального хозяй</w:t>
            </w:r>
            <w:r w:rsidR="00804197">
              <w:rPr>
                <w:rFonts w:ascii="Times New Roman" w:hAnsi="Times New Roman" w:cs="Times New Roman"/>
                <w:sz w:val="26"/>
                <w:szCs w:val="26"/>
              </w:rPr>
              <w:t>ства администрации МР «Печора»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, МКУ «УКС»</w:t>
            </w:r>
          </w:p>
          <w:p w:rsidR="00A03DBA" w:rsidRPr="00715D4A" w:rsidRDefault="00A03DBA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C98" w:rsidRPr="00576809" w:rsidTr="008F3CE6">
        <w:trPr>
          <w:trHeight w:val="1598"/>
        </w:trPr>
        <w:tc>
          <w:tcPr>
            <w:tcW w:w="3369" w:type="dxa"/>
          </w:tcPr>
          <w:p w:rsidR="00D55C98" w:rsidRPr="00715D4A" w:rsidRDefault="00194909" w:rsidP="001949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Программы </w:t>
            </w:r>
          </w:p>
        </w:tc>
        <w:tc>
          <w:tcPr>
            <w:tcW w:w="6095" w:type="dxa"/>
          </w:tcPr>
          <w:p w:rsidR="00D55C98" w:rsidRDefault="00FA668F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73DD9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дворовых и общественных </w:t>
            </w:r>
            <w:r w:rsidR="00173DD9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</w:t>
            </w:r>
            <w:r w:rsidR="00173DD9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</w:p>
          <w:p w:rsidR="004A485A" w:rsidRPr="00715D4A" w:rsidRDefault="00FA668F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Управление реализацией проектов благоустройства</w:t>
            </w:r>
          </w:p>
        </w:tc>
      </w:tr>
      <w:tr w:rsidR="00D55C98" w:rsidRPr="00576809" w:rsidTr="008F3CE6">
        <w:tc>
          <w:tcPr>
            <w:tcW w:w="3369" w:type="dxa"/>
          </w:tcPr>
          <w:p w:rsidR="00D55C98" w:rsidRPr="00715D4A" w:rsidRDefault="001949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6095" w:type="dxa"/>
          </w:tcPr>
          <w:p w:rsidR="00D55C98" w:rsidRDefault="003015F6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2DBB">
              <w:rPr>
                <w:rFonts w:ascii="Times New Roman" w:hAnsi="Times New Roman" w:cs="Times New Roman"/>
                <w:sz w:val="26"/>
                <w:szCs w:val="26"/>
              </w:rPr>
              <w:t>Повышение уровня благоустройства и качества городской среды</w:t>
            </w:r>
            <w:r w:rsidR="00A51AB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«Печора»</w:t>
            </w:r>
          </w:p>
          <w:p w:rsidR="00053F6E" w:rsidRPr="00532DBB" w:rsidRDefault="00053F6E" w:rsidP="003C22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C98" w:rsidRPr="00576809" w:rsidTr="008F3CE6">
        <w:trPr>
          <w:trHeight w:val="2484"/>
        </w:trPr>
        <w:tc>
          <w:tcPr>
            <w:tcW w:w="3369" w:type="dxa"/>
          </w:tcPr>
          <w:p w:rsidR="00D55C98" w:rsidRPr="00715D4A" w:rsidRDefault="001949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095" w:type="dxa"/>
          </w:tcPr>
          <w:p w:rsidR="00CF28C5" w:rsidRDefault="00DB236F" w:rsidP="007F7D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CF28C5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и развития объектов благоустройства на территории городского поселения</w:t>
            </w:r>
            <w:r w:rsidR="00FD2A7E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  <w:p w:rsidR="002B66E2" w:rsidRDefault="00CF28C5" w:rsidP="007F7D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городского поселения</w:t>
            </w:r>
            <w:r w:rsidR="00FD2A7E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  <w:p w:rsidR="007F7DCE" w:rsidRPr="00715D4A" w:rsidRDefault="007F7DCE" w:rsidP="007F7D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C98" w:rsidRPr="00576809" w:rsidTr="008F3CE6">
        <w:tc>
          <w:tcPr>
            <w:tcW w:w="3369" w:type="dxa"/>
          </w:tcPr>
          <w:p w:rsidR="00D55C98" w:rsidRPr="00715D4A" w:rsidRDefault="00194909" w:rsidP="001949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6095" w:type="dxa"/>
          </w:tcPr>
          <w:p w:rsidR="00DB236F" w:rsidRDefault="00DB236F" w:rsidP="00DB23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Уровень благо</w:t>
            </w:r>
            <w:r w:rsidR="00410F1B">
              <w:rPr>
                <w:rFonts w:ascii="Times New Roman" w:hAnsi="Times New Roman" w:cs="Times New Roman"/>
                <w:sz w:val="26"/>
                <w:szCs w:val="26"/>
              </w:rPr>
              <w:t>устройства дворовых территорий</w:t>
            </w:r>
            <w:proofErr w:type="gramStart"/>
            <w:r w:rsidR="00410F1B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10B0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%,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нарастающим итогом).</w:t>
            </w:r>
          </w:p>
          <w:p w:rsidR="00DB236F" w:rsidRDefault="00DB236F" w:rsidP="00DB23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Уровень благоустройства общественных территорий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%,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нарастающим итогом).</w:t>
            </w:r>
          </w:p>
          <w:p w:rsidR="00DB236F" w:rsidRDefault="00DB236F" w:rsidP="00DB23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тов благоустройства территорий</w:t>
            </w:r>
            <w:proofErr w:type="gramStart"/>
            <w:r w:rsidR="00847335">
              <w:rPr>
                <w:rFonts w:ascii="Times New Roman" w:hAnsi="Times New Roman" w:cs="Times New Roman"/>
                <w:sz w:val="26"/>
                <w:szCs w:val="26"/>
              </w:rPr>
              <w:t xml:space="preserve"> (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год)</w:t>
            </w:r>
          </w:p>
          <w:p w:rsidR="00314553" w:rsidRPr="00715D4A" w:rsidRDefault="003145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C98" w:rsidRPr="00576809" w:rsidTr="008F3CE6">
        <w:trPr>
          <w:trHeight w:val="471"/>
        </w:trPr>
        <w:tc>
          <w:tcPr>
            <w:tcW w:w="3369" w:type="dxa"/>
          </w:tcPr>
          <w:p w:rsidR="00D55C98" w:rsidRPr="00715D4A" w:rsidRDefault="00251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6095" w:type="dxa"/>
          </w:tcPr>
          <w:p w:rsidR="00D55C98" w:rsidRPr="00715D4A" w:rsidRDefault="006F10EC" w:rsidP="004075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5650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5650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4075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565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25650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D55C98" w:rsidTr="008F3CE6">
        <w:tc>
          <w:tcPr>
            <w:tcW w:w="3369" w:type="dxa"/>
          </w:tcPr>
          <w:p w:rsidR="00D55C98" w:rsidRPr="00715D4A" w:rsidRDefault="00251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на 2018 - 202</w:t>
            </w:r>
            <w:r w:rsidR="004075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составит </w:t>
            </w:r>
            <w:r w:rsidR="00D65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D49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35E1">
              <w:rPr>
                <w:rFonts w:ascii="Times New Roman" w:hAnsi="Times New Roman" w:cs="Times New Roman"/>
                <w:sz w:val="26"/>
                <w:szCs w:val="26"/>
              </w:rPr>
              <w:t>489,6</w:t>
            </w:r>
            <w:r w:rsidR="0022131F" w:rsidRPr="0047629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 бюджета МО ГП «Печора» </w:t>
            </w:r>
            <w:r w:rsidR="00CC435C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22131F">
              <w:rPr>
                <w:rFonts w:ascii="Times New Roman" w:hAnsi="Times New Roman" w:cs="Times New Roman"/>
                <w:sz w:val="26"/>
                <w:szCs w:val="26"/>
              </w:rPr>
              <w:t>19 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2131F">
              <w:rPr>
                <w:rFonts w:ascii="Times New Roman" w:hAnsi="Times New Roman" w:cs="Times New Roman"/>
                <w:sz w:val="26"/>
                <w:szCs w:val="26"/>
              </w:rPr>
              <w:t xml:space="preserve">85,111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1A5F6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1 250</w:t>
            </w:r>
            <w:r w:rsidR="0040759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40759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13 035,1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410F1B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2B241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1 850</w:t>
            </w:r>
            <w:r w:rsidR="002B24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410F1B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357D8">
              <w:rPr>
                <w:rFonts w:ascii="Times New Roman" w:hAnsi="Times New Roman" w:cs="Times New Roman"/>
                <w:sz w:val="26"/>
                <w:szCs w:val="26"/>
              </w:rPr>
              <w:t xml:space="preserve">  3 850,0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Default="00410F1B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357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564E5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2B24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B2418" w:rsidRDefault="002B2418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357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0F5BEC" w:rsidRDefault="000F5BEC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357D8">
              <w:rPr>
                <w:rFonts w:ascii="Times New Roman" w:hAnsi="Times New Roman" w:cs="Times New Roman"/>
                <w:sz w:val="26"/>
                <w:szCs w:val="26"/>
              </w:rPr>
              <w:t xml:space="preserve">  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2B2418" w:rsidRDefault="002B2418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F90D0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>699</w:t>
            </w:r>
            <w:r w:rsidR="00F90D0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94B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90D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506A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26A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>
              <w:rPr>
                <w:rFonts w:ascii="Times New Roman" w:hAnsi="Times New Roman" w:cs="Times New Roman"/>
                <w:sz w:val="26"/>
                <w:szCs w:val="26"/>
              </w:rPr>
              <w:t>6 172,7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CB536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D49">
              <w:rPr>
                <w:rFonts w:ascii="Times New Roman" w:hAnsi="Times New Roman" w:cs="Times New Roman"/>
                <w:sz w:val="26"/>
                <w:szCs w:val="26"/>
              </w:rPr>
              <w:t>11 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22D49">
              <w:rPr>
                <w:rFonts w:ascii="Times New Roman" w:hAnsi="Times New Roman" w:cs="Times New Roman"/>
                <w:sz w:val="26"/>
                <w:szCs w:val="26"/>
              </w:rPr>
              <w:t>76,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65D06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CB536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>
              <w:rPr>
                <w:rFonts w:ascii="Times New Roman" w:hAnsi="Times New Roman" w:cs="Times New Roman"/>
                <w:sz w:val="26"/>
                <w:szCs w:val="26"/>
              </w:rPr>
              <w:t>16 650,0</w:t>
            </w:r>
            <w:r w:rsidR="00CB5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9 90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165D06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Default="00AE3DD7" w:rsidP="00AE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90D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0 т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461C1" w:rsidRDefault="00F90D03" w:rsidP="00D461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0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461C1" w:rsidRDefault="00F90D03" w:rsidP="00D461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0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Default="00476290" w:rsidP="00D461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6290" w:rsidRDefault="00476290" w:rsidP="00D461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внебюджетных поступлений</w:t>
            </w:r>
          </w:p>
          <w:p w:rsidR="00810F0E" w:rsidRDefault="00476290" w:rsidP="00B300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5,0 тыс.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066C40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  <w:p w:rsidR="00476290" w:rsidRPr="00F85FA4" w:rsidRDefault="00476290" w:rsidP="00B300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117E" w:rsidTr="008F3CE6">
        <w:tc>
          <w:tcPr>
            <w:tcW w:w="3369" w:type="dxa"/>
          </w:tcPr>
          <w:p w:rsidR="0025117E" w:rsidRPr="00715D4A" w:rsidRDefault="00251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095" w:type="dxa"/>
          </w:tcPr>
          <w:p w:rsidR="00791479" w:rsidRDefault="00791479" w:rsidP="00791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 к концу 202</w:t>
            </w:r>
            <w:r w:rsidR="002A51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достичь следующих конечных результатов:</w:t>
            </w:r>
          </w:p>
          <w:p w:rsidR="00791479" w:rsidRDefault="00791479" w:rsidP="00791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Программы комплекс мер должен повысить уровень комфорта проживания на территории городского поселения, в том числе:</w:t>
            </w:r>
          </w:p>
          <w:p w:rsidR="00791479" w:rsidRDefault="00791479" w:rsidP="00791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повысить уровень благоустройства дворовых территорий до 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 xml:space="preserve">67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от общего количества дворовых территорий многоквартирных домов, требующих по состоянию на 1 января 2018 года проведения работ по благоустройству;</w:t>
            </w:r>
          </w:p>
          <w:p w:rsidR="00791479" w:rsidRDefault="00791479" w:rsidP="00791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повысить уровень благоустройства общественных территорий до 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410F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14B5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общего количества общественных территорий, требующих по состоянию на 1 января 2018 года проведения работ по благоустройству</w:t>
            </w:r>
          </w:p>
          <w:p w:rsidR="0025117E" w:rsidRPr="00715D4A" w:rsidRDefault="0025117E" w:rsidP="004971C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881F17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290" w:rsidRDefault="00476290" w:rsidP="00A713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7137F" w:rsidRPr="00A61EF0" w:rsidRDefault="00A7137F" w:rsidP="00A713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61EF0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A7137F" w:rsidRPr="00A61EF0" w:rsidRDefault="00A7137F" w:rsidP="004D1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1EF0">
        <w:rPr>
          <w:rFonts w:ascii="Times New Roman" w:hAnsi="Times New Roman" w:cs="Times New Roman"/>
          <w:b/>
          <w:sz w:val="26"/>
          <w:szCs w:val="26"/>
        </w:rPr>
        <w:t>подпрограммы 1 «</w:t>
      </w:r>
      <w:r w:rsidR="004D1112" w:rsidRPr="00A61EF0">
        <w:rPr>
          <w:rFonts w:ascii="Times New Roman" w:hAnsi="Times New Roman" w:cs="Times New Roman"/>
          <w:b/>
          <w:sz w:val="26"/>
          <w:szCs w:val="26"/>
        </w:rPr>
        <w:t xml:space="preserve">Благоустройство дворовых  и общественных территорий городского поселения «Печора» </w:t>
      </w:r>
    </w:p>
    <w:p w:rsidR="00A7137F" w:rsidRPr="00A61EF0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 w:rsidP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подпрограммы 1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715D4A" w:rsidRDefault="000C772F" w:rsidP="00C079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8C3E31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хозяйства и </w:t>
            </w:r>
            <w:r w:rsidR="008C3E31" w:rsidRPr="00715D4A">
              <w:rPr>
                <w:rFonts w:ascii="Times New Roman" w:hAnsi="Times New Roman" w:cs="Times New Roman"/>
                <w:sz w:val="26"/>
                <w:szCs w:val="26"/>
              </w:rPr>
              <w:t>благоустройства</w:t>
            </w:r>
            <w:r w:rsidR="008C3E3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CC435C" w:rsidP="00C07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Сектор дорожного хозяйства администрации МР «Печора»</w:t>
            </w:r>
            <w:r w:rsidR="00001940">
              <w:rPr>
                <w:rFonts w:ascii="Times New Roman" w:hAnsi="Times New Roman" w:cs="Times New Roman"/>
                <w:sz w:val="26"/>
                <w:szCs w:val="26"/>
              </w:rPr>
              <w:t>, о</w:t>
            </w:r>
            <w:r w:rsidR="00410F1B">
              <w:rPr>
                <w:rFonts w:ascii="Times New Roman" w:hAnsi="Times New Roman" w:cs="Times New Roman"/>
                <w:sz w:val="26"/>
                <w:szCs w:val="26"/>
              </w:rPr>
              <w:t>тдел жилищно-коммунального хозяйства</w:t>
            </w:r>
            <w:r w:rsidR="00C0790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 w:rsidR="00376245">
              <w:rPr>
                <w:rFonts w:ascii="Times New Roman" w:hAnsi="Times New Roman" w:cs="Times New Roman"/>
                <w:sz w:val="26"/>
                <w:szCs w:val="26"/>
              </w:rPr>
              <w:t>, МКУ «УКС»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Программно-целевые инструменты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3C4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и развития объектов благоустройства на территории городского поселения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65" w:rsidRPr="009C1565" w:rsidRDefault="008C3E31" w:rsidP="009C156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9C156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9C1565" w:rsidRPr="009C1565">
              <w:rPr>
                <w:rFonts w:ascii="Times New Roman" w:hAnsi="Times New Roman" w:cs="Times New Roman"/>
                <w:sz w:val="26"/>
                <w:szCs w:val="26"/>
              </w:rPr>
              <w:t>Комплексное благоустройство дворовых и общественных территорий</w:t>
            </w:r>
            <w:r w:rsidR="00626E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3E31" w:rsidRPr="009C1565" w:rsidRDefault="008C3E31" w:rsidP="009C156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9C1565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9C1565" w:rsidRPr="009C1565">
              <w:rPr>
                <w:rFonts w:ascii="Times New Roman" w:hAnsi="Times New Roman" w:cs="Times New Roman"/>
                <w:sz w:val="26"/>
                <w:szCs w:val="26"/>
              </w:rPr>
              <w:t>Реализация народных проектов в сфере благоустройства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B44548" w:rsidRPr="00B44548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благоустройства дворовых и общественных территорий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(ед., нарастающим итогом).</w:t>
            </w:r>
          </w:p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Количество реализованных народных проектов в сфере благоустройства (ед., нарастающим итогом)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 w:rsidP="00476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2018 - 202</w:t>
            </w:r>
            <w:r w:rsidR="00476C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на 2018 - 2024 годы составит  </w:t>
            </w:r>
            <w:r w:rsidR="00B94B1F">
              <w:rPr>
                <w:rFonts w:ascii="Times New Roman" w:hAnsi="Times New Roman" w:cs="Times New Roman"/>
                <w:sz w:val="26"/>
                <w:szCs w:val="26"/>
              </w:rPr>
              <w:t xml:space="preserve">              64 489,</w:t>
            </w:r>
            <w:r w:rsidR="00784C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за счет средств  бюдж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 xml:space="preserve">ета МО ГП «Печора» 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19 </w:t>
            </w:r>
            <w:r w:rsidR="004762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94B1F">
              <w:rPr>
                <w:rFonts w:ascii="Times New Roman" w:hAnsi="Times New Roman" w:cs="Times New Roman"/>
                <w:sz w:val="26"/>
                <w:szCs w:val="26"/>
              </w:rPr>
              <w:t>85,1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2018 год – 1 250,0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13 035,1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2020 год – 1 850,0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2021 год –  3 850,0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2022 год – 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2023 год – 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2024 год – 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B94B1F">
              <w:rPr>
                <w:rFonts w:ascii="Times New Roman" w:hAnsi="Times New Roman" w:cs="Times New Roman"/>
                <w:sz w:val="26"/>
                <w:szCs w:val="26"/>
              </w:rPr>
              <w:t>44 699,5</w:t>
            </w:r>
            <w:r w:rsidR="00BB13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2018 год – 6 172,7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622D49">
              <w:rPr>
                <w:rFonts w:ascii="Times New Roman" w:hAnsi="Times New Roman" w:cs="Times New Roman"/>
                <w:sz w:val="26"/>
                <w:szCs w:val="26"/>
              </w:rPr>
              <w:t>11 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22D49">
              <w:rPr>
                <w:rFonts w:ascii="Times New Roman" w:hAnsi="Times New Roman" w:cs="Times New Roman"/>
                <w:sz w:val="26"/>
                <w:szCs w:val="26"/>
              </w:rPr>
              <w:t>76,</w:t>
            </w:r>
            <w:r w:rsidR="00C95E9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2020 год – 16 650,0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2021 год – 9 900,0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 год –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2023 год –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F90D03" w:rsidRPr="00F90D03" w:rsidRDefault="00F90D03" w:rsidP="00F90D0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2024 год – 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0D03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Default="00476290" w:rsidP="0047629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6290" w:rsidRPr="00476290" w:rsidRDefault="00476290" w:rsidP="0047629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476290">
              <w:rPr>
                <w:rFonts w:ascii="Times New Roman" w:hAnsi="Times New Roman" w:cs="Times New Roman"/>
                <w:sz w:val="26"/>
                <w:szCs w:val="26"/>
              </w:rPr>
              <w:t>за счет внебюджетных поступлений</w:t>
            </w:r>
          </w:p>
          <w:p w:rsidR="008C3E31" w:rsidRDefault="00476290" w:rsidP="004A08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476290">
              <w:rPr>
                <w:rFonts w:ascii="Times New Roman" w:hAnsi="Times New Roman" w:cs="Times New Roman"/>
                <w:sz w:val="26"/>
                <w:szCs w:val="26"/>
              </w:rPr>
              <w:t>2019 год – 5,0 тыс.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290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4A08B5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</w:tr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CC3A10" w:rsidP="00A629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подпрограммы </w:t>
            </w:r>
            <w:r w:rsidR="008C3E31">
              <w:rPr>
                <w:rFonts w:ascii="Times New Roman" w:hAnsi="Times New Roman" w:cs="Times New Roman"/>
                <w:sz w:val="26"/>
                <w:szCs w:val="26"/>
              </w:rPr>
              <w:t>позволит повысить уровень благоустройства территории городского поселения «Печора»</w:t>
            </w:r>
          </w:p>
        </w:tc>
      </w:tr>
    </w:tbl>
    <w:p w:rsidR="00A7137F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7137F" w:rsidRDefault="0009106E" w:rsidP="00A71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2 «</w:t>
      </w:r>
      <w:r w:rsidR="00A7137F">
        <w:rPr>
          <w:rFonts w:ascii="Times New Roman" w:hAnsi="Times New Roman" w:cs="Times New Roman"/>
          <w:sz w:val="26"/>
          <w:szCs w:val="26"/>
        </w:rPr>
        <w:t>Управление реализацией проект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благоустройства</w:t>
      </w:r>
      <w:r w:rsidR="0009106E">
        <w:rPr>
          <w:rFonts w:ascii="Times New Roman" w:hAnsi="Times New Roman" w:cs="Times New Roman"/>
          <w:sz w:val="26"/>
          <w:szCs w:val="26"/>
        </w:rPr>
        <w:t>»</w:t>
      </w:r>
    </w:p>
    <w:p w:rsidR="00A7137F" w:rsidRDefault="00A7137F" w:rsidP="00A71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 w:rsidP="00AD1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подпрограммы 2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6D2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AD10F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хозяйства и </w:t>
            </w:r>
            <w:r w:rsidR="00AD10FB" w:rsidRPr="00715D4A">
              <w:rPr>
                <w:rFonts w:ascii="Times New Roman" w:hAnsi="Times New Roman" w:cs="Times New Roman"/>
                <w:sz w:val="26"/>
                <w:szCs w:val="26"/>
              </w:rPr>
              <w:t>благоустройства</w:t>
            </w:r>
            <w:r w:rsidR="00AD10F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410F1B" w:rsidP="006D2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29EF" w:rsidRPr="002A51B0">
              <w:rPr>
                <w:rFonts w:ascii="Times New Roman" w:hAnsi="Times New Roman" w:cs="Times New Roman"/>
                <w:sz w:val="26"/>
                <w:szCs w:val="26"/>
              </w:rPr>
              <w:t>Сектор дорожного хозяйства</w:t>
            </w:r>
            <w:r w:rsidR="002A51B0" w:rsidRPr="002A51B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«Печора»,</w:t>
            </w:r>
            <w:r w:rsidR="006D29EF" w:rsidRPr="002A51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51B0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3542D2" w:rsidRPr="002A51B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Программно-целевые инструменты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20CC" w:rsidP="00A72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поселения</w:t>
            </w:r>
            <w:r w:rsidR="00BC6897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9B" w:rsidRPr="00D03D9B" w:rsidRDefault="00A7137F" w:rsidP="00D0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D03D9B" w:rsidRPr="00D03D9B">
              <w:rPr>
                <w:rFonts w:ascii="Times New Roman" w:hAnsi="Times New Roman" w:cs="Times New Roman"/>
                <w:sz w:val="26"/>
                <w:szCs w:val="26"/>
              </w:rPr>
              <w:t>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  <w:r w:rsidR="00251A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7137F" w:rsidRDefault="00A7137F" w:rsidP="00D03D9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03D9B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D03D9B" w:rsidRPr="00D03D9B">
              <w:rPr>
                <w:rFonts w:ascii="Times New Roman" w:hAnsi="Times New Roman" w:cs="Times New Roman"/>
                <w:sz w:val="26"/>
                <w:szCs w:val="26"/>
              </w:rPr>
              <w:t>Сопровождение и мониторинг реализации проектов благоустройства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F" w:rsidRPr="009701CF" w:rsidRDefault="00A7137F" w:rsidP="00EE127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1C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9701CF" w:rsidRPr="009701CF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  <w:r w:rsidR="009810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7137F" w:rsidRDefault="00A7137F" w:rsidP="00EE1279">
            <w:pPr>
              <w:pStyle w:val="a4"/>
              <w:spacing w:line="276" w:lineRule="auto"/>
              <w:jc w:val="both"/>
              <w:rPr>
                <w:sz w:val="26"/>
                <w:szCs w:val="26"/>
              </w:rPr>
            </w:pPr>
            <w:r w:rsidRPr="009701C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9701CF" w:rsidRPr="009701CF">
              <w:rPr>
                <w:rFonts w:ascii="Times New Roman" w:hAnsi="Times New Roman" w:cs="Times New Roman"/>
                <w:sz w:val="26"/>
                <w:szCs w:val="26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 w:rsidP="00D11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2018 - 202</w:t>
            </w:r>
            <w:r w:rsidR="00D112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7137F" w:rsidTr="007A62D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 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7F" w:rsidRDefault="00A7137F" w:rsidP="00187B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подпрограммы </w:t>
            </w:r>
            <w:r w:rsidR="009701CF">
              <w:rPr>
                <w:rFonts w:ascii="Times New Roman" w:hAnsi="Times New Roman" w:cs="Times New Roman"/>
                <w:sz w:val="26"/>
                <w:szCs w:val="26"/>
              </w:rPr>
              <w:t xml:space="preserve"> позволит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вовлечь граждан и организа</w:t>
            </w:r>
            <w:r w:rsidR="009701CF">
              <w:rPr>
                <w:rFonts w:ascii="Times New Roman" w:hAnsi="Times New Roman" w:cs="Times New Roman"/>
                <w:sz w:val="26"/>
                <w:szCs w:val="26"/>
              </w:rPr>
              <w:t>ции в благоустройство территории городского поселения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 том числе путем их личного участия в реализации всех проектов, реализуемых в рамках Программы</w:t>
            </w:r>
          </w:p>
        </w:tc>
      </w:tr>
    </w:tbl>
    <w:p w:rsidR="00A7137F" w:rsidRDefault="00A7137F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C8B" w:rsidRDefault="00E82C8B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C8B" w:rsidRDefault="00E82C8B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37F" w:rsidRPr="00C9538E" w:rsidRDefault="00A7137F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 xml:space="preserve">Характеристика текущего состояния сферы благоустройства </w:t>
      </w: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>городского поселения «Печора»</w:t>
      </w:r>
    </w:p>
    <w:p w:rsidR="002D2EDC" w:rsidRDefault="002D2EDC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Городское поселение «Печора» расположено в северо-восточной части Республики Коми, на правом берегу реки Печоры, относится к территории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зоны дискомфортности («Крайний Север»). </w:t>
      </w:r>
    </w:p>
    <w:p w:rsidR="002D2EDC" w:rsidRDefault="002D2EDC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 поселения составляет 471 тыс.</w:t>
      </w:r>
      <w:r w:rsidR="00917F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га, численность населен</w:t>
      </w:r>
      <w:r w:rsidR="005C6EEA">
        <w:rPr>
          <w:rFonts w:ascii="Times New Roman" w:hAnsi="Times New Roman" w:cs="Times New Roman"/>
          <w:sz w:val="26"/>
          <w:szCs w:val="26"/>
        </w:rPr>
        <w:t>ия по состоянию на 01.01.2017</w:t>
      </w:r>
      <w:r>
        <w:rPr>
          <w:rFonts w:ascii="Times New Roman" w:hAnsi="Times New Roman" w:cs="Times New Roman"/>
          <w:sz w:val="26"/>
          <w:szCs w:val="26"/>
        </w:rPr>
        <w:t xml:space="preserve"> - 4</w:t>
      </w:r>
      <w:r w:rsidR="005C6EE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</w:t>
      </w:r>
      <w:r w:rsidR="005C6EEA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917F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</w:t>
      </w:r>
      <w:r w:rsidR="00917F0D">
        <w:rPr>
          <w:rFonts w:ascii="Times New Roman" w:hAnsi="Times New Roman" w:cs="Times New Roman"/>
          <w:sz w:val="26"/>
          <w:szCs w:val="26"/>
        </w:rPr>
        <w:t>овек</w:t>
      </w:r>
      <w:r>
        <w:rPr>
          <w:rFonts w:ascii="Times New Roman" w:hAnsi="Times New Roman" w:cs="Times New Roman"/>
          <w:sz w:val="26"/>
          <w:szCs w:val="26"/>
        </w:rPr>
        <w:t>. Общая площадь жилого фонда 1 300 м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A11829" w:rsidRDefault="00A11829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Отсутствие достаточного финансирования для реализации мероприятий по ремонту и обустройству дворовых территорий и проездов к ним привело к ситуации, когда</w:t>
      </w:r>
      <w:r w:rsidRPr="00A11829">
        <w:t xml:space="preserve"> </w:t>
      </w:r>
      <w:r w:rsidRPr="00A11829">
        <w:rPr>
          <w:rFonts w:ascii="Times New Roman" w:hAnsi="Times New Roman" w:cs="Times New Roman"/>
          <w:sz w:val="26"/>
          <w:szCs w:val="26"/>
        </w:rPr>
        <w:t xml:space="preserve">значительная часть покрытия дворовых проездов и тротуаров имеет высокую степень износа, практически не осуществляются работы по озеленению территорий, отсутствует достаточное количество парковочных мест, оборудованных детских и/или спортивных </w:t>
      </w:r>
      <w:proofErr w:type="gramStart"/>
      <w:r w:rsidRPr="00A11829">
        <w:rPr>
          <w:rFonts w:ascii="Times New Roman" w:hAnsi="Times New Roman" w:cs="Times New Roman"/>
          <w:sz w:val="26"/>
          <w:szCs w:val="26"/>
        </w:rPr>
        <w:t>площадок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1829">
        <w:rPr>
          <w:rFonts w:ascii="Times New Roman" w:hAnsi="Times New Roman" w:cs="Times New Roman"/>
          <w:sz w:val="26"/>
          <w:szCs w:val="26"/>
        </w:rPr>
        <w:t>как во дворах, так и в мест</w:t>
      </w:r>
      <w:r>
        <w:rPr>
          <w:rFonts w:ascii="Times New Roman" w:hAnsi="Times New Roman" w:cs="Times New Roman"/>
          <w:sz w:val="26"/>
          <w:szCs w:val="26"/>
        </w:rPr>
        <w:t>ах массового пребывания граждан.</w:t>
      </w:r>
    </w:p>
    <w:p w:rsidR="00A11829" w:rsidRDefault="00A11829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субсидий </w:t>
      </w:r>
      <w:r w:rsidR="008B5489">
        <w:rPr>
          <w:rFonts w:ascii="Times New Roman" w:hAnsi="Times New Roman" w:cs="Times New Roman"/>
          <w:sz w:val="26"/>
          <w:szCs w:val="26"/>
        </w:rPr>
        <w:t>Республики Коми в рамках программы «Проведение капитального ремонта дворовых территорий и проездов к дворовым территориям многоквартирных домов в городском поселении «Печора» в 2012-2013 годах было заасфальтировано порядка 70 дворов. Из-за отсутс</w:t>
      </w:r>
      <w:r w:rsidR="001C1CC5">
        <w:rPr>
          <w:rFonts w:ascii="Times New Roman" w:hAnsi="Times New Roman" w:cs="Times New Roman"/>
          <w:sz w:val="26"/>
          <w:szCs w:val="26"/>
        </w:rPr>
        <w:t>т</w:t>
      </w:r>
      <w:r w:rsidR="008B5489">
        <w:rPr>
          <w:rFonts w:ascii="Times New Roman" w:hAnsi="Times New Roman" w:cs="Times New Roman"/>
          <w:sz w:val="26"/>
          <w:szCs w:val="26"/>
        </w:rPr>
        <w:t>вия</w:t>
      </w:r>
      <w:r w:rsidR="001C1CC5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="001C1CC5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1C1CC5">
        <w:rPr>
          <w:rFonts w:ascii="Times New Roman" w:hAnsi="Times New Roman" w:cs="Times New Roman"/>
          <w:sz w:val="26"/>
          <w:szCs w:val="26"/>
        </w:rPr>
        <w:t>юджете работы по благоустройству дворов в 2014-2017 году не проводились.</w:t>
      </w:r>
    </w:p>
    <w:p w:rsidR="001C1CC5" w:rsidRPr="002D2EDC" w:rsidRDefault="001C1CC5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6EEA">
        <w:rPr>
          <w:rFonts w:ascii="Times New Roman" w:hAnsi="Times New Roman" w:cs="Times New Roman"/>
          <w:sz w:val="26"/>
          <w:szCs w:val="26"/>
        </w:rPr>
        <w:t>В период 2013-2017 годов за счет средств бюджета городского поселения «Печора» выполнялись работы по обустройству муниципальных территорий общего пользования –</w:t>
      </w:r>
      <w:r w:rsidR="005C6EEA">
        <w:rPr>
          <w:rFonts w:ascii="Times New Roman" w:hAnsi="Times New Roman" w:cs="Times New Roman"/>
          <w:sz w:val="26"/>
          <w:szCs w:val="26"/>
        </w:rPr>
        <w:t xml:space="preserve"> </w:t>
      </w:r>
      <w:r w:rsidRPr="005C6EEA">
        <w:rPr>
          <w:rFonts w:ascii="Times New Roman" w:hAnsi="Times New Roman" w:cs="Times New Roman"/>
          <w:sz w:val="26"/>
          <w:szCs w:val="26"/>
        </w:rPr>
        <w:t>обустройство парков, скверов декоративным освещением, устройство пешеходных дорожек из тротуарной плитки, установка малых архитектурных форм (скамьи, вазоны с цветами, урны), установлено новое оборудование на детских</w:t>
      </w:r>
      <w:r w:rsidR="00A36294" w:rsidRPr="005C6EEA">
        <w:rPr>
          <w:rFonts w:ascii="Times New Roman" w:hAnsi="Times New Roman" w:cs="Times New Roman"/>
          <w:sz w:val="26"/>
          <w:szCs w:val="26"/>
        </w:rPr>
        <w:t xml:space="preserve"> площадках (качели, карусели, горки, беседки). Учитывая финансовые возможности бюджета и значительный физический и моральный износ </w:t>
      </w:r>
      <w:r w:rsidR="00A36294" w:rsidRPr="005C6EEA">
        <w:rPr>
          <w:rFonts w:ascii="Times New Roman" w:hAnsi="Times New Roman" w:cs="Times New Roman"/>
          <w:sz w:val="26"/>
          <w:szCs w:val="26"/>
        </w:rPr>
        <w:lastRenderedPageBreak/>
        <w:t>имеющихся сооружений</w:t>
      </w:r>
      <w:r w:rsidR="001A5F6E">
        <w:rPr>
          <w:rFonts w:ascii="Times New Roman" w:hAnsi="Times New Roman" w:cs="Times New Roman"/>
          <w:sz w:val="26"/>
          <w:szCs w:val="26"/>
        </w:rPr>
        <w:t>,</w:t>
      </w:r>
      <w:r w:rsidR="00A36294" w:rsidRPr="005C6EEA">
        <w:rPr>
          <w:rFonts w:ascii="Times New Roman" w:hAnsi="Times New Roman" w:cs="Times New Roman"/>
          <w:sz w:val="26"/>
          <w:szCs w:val="26"/>
        </w:rPr>
        <w:t xml:space="preserve"> работы по обустройству мест </w:t>
      </w:r>
      <w:r w:rsidR="00C426F1">
        <w:rPr>
          <w:rFonts w:ascii="Times New Roman" w:hAnsi="Times New Roman" w:cs="Times New Roman"/>
          <w:sz w:val="26"/>
          <w:szCs w:val="26"/>
        </w:rPr>
        <w:t xml:space="preserve">массового отдыха </w:t>
      </w:r>
      <w:r w:rsidR="00A36294" w:rsidRPr="005C6EEA">
        <w:rPr>
          <w:rFonts w:ascii="Times New Roman" w:hAnsi="Times New Roman" w:cs="Times New Roman"/>
          <w:sz w:val="26"/>
          <w:szCs w:val="26"/>
        </w:rPr>
        <w:t>носили локальный характер. К решению проблем</w:t>
      </w:r>
      <w:r w:rsidR="005C6EEA" w:rsidRPr="005C6EEA">
        <w:rPr>
          <w:rFonts w:ascii="Times New Roman" w:hAnsi="Times New Roman" w:cs="Times New Roman"/>
          <w:sz w:val="26"/>
          <w:szCs w:val="26"/>
        </w:rPr>
        <w:t xml:space="preserve"> благоустройства дв</w:t>
      </w:r>
      <w:r w:rsidR="005C6EEA">
        <w:rPr>
          <w:rFonts w:ascii="Times New Roman" w:hAnsi="Times New Roman" w:cs="Times New Roman"/>
          <w:sz w:val="26"/>
          <w:szCs w:val="26"/>
        </w:rPr>
        <w:t>оровых территорий и наиболее посещаемых территорий общего пользования необходим программн</w:t>
      </w:r>
      <w:proofErr w:type="gramStart"/>
      <w:r w:rsidR="005C6EEA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5C6EEA">
        <w:rPr>
          <w:rFonts w:ascii="Times New Roman" w:hAnsi="Times New Roman" w:cs="Times New Roman"/>
          <w:sz w:val="26"/>
          <w:szCs w:val="26"/>
        </w:rPr>
        <w:t xml:space="preserve"> целевой подход, так как без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735AD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текущего состояни</w:t>
      </w:r>
      <w:r w:rsidRPr="005C6EEA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3EB1">
        <w:rPr>
          <w:rFonts w:ascii="Times New Roman" w:hAnsi="Times New Roman" w:cs="Times New Roman"/>
          <w:sz w:val="26"/>
          <w:szCs w:val="26"/>
        </w:rPr>
        <w:t>сферы благоустройства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3EB1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>
        <w:rPr>
          <w:rFonts w:ascii="Times New Roman" w:hAnsi="Times New Roman" w:cs="Times New Roman"/>
          <w:sz w:val="26"/>
          <w:szCs w:val="26"/>
        </w:rPr>
        <w:t xml:space="preserve"> показал, что: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уровень благоустроенности большинства территорий не соответствует современным требованиям, в том числе обусловленным нормам Градостроительного </w:t>
      </w:r>
      <w:hyperlink r:id="rId6" w:history="1">
        <w:r w:rsidRPr="00265BD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A11829">
        <w:rPr>
          <w:rFonts w:ascii="Times New Roman" w:hAnsi="Times New Roman" w:cs="Times New Roman"/>
          <w:sz w:val="26"/>
          <w:szCs w:val="26"/>
        </w:rPr>
        <w:t xml:space="preserve"> Российской Федерации и Жилищного </w:t>
      </w:r>
      <w:hyperlink r:id="rId7" w:history="1">
        <w:r w:rsidRPr="00265BD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A11829">
        <w:rPr>
          <w:rFonts w:ascii="Times New Roman" w:hAnsi="Times New Roman" w:cs="Times New Roman"/>
          <w:sz w:val="26"/>
          <w:szCs w:val="26"/>
        </w:rPr>
        <w:t xml:space="preserve"> Российской Федерации: отсутствуют эффективные механизмы привлечения граждан и бизнеса к реализации мероприятий по благоустройству территорий. Роль жителей на сегодняшний день в большей степени сведена до пассивного потребления, их общественное участие формально осуществляется посредством публичных слушаний и написанием жалоб.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На сегодняшний день по предварительной оценке доля благоустроенных дворовых территорий не превышает </w:t>
      </w:r>
      <w:r w:rsidR="005C6EEA" w:rsidRPr="005C6EEA">
        <w:rPr>
          <w:rFonts w:ascii="Times New Roman" w:hAnsi="Times New Roman" w:cs="Times New Roman"/>
          <w:sz w:val="26"/>
          <w:szCs w:val="26"/>
        </w:rPr>
        <w:t>9</w:t>
      </w:r>
      <w:r w:rsidR="005C6EEA" w:rsidRPr="005C6E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C6EEA">
        <w:rPr>
          <w:rFonts w:ascii="Times New Roman" w:hAnsi="Times New Roman" w:cs="Times New Roman"/>
          <w:sz w:val="26"/>
          <w:szCs w:val="26"/>
        </w:rPr>
        <w:t>%</w:t>
      </w:r>
      <w:r w:rsidRPr="00A11829">
        <w:rPr>
          <w:rFonts w:ascii="Times New Roman" w:hAnsi="Times New Roman" w:cs="Times New Roman"/>
          <w:sz w:val="26"/>
          <w:szCs w:val="26"/>
        </w:rPr>
        <w:t xml:space="preserve"> от общего количества дворовых территорий, доля благоустроенных общественных территорий составляет порядка </w:t>
      </w:r>
      <w:r w:rsidR="005C6EEA">
        <w:rPr>
          <w:rFonts w:ascii="Times New Roman" w:hAnsi="Times New Roman" w:cs="Times New Roman"/>
          <w:sz w:val="26"/>
          <w:szCs w:val="26"/>
        </w:rPr>
        <w:t xml:space="preserve"> 15 </w:t>
      </w:r>
      <w:r w:rsidRPr="00A11829">
        <w:rPr>
          <w:rFonts w:ascii="Times New Roman" w:hAnsi="Times New Roman" w:cs="Times New Roman"/>
          <w:sz w:val="26"/>
          <w:szCs w:val="26"/>
        </w:rPr>
        <w:t>% от общего количества общественных территорий.</w:t>
      </w:r>
    </w:p>
    <w:p w:rsidR="004735AD" w:rsidRPr="00A11829" w:rsidRDefault="00351CE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Выполнение мероприятий по созданию комфортной городской</w:t>
      </w:r>
      <w:r w:rsidR="004735AD" w:rsidRPr="00A11829">
        <w:rPr>
          <w:rFonts w:ascii="Times New Roman" w:hAnsi="Times New Roman" w:cs="Times New Roman"/>
          <w:sz w:val="26"/>
          <w:szCs w:val="26"/>
        </w:rPr>
        <w:t xml:space="preserve"> сред</w:t>
      </w:r>
      <w:r w:rsidRPr="00A11829">
        <w:rPr>
          <w:rFonts w:ascii="Times New Roman" w:hAnsi="Times New Roman" w:cs="Times New Roman"/>
          <w:sz w:val="26"/>
          <w:szCs w:val="26"/>
        </w:rPr>
        <w:t>ы</w:t>
      </w:r>
      <w:r w:rsidR="004735AD" w:rsidRPr="00A11829">
        <w:rPr>
          <w:rFonts w:ascii="Times New Roman" w:hAnsi="Times New Roman" w:cs="Times New Roman"/>
          <w:sz w:val="26"/>
          <w:szCs w:val="26"/>
        </w:rPr>
        <w:t xml:space="preserve"> с учетом мнения граждан и бизнеса позволит не только увеличить уровень благоустройства </w:t>
      </w:r>
      <w:r w:rsidR="003739E9" w:rsidRPr="00A11829">
        <w:rPr>
          <w:rFonts w:ascii="Times New Roman" w:hAnsi="Times New Roman" w:cs="Times New Roman"/>
          <w:sz w:val="26"/>
          <w:szCs w:val="26"/>
        </w:rPr>
        <w:t>т</w:t>
      </w:r>
      <w:r w:rsidR="004735AD" w:rsidRPr="00A11829">
        <w:rPr>
          <w:rFonts w:ascii="Times New Roman" w:hAnsi="Times New Roman" w:cs="Times New Roman"/>
          <w:sz w:val="26"/>
          <w:szCs w:val="26"/>
        </w:rPr>
        <w:t>ерритори</w:t>
      </w:r>
      <w:r w:rsidR="003739E9" w:rsidRPr="00A11829">
        <w:rPr>
          <w:rFonts w:ascii="Times New Roman" w:hAnsi="Times New Roman" w:cs="Times New Roman"/>
          <w:sz w:val="26"/>
          <w:szCs w:val="26"/>
        </w:rPr>
        <w:t>и городского поселения «Печора»</w:t>
      </w:r>
      <w:r w:rsidR="00EB00FC" w:rsidRPr="00A11829">
        <w:rPr>
          <w:rFonts w:ascii="Times New Roman" w:hAnsi="Times New Roman" w:cs="Times New Roman"/>
          <w:sz w:val="26"/>
          <w:szCs w:val="26"/>
        </w:rPr>
        <w:t xml:space="preserve">, но и </w:t>
      </w:r>
      <w:r w:rsidR="004735AD" w:rsidRPr="00A11829">
        <w:rPr>
          <w:rFonts w:ascii="Times New Roman" w:hAnsi="Times New Roman" w:cs="Times New Roman"/>
          <w:sz w:val="26"/>
          <w:szCs w:val="26"/>
        </w:rPr>
        <w:t>снизить социальную напряженность: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B00FC" w:rsidRPr="00A11829">
        <w:rPr>
          <w:rFonts w:ascii="Times New Roman" w:hAnsi="Times New Roman" w:cs="Times New Roman"/>
          <w:sz w:val="26"/>
          <w:szCs w:val="26"/>
        </w:rPr>
        <w:t>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На конечные ожидаемые результаты реализации мероприятий Программы могут повлиять следующие риски: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 xml:space="preserve">1) финансово-экономические риски, связанные с дефицитом республиканского и/или </w:t>
      </w:r>
      <w:r w:rsidR="00EB00FC" w:rsidRPr="00A11829">
        <w:rPr>
          <w:rFonts w:ascii="Times New Roman" w:hAnsi="Times New Roman" w:cs="Times New Roman"/>
          <w:sz w:val="26"/>
          <w:szCs w:val="26"/>
        </w:rPr>
        <w:t xml:space="preserve">бюджета городского поселения «Печора» </w:t>
      </w:r>
      <w:r w:rsidRPr="00A11829">
        <w:rPr>
          <w:rFonts w:ascii="Times New Roman" w:hAnsi="Times New Roman" w:cs="Times New Roman"/>
          <w:sz w:val="26"/>
          <w:szCs w:val="26"/>
        </w:rPr>
        <w:t>и возможностью невыполнения своих обязательств по софинансированию расходных обязательств;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2) социальные риски, связанные с низкой социальной активностью граждан,</w:t>
      </w:r>
      <w:r w:rsidR="00915A26" w:rsidRPr="00A11829">
        <w:rPr>
          <w:rFonts w:ascii="Times New Roman" w:hAnsi="Times New Roman" w:cs="Times New Roman"/>
          <w:sz w:val="26"/>
          <w:szCs w:val="26"/>
        </w:rPr>
        <w:t xml:space="preserve"> отсутствием массовой культуры у</w:t>
      </w:r>
      <w:r w:rsidRPr="00A11829">
        <w:rPr>
          <w:rFonts w:ascii="Times New Roman" w:hAnsi="Times New Roman" w:cs="Times New Roman"/>
          <w:sz w:val="26"/>
          <w:szCs w:val="26"/>
        </w:rPr>
        <w:t>частия в мероприятия</w:t>
      </w:r>
      <w:r w:rsidR="00915A26" w:rsidRPr="00A11829">
        <w:rPr>
          <w:rFonts w:ascii="Times New Roman" w:hAnsi="Times New Roman" w:cs="Times New Roman"/>
          <w:sz w:val="26"/>
          <w:szCs w:val="26"/>
        </w:rPr>
        <w:t>х по благоустройству территорий</w:t>
      </w:r>
      <w:r w:rsidRPr="00A11829">
        <w:rPr>
          <w:rFonts w:ascii="Times New Roman" w:hAnsi="Times New Roman" w:cs="Times New Roman"/>
          <w:sz w:val="26"/>
          <w:szCs w:val="26"/>
        </w:rPr>
        <w:t>.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К мероприятиям по предупреждению и управлению рисками можно отнести: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организацию системы контроля и мониторинга за ходом реализации мероприятий настоящей Программы;</w:t>
      </w:r>
    </w:p>
    <w:p w:rsidR="004735AD" w:rsidRPr="00A11829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t>активную работу и вовлечение организаций в процесс реализации проектов благоустройства;</w:t>
      </w:r>
    </w:p>
    <w:p w:rsidR="004735AD" w:rsidRDefault="004735AD" w:rsidP="004735A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1829">
        <w:rPr>
          <w:rFonts w:ascii="Times New Roman" w:hAnsi="Times New Roman" w:cs="Times New Roman"/>
          <w:sz w:val="26"/>
          <w:szCs w:val="26"/>
        </w:rPr>
        <w:lastRenderedPageBreak/>
        <w:t>проведение информационно-разъяснительной работы в средствах массовой информации в целях стимулирования активности граждан и бизнеса в реализации мероприятий по благоустройству территорий, включая инициацию проектов благоустройства.</w:t>
      </w:r>
    </w:p>
    <w:p w:rsidR="00881F17" w:rsidRDefault="00881F17" w:rsidP="00881F1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538E">
        <w:rPr>
          <w:rFonts w:ascii="Times New Roman" w:hAnsi="Times New Roman" w:cs="Times New Roman"/>
          <w:b/>
          <w:sz w:val="26"/>
          <w:szCs w:val="26"/>
        </w:rPr>
        <w:t>Приоритеты,  цели и задачи реализуемой муниципальной политики в сфере благоустройства</w:t>
      </w:r>
    </w:p>
    <w:p w:rsidR="00881F17" w:rsidRPr="00C9538E" w:rsidRDefault="00881F17" w:rsidP="00881F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70A43" w:rsidRDefault="00881F17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68A">
        <w:rPr>
          <w:rFonts w:ascii="Times New Roman" w:hAnsi="Times New Roman" w:cs="Times New Roman"/>
          <w:sz w:val="26"/>
          <w:szCs w:val="26"/>
        </w:rPr>
        <w:t xml:space="preserve">Приоритетами в сфере реализации муниципальной программы являются привлечение инвестиций </w:t>
      </w:r>
      <w:r>
        <w:rPr>
          <w:rFonts w:ascii="Times New Roman" w:hAnsi="Times New Roman" w:cs="Times New Roman"/>
          <w:sz w:val="26"/>
          <w:szCs w:val="26"/>
        </w:rPr>
        <w:t>на развитие сферы благоустройства.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905835" w:rsidRDefault="00E70A43" w:rsidP="00AA6EF8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0A43">
        <w:rPr>
          <w:rFonts w:ascii="Times New Roman" w:hAnsi="Times New Roman" w:cs="Times New Roman"/>
          <w:sz w:val="26"/>
          <w:szCs w:val="26"/>
        </w:rPr>
        <w:t xml:space="preserve">1) обеспечение комплексного благоустройства территорий, направленного на повышение уровня и качества жизни населения </w:t>
      </w:r>
      <w:r w:rsidR="00905835">
        <w:rPr>
          <w:rFonts w:ascii="Times New Roman" w:hAnsi="Times New Roman" w:cs="Times New Roman"/>
          <w:sz w:val="26"/>
          <w:szCs w:val="26"/>
        </w:rPr>
        <w:t>городского поселения «Печора»;</w:t>
      </w:r>
    </w:p>
    <w:p w:rsidR="00E70A43" w:rsidRPr="00E70A43" w:rsidRDefault="00E70A43" w:rsidP="00AA6EF8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0A43">
        <w:rPr>
          <w:rFonts w:ascii="Times New Roman" w:hAnsi="Times New Roman" w:cs="Times New Roman"/>
          <w:sz w:val="26"/>
          <w:szCs w:val="26"/>
        </w:rPr>
        <w:t xml:space="preserve">2) повышение уровня комфорта проживания на территории </w:t>
      </w:r>
      <w:r w:rsidR="00905835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E70A43">
        <w:rPr>
          <w:rFonts w:ascii="Times New Roman" w:hAnsi="Times New Roman" w:cs="Times New Roman"/>
          <w:sz w:val="26"/>
          <w:szCs w:val="26"/>
        </w:rPr>
        <w:t>;</w:t>
      </w:r>
    </w:p>
    <w:p w:rsidR="00905835" w:rsidRDefault="00905835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формирование комфорт</w:t>
      </w:r>
      <w:r w:rsidR="00E70A43" w:rsidRPr="00E70A43">
        <w:rPr>
          <w:rFonts w:ascii="Times New Roman" w:hAnsi="Times New Roman" w:cs="Times New Roman"/>
          <w:sz w:val="26"/>
          <w:szCs w:val="26"/>
        </w:rPr>
        <w:t xml:space="preserve">ной городской среды на территории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«Печора».</w:t>
      </w:r>
    </w:p>
    <w:p w:rsidR="00881F17" w:rsidRPr="00A91231" w:rsidRDefault="00881F17" w:rsidP="00881F1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В соответствии с основными приоритетами целью муниципальной программы является повышение </w:t>
      </w:r>
      <w:r w:rsidRPr="00715D4A">
        <w:rPr>
          <w:rFonts w:ascii="Times New Roman" w:hAnsi="Times New Roman" w:cs="Times New Roman"/>
          <w:sz w:val="26"/>
          <w:szCs w:val="26"/>
        </w:rPr>
        <w:t>уровня благоустройства и качества городской среды</w:t>
      </w: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 w:rsidR="0018590C">
        <w:rPr>
          <w:rFonts w:ascii="Times New Roman" w:hAnsi="Times New Roman" w:cs="Times New Roman"/>
          <w:sz w:val="26"/>
          <w:szCs w:val="26"/>
        </w:rPr>
        <w:t>городско</w:t>
      </w:r>
      <w:r>
        <w:rPr>
          <w:rFonts w:ascii="Times New Roman" w:hAnsi="Times New Roman" w:cs="Times New Roman"/>
          <w:sz w:val="26"/>
          <w:szCs w:val="26"/>
        </w:rPr>
        <w:t>го поселения «</w:t>
      </w:r>
      <w:r w:rsidR="0018590C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91231">
        <w:rPr>
          <w:rFonts w:ascii="Times New Roman" w:hAnsi="Times New Roman" w:cs="Times New Roman"/>
          <w:sz w:val="26"/>
          <w:szCs w:val="26"/>
        </w:rPr>
        <w:t>.</w:t>
      </w:r>
    </w:p>
    <w:p w:rsidR="0018590C" w:rsidRDefault="00881F17" w:rsidP="00185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A91231">
        <w:rPr>
          <w:rFonts w:ascii="Times New Roman" w:hAnsi="Times New Roman" w:cs="Times New Roman"/>
          <w:sz w:val="26"/>
          <w:szCs w:val="26"/>
        </w:rPr>
        <w:t xml:space="preserve">Достижение цели муниципальной программы требует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37528E">
        <w:rPr>
          <w:rFonts w:ascii="Times New Roman" w:hAnsi="Times New Roman" w:cs="Times New Roman"/>
          <w:sz w:val="26"/>
          <w:szCs w:val="26"/>
        </w:rPr>
        <w:t>оздани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7528E">
        <w:rPr>
          <w:rFonts w:ascii="Times New Roman" w:hAnsi="Times New Roman" w:cs="Times New Roman"/>
          <w:sz w:val="26"/>
          <w:szCs w:val="26"/>
        </w:rPr>
        <w:t xml:space="preserve"> условий, обеспечивающих безопасное и комфортное проживание населения </w:t>
      </w:r>
      <w:r w:rsidR="0018590C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18590C" w:rsidRPr="00A91231">
        <w:rPr>
          <w:rFonts w:ascii="Times New Roman" w:hAnsi="Times New Roman" w:cs="Times New Roman"/>
          <w:sz w:val="26"/>
          <w:szCs w:val="26"/>
        </w:rPr>
        <w:t>.</w:t>
      </w:r>
    </w:p>
    <w:p w:rsidR="00881F17" w:rsidRDefault="00881F17" w:rsidP="001859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>Реализация запланированного муниципальной программой комплекса мероприятий позволит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81F17" w:rsidRDefault="00881F17" w:rsidP="0088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обеспечить</w:t>
      </w:r>
      <w:r w:rsidRPr="00A912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снижение физического износа конструктивных элементов объектов внешнего благоустройства;</w:t>
      </w:r>
    </w:p>
    <w:p w:rsidR="00881F17" w:rsidRDefault="00881F17" w:rsidP="0088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создать благоприятные условия для приведения объектов внешнего благоустройства в соответствие со стандартами качества, обеспечивающими комфортные условия проживания граждан на территории </w:t>
      </w:r>
      <w:r w:rsidR="00E70A43">
        <w:rPr>
          <w:rFonts w:ascii="Times New Roman" w:hAnsi="Times New Roman" w:cs="Times New Roman"/>
          <w:sz w:val="26"/>
          <w:szCs w:val="26"/>
        </w:rPr>
        <w:t>городс</w:t>
      </w:r>
      <w:r>
        <w:rPr>
          <w:rFonts w:ascii="Times New Roman" w:hAnsi="Times New Roman" w:cs="Times New Roman"/>
          <w:sz w:val="26"/>
          <w:szCs w:val="26"/>
        </w:rPr>
        <w:t>кого поселения.</w:t>
      </w:r>
    </w:p>
    <w:p w:rsidR="00881F17" w:rsidRPr="00A91231" w:rsidRDefault="00881F17" w:rsidP="00881F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 xml:space="preserve"> В рамках достижения цели и решения задач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планируется</w:t>
      </w:r>
      <w:r w:rsidR="0018590C">
        <w:rPr>
          <w:rFonts w:ascii="Times New Roman" w:eastAsia="Times New Roman" w:hAnsi="Times New Roman" w:cs="Times New Roman"/>
          <w:sz w:val="26"/>
          <w:szCs w:val="26"/>
        </w:rPr>
        <w:t xml:space="preserve"> выполнить мероприятия по благоустройству дворовых территорий многоквартирных домов</w:t>
      </w:r>
      <w:r w:rsidR="00262166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166">
        <w:rPr>
          <w:rFonts w:ascii="Times New Roman" w:hAnsi="Times New Roman" w:cs="Times New Roman"/>
          <w:sz w:val="26"/>
          <w:szCs w:val="26"/>
        </w:rPr>
        <w:t>благоустройству территорий общего пользования.</w:t>
      </w:r>
    </w:p>
    <w:p w:rsidR="008B5CAC" w:rsidRDefault="00881F17" w:rsidP="008B5CAC">
      <w:pPr>
        <w:pStyle w:val="a4"/>
        <w:rPr>
          <w:rFonts w:ascii="Times New Roman" w:hAnsi="Times New Roman" w:cs="Times New Roman"/>
          <w:sz w:val="26"/>
          <w:szCs w:val="26"/>
        </w:rPr>
      </w:pPr>
      <w:r>
        <w:tab/>
      </w:r>
      <w:r w:rsidR="008B5CAC" w:rsidRPr="008B5CAC">
        <w:rPr>
          <w:rFonts w:ascii="Times New Roman" w:hAnsi="Times New Roman" w:cs="Times New Roman"/>
          <w:sz w:val="26"/>
          <w:szCs w:val="26"/>
        </w:rPr>
        <w:t>Достижение цели Программы требует решения следующих задач:</w:t>
      </w:r>
    </w:p>
    <w:p w:rsidR="004E76D9" w:rsidRPr="004E76D9" w:rsidRDefault="004E76D9" w:rsidP="004E76D9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76D9">
        <w:rPr>
          <w:rFonts w:ascii="Times New Roman" w:hAnsi="Times New Roman" w:cs="Times New Roman"/>
          <w:sz w:val="26"/>
          <w:szCs w:val="26"/>
        </w:rPr>
        <w:t xml:space="preserve">1. </w:t>
      </w:r>
      <w:r w:rsidR="000D68BB">
        <w:rPr>
          <w:rFonts w:ascii="Times New Roman" w:hAnsi="Times New Roman" w:cs="Times New Roman"/>
          <w:sz w:val="26"/>
          <w:szCs w:val="26"/>
        </w:rPr>
        <w:t>о</w:t>
      </w:r>
      <w:r w:rsidRPr="004E76D9">
        <w:rPr>
          <w:rFonts w:ascii="Times New Roman" w:hAnsi="Times New Roman" w:cs="Times New Roman"/>
          <w:sz w:val="26"/>
          <w:szCs w:val="26"/>
        </w:rPr>
        <w:t>беспечение создания и развития объектов благоустройства на территории городского поселения</w:t>
      </w:r>
      <w:r w:rsidR="0024712E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E76D9" w:rsidRPr="004E76D9" w:rsidRDefault="004E76D9" w:rsidP="004E76D9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76D9">
        <w:rPr>
          <w:rFonts w:ascii="Times New Roman" w:hAnsi="Times New Roman" w:cs="Times New Roman"/>
          <w:sz w:val="26"/>
          <w:szCs w:val="26"/>
        </w:rPr>
        <w:t xml:space="preserve">2. </w:t>
      </w:r>
      <w:r w:rsidR="000D68BB">
        <w:rPr>
          <w:rFonts w:ascii="Times New Roman" w:hAnsi="Times New Roman" w:cs="Times New Roman"/>
          <w:sz w:val="26"/>
          <w:szCs w:val="26"/>
        </w:rPr>
        <w:t>п</w:t>
      </w:r>
      <w:r w:rsidRPr="004E76D9">
        <w:rPr>
          <w:rFonts w:ascii="Times New Roman" w:hAnsi="Times New Roman" w:cs="Times New Roman"/>
          <w:sz w:val="26"/>
          <w:szCs w:val="26"/>
        </w:rPr>
        <w:t>овышение уровня вовлеченности заинтересованных граждан, организаций в реализацию мероприятий по благоустройству территории городского поселения</w:t>
      </w:r>
      <w:r w:rsidR="0024712E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62166" w:rsidRPr="00A91231" w:rsidRDefault="00262166" w:rsidP="00881F1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2B6AF5" w:rsidRPr="00FC597F" w:rsidRDefault="00FC597F" w:rsidP="00FC597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597F">
        <w:rPr>
          <w:rFonts w:ascii="Times New Roman" w:hAnsi="Times New Roman" w:cs="Times New Roman"/>
          <w:b/>
          <w:sz w:val="26"/>
          <w:szCs w:val="26"/>
        </w:rPr>
        <w:t>Прогноз ожидаемых результатов муниципальной программы</w:t>
      </w:r>
    </w:p>
    <w:p w:rsidR="00A47DEA" w:rsidRPr="00A47DEA" w:rsidRDefault="00A47DEA" w:rsidP="00A47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7DEA">
        <w:rPr>
          <w:rFonts w:ascii="Times New Roman" w:hAnsi="Times New Roman" w:cs="Times New Roman"/>
          <w:sz w:val="26"/>
          <w:szCs w:val="26"/>
        </w:rPr>
        <w:t>В результате реализации муниципальной программы планируется повышение уровня благоустройства дворовых территорий и уровня благоустройства территорий общего пользования.</w:t>
      </w:r>
    </w:p>
    <w:p w:rsidR="00A47DEA" w:rsidRDefault="00A47DEA" w:rsidP="0054276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A47D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A47DEA">
        <w:rPr>
          <w:rFonts w:ascii="Times New Roman" w:hAnsi="Times New Roman" w:cs="Times New Roman"/>
          <w:sz w:val="26"/>
          <w:szCs w:val="26"/>
        </w:rPr>
        <w:t xml:space="preserve">Прогноз реализации </w:t>
      </w:r>
      <w:r w:rsidR="001C4BC3">
        <w:rPr>
          <w:rFonts w:ascii="Times New Roman" w:hAnsi="Times New Roman" w:cs="Times New Roman"/>
          <w:sz w:val="26"/>
          <w:szCs w:val="26"/>
        </w:rPr>
        <w:t>м</w:t>
      </w:r>
      <w:r w:rsidRPr="00A47DEA">
        <w:rPr>
          <w:rFonts w:ascii="Times New Roman" w:hAnsi="Times New Roman" w:cs="Times New Roman"/>
          <w:sz w:val="26"/>
          <w:szCs w:val="26"/>
        </w:rPr>
        <w:t>униципальной программы характеризуется следующими значениями целевых индикаторов (показателей):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FF733A">
        <w:rPr>
          <w:rFonts w:ascii="Times New Roman" w:hAnsi="Times New Roman" w:cs="Times New Roman"/>
          <w:sz w:val="26"/>
          <w:szCs w:val="26"/>
        </w:rPr>
        <w:t>ровень благоустройства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 составит </w:t>
      </w:r>
      <w:r w:rsidR="0054276A">
        <w:rPr>
          <w:rFonts w:ascii="Times New Roman" w:hAnsi="Times New Roman" w:cs="Times New Roman"/>
          <w:sz w:val="26"/>
          <w:szCs w:val="26"/>
        </w:rPr>
        <w:t>67%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FF733A">
        <w:rPr>
          <w:rFonts w:ascii="Times New Roman" w:hAnsi="Times New Roman" w:cs="Times New Roman"/>
          <w:sz w:val="26"/>
          <w:szCs w:val="26"/>
        </w:rPr>
        <w:t>ровень благоустройства общественных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437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54276A">
        <w:rPr>
          <w:rFonts w:ascii="Times New Roman" w:hAnsi="Times New Roman" w:cs="Times New Roman"/>
          <w:sz w:val="26"/>
          <w:szCs w:val="26"/>
        </w:rPr>
        <w:t>52</w:t>
      </w:r>
      <w:r>
        <w:rPr>
          <w:rFonts w:ascii="Times New Roman" w:hAnsi="Times New Roman" w:cs="Times New Roman"/>
          <w:sz w:val="26"/>
          <w:szCs w:val="26"/>
        </w:rPr>
        <w:t>%;</w:t>
      </w:r>
    </w:p>
    <w:p w:rsidR="00FF733A" w:rsidRPr="00FF733A" w:rsidRDefault="00FF733A" w:rsidP="0054276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</w:t>
      </w:r>
      <w:r w:rsidRPr="00FF733A">
        <w:rPr>
          <w:rFonts w:ascii="Times New Roman" w:hAnsi="Times New Roman" w:cs="Times New Roman"/>
          <w:sz w:val="26"/>
          <w:szCs w:val="26"/>
        </w:rPr>
        <w:t>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2437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54276A">
        <w:rPr>
          <w:rFonts w:ascii="Times New Roman" w:hAnsi="Times New Roman" w:cs="Times New Roman"/>
          <w:sz w:val="26"/>
          <w:szCs w:val="26"/>
        </w:rPr>
        <w:t>10%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733A" w:rsidRDefault="00FF733A" w:rsidP="00A47DE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281AD8" w:rsidRDefault="00281AD8" w:rsidP="00281AD8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231"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 представлены в приложении 3 к муниципальной программе.</w:t>
      </w:r>
    </w:p>
    <w:p w:rsidR="00281AD8" w:rsidRPr="005B3794" w:rsidRDefault="00281AD8" w:rsidP="005B379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13110" w:rsidRPr="00E13110" w:rsidRDefault="00E13110" w:rsidP="00E13110">
      <w:pPr>
        <w:pStyle w:val="a4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110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p w:rsidR="005D02BC" w:rsidRPr="00BB44A8" w:rsidRDefault="00A47DEA" w:rsidP="00F0029C">
      <w:pPr>
        <w:pStyle w:val="ConsPlusCell"/>
        <w:jc w:val="both"/>
      </w:pPr>
      <w:r w:rsidRPr="00CC754E">
        <w:rPr>
          <w:color w:val="FF0000"/>
        </w:rPr>
        <w:t xml:space="preserve">        </w:t>
      </w:r>
    </w:p>
    <w:p w:rsidR="00C841D4" w:rsidRDefault="005D02BC" w:rsidP="005D02BC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02BC">
        <w:rPr>
          <w:rFonts w:ascii="Times New Roman" w:hAnsi="Times New Roman" w:cs="Times New Roman"/>
          <w:sz w:val="26"/>
          <w:szCs w:val="26"/>
        </w:rPr>
        <w:t>Основные мероприятия представляют</w:t>
      </w:r>
      <w:r w:rsidR="00F0029C">
        <w:rPr>
          <w:rFonts w:ascii="Times New Roman" w:hAnsi="Times New Roman" w:cs="Times New Roman"/>
          <w:sz w:val="26"/>
          <w:szCs w:val="26"/>
        </w:rPr>
        <w:t xml:space="preserve"> собой</w:t>
      </w:r>
      <w:r w:rsidRPr="005D02BC">
        <w:rPr>
          <w:rFonts w:ascii="Times New Roman" w:hAnsi="Times New Roman" w:cs="Times New Roman"/>
          <w:sz w:val="26"/>
          <w:szCs w:val="26"/>
        </w:rPr>
        <w:t xml:space="preserve"> комплекс взаимосвязанных мер, направленных на решение текущих и перспективных целей и задач, обеспечивающих формирование </w:t>
      </w:r>
      <w:r w:rsidR="00905835">
        <w:rPr>
          <w:rFonts w:ascii="Times New Roman" w:hAnsi="Times New Roman" w:cs="Times New Roman"/>
          <w:sz w:val="26"/>
          <w:szCs w:val="26"/>
        </w:rPr>
        <w:t>комфортно</w:t>
      </w:r>
      <w:r w:rsidRPr="005D02BC">
        <w:rPr>
          <w:rFonts w:ascii="Times New Roman" w:hAnsi="Times New Roman" w:cs="Times New Roman"/>
          <w:sz w:val="26"/>
          <w:szCs w:val="26"/>
        </w:rPr>
        <w:t xml:space="preserve">й городской среды. </w:t>
      </w:r>
    </w:p>
    <w:p w:rsidR="00C841D4" w:rsidRDefault="00306EEE" w:rsidP="005D02BC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ar404" w:history="1">
        <w:r w:rsidR="00C841D4" w:rsidRPr="00C841D4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C841D4" w:rsidRPr="00C841D4">
        <w:rPr>
          <w:rFonts w:ascii="Times New Roman" w:hAnsi="Times New Roman" w:cs="Times New Roman"/>
          <w:sz w:val="26"/>
          <w:szCs w:val="26"/>
        </w:rPr>
        <w:t xml:space="preserve"> основных мероприятий  и ожидаемых результатов представлен в приложении 1  к муниципальной программе.</w:t>
      </w:r>
    </w:p>
    <w:p w:rsidR="00C841D4" w:rsidRDefault="00C841D4" w:rsidP="005D02BC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41D4" w:rsidRDefault="00F813B8" w:rsidP="00C841D4">
      <w:pPr>
        <w:pStyle w:val="a4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C841D4" w:rsidRPr="00C841D4">
        <w:rPr>
          <w:rFonts w:ascii="Times New Roman" w:hAnsi="Times New Roman" w:cs="Times New Roman"/>
          <w:b/>
          <w:sz w:val="26"/>
          <w:szCs w:val="26"/>
        </w:rPr>
        <w:t>роки заключения муниципальных контрактов</w:t>
      </w:r>
    </w:p>
    <w:p w:rsidR="00C841D4" w:rsidRPr="00C841D4" w:rsidRDefault="00C841D4" w:rsidP="00C841D4">
      <w:pPr>
        <w:pStyle w:val="a4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02BC" w:rsidRPr="005D02BC" w:rsidRDefault="00C841D4" w:rsidP="005D02BC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Pr="00C841D4">
        <w:rPr>
          <w:rFonts w:ascii="Times New Roman" w:hAnsi="Times New Roman" w:cs="Times New Roman"/>
          <w:sz w:val="26"/>
          <w:szCs w:val="26"/>
        </w:rPr>
        <w:t>редельной дат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C841D4">
        <w:rPr>
          <w:rFonts w:ascii="Times New Roman" w:hAnsi="Times New Roman" w:cs="Times New Roman"/>
          <w:sz w:val="26"/>
          <w:szCs w:val="26"/>
        </w:rPr>
        <w:t xml:space="preserve"> заключения муниципальных контрактов, договоров по результатам закупки товаров, работ и услуг для обеспечения муниципальных нужд в целях реализации муниципальных программ </w:t>
      </w:r>
      <w:r>
        <w:rPr>
          <w:rFonts w:ascii="Times New Roman" w:hAnsi="Times New Roman" w:cs="Times New Roman"/>
          <w:sz w:val="26"/>
          <w:szCs w:val="26"/>
        </w:rPr>
        <w:t>считать</w:t>
      </w:r>
      <w:r w:rsidRPr="00C841D4">
        <w:rPr>
          <w:rFonts w:ascii="Times New Roman" w:hAnsi="Times New Roman" w:cs="Times New Roman"/>
          <w:sz w:val="26"/>
          <w:szCs w:val="26"/>
        </w:rPr>
        <w:t xml:space="preserve"> 1 июля года предоставления субсидии – для заключения муниципальных контрактов, договоров на выполнение работ по благоустройству общественных территорий, не позднее 1 мая года предоставления субсидии – для заключения муниципальных контрактов, договоров на выполнение работ по благоустройству дворовых территорий, за</w:t>
      </w:r>
      <w:proofErr w:type="gramEnd"/>
      <w:r w:rsidRPr="00C841D4">
        <w:rPr>
          <w:rFonts w:ascii="Times New Roman" w:hAnsi="Times New Roman" w:cs="Times New Roman"/>
          <w:sz w:val="26"/>
          <w:szCs w:val="26"/>
        </w:rPr>
        <w:t xml:space="preserve">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  <w:r w:rsidR="005D02BC" w:rsidRPr="005D02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02BC" w:rsidRPr="00BB44A8" w:rsidRDefault="005D02BC" w:rsidP="005D02BC">
      <w:pPr>
        <w:pStyle w:val="ConsPlusCell"/>
        <w:jc w:val="both"/>
      </w:pPr>
      <w:r w:rsidRPr="00BB44A8">
        <w:t xml:space="preserve">           </w:t>
      </w:r>
    </w:p>
    <w:p w:rsidR="005D02BC" w:rsidRDefault="005D02BC" w:rsidP="005D02BC">
      <w:pPr>
        <w:pStyle w:val="ConsPlusCell"/>
        <w:jc w:val="both"/>
      </w:pPr>
      <w:r w:rsidRPr="00BB44A8">
        <w:t xml:space="preserve">         </w:t>
      </w:r>
    </w:p>
    <w:p w:rsidR="00CA55C4" w:rsidRDefault="00CA55C4" w:rsidP="005D02BC">
      <w:pPr>
        <w:pStyle w:val="ConsPlusCell"/>
        <w:jc w:val="both"/>
      </w:pPr>
    </w:p>
    <w:p w:rsidR="002C6DDE" w:rsidRDefault="002C6DDE" w:rsidP="002C6DDE">
      <w:pPr>
        <w:pStyle w:val="ConsPlusCell"/>
        <w:jc w:val="center"/>
        <w:rPr>
          <w:b/>
        </w:rPr>
      </w:pPr>
      <w:r w:rsidRPr="002C6DDE">
        <w:rPr>
          <w:b/>
        </w:rPr>
        <w:t>Ресурсное обеспечение муниципальной программы</w:t>
      </w:r>
    </w:p>
    <w:p w:rsidR="004E3A43" w:rsidRDefault="004E3A43" w:rsidP="002C6DDE">
      <w:pPr>
        <w:pStyle w:val="ConsPlusCell"/>
        <w:jc w:val="center"/>
        <w:rPr>
          <w:b/>
        </w:rPr>
      </w:pP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 xml:space="preserve">Объем финансирования на 2018 - 2024 годы составит  </w:t>
      </w:r>
      <w:r w:rsidR="00BB134F">
        <w:rPr>
          <w:rFonts w:ascii="Times New Roman" w:hAnsi="Times New Roman" w:cs="Times New Roman"/>
          <w:sz w:val="26"/>
          <w:szCs w:val="26"/>
        </w:rPr>
        <w:t>64</w:t>
      </w:r>
      <w:r w:rsidR="00461DC0">
        <w:rPr>
          <w:rFonts w:ascii="Times New Roman" w:hAnsi="Times New Roman" w:cs="Times New Roman"/>
          <w:sz w:val="26"/>
          <w:szCs w:val="26"/>
        </w:rPr>
        <w:t xml:space="preserve"> </w:t>
      </w:r>
      <w:r w:rsidR="00BB134F">
        <w:rPr>
          <w:rFonts w:ascii="Times New Roman" w:hAnsi="Times New Roman" w:cs="Times New Roman"/>
          <w:sz w:val="26"/>
          <w:szCs w:val="26"/>
        </w:rPr>
        <w:t>489</w:t>
      </w:r>
      <w:r w:rsidRPr="00377BB8">
        <w:rPr>
          <w:rFonts w:ascii="Times New Roman" w:hAnsi="Times New Roman" w:cs="Times New Roman"/>
          <w:sz w:val="26"/>
          <w:szCs w:val="26"/>
        </w:rPr>
        <w:t>,</w:t>
      </w:r>
      <w:r w:rsidR="00F579C2">
        <w:rPr>
          <w:rFonts w:ascii="Times New Roman" w:hAnsi="Times New Roman" w:cs="Times New Roman"/>
          <w:sz w:val="26"/>
          <w:szCs w:val="26"/>
        </w:rPr>
        <w:t xml:space="preserve">6 </w:t>
      </w:r>
      <w:r w:rsidRPr="00377BB8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за счет средств  бюдж</w:t>
      </w:r>
      <w:r w:rsidR="00BB134F">
        <w:rPr>
          <w:rFonts w:ascii="Times New Roman" w:hAnsi="Times New Roman" w:cs="Times New Roman"/>
          <w:sz w:val="26"/>
          <w:szCs w:val="26"/>
        </w:rPr>
        <w:t xml:space="preserve">ета МО ГП «Печора» </w:t>
      </w:r>
      <w:r w:rsidRPr="00377BB8">
        <w:rPr>
          <w:rFonts w:ascii="Times New Roman" w:hAnsi="Times New Roman" w:cs="Times New Roman"/>
          <w:sz w:val="26"/>
          <w:szCs w:val="26"/>
        </w:rPr>
        <w:t xml:space="preserve">19 </w:t>
      </w:r>
      <w:r w:rsidR="00461DC0">
        <w:rPr>
          <w:rFonts w:ascii="Times New Roman" w:hAnsi="Times New Roman" w:cs="Times New Roman"/>
          <w:sz w:val="26"/>
          <w:szCs w:val="26"/>
        </w:rPr>
        <w:t>7</w:t>
      </w:r>
      <w:r w:rsidR="00F579C2">
        <w:rPr>
          <w:rFonts w:ascii="Times New Roman" w:hAnsi="Times New Roman" w:cs="Times New Roman"/>
          <w:sz w:val="26"/>
          <w:szCs w:val="26"/>
        </w:rPr>
        <w:t>85,1</w:t>
      </w:r>
      <w:r w:rsidRPr="00377BB8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2018 год – 1 250,0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="00C95E9C">
        <w:rPr>
          <w:rFonts w:ascii="Times New Roman" w:hAnsi="Times New Roman" w:cs="Times New Roman"/>
          <w:sz w:val="26"/>
          <w:szCs w:val="26"/>
        </w:rPr>
        <w:t>13 035,1</w:t>
      </w:r>
      <w:r w:rsidRPr="00377BB8">
        <w:rPr>
          <w:rFonts w:ascii="Times New Roman" w:hAnsi="Times New Roman" w:cs="Times New Roman"/>
          <w:sz w:val="26"/>
          <w:szCs w:val="26"/>
        </w:rPr>
        <w:t xml:space="preserve">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2020 год – 1 850,0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2021 год –  3 850,0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 xml:space="preserve">рублей; 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2022 год – 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2023 год – 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2024 год – 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F579C2">
        <w:rPr>
          <w:rFonts w:ascii="Times New Roman" w:hAnsi="Times New Roman" w:cs="Times New Roman"/>
          <w:sz w:val="26"/>
          <w:szCs w:val="26"/>
        </w:rPr>
        <w:t xml:space="preserve">44 699,5 </w:t>
      </w:r>
      <w:r w:rsidRPr="00377BB8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lastRenderedPageBreak/>
        <w:t>2018 год – 6 172,7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="00C95E9C">
        <w:rPr>
          <w:rFonts w:ascii="Times New Roman" w:hAnsi="Times New Roman" w:cs="Times New Roman"/>
          <w:sz w:val="26"/>
          <w:szCs w:val="26"/>
        </w:rPr>
        <w:t>11 7</w:t>
      </w:r>
      <w:r w:rsidR="00622D49">
        <w:rPr>
          <w:rFonts w:ascii="Times New Roman" w:hAnsi="Times New Roman" w:cs="Times New Roman"/>
          <w:sz w:val="26"/>
          <w:szCs w:val="26"/>
        </w:rPr>
        <w:t>76,</w:t>
      </w:r>
      <w:r w:rsidR="00C95E9C">
        <w:rPr>
          <w:rFonts w:ascii="Times New Roman" w:hAnsi="Times New Roman" w:cs="Times New Roman"/>
          <w:sz w:val="26"/>
          <w:szCs w:val="26"/>
        </w:rPr>
        <w:t>8</w:t>
      </w:r>
      <w:r w:rsidRPr="00377BB8">
        <w:rPr>
          <w:rFonts w:ascii="Times New Roman" w:hAnsi="Times New Roman" w:cs="Times New Roman"/>
          <w:sz w:val="26"/>
          <w:szCs w:val="26"/>
        </w:rPr>
        <w:t xml:space="preserve">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2020 год – 16 650,0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2021 год – 9 900,0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 xml:space="preserve">рублей; 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2022 год –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77BB8" w:rsidRPr="00377BB8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2023 год –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F67A1" w:rsidRDefault="00377BB8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377BB8">
        <w:rPr>
          <w:rFonts w:ascii="Times New Roman" w:hAnsi="Times New Roman" w:cs="Times New Roman"/>
          <w:sz w:val="26"/>
          <w:szCs w:val="26"/>
        </w:rPr>
        <w:t>2024 год – 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 w:rsidRPr="00377BB8">
        <w:rPr>
          <w:rFonts w:ascii="Times New Roman" w:hAnsi="Times New Roman" w:cs="Times New Roman"/>
          <w:sz w:val="26"/>
          <w:szCs w:val="26"/>
        </w:rPr>
        <w:t>рублей</w:t>
      </w:r>
    </w:p>
    <w:p w:rsidR="00461DC0" w:rsidRDefault="00461DC0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</w:p>
    <w:p w:rsidR="00461DC0" w:rsidRDefault="00461DC0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внебюджетных поступлений </w:t>
      </w:r>
    </w:p>
    <w:p w:rsidR="00461DC0" w:rsidRPr="00DE4B6D" w:rsidRDefault="00461DC0" w:rsidP="00377BB8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5,0 тыс.</w:t>
      </w:r>
      <w:r w:rsidR="000B75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</w:t>
      </w:r>
    </w:p>
    <w:p w:rsidR="004E3A43" w:rsidRDefault="004E3A43" w:rsidP="004E3A43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54A9C" w:rsidRDefault="00437434" w:rsidP="004E3A43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  <w:r w:rsidR="00B50CCF">
        <w:rPr>
          <w:rFonts w:ascii="Times New Roman" w:hAnsi="Times New Roman" w:cs="Times New Roman"/>
          <w:sz w:val="26"/>
          <w:szCs w:val="26"/>
        </w:rPr>
        <w:tab/>
      </w:r>
      <w:r w:rsidR="00154A9C" w:rsidRPr="00A9123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 представлено в приложении 2 к муниципальной программе.</w:t>
      </w:r>
    </w:p>
    <w:p w:rsidR="00BC0FC4" w:rsidRDefault="00306EEE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8" w:history="1">
        <w:r w:rsidR="00BC0FC4" w:rsidRPr="003B70C6">
          <w:rPr>
            <w:rFonts w:ascii="Times New Roman" w:hAnsi="Times New Roman" w:cs="Times New Roman"/>
            <w:bCs/>
            <w:sz w:val="26"/>
            <w:szCs w:val="26"/>
          </w:rPr>
          <w:t>Сведения</w:t>
        </w:r>
      </w:hyperlink>
      <w:r w:rsidR="00BC0FC4" w:rsidRPr="003B70C6">
        <w:rPr>
          <w:rFonts w:ascii="Times New Roman" w:hAnsi="Times New Roman" w:cs="Times New Roman"/>
          <w:bCs/>
          <w:sz w:val="26"/>
          <w:szCs w:val="26"/>
        </w:rPr>
        <w:t xml:space="preserve"> о порядке сбора информации и методике расчета целевых индикаторов и показателей </w:t>
      </w:r>
      <w:r w:rsidR="00E97781" w:rsidRPr="003B70C6">
        <w:rPr>
          <w:rFonts w:ascii="Times New Roman" w:hAnsi="Times New Roman" w:cs="Times New Roman"/>
          <w:bCs/>
          <w:sz w:val="26"/>
          <w:szCs w:val="26"/>
        </w:rPr>
        <w:t>муниципальной программы представлены в приложении 4</w:t>
      </w:r>
      <w:r w:rsidR="00BC0FC4" w:rsidRPr="003B70C6">
        <w:rPr>
          <w:rFonts w:ascii="Times New Roman" w:hAnsi="Times New Roman" w:cs="Times New Roman"/>
          <w:bCs/>
          <w:sz w:val="26"/>
          <w:szCs w:val="26"/>
        </w:rPr>
        <w:t xml:space="preserve"> к Программе.</w:t>
      </w:r>
    </w:p>
    <w:p w:rsidR="00033E76" w:rsidRDefault="00033E76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дворовых территорий многоквартирных домов, </w:t>
      </w:r>
      <w:r w:rsidR="009264D9">
        <w:rPr>
          <w:rFonts w:ascii="Times New Roman" w:hAnsi="Times New Roman" w:cs="Times New Roman"/>
          <w:bCs/>
          <w:sz w:val="26"/>
          <w:szCs w:val="26"/>
        </w:rPr>
        <w:t>подлежащих</w:t>
      </w:r>
      <w:r>
        <w:rPr>
          <w:rFonts w:ascii="Times New Roman" w:hAnsi="Times New Roman" w:cs="Times New Roman"/>
          <w:bCs/>
          <w:sz w:val="26"/>
          <w:szCs w:val="26"/>
        </w:rPr>
        <w:t xml:space="preserve"> благоустройств</w:t>
      </w:r>
      <w:r w:rsidR="009264D9">
        <w:rPr>
          <w:rFonts w:ascii="Times New Roman" w:hAnsi="Times New Roman" w:cs="Times New Roman"/>
          <w:bCs/>
          <w:sz w:val="26"/>
          <w:szCs w:val="26"/>
        </w:rPr>
        <w:t>у на территории городского поселения «Печора»</w:t>
      </w:r>
      <w:r>
        <w:rPr>
          <w:rFonts w:ascii="Times New Roman" w:hAnsi="Times New Roman" w:cs="Times New Roman"/>
          <w:bCs/>
          <w:sz w:val="26"/>
          <w:szCs w:val="26"/>
        </w:rPr>
        <w:t>, исходя из минимального перечня работ по благоустройству</w:t>
      </w:r>
      <w:r w:rsidR="00367C63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5 к Программе.</w:t>
      </w:r>
    </w:p>
    <w:p w:rsidR="005A3659" w:rsidRDefault="00367C63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общественных территорий, </w:t>
      </w:r>
      <w:r w:rsidR="009264D9">
        <w:rPr>
          <w:rFonts w:ascii="Times New Roman" w:hAnsi="Times New Roman" w:cs="Times New Roman"/>
          <w:bCs/>
          <w:sz w:val="26"/>
          <w:szCs w:val="26"/>
        </w:rPr>
        <w:t xml:space="preserve">подлежащих </w:t>
      </w:r>
      <w:r>
        <w:rPr>
          <w:rFonts w:ascii="Times New Roman" w:hAnsi="Times New Roman" w:cs="Times New Roman"/>
          <w:bCs/>
          <w:sz w:val="26"/>
          <w:szCs w:val="26"/>
        </w:rPr>
        <w:t>благоустройств</w:t>
      </w:r>
      <w:r w:rsidR="009264D9">
        <w:rPr>
          <w:rFonts w:ascii="Times New Roman" w:hAnsi="Times New Roman" w:cs="Times New Roman"/>
          <w:bCs/>
          <w:sz w:val="26"/>
          <w:szCs w:val="26"/>
        </w:rPr>
        <w:t>у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264D9">
        <w:rPr>
          <w:rFonts w:ascii="Times New Roman" w:hAnsi="Times New Roman" w:cs="Times New Roman"/>
          <w:bCs/>
          <w:sz w:val="26"/>
          <w:szCs w:val="26"/>
        </w:rPr>
        <w:t>на территории городского поселения «Печора»</w:t>
      </w:r>
      <w:r w:rsidR="002B21AD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6 к Программе.</w:t>
      </w:r>
    </w:p>
    <w:p w:rsidR="00D41CB8" w:rsidRDefault="00D41CB8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Визуализированный перечень </w:t>
      </w:r>
      <w:r w:rsidRPr="00D41CB8">
        <w:rPr>
          <w:rFonts w:ascii="Times New Roman" w:hAnsi="Times New Roman" w:cs="Times New Roman"/>
          <w:bCs/>
          <w:sz w:val="26"/>
          <w:szCs w:val="26"/>
        </w:rPr>
        <w:t>образцов элементов благоустройства, предлагаемых к размещению на двор</w:t>
      </w:r>
      <w:r>
        <w:rPr>
          <w:rFonts w:ascii="Times New Roman" w:hAnsi="Times New Roman" w:cs="Times New Roman"/>
          <w:bCs/>
          <w:sz w:val="26"/>
          <w:szCs w:val="26"/>
        </w:rPr>
        <w:t>овой территории многоквартирных домов</w:t>
      </w:r>
      <w:r w:rsidRPr="00D41CB8">
        <w:rPr>
          <w:rFonts w:ascii="Times New Roman" w:hAnsi="Times New Roman" w:cs="Times New Roman"/>
          <w:bCs/>
          <w:sz w:val="26"/>
          <w:szCs w:val="26"/>
        </w:rPr>
        <w:t>, сформированный исходя из минимального перечня работ по благоустройству дворовых территорий г. Печоры</w:t>
      </w:r>
      <w:r>
        <w:rPr>
          <w:rFonts w:ascii="Times New Roman" w:hAnsi="Times New Roman" w:cs="Times New Roman"/>
          <w:bCs/>
          <w:sz w:val="26"/>
          <w:szCs w:val="26"/>
        </w:rPr>
        <w:t>, представлен в приложении 7 к Программе.</w:t>
      </w:r>
    </w:p>
    <w:p w:rsidR="00377BB8" w:rsidRDefault="00377BB8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Порядок участия собственников помещений в многоквартирных домах, собственников иных зданий и </w:t>
      </w:r>
      <w:r w:rsidR="00AE45BB">
        <w:rPr>
          <w:rFonts w:ascii="Times New Roman" w:hAnsi="Times New Roman" w:cs="Times New Roman"/>
          <w:bCs/>
          <w:sz w:val="26"/>
          <w:szCs w:val="26"/>
        </w:rPr>
        <w:t>сооружений, ра</w:t>
      </w:r>
      <w:r w:rsidR="00272993">
        <w:rPr>
          <w:rFonts w:ascii="Times New Roman" w:hAnsi="Times New Roman" w:cs="Times New Roman"/>
          <w:bCs/>
          <w:sz w:val="26"/>
          <w:szCs w:val="26"/>
        </w:rPr>
        <w:t>сположенных в границах дворовой территории, подлежащей</w:t>
      </w:r>
      <w:r w:rsidR="00AE45BB">
        <w:rPr>
          <w:rFonts w:ascii="Times New Roman" w:hAnsi="Times New Roman" w:cs="Times New Roman"/>
          <w:bCs/>
          <w:sz w:val="26"/>
          <w:szCs w:val="26"/>
        </w:rPr>
        <w:t xml:space="preserve"> благоустройству, в реализации П</w:t>
      </w:r>
      <w:r w:rsidR="00272993">
        <w:rPr>
          <w:rFonts w:ascii="Times New Roman" w:hAnsi="Times New Roman" w:cs="Times New Roman"/>
          <w:bCs/>
          <w:sz w:val="26"/>
          <w:szCs w:val="26"/>
        </w:rPr>
        <w:t>рограммы</w:t>
      </w:r>
      <w:r w:rsidR="00AE45BB"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8 к Программе.</w:t>
      </w:r>
    </w:p>
    <w:p w:rsidR="001D3628" w:rsidRDefault="00921807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1807">
        <w:rPr>
          <w:rFonts w:ascii="Times New Roman" w:hAnsi="Times New Roman" w:cs="Times New Roman"/>
          <w:bCs/>
          <w:sz w:val="26"/>
          <w:szCs w:val="26"/>
        </w:rPr>
        <w:t>Мероприятия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21807">
        <w:rPr>
          <w:rFonts w:ascii="Times New Roman" w:hAnsi="Times New Roman" w:cs="Times New Roman"/>
          <w:bCs/>
          <w:sz w:val="26"/>
          <w:szCs w:val="26"/>
        </w:rPr>
        <w:t>по инвентаризации уровня благоустройства индивидуальных жилых домов и земельных участков, предоставляемых для их размещения, с заключением по их инвентаризации соглашений с собственниками (пользователями) указанных домов (собственниками (землепользователями) земельных участков) об их благо</w:t>
      </w:r>
      <w:r>
        <w:rPr>
          <w:rFonts w:ascii="Times New Roman" w:hAnsi="Times New Roman" w:cs="Times New Roman"/>
          <w:bCs/>
          <w:sz w:val="26"/>
          <w:szCs w:val="26"/>
        </w:rPr>
        <w:t xml:space="preserve">устройстве не позднее 2024 года представлены </w:t>
      </w:r>
      <w:r w:rsidRPr="003B70C6">
        <w:rPr>
          <w:rFonts w:ascii="Times New Roman" w:hAnsi="Times New Roman" w:cs="Times New Roman"/>
          <w:bCs/>
          <w:sz w:val="26"/>
          <w:szCs w:val="26"/>
        </w:rPr>
        <w:t xml:space="preserve">в приложении 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3B70C6">
        <w:rPr>
          <w:rFonts w:ascii="Times New Roman" w:hAnsi="Times New Roman" w:cs="Times New Roman"/>
          <w:bCs/>
          <w:sz w:val="26"/>
          <w:szCs w:val="26"/>
        </w:rPr>
        <w:t xml:space="preserve"> к Программе.</w:t>
      </w:r>
    </w:p>
    <w:p w:rsidR="00921807" w:rsidRDefault="00921807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</w:t>
      </w:r>
      <w:r w:rsidRPr="00921807">
        <w:rPr>
          <w:rFonts w:ascii="Times New Roman" w:hAnsi="Times New Roman" w:cs="Times New Roman"/>
          <w:bCs/>
          <w:sz w:val="26"/>
          <w:szCs w:val="26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заключенными с органами местного </w:t>
      </w:r>
      <w:r w:rsidRPr="00921807">
        <w:rPr>
          <w:rFonts w:ascii="Times New Roman" w:hAnsi="Times New Roman" w:cs="Times New Roman"/>
          <w:bCs/>
          <w:sz w:val="26"/>
          <w:szCs w:val="26"/>
        </w:rPr>
        <w:lastRenderedPageBreak/>
        <w:t>самоуправления муниципального образования городского поселения «Печора» соглашениями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10 к Программе.</w:t>
      </w:r>
      <w:proofErr w:type="gramEnd"/>
    </w:p>
    <w:p w:rsidR="00460A3B" w:rsidRDefault="00460A3B" w:rsidP="00B50CCF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60A3B">
        <w:rPr>
          <w:rFonts w:ascii="Times New Roman" w:hAnsi="Times New Roman" w:cs="Times New Roman"/>
          <w:bCs/>
          <w:sz w:val="26"/>
          <w:szCs w:val="26"/>
        </w:rPr>
        <w:t>Порядок трудового, финансового или материально-технического участия заинтересованных лиц в реализации проектов в сфере благоустройства, прошедших отбор в рамках проекта «Народный бюджет»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11 к Программе.</w:t>
      </w:r>
    </w:p>
    <w:p w:rsidR="00460A3B" w:rsidRPr="00D41CB8" w:rsidRDefault="00460A3B" w:rsidP="00460A3B">
      <w:pPr>
        <w:autoSpaceDE w:val="0"/>
        <w:autoSpaceDN w:val="0"/>
        <w:adjustRightInd w:val="0"/>
        <w:spacing w:before="260"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Адресный перечень </w:t>
      </w:r>
      <w:r w:rsidRPr="00460A3B">
        <w:rPr>
          <w:rFonts w:ascii="Times New Roman" w:hAnsi="Times New Roman" w:cs="Times New Roman"/>
          <w:bCs/>
          <w:sz w:val="26"/>
          <w:szCs w:val="26"/>
        </w:rPr>
        <w:t>территорий городского поселения «Печора»,  на которых планируется благоустройство в рамках проекта «Народный бюджет» в 2019-2024 годах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представлен в приложении 12 к Программе.</w:t>
      </w:r>
    </w:p>
    <w:p w:rsidR="00D11078" w:rsidRPr="003B70C6" w:rsidRDefault="00D11078" w:rsidP="005A3659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6F285A">
      <w:pPr>
        <w:jc w:val="right"/>
        <w:rPr>
          <w:rFonts w:ascii="Times New Roman" w:hAnsi="Times New Roman" w:cs="Times New Roman"/>
        </w:rPr>
        <w:sectPr w:rsidR="006F285A" w:rsidSect="000077D8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F285A" w:rsidRDefault="006F285A" w:rsidP="00E56F3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sectPr w:rsidR="006F285A" w:rsidSect="007C350B">
      <w:pgSz w:w="16838" w:h="11906" w:orient="landscape"/>
      <w:pgMar w:top="709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66C40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68BB"/>
    <w:rsid w:val="000D70EC"/>
    <w:rsid w:val="000E0564"/>
    <w:rsid w:val="000F5BEC"/>
    <w:rsid w:val="00100A3C"/>
    <w:rsid w:val="00102C2C"/>
    <w:rsid w:val="00106187"/>
    <w:rsid w:val="00110B0A"/>
    <w:rsid w:val="00126776"/>
    <w:rsid w:val="00136346"/>
    <w:rsid w:val="00144BB5"/>
    <w:rsid w:val="001529FC"/>
    <w:rsid w:val="00153B55"/>
    <w:rsid w:val="00154A9C"/>
    <w:rsid w:val="00165D06"/>
    <w:rsid w:val="00166A25"/>
    <w:rsid w:val="00173DD9"/>
    <w:rsid w:val="0018590C"/>
    <w:rsid w:val="00187BAA"/>
    <w:rsid w:val="00194909"/>
    <w:rsid w:val="001A5F6E"/>
    <w:rsid w:val="001C1CC5"/>
    <w:rsid w:val="001C4BC3"/>
    <w:rsid w:val="001D2C00"/>
    <w:rsid w:val="001D3628"/>
    <w:rsid w:val="001E3D61"/>
    <w:rsid w:val="001E501B"/>
    <w:rsid w:val="001E78DC"/>
    <w:rsid w:val="001F2221"/>
    <w:rsid w:val="00213356"/>
    <w:rsid w:val="0022131F"/>
    <w:rsid w:val="00227C39"/>
    <w:rsid w:val="0023594B"/>
    <w:rsid w:val="00235E0A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2993"/>
    <w:rsid w:val="0027617B"/>
    <w:rsid w:val="00276B74"/>
    <w:rsid w:val="0028084A"/>
    <w:rsid w:val="00281AD8"/>
    <w:rsid w:val="002A51B0"/>
    <w:rsid w:val="002B21AD"/>
    <w:rsid w:val="002B2418"/>
    <w:rsid w:val="002B2BD7"/>
    <w:rsid w:val="002B52BB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314B5"/>
    <w:rsid w:val="00332960"/>
    <w:rsid w:val="00332FA4"/>
    <w:rsid w:val="00351CED"/>
    <w:rsid w:val="00352B45"/>
    <w:rsid w:val="00353D0E"/>
    <w:rsid w:val="003542D2"/>
    <w:rsid w:val="00367C63"/>
    <w:rsid w:val="003739E9"/>
    <w:rsid w:val="00376245"/>
    <w:rsid w:val="00377BB8"/>
    <w:rsid w:val="00387939"/>
    <w:rsid w:val="003974CB"/>
    <w:rsid w:val="003A2EE4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10F1B"/>
    <w:rsid w:val="00430750"/>
    <w:rsid w:val="00433140"/>
    <w:rsid w:val="00437434"/>
    <w:rsid w:val="00441B62"/>
    <w:rsid w:val="00460A3B"/>
    <w:rsid w:val="00461DC0"/>
    <w:rsid w:val="004634BB"/>
    <w:rsid w:val="004735AD"/>
    <w:rsid w:val="00476290"/>
    <w:rsid w:val="00476C06"/>
    <w:rsid w:val="00484BC4"/>
    <w:rsid w:val="00495F2E"/>
    <w:rsid w:val="004971C0"/>
    <w:rsid w:val="00497FCE"/>
    <w:rsid w:val="004A08B5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95A74"/>
    <w:rsid w:val="00596117"/>
    <w:rsid w:val="005A3659"/>
    <w:rsid w:val="005A6EDE"/>
    <w:rsid w:val="005B2A50"/>
    <w:rsid w:val="005B3794"/>
    <w:rsid w:val="005B5BBC"/>
    <w:rsid w:val="005C1F0A"/>
    <w:rsid w:val="005C23A3"/>
    <w:rsid w:val="005C6EEA"/>
    <w:rsid w:val="005D02BC"/>
    <w:rsid w:val="005F421D"/>
    <w:rsid w:val="005F62CF"/>
    <w:rsid w:val="005F670F"/>
    <w:rsid w:val="005F67A1"/>
    <w:rsid w:val="00601EB6"/>
    <w:rsid w:val="00622D49"/>
    <w:rsid w:val="00626ECD"/>
    <w:rsid w:val="00643ECE"/>
    <w:rsid w:val="0065256F"/>
    <w:rsid w:val="00686A21"/>
    <w:rsid w:val="00694E52"/>
    <w:rsid w:val="00695A9A"/>
    <w:rsid w:val="006C0492"/>
    <w:rsid w:val="006D29EF"/>
    <w:rsid w:val="006F10EC"/>
    <w:rsid w:val="006F285A"/>
    <w:rsid w:val="007102BA"/>
    <w:rsid w:val="00715D4A"/>
    <w:rsid w:val="00773041"/>
    <w:rsid w:val="0078185C"/>
    <w:rsid w:val="00784C1D"/>
    <w:rsid w:val="00791479"/>
    <w:rsid w:val="00792B5D"/>
    <w:rsid w:val="007A62D0"/>
    <w:rsid w:val="007B4F71"/>
    <w:rsid w:val="007C350B"/>
    <w:rsid w:val="007D6273"/>
    <w:rsid w:val="007E739C"/>
    <w:rsid w:val="007F6A26"/>
    <w:rsid w:val="007F7DCE"/>
    <w:rsid w:val="00804197"/>
    <w:rsid w:val="008042C0"/>
    <w:rsid w:val="00810F0E"/>
    <w:rsid w:val="00814851"/>
    <w:rsid w:val="00826A7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C77DE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1807"/>
    <w:rsid w:val="009264D9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36294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EF8"/>
    <w:rsid w:val="00AB5E8E"/>
    <w:rsid w:val="00AC79C1"/>
    <w:rsid w:val="00AD10FB"/>
    <w:rsid w:val="00AE1A3C"/>
    <w:rsid w:val="00AE3DD7"/>
    <w:rsid w:val="00AE45BB"/>
    <w:rsid w:val="00AF5C3B"/>
    <w:rsid w:val="00AF5FCB"/>
    <w:rsid w:val="00B03D33"/>
    <w:rsid w:val="00B3001D"/>
    <w:rsid w:val="00B32A84"/>
    <w:rsid w:val="00B44548"/>
    <w:rsid w:val="00B44C23"/>
    <w:rsid w:val="00B50CCF"/>
    <w:rsid w:val="00B615E6"/>
    <w:rsid w:val="00B64019"/>
    <w:rsid w:val="00B778C4"/>
    <w:rsid w:val="00B83EB1"/>
    <w:rsid w:val="00B94B1F"/>
    <w:rsid w:val="00BB134F"/>
    <w:rsid w:val="00BC0FC4"/>
    <w:rsid w:val="00BC6897"/>
    <w:rsid w:val="00BD4B35"/>
    <w:rsid w:val="00BD6BE0"/>
    <w:rsid w:val="00BE7464"/>
    <w:rsid w:val="00C06EBD"/>
    <w:rsid w:val="00C07909"/>
    <w:rsid w:val="00C12337"/>
    <w:rsid w:val="00C153E9"/>
    <w:rsid w:val="00C3485E"/>
    <w:rsid w:val="00C426F1"/>
    <w:rsid w:val="00C448F5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3D9B"/>
    <w:rsid w:val="00D11078"/>
    <w:rsid w:val="00D11245"/>
    <w:rsid w:val="00D1502A"/>
    <w:rsid w:val="00D41CB8"/>
    <w:rsid w:val="00D424F1"/>
    <w:rsid w:val="00D461C1"/>
    <w:rsid w:val="00D5369F"/>
    <w:rsid w:val="00D55C98"/>
    <w:rsid w:val="00D61C40"/>
    <w:rsid w:val="00D6500F"/>
    <w:rsid w:val="00D65D2D"/>
    <w:rsid w:val="00D83F27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44B9"/>
    <w:rsid w:val="00E070EB"/>
    <w:rsid w:val="00E13110"/>
    <w:rsid w:val="00E1764F"/>
    <w:rsid w:val="00E357D8"/>
    <w:rsid w:val="00E56F3C"/>
    <w:rsid w:val="00E70A43"/>
    <w:rsid w:val="00E82C8B"/>
    <w:rsid w:val="00E97781"/>
    <w:rsid w:val="00EB00FC"/>
    <w:rsid w:val="00EB2F4B"/>
    <w:rsid w:val="00EB367A"/>
    <w:rsid w:val="00EB7336"/>
    <w:rsid w:val="00EC1A9F"/>
    <w:rsid w:val="00EE1279"/>
    <w:rsid w:val="00F0029C"/>
    <w:rsid w:val="00F01F22"/>
    <w:rsid w:val="00F167E2"/>
    <w:rsid w:val="00F16D0A"/>
    <w:rsid w:val="00F324ED"/>
    <w:rsid w:val="00F33DC4"/>
    <w:rsid w:val="00F449D4"/>
    <w:rsid w:val="00F579C2"/>
    <w:rsid w:val="00F813B8"/>
    <w:rsid w:val="00F85FA4"/>
    <w:rsid w:val="00F90D03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C9CCF18EE490071CB989E0AA9D502286F8A7F6A3DF86A99B929503EC5DA1675C7290934E8DCFEC52DB405M2c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0F6950EDA8F47A46314C36926440451868FBB9FCDAC58E1B1D19C20F7uAt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F6950EDA8F47A46314C36926440451868FBB9FC3A058E1B1D19C20F7uAt6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6855-BBBA-45BB-9251-10430084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Меньшикова НМ</cp:lastModifiedBy>
  <cp:revision>34</cp:revision>
  <cp:lastPrinted>2019-03-28T11:55:00Z</cp:lastPrinted>
  <dcterms:created xsi:type="dcterms:W3CDTF">2019-03-27T10:57:00Z</dcterms:created>
  <dcterms:modified xsi:type="dcterms:W3CDTF">2019-04-03T09:33:00Z</dcterms:modified>
</cp:coreProperties>
</file>