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08" w:type="dxa"/>
        <w:tblLayout w:type="fixed"/>
        <w:tblLook w:val="04A0" w:firstRow="1" w:lastRow="0" w:firstColumn="1" w:lastColumn="0" w:noHBand="0" w:noVBand="1"/>
      </w:tblPr>
      <w:tblGrid>
        <w:gridCol w:w="3828"/>
        <w:gridCol w:w="1417"/>
        <w:gridCol w:w="3827"/>
      </w:tblGrid>
      <w:tr w:rsidR="009A7E8A" w:rsidTr="009A7E8A">
        <w:tc>
          <w:tcPr>
            <w:tcW w:w="3828" w:type="dxa"/>
          </w:tcPr>
          <w:p w:rsidR="009A7E8A" w:rsidRDefault="009A7E8A" w:rsidP="009A7E8A">
            <w:pPr>
              <w:ind w:right="-5352"/>
              <w:jc w:val="center"/>
              <w:rPr>
                <w:b/>
                <w:sz w:val="24"/>
              </w:rPr>
            </w:pPr>
            <w:proofErr w:type="spellStart"/>
            <w:r>
              <w:rPr>
                <w:b/>
                <w:sz w:val="24"/>
              </w:rPr>
              <w:t>попопопо</w:t>
            </w:r>
            <w:proofErr w:type="spellEnd"/>
          </w:p>
          <w:p w:rsidR="009A7E8A" w:rsidRDefault="009A7E8A" w:rsidP="009A7E8A">
            <w:pPr>
              <w:jc w:val="center"/>
              <w:rPr>
                <w:b/>
                <w:bCs/>
                <w:sz w:val="18"/>
              </w:rPr>
            </w:pPr>
          </w:p>
          <w:p w:rsidR="009A7E8A" w:rsidRDefault="009A7E8A" w:rsidP="009A7E8A">
            <w:pPr>
              <w:jc w:val="center"/>
              <w:rPr>
                <w:b/>
                <w:bCs/>
                <w:sz w:val="22"/>
                <w:szCs w:val="22"/>
              </w:rPr>
            </w:pPr>
            <w:r>
              <w:rPr>
                <w:b/>
                <w:bCs/>
                <w:sz w:val="22"/>
                <w:szCs w:val="22"/>
              </w:rPr>
              <w:t>АДМИНИСТРАЦИЯ</w:t>
            </w:r>
          </w:p>
          <w:p w:rsidR="009A7E8A" w:rsidRDefault="009A7E8A" w:rsidP="009A7E8A">
            <w:pPr>
              <w:jc w:val="center"/>
              <w:rPr>
                <w:b/>
                <w:bCs/>
                <w:sz w:val="22"/>
                <w:szCs w:val="22"/>
              </w:rPr>
            </w:pPr>
            <w:r>
              <w:rPr>
                <w:b/>
                <w:bCs/>
                <w:sz w:val="22"/>
                <w:szCs w:val="22"/>
              </w:rPr>
              <w:t>МУНИЦИПАЛЬНОГО РАЙОНА</w:t>
            </w:r>
          </w:p>
          <w:p w:rsidR="009A7E8A" w:rsidRDefault="009A7E8A" w:rsidP="009A7E8A">
            <w:pPr>
              <w:jc w:val="center"/>
              <w:rPr>
                <w:b/>
                <w:bCs/>
                <w:sz w:val="18"/>
              </w:rPr>
            </w:pPr>
            <w:r>
              <w:rPr>
                <w:b/>
                <w:bCs/>
                <w:sz w:val="22"/>
                <w:szCs w:val="22"/>
              </w:rPr>
              <w:t>« ПЕЧОРА »</w:t>
            </w:r>
          </w:p>
        </w:tc>
        <w:tc>
          <w:tcPr>
            <w:tcW w:w="1417" w:type="dxa"/>
            <w:hideMark/>
          </w:tcPr>
          <w:p w:rsidR="009A7E8A" w:rsidRDefault="009A7E8A" w:rsidP="009A7E8A">
            <w:pPr>
              <w:jc w:val="center"/>
              <w:rPr>
                <w:sz w:val="24"/>
              </w:rPr>
            </w:pPr>
            <w:r>
              <w:rPr>
                <w:noProof/>
              </w:rPr>
              <w:drawing>
                <wp:inline distT="0" distB="0" distL="0" distR="0" wp14:anchorId="514FE6CE" wp14:editId="01563D63">
                  <wp:extent cx="828040" cy="1026795"/>
                  <wp:effectExtent l="0" t="0" r="0" b="190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28040" cy="1026795"/>
                          </a:xfrm>
                          <a:prstGeom prst="rect">
                            <a:avLst/>
                          </a:prstGeom>
                          <a:noFill/>
                          <a:ln>
                            <a:noFill/>
                          </a:ln>
                        </pic:spPr>
                      </pic:pic>
                    </a:graphicData>
                  </a:graphic>
                </wp:inline>
              </w:drawing>
            </w:r>
          </w:p>
        </w:tc>
        <w:tc>
          <w:tcPr>
            <w:tcW w:w="3827" w:type="dxa"/>
          </w:tcPr>
          <w:p w:rsidR="009A7E8A" w:rsidRDefault="009A7E8A" w:rsidP="009A7E8A">
            <w:pPr>
              <w:pStyle w:val="21"/>
            </w:pPr>
          </w:p>
          <w:p w:rsidR="009A7E8A" w:rsidRDefault="009A7E8A" w:rsidP="009A7E8A">
            <w:pPr>
              <w:pStyle w:val="21"/>
              <w:rPr>
                <w:sz w:val="22"/>
                <w:szCs w:val="22"/>
              </w:rPr>
            </w:pPr>
          </w:p>
          <w:p w:rsidR="009A7E8A" w:rsidRDefault="009A7E8A" w:rsidP="009A7E8A">
            <w:pPr>
              <w:pStyle w:val="21"/>
              <w:rPr>
                <w:sz w:val="22"/>
                <w:szCs w:val="22"/>
              </w:rPr>
            </w:pPr>
            <w:r>
              <w:rPr>
                <w:sz w:val="22"/>
                <w:szCs w:val="22"/>
              </w:rPr>
              <w:t>«ПЕЧОРА »</w:t>
            </w:r>
          </w:p>
          <w:p w:rsidR="009A7E8A" w:rsidRDefault="009A7E8A" w:rsidP="009A7E8A">
            <w:pPr>
              <w:pStyle w:val="21"/>
              <w:rPr>
                <w:b w:val="0"/>
                <w:bCs w:val="0"/>
                <w:sz w:val="22"/>
                <w:szCs w:val="22"/>
              </w:rPr>
            </w:pPr>
            <w:r>
              <w:rPr>
                <w:sz w:val="22"/>
                <w:szCs w:val="22"/>
              </w:rPr>
              <w:t xml:space="preserve">  МУНИЦИПАЛЬНÖЙ  РАЙОНСА</w:t>
            </w:r>
          </w:p>
          <w:p w:rsidR="009A7E8A" w:rsidRDefault="009A7E8A" w:rsidP="009A7E8A">
            <w:pPr>
              <w:jc w:val="center"/>
              <w:rPr>
                <w:b/>
                <w:bCs/>
                <w:sz w:val="16"/>
              </w:rPr>
            </w:pPr>
            <w:r>
              <w:rPr>
                <w:b/>
                <w:bCs/>
                <w:sz w:val="22"/>
                <w:szCs w:val="22"/>
              </w:rPr>
              <w:t>АДМИНИСТРАЦИЯ</w:t>
            </w:r>
            <w:r>
              <w:rPr>
                <w:b/>
                <w:bCs/>
                <w:sz w:val="18"/>
              </w:rPr>
              <w:t xml:space="preserve"> </w:t>
            </w:r>
          </w:p>
        </w:tc>
      </w:tr>
      <w:tr w:rsidR="009A7E8A" w:rsidTr="009A7E8A">
        <w:tc>
          <w:tcPr>
            <w:tcW w:w="9072" w:type="dxa"/>
            <w:gridSpan w:val="3"/>
          </w:tcPr>
          <w:p w:rsidR="009A7E8A" w:rsidRDefault="009A7E8A" w:rsidP="009A7E8A">
            <w:pPr>
              <w:ind w:right="-108"/>
              <w:jc w:val="center"/>
              <w:rPr>
                <w:b/>
                <w:sz w:val="28"/>
              </w:rPr>
            </w:pPr>
          </w:p>
          <w:p w:rsidR="009A7E8A" w:rsidRDefault="009A7E8A" w:rsidP="009A7E8A">
            <w:pPr>
              <w:ind w:right="-108"/>
              <w:jc w:val="center"/>
              <w:rPr>
                <w:b/>
                <w:sz w:val="28"/>
                <w:szCs w:val="28"/>
              </w:rPr>
            </w:pPr>
            <w:r>
              <w:rPr>
                <w:b/>
                <w:sz w:val="28"/>
                <w:szCs w:val="28"/>
              </w:rPr>
              <w:t xml:space="preserve">ПОСТАНОВЛЕНИЕ </w:t>
            </w:r>
          </w:p>
          <w:p w:rsidR="009A7E8A" w:rsidRDefault="009A7E8A" w:rsidP="009A7E8A">
            <w:pPr>
              <w:ind w:right="-108"/>
              <w:jc w:val="center"/>
              <w:rPr>
                <w:b/>
                <w:sz w:val="28"/>
                <w:szCs w:val="28"/>
              </w:rPr>
            </w:pPr>
            <w:proofErr w:type="gramStart"/>
            <w:r>
              <w:rPr>
                <w:b/>
                <w:sz w:val="28"/>
                <w:szCs w:val="28"/>
              </w:rPr>
              <w:t>ШУÖМ</w:t>
            </w:r>
            <w:proofErr w:type="gramEnd"/>
          </w:p>
          <w:p w:rsidR="009A7E8A" w:rsidRDefault="009A7E8A" w:rsidP="009A7E8A">
            <w:pPr>
              <w:ind w:right="-108"/>
              <w:jc w:val="center"/>
              <w:rPr>
                <w:b/>
                <w:sz w:val="24"/>
              </w:rPr>
            </w:pPr>
          </w:p>
        </w:tc>
      </w:tr>
      <w:tr w:rsidR="009A7E8A" w:rsidTr="009A7E8A">
        <w:tc>
          <w:tcPr>
            <w:tcW w:w="3828" w:type="dxa"/>
          </w:tcPr>
          <w:p w:rsidR="009A7E8A" w:rsidRDefault="00632F2A" w:rsidP="009A7E8A">
            <w:pPr>
              <w:jc w:val="both"/>
              <w:rPr>
                <w:szCs w:val="26"/>
                <w:u w:val="single"/>
              </w:rPr>
            </w:pPr>
            <w:r>
              <w:rPr>
                <w:szCs w:val="26"/>
                <w:u w:val="single"/>
              </w:rPr>
              <w:t xml:space="preserve">«  </w:t>
            </w:r>
            <w:r w:rsidR="00AC0F05">
              <w:rPr>
                <w:szCs w:val="26"/>
                <w:u w:val="single"/>
              </w:rPr>
              <w:t>26</w:t>
            </w:r>
            <w:r w:rsidR="003C380D">
              <w:rPr>
                <w:szCs w:val="26"/>
                <w:u w:val="single"/>
              </w:rPr>
              <w:t xml:space="preserve"> </w:t>
            </w:r>
            <w:r>
              <w:rPr>
                <w:szCs w:val="26"/>
                <w:u w:val="single"/>
              </w:rPr>
              <w:t xml:space="preserve"> </w:t>
            </w:r>
            <w:r w:rsidR="009A7E8A" w:rsidRPr="000624DC">
              <w:rPr>
                <w:sz w:val="24"/>
                <w:szCs w:val="24"/>
                <w:u w:val="single"/>
              </w:rPr>
              <w:t xml:space="preserve">» </w:t>
            </w:r>
            <w:r w:rsidR="003C380D">
              <w:rPr>
                <w:sz w:val="24"/>
                <w:szCs w:val="24"/>
                <w:u w:val="single"/>
              </w:rPr>
              <w:t xml:space="preserve"> </w:t>
            </w:r>
            <w:r w:rsidR="009A7E8A">
              <w:rPr>
                <w:sz w:val="24"/>
                <w:szCs w:val="24"/>
                <w:u w:val="single"/>
              </w:rPr>
              <w:t xml:space="preserve">  </w:t>
            </w:r>
            <w:r>
              <w:rPr>
                <w:sz w:val="24"/>
                <w:szCs w:val="24"/>
                <w:u w:val="single"/>
              </w:rPr>
              <w:t xml:space="preserve">   марта</w:t>
            </w:r>
            <w:r w:rsidR="001E6D2C">
              <w:rPr>
                <w:sz w:val="24"/>
                <w:szCs w:val="24"/>
                <w:u w:val="single"/>
              </w:rPr>
              <w:t xml:space="preserve">  </w:t>
            </w:r>
            <w:r w:rsidR="003C380D">
              <w:rPr>
                <w:sz w:val="24"/>
                <w:szCs w:val="24"/>
                <w:u w:val="single"/>
              </w:rPr>
              <w:t xml:space="preserve"> </w:t>
            </w:r>
            <w:r w:rsidR="001E6D2C">
              <w:rPr>
                <w:sz w:val="24"/>
                <w:szCs w:val="24"/>
                <w:u w:val="single"/>
              </w:rPr>
              <w:t xml:space="preserve">  </w:t>
            </w:r>
            <w:r w:rsidR="009A7E8A" w:rsidRPr="0061644D">
              <w:rPr>
                <w:szCs w:val="26"/>
                <w:u w:val="single"/>
              </w:rPr>
              <w:t>201</w:t>
            </w:r>
            <w:r>
              <w:rPr>
                <w:szCs w:val="26"/>
                <w:u w:val="single"/>
              </w:rPr>
              <w:t>9</w:t>
            </w:r>
            <w:r w:rsidR="009A7E8A" w:rsidRPr="0061644D">
              <w:rPr>
                <w:szCs w:val="26"/>
                <w:u w:val="single"/>
              </w:rPr>
              <w:t xml:space="preserve"> г.</w:t>
            </w:r>
          </w:p>
          <w:p w:rsidR="009A7E8A" w:rsidRPr="00377819" w:rsidRDefault="009A7E8A" w:rsidP="009A7E8A">
            <w:pPr>
              <w:jc w:val="both"/>
              <w:rPr>
                <w:szCs w:val="26"/>
                <w:u w:val="single"/>
              </w:rPr>
            </w:pPr>
            <w:r>
              <w:rPr>
                <w:sz w:val="16"/>
              </w:rPr>
              <w:t>г</w:t>
            </w:r>
            <w:r w:rsidRPr="00F37E97">
              <w:rPr>
                <w:sz w:val="22"/>
                <w:szCs w:val="22"/>
              </w:rPr>
              <w:t>. Печора,  Республика Коми</w:t>
            </w:r>
          </w:p>
          <w:p w:rsidR="009A7E8A" w:rsidRDefault="009A7E8A" w:rsidP="009A7E8A">
            <w:pPr>
              <w:jc w:val="both"/>
              <w:rPr>
                <w:sz w:val="24"/>
              </w:rPr>
            </w:pPr>
          </w:p>
        </w:tc>
        <w:tc>
          <w:tcPr>
            <w:tcW w:w="1417" w:type="dxa"/>
          </w:tcPr>
          <w:p w:rsidR="009A7E8A" w:rsidRDefault="009A7E8A" w:rsidP="009A7E8A">
            <w:pPr>
              <w:jc w:val="both"/>
              <w:rPr>
                <w:b/>
                <w:sz w:val="24"/>
              </w:rPr>
            </w:pPr>
          </w:p>
        </w:tc>
        <w:tc>
          <w:tcPr>
            <w:tcW w:w="3827" w:type="dxa"/>
            <w:hideMark/>
          </w:tcPr>
          <w:p w:rsidR="009A7E8A" w:rsidRDefault="009C69DD" w:rsidP="009C69DD">
            <w:pPr>
              <w:tabs>
                <w:tab w:val="left" w:pos="480"/>
                <w:tab w:val="right" w:pos="3611"/>
              </w:tabs>
              <w:rPr>
                <w:szCs w:val="26"/>
              </w:rPr>
            </w:pPr>
            <w:r>
              <w:rPr>
                <w:sz w:val="24"/>
              </w:rPr>
              <w:t xml:space="preserve">                                       </w:t>
            </w:r>
            <w:r>
              <w:rPr>
                <w:szCs w:val="26"/>
              </w:rPr>
              <w:t xml:space="preserve">    </w:t>
            </w:r>
            <w:r w:rsidR="009A7E8A">
              <w:rPr>
                <w:szCs w:val="26"/>
              </w:rPr>
              <w:t>№</w:t>
            </w:r>
            <w:r w:rsidR="000F18BF">
              <w:rPr>
                <w:szCs w:val="26"/>
              </w:rPr>
              <w:t xml:space="preserve"> </w:t>
            </w:r>
            <w:r>
              <w:rPr>
                <w:szCs w:val="26"/>
              </w:rPr>
              <w:t xml:space="preserve"> </w:t>
            </w:r>
            <w:r w:rsidR="00AC0F05">
              <w:rPr>
                <w:szCs w:val="26"/>
              </w:rPr>
              <w:t>306</w:t>
            </w:r>
            <w:r>
              <w:rPr>
                <w:szCs w:val="26"/>
              </w:rPr>
              <w:t xml:space="preserve">     </w:t>
            </w:r>
            <w:r w:rsidR="009A7E8A">
              <w:rPr>
                <w:szCs w:val="26"/>
              </w:rPr>
              <w:t xml:space="preserve">  </w:t>
            </w:r>
          </w:p>
          <w:p w:rsidR="009A7E8A" w:rsidRDefault="009A7E8A" w:rsidP="009A7E8A">
            <w:pPr>
              <w:tabs>
                <w:tab w:val="left" w:pos="480"/>
                <w:tab w:val="right" w:pos="3611"/>
              </w:tabs>
              <w:jc w:val="center"/>
              <w:rPr>
                <w:szCs w:val="26"/>
              </w:rPr>
            </w:pPr>
          </w:p>
        </w:tc>
      </w:tr>
    </w:tbl>
    <w:p w:rsidR="009A7E8A" w:rsidRDefault="009A7E8A" w:rsidP="009A7E8A">
      <w:pPr>
        <w:tabs>
          <w:tab w:val="left" w:pos="6237"/>
        </w:tabs>
        <w:ind w:right="5385"/>
        <w:rPr>
          <w:sz w:val="28"/>
        </w:rPr>
      </w:pPr>
      <w:r>
        <w:rPr>
          <w:sz w:val="28"/>
        </w:rPr>
        <w:t xml:space="preserve">     </w:t>
      </w:r>
    </w:p>
    <w:tbl>
      <w:tblPr>
        <w:tblW w:w="0" w:type="auto"/>
        <w:tblInd w:w="70" w:type="dxa"/>
        <w:tblLayout w:type="fixed"/>
        <w:tblCellMar>
          <w:left w:w="70" w:type="dxa"/>
          <w:right w:w="70" w:type="dxa"/>
        </w:tblCellMar>
        <w:tblLook w:val="04A0" w:firstRow="1" w:lastRow="0" w:firstColumn="1" w:lastColumn="0" w:noHBand="0" w:noVBand="1"/>
      </w:tblPr>
      <w:tblGrid>
        <w:gridCol w:w="7230"/>
      </w:tblGrid>
      <w:tr w:rsidR="009A7E8A" w:rsidRPr="000624DC" w:rsidTr="009A7E8A">
        <w:trPr>
          <w:trHeight w:val="1585"/>
        </w:trPr>
        <w:tc>
          <w:tcPr>
            <w:tcW w:w="7230" w:type="dxa"/>
            <w:hideMark/>
          </w:tcPr>
          <w:p w:rsidR="009A7E8A" w:rsidRPr="0061644D" w:rsidRDefault="001E6D2C" w:rsidP="00271589">
            <w:pPr>
              <w:widowControl w:val="0"/>
              <w:jc w:val="both"/>
              <w:rPr>
                <w:szCs w:val="26"/>
              </w:rPr>
            </w:pPr>
            <w:r>
              <w:rPr>
                <w:bCs/>
                <w:szCs w:val="26"/>
              </w:rPr>
              <w:t>О внесении изменений  в постановление администрации</w:t>
            </w:r>
            <w:r w:rsidR="003C380D">
              <w:rPr>
                <w:bCs/>
                <w:szCs w:val="26"/>
              </w:rPr>
              <w:t xml:space="preserve">      </w:t>
            </w:r>
            <w:r>
              <w:rPr>
                <w:bCs/>
                <w:szCs w:val="26"/>
              </w:rPr>
              <w:t xml:space="preserve"> МР «Печора»</w:t>
            </w:r>
            <w:r w:rsidR="009C69DD">
              <w:rPr>
                <w:bCs/>
                <w:szCs w:val="26"/>
              </w:rPr>
              <w:t xml:space="preserve"> от </w:t>
            </w:r>
            <w:r w:rsidR="000F18BF">
              <w:rPr>
                <w:bCs/>
                <w:szCs w:val="26"/>
              </w:rPr>
              <w:t>18.01.2019 № 39</w:t>
            </w:r>
            <w:r w:rsidR="009C69DD">
              <w:rPr>
                <w:bCs/>
                <w:szCs w:val="26"/>
              </w:rPr>
              <w:t xml:space="preserve"> </w:t>
            </w:r>
            <w:r>
              <w:rPr>
                <w:bCs/>
                <w:szCs w:val="26"/>
              </w:rPr>
              <w:t>«</w:t>
            </w:r>
            <w:r w:rsidR="00E26F1C">
              <w:rPr>
                <w:bCs/>
                <w:szCs w:val="26"/>
              </w:rPr>
              <w:t>О</w:t>
            </w:r>
            <w:r w:rsidR="009A7E8A">
              <w:rPr>
                <w:bCs/>
                <w:szCs w:val="26"/>
              </w:rPr>
              <w:t xml:space="preserve">б </w:t>
            </w:r>
            <w:r w:rsidR="009A7E8A" w:rsidRPr="0061644D">
              <w:rPr>
                <w:bCs/>
                <w:szCs w:val="26"/>
              </w:rPr>
              <w:t xml:space="preserve">оплате труда работников </w:t>
            </w:r>
            <w:r w:rsidR="000F18BF">
              <w:rPr>
                <w:bCs/>
                <w:szCs w:val="26"/>
              </w:rPr>
              <w:t>муниципального бюджетного учреждения «Производственно-технический комплекс» муниципального образования городского поселения «Печора</w:t>
            </w:r>
            <w:r w:rsidR="009A7E8A" w:rsidRPr="0061644D">
              <w:rPr>
                <w:szCs w:val="26"/>
              </w:rPr>
              <w:t>»</w:t>
            </w:r>
          </w:p>
        </w:tc>
      </w:tr>
    </w:tbl>
    <w:p w:rsidR="009A7E8A" w:rsidRPr="001744A7" w:rsidRDefault="009A7E8A" w:rsidP="009C69DD">
      <w:pPr>
        <w:pStyle w:val="ConsPlusNormal"/>
        <w:jc w:val="both"/>
        <w:rPr>
          <w:rFonts w:ascii="Times New Roman" w:hAnsi="Times New Roman" w:cs="Times New Roman"/>
          <w:sz w:val="26"/>
          <w:szCs w:val="26"/>
        </w:rPr>
      </w:pPr>
    </w:p>
    <w:p w:rsidR="009A7E8A" w:rsidRPr="001744A7" w:rsidRDefault="009A7E8A" w:rsidP="009A7E8A">
      <w:pPr>
        <w:pStyle w:val="31"/>
        <w:rPr>
          <w:sz w:val="26"/>
          <w:szCs w:val="26"/>
        </w:rPr>
      </w:pPr>
      <w:r w:rsidRPr="001744A7">
        <w:rPr>
          <w:sz w:val="26"/>
          <w:szCs w:val="26"/>
        </w:rPr>
        <w:t>администрация  ПОСТАНОВЛЯЕТ:</w:t>
      </w:r>
    </w:p>
    <w:p w:rsidR="009A7E8A" w:rsidRPr="009C69DD" w:rsidRDefault="009A7E8A" w:rsidP="009A7E8A">
      <w:pPr>
        <w:pStyle w:val="31"/>
        <w:rPr>
          <w:sz w:val="26"/>
          <w:szCs w:val="26"/>
        </w:rPr>
      </w:pPr>
    </w:p>
    <w:p w:rsidR="009A7E8A" w:rsidRPr="00B02425" w:rsidRDefault="009A7E8A" w:rsidP="009A7E8A">
      <w:pPr>
        <w:pStyle w:val="31"/>
        <w:rPr>
          <w:sz w:val="26"/>
          <w:szCs w:val="26"/>
        </w:rPr>
      </w:pPr>
    </w:p>
    <w:p w:rsidR="00C87398" w:rsidRDefault="009A7E8A" w:rsidP="002F3DC7">
      <w:pPr>
        <w:widowControl w:val="0"/>
        <w:ind w:firstLine="567"/>
        <w:jc w:val="both"/>
        <w:rPr>
          <w:szCs w:val="26"/>
        </w:rPr>
      </w:pPr>
      <w:r w:rsidRPr="00CF6328">
        <w:rPr>
          <w:szCs w:val="26"/>
        </w:rPr>
        <w:t xml:space="preserve">1. </w:t>
      </w:r>
      <w:r w:rsidR="00C87398">
        <w:rPr>
          <w:szCs w:val="26"/>
        </w:rPr>
        <w:t>Внести изменения в постановление администрации МР «Печора»</w:t>
      </w:r>
      <w:r w:rsidR="009C69DD">
        <w:rPr>
          <w:szCs w:val="26"/>
        </w:rPr>
        <w:t xml:space="preserve"> </w:t>
      </w:r>
      <w:r w:rsidR="00ED3444">
        <w:rPr>
          <w:szCs w:val="26"/>
        </w:rPr>
        <w:t xml:space="preserve">от </w:t>
      </w:r>
      <w:r w:rsidR="000F18BF" w:rsidRPr="000F18BF">
        <w:rPr>
          <w:szCs w:val="26"/>
        </w:rPr>
        <w:t>18.01.2019 № 39 «Об оплате труда работников муниципального бюджетного учреждения «Производственно-технический комплекс» муниципального образования городского поселения «Печора»</w:t>
      </w:r>
      <w:r w:rsidR="00C87398">
        <w:rPr>
          <w:szCs w:val="26"/>
        </w:rPr>
        <w:t>:</w:t>
      </w:r>
    </w:p>
    <w:p w:rsidR="000F18BF" w:rsidRDefault="00C87398" w:rsidP="00CA6DAB">
      <w:pPr>
        <w:widowControl w:val="0"/>
        <w:ind w:firstLine="567"/>
        <w:jc w:val="both"/>
        <w:rPr>
          <w:szCs w:val="26"/>
        </w:rPr>
      </w:pPr>
      <w:r>
        <w:rPr>
          <w:szCs w:val="26"/>
        </w:rPr>
        <w:t xml:space="preserve">1.1. </w:t>
      </w:r>
      <w:r w:rsidR="000F18BF">
        <w:rPr>
          <w:szCs w:val="26"/>
        </w:rPr>
        <w:t>Название постановления изложить в следующей редакции:</w:t>
      </w:r>
    </w:p>
    <w:p w:rsidR="000F18BF" w:rsidRDefault="000F18BF" w:rsidP="002F3DC7">
      <w:pPr>
        <w:widowControl w:val="0"/>
        <w:ind w:firstLine="567"/>
        <w:jc w:val="both"/>
        <w:rPr>
          <w:szCs w:val="26"/>
        </w:rPr>
      </w:pPr>
      <w:r>
        <w:rPr>
          <w:szCs w:val="26"/>
        </w:rPr>
        <w:t>«</w:t>
      </w:r>
      <w:r w:rsidRPr="000F18BF">
        <w:rPr>
          <w:szCs w:val="26"/>
        </w:rPr>
        <w:t>Об оплате труда работников муниципального бюджетн</w:t>
      </w:r>
      <w:r>
        <w:rPr>
          <w:szCs w:val="26"/>
        </w:rPr>
        <w:t xml:space="preserve">ого учреждения «Производственно </w:t>
      </w:r>
      <w:r w:rsidRPr="000F18BF">
        <w:rPr>
          <w:szCs w:val="26"/>
        </w:rPr>
        <w:t xml:space="preserve">технический комплекс» </w:t>
      </w:r>
      <w:r w:rsidR="003632D1">
        <w:rPr>
          <w:szCs w:val="26"/>
        </w:rPr>
        <w:t>городского поселения «Печора».</w:t>
      </w:r>
    </w:p>
    <w:p w:rsidR="003632D1" w:rsidRDefault="003632D1" w:rsidP="002F3DC7">
      <w:pPr>
        <w:widowControl w:val="0"/>
        <w:ind w:firstLine="567"/>
        <w:jc w:val="both"/>
        <w:rPr>
          <w:szCs w:val="26"/>
        </w:rPr>
      </w:pPr>
      <w:r>
        <w:rPr>
          <w:szCs w:val="26"/>
        </w:rPr>
        <w:t>1.2. Пункт 1 постановления изложить в следующей редакции:</w:t>
      </w:r>
    </w:p>
    <w:p w:rsidR="003632D1" w:rsidRDefault="003632D1" w:rsidP="002F3DC7">
      <w:pPr>
        <w:widowControl w:val="0"/>
        <w:ind w:firstLine="567"/>
        <w:jc w:val="both"/>
        <w:rPr>
          <w:szCs w:val="26"/>
        </w:rPr>
      </w:pPr>
      <w:r>
        <w:rPr>
          <w:szCs w:val="26"/>
        </w:rPr>
        <w:t xml:space="preserve">«1. </w:t>
      </w:r>
      <w:r w:rsidRPr="003632D1">
        <w:rPr>
          <w:szCs w:val="26"/>
        </w:rPr>
        <w:t>Утвердить Положение об оплате труда работников муниципального бюджетно</w:t>
      </w:r>
      <w:r>
        <w:rPr>
          <w:szCs w:val="26"/>
        </w:rPr>
        <w:t xml:space="preserve">го учреждения «Производственно технический комплекс» городского поселения «Печора», </w:t>
      </w:r>
      <w:r w:rsidRPr="003632D1">
        <w:rPr>
          <w:szCs w:val="26"/>
        </w:rPr>
        <w:t>согласно приложению к настоящему постановлению</w:t>
      </w:r>
      <w:proofErr w:type="gramStart"/>
      <w:r w:rsidRPr="003632D1">
        <w:rPr>
          <w:szCs w:val="26"/>
        </w:rPr>
        <w:t>.</w:t>
      </w:r>
      <w:r>
        <w:rPr>
          <w:szCs w:val="26"/>
        </w:rPr>
        <w:t>»</w:t>
      </w:r>
      <w:r w:rsidR="002E0898">
        <w:rPr>
          <w:szCs w:val="26"/>
        </w:rPr>
        <w:t>.</w:t>
      </w:r>
      <w:proofErr w:type="gramEnd"/>
    </w:p>
    <w:p w:rsidR="003632D1" w:rsidRPr="003632D1" w:rsidRDefault="003632D1" w:rsidP="003632D1">
      <w:pPr>
        <w:widowControl w:val="0"/>
        <w:ind w:firstLine="567"/>
        <w:jc w:val="both"/>
        <w:rPr>
          <w:szCs w:val="26"/>
        </w:rPr>
      </w:pPr>
      <w:r>
        <w:rPr>
          <w:szCs w:val="26"/>
        </w:rPr>
        <w:t xml:space="preserve">1.3. </w:t>
      </w:r>
      <w:r w:rsidRPr="003632D1">
        <w:rPr>
          <w:szCs w:val="26"/>
        </w:rPr>
        <w:t xml:space="preserve">Пункт </w:t>
      </w:r>
      <w:r>
        <w:rPr>
          <w:szCs w:val="26"/>
        </w:rPr>
        <w:t>2</w:t>
      </w:r>
      <w:r w:rsidRPr="003632D1">
        <w:rPr>
          <w:szCs w:val="26"/>
        </w:rPr>
        <w:t xml:space="preserve"> постановления изложить в следующей редакции:</w:t>
      </w:r>
    </w:p>
    <w:p w:rsidR="003632D1" w:rsidRDefault="003632D1" w:rsidP="003632D1">
      <w:pPr>
        <w:widowControl w:val="0"/>
        <w:ind w:firstLine="567"/>
        <w:jc w:val="both"/>
        <w:rPr>
          <w:szCs w:val="26"/>
        </w:rPr>
      </w:pPr>
      <w:r w:rsidRPr="003632D1">
        <w:rPr>
          <w:szCs w:val="26"/>
        </w:rPr>
        <w:t>«</w:t>
      </w:r>
      <w:r>
        <w:rPr>
          <w:szCs w:val="26"/>
        </w:rPr>
        <w:t xml:space="preserve">2. </w:t>
      </w:r>
      <w:r w:rsidRPr="003632D1">
        <w:rPr>
          <w:szCs w:val="26"/>
        </w:rPr>
        <w:t>Руководителю муниципального бюджетного учреждения  «Производст</w:t>
      </w:r>
      <w:r>
        <w:rPr>
          <w:szCs w:val="26"/>
        </w:rPr>
        <w:t xml:space="preserve">венно </w:t>
      </w:r>
      <w:r w:rsidRPr="003632D1">
        <w:rPr>
          <w:szCs w:val="26"/>
        </w:rPr>
        <w:t xml:space="preserve">технический </w:t>
      </w:r>
      <w:r>
        <w:rPr>
          <w:szCs w:val="26"/>
        </w:rPr>
        <w:t>комплекс»</w:t>
      </w:r>
      <w:r w:rsidR="00ED3444" w:rsidRPr="00ED3444">
        <w:t xml:space="preserve"> </w:t>
      </w:r>
      <w:r w:rsidR="00ED3444" w:rsidRPr="00ED3444">
        <w:rPr>
          <w:szCs w:val="26"/>
        </w:rPr>
        <w:t>городского поселения «Печора»</w:t>
      </w:r>
      <w:r>
        <w:rPr>
          <w:szCs w:val="26"/>
        </w:rPr>
        <w:t xml:space="preserve"> (далее - Учреждение) </w:t>
      </w:r>
      <w:r w:rsidRPr="003632D1">
        <w:rPr>
          <w:szCs w:val="26"/>
        </w:rPr>
        <w:t>в срок до 28 января 2019 года разработать и утвердить локальным нормативным актом Учреждения, систему оплаты труда работников Учреждения, в соответствии с Положением об оплате труда работников муниципального бюджетно</w:t>
      </w:r>
      <w:r>
        <w:rPr>
          <w:szCs w:val="26"/>
        </w:rPr>
        <w:t xml:space="preserve">го учреждения  «Производственно технический комплекс» </w:t>
      </w:r>
      <w:r w:rsidRPr="003632D1">
        <w:rPr>
          <w:szCs w:val="26"/>
        </w:rPr>
        <w:t>городского поселения «Печора»</w:t>
      </w:r>
      <w:proofErr w:type="gramStart"/>
      <w:r w:rsidRPr="003632D1">
        <w:rPr>
          <w:szCs w:val="26"/>
        </w:rPr>
        <w:t>.</w:t>
      </w:r>
      <w:r w:rsidR="00ED3444">
        <w:rPr>
          <w:szCs w:val="26"/>
        </w:rPr>
        <w:t>»</w:t>
      </w:r>
      <w:proofErr w:type="gramEnd"/>
      <w:r w:rsidR="00ED3444">
        <w:rPr>
          <w:szCs w:val="26"/>
        </w:rPr>
        <w:t>.</w:t>
      </w:r>
    </w:p>
    <w:p w:rsidR="00016B81" w:rsidRDefault="00016B81" w:rsidP="00CA6DAB">
      <w:pPr>
        <w:widowControl w:val="0"/>
        <w:ind w:firstLine="567"/>
        <w:jc w:val="both"/>
        <w:rPr>
          <w:szCs w:val="26"/>
        </w:rPr>
      </w:pPr>
      <w:r>
        <w:rPr>
          <w:szCs w:val="26"/>
        </w:rPr>
        <w:t>1.4</w:t>
      </w:r>
      <w:r w:rsidR="00CA6DAB">
        <w:rPr>
          <w:szCs w:val="26"/>
        </w:rPr>
        <w:t>. В приложении к постановлению</w:t>
      </w:r>
      <w:r>
        <w:rPr>
          <w:szCs w:val="26"/>
        </w:rPr>
        <w:t>:</w:t>
      </w:r>
    </w:p>
    <w:p w:rsidR="00016B81" w:rsidRDefault="00016B81" w:rsidP="00CA6DAB">
      <w:pPr>
        <w:widowControl w:val="0"/>
        <w:ind w:firstLine="567"/>
        <w:jc w:val="both"/>
        <w:rPr>
          <w:szCs w:val="26"/>
        </w:rPr>
      </w:pPr>
      <w:r>
        <w:rPr>
          <w:szCs w:val="26"/>
        </w:rPr>
        <w:t>1.4.1. Название изложить в следующей редакции:</w:t>
      </w:r>
    </w:p>
    <w:p w:rsidR="00016B81" w:rsidRDefault="00016B81" w:rsidP="00CA6DAB">
      <w:pPr>
        <w:widowControl w:val="0"/>
        <w:ind w:firstLine="567"/>
        <w:jc w:val="both"/>
        <w:rPr>
          <w:szCs w:val="26"/>
        </w:rPr>
      </w:pPr>
      <w:r w:rsidRPr="00016B81">
        <w:rPr>
          <w:szCs w:val="26"/>
        </w:rPr>
        <w:t>«Положение об оплате труда работников муниципального бюджетного учреждения «Производственно технический комплекс» городского поселения «Печора»</w:t>
      </w:r>
      <w:proofErr w:type="gramStart"/>
      <w:r w:rsidR="002E0898">
        <w:rPr>
          <w:szCs w:val="26"/>
        </w:rPr>
        <w:t>.</w:t>
      </w:r>
      <w:r w:rsidR="00ED3444">
        <w:rPr>
          <w:szCs w:val="26"/>
        </w:rPr>
        <w:t>»</w:t>
      </w:r>
      <w:proofErr w:type="gramEnd"/>
      <w:r w:rsidR="00ED3444">
        <w:rPr>
          <w:szCs w:val="26"/>
        </w:rPr>
        <w:t>.</w:t>
      </w:r>
    </w:p>
    <w:p w:rsidR="00016B81" w:rsidRDefault="00016B81" w:rsidP="00CA6DAB">
      <w:pPr>
        <w:widowControl w:val="0"/>
        <w:ind w:firstLine="567"/>
        <w:jc w:val="both"/>
        <w:rPr>
          <w:szCs w:val="26"/>
        </w:rPr>
      </w:pPr>
      <w:r>
        <w:rPr>
          <w:szCs w:val="26"/>
        </w:rPr>
        <w:t>1.4.2. Пункт 1.1. изложить в следующей редакции:</w:t>
      </w:r>
    </w:p>
    <w:p w:rsidR="00016B81" w:rsidRDefault="00984B9F" w:rsidP="00CA6DAB">
      <w:pPr>
        <w:widowControl w:val="0"/>
        <w:ind w:firstLine="567"/>
        <w:jc w:val="both"/>
        <w:rPr>
          <w:szCs w:val="26"/>
        </w:rPr>
      </w:pPr>
      <w:r>
        <w:rPr>
          <w:szCs w:val="26"/>
        </w:rPr>
        <w:t xml:space="preserve">«1.1. </w:t>
      </w:r>
      <w:r w:rsidRPr="00984B9F">
        <w:rPr>
          <w:szCs w:val="26"/>
        </w:rPr>
        <w:t xml:space="preserve">Настоящее Положение об оплате труда работников муниципального </w:t>
      </w:r>
      <w:r w:rsidRPr="00984B9F">
        <w:rPr>
          <w:szCs w:val="26"/>
        </w:rPr>
        <w:lastRenderedPageBreak/>
        <w:t>бюджетно</w:t>
      </w:r>
      <w:r>
        <w:rPr>
          <w:szCs w:val="26"/>
        </w:rPr>
        <w:t xml:space="preserve">го учреждения «Производственно </w:t>
      </w:r>
      <w:r w:rsidRPr="00984B9F">
        <w:rPr>
          <w:szCs w:val="26"/>
        </w:rPr>
        <w:t>технический компл</w:t>
      </w:r>
      <w:r>
        <w:rPr>
          <w:szCs w:val="26"/>
        </w:rPr>
        <w:t xml:space="preserve">екс» </w:t>
      </w:r>
      <w:r w:rsidRPr="00984B9F">
        <w:rPr>
          <w:szCs w:val="26"/>
        </w:rPr>
        <w:t xml:space="preserve">городского поселения «Печора» (далее - Положение), разработано в соответствии с постановлением администрации </w:t>
      </w:r>
      <w:r>
        <w:rPr>
          <w:szCs w:val="26"/>
        </w:rPr>
        <w:t>муниципального района «Печора» от 25.06.2</w:t>
      </w:r>
      <w:r w:rsidRPr="00984B9F">
        <w:rPr>
          <w:szCs w:val="26"/>
        </w:rPr>
        <w:t xml:space="preserve">018 </w:t>
      </w:r>
      <w:r>
        <w:rPr>
          <w:szCs w:val="26"/>
        </w:rPr>
        <w:t xml:space="preserve"> </w:t>
      </w:r>
      <w:r w:rsidRPr="00984B9F">
        <w:rPr>
          <w:szCs w:val="26"/>
        </w:rPr>
        <w:t>№ 723 «Об оплате  труда работников муниципальных бюджетных, автономных и казенных учреждений муниципального образования муниципального района «Печора», муниципального образовани</w:t>
      </w:r>
      <w:r w:rsidR="002E0898">
        <w:rPr>
          <w:szCs w:val="26"/>
        </w:rPr>
        <w:t>я городского поселения «Печора».</w:t>
      </w:r>
    </w:p>
    <w:p w:rsidR="00CA6DAB" w:rsidRDefault="00984B9F" w:rsidP="00CA6DAB">
      <w:pPr>
        <w:widowControl w:val="0"/>
        <w:ind w:firstLine="567"/>
        <w:jc w:val="both"/>
        <w:rPr>
          <w:szCs w:val="26"/>
        </w:rPr>
      </w:pPr>
      <w:r>
        <w:rPr>
          <w:szCs w:val="26"/>
        </w:rPr>
        <w:t>1.4.3. Т</w:t>
      </w:r>
      <w:r w:rsidR="00271589">
        <w:rPr>
          <w:szCs w:val="26"/>
        </w:rPr>
        <w:t>аблицу</w:t>
      </w:r>
      <w:r w:rsidR="00C62F15" w:rsidRPr="00C62F15">
        <w:rPr>
          <w:szCs w:val="26"/>
        </w:rPr>
        <w:t xml:space="preserve"> пункта 2.2.1. раздела 2. «Должностные оклады работников Учреждения»</w:t>
      </w:r>
      <w:r w:rsidR="002F3DC7" w:rsidRPr="002F3DC7">
        <w:t xml:space="preserve"> </w:t>
      </w:r>
      <w:r w:rsidR="002F3DC7" w:rsidRPr="002F3DC7">
        <w:rPr>
          <w:szCs w:val="26"/>
        </w:rPr>
        <w:t>изложить в следующей редакции</w:t>
      </w:r>
      <w:r w:rsidR="00CA6DAB">
        <w:rPr>
          <w:szCs w:val="26"/>
        </w:rPr>
        <w:t>:</w:t>
      </w:r>
    </w:p>
    <w:p w:rsidR="00422B45" w:rsidRDefault="00422B45" w:rsidP="00422B45">
      <w:pPr>
        <w:widowControl w:val="0"/>
        <w:ind w:firstLine="567"/>
        <w:jc w:val="both"/>
        <w:rPr>
          <w:szCs w:val="26"/>
        </w:rPr>
      </w:pPr>
      <w:r w:rsidRPr="00422B45">
        <w:rPr>
          <w:szCs w:val="26"/>
        </w:rPr>
        <w:t>«</w:t>
      </w:r>
    </w:p>
    <w:tbl>
      <w:tblPr>
        <w:tblW w:w="9356" w:type="dxa"/>
        <w:tblInd w:w="62" w:type="dxa"/>
        <w:tblLayout w:type="fixed"/>
        <w:tblCellMar>
          <w:top w:w="102" w:type="dxa"/>
          <w:left w:w="62" w:type="dxa"/>
          <w:bottom w:w="102" w:type="dxa"/>
          <w:right w:w="62" w:type="dxa"/>
        </w:tblCellMar>
        <w:tblLook w:val="0000" w:firstRow="0" w:lastRow="0" w:firstColumn="0" w:lastColumn="0" w:noHBand="0" w:noVBand="0"/>
      </w:tblPr>
      <w:tblGrid>
        <w:gridCol w:w="7621"/>
        <w:gridCol w:w="1735"/>
      </w:tblGrid>
      <w:tr w:rsidR="002F3DC7" w:rsidRPr="002F3DC7" w:rsidTr="004B207E">
        <w:tc>
          <w:tcPr>
            <w:tcW w:w="7621" w:type="dxa"/>
            <w:tcBorders>
              <w:top w:val="single" w:sz="4" w:space="0" w:color="auto"/>
              <w:left w:val="single" w:sz="4" w:space="0" w:color="auto"/>
              <w:bottom w:val="single" w:sz="4" w:space="0" w:color="auto"/>
              <w:right w:val="single" w:sz="4" w:space="0" w:color="auto"/>
            </w:tcBorders>
          </w:tcPr>
          <w:p w:rsidR="002F3DC7" w:rsidRPr="002F3DC7" w:rsidRDefault="002F3DC7" w:rsidP="002F3DC7">
            <w:pPr>
              <w:overflowPunct/>
              <w:spacing w:line="259" w:lineRule="auto"/>
              <w:jc w:val="center"/>
              <w:rPr>
                <w:rFonts w:eastAsia="Calibri"/>
                <w:szCs w:val="26"/>
                <w:lang w:eastAsia="en-US"/>
              </w:rPr>
            </w:pPr>
            <w:r w:rsidRPr="002F3DC7">
              <w:rPr>
                <w:rFonts w:eastAsia="Calibri"/>
                <w:szCs w:val="26"/>
                <w:lang w:eastAsia="en-US"/>
              </w:rPr>
              <w:t>Профессиональные квалификационные группы</w:t>
            </w:r>
          </w:p>
        </w:tc>
        <w:tc>
          <w:tcPr>
            <w:tcW w:w="1735" w:type="dxa"/>
            <w:tcBorders>
              <w:top w:val="single" w:sz="4" w:space="0" w:color="auto"/>
              <w:left w:val="single" w:sz="4" w:space="0" w:color="auto"/>
              <w:bottom w:val="single" w:sz="4" w:space="0" w:color="auto"/>
              <w:right w:val="single" w:sz="4" w:space="0" w:color="auto"/>
            </w:tcBorders>
          </w:tcPr>
          <w:p w:rsidR="002F3DC7" w:rsidRPr="002F3DC7" w:rsidRDefault="002F3DC7" w:rsidP="002F3DC7">
            <w:pPr>
              <w:overflowPunct/>
              <w:spacing w:line="259" w:lineRule="auto"/>
              <w:jc w:val="center"/>
              <w:rPr>
                <w:rFonts w:eastAsia="Calibri"/>
                <w:szCs w:val="26"/>
                <w:lang w:eastAsia="en-US"/>
              </w:rPr>
            </w:pPr>
            <w:r w:rsidRPr="002F3DC7">
              <w:rPr>
                <w:rFonts w:eastAsia="Calibri"/>
                <w:szCs w:val="26"/>
                <w:lang w:eastAsia="en-US"/>
              </w:rPr>
              <w:t>Должностной оклад, рублей</w:t>
            </w:r>
          </w:p>
        </w:tc>
      </w:tr>
      <w:tr w:rsidR="002F3DC7" w:rsidRPr="002F3DC7" w:rsidTr="004B207E">
        <w:tc>
          <w:tcPr>
            <w:tcW w:w="9356" w:type="dxa"/>
            <w:gridSpan w:val="2"/>
            <w:tcBorders>
              <w:top w:val="single" w:sz="4" w:space="0" w:color="auto"/>
              <w:left w:val="single" w:sz="4" w:space="0" w:color="auto"/>
              <w:bottom w:val="single" w:sz="4" w:space="0" w:color="auto"/>
              <w:right w:val="single" w:sz="4" w:space="0" w:color="auto"/>
            </w:tcBorders>
          </w:tcPr>
          <w:p w:rsidR="002F3DC7" w:rsidRPr="002F3DC7" w:rsidRDefault="002F3DC7" w:rsidP="002F3DC7">
            <w:pPr>
              <w:overflowPunct/>
              <w:spacing w:line="259" w:lineRule="auto"/>
              <w:jc w:val="center"/>
              <w:rPr>
                <w:rFonts w:eastAsia="Calibri"/>
                <w:szCs w:val="26"/>
                <w:highlight w:val="yellow"/>
                <w:lang w:eastAsia="en-US"/>
              </w:rPr>
            </w:pPr>
            <w:r w:rsidRPr="002F3DC7">
              <w:rPr>
                <w:rFonts w:eastAsia="Calibri"/>
                <w:szCs w:val="26"/>
                <w:lang w:eastAsia="en-US"/>
              </w:rPr>
              <w:t>ПКГ «Общеотраслевые должности служащих первого уровня»</w:t>
            </w:r>
          </w:p>
        </w:tc>
      </w:tr>
      <w:tr w:rsidR="002F3DC7" w:rsidRPr="002F3DC7" w:rsidTr="004B207E">
        <w:tc>
          <w:tcPr>
            <w:tcW w:w="9356" w:type="dxa"/>
            <w:gridSpan w:val="2"/>
            <w:tcBorders>
              <w:top w:val="single" w:sz="4" w:space="0" w:color="auto"/>
              <w:left w:val="single" w:sz="4" w:space="0" w:color="auto"/>
              <w:bottom w:val="single" w:sz="4" w:space="0" w:color="auto"/>
              <w:right w:val="single" w:sz="4" w:space="0" w:color="auto"/>
            </w:tcBorders>
          </w:tcPr>
          <w:p w:rsidR="002F3DC7" w:rsidRPr="002F3DC7" w:rsidRDefault="002F3DC7" w:rsidP="002F3DC7">
            <w:pPr>
              <w:overflowPunct/>
              <w:spacing w:line="259" w:lineRule="auto"/>
              <w:jc w:val="center"/>
              <w:rPr>
                <w:rFonts w:eastAsia="Calibri"/>
                <w:szCs w:val="26"/>
                <w:lang w:eastAsia="en-US"/>
              </w:rPr>
            </w:pPr>
            <w:r w:rsidRPr="002F3DC7">
              <w:rPr>
                <w:rFonts w:eastAsia="Calibri"/>
                <w:szCs w:val="26"/>
                <w:lang w:eastAsia="en-US"/>
              </w:rPr>
              <w:t>1-й квалификационный уровень</w:t>
            </w:r>
          </w:p>
        </w:tc>
      </w:tr>
      <w:tr w:rsidR="002F3DC7" w:rsidRPr="002F3DC7" w:rsidTr="004B207E">
        <w:tc>
          <w:tcPr>
            <w:tcW w:w="7621" w:type="dxa"/>
            <w:tcBorders>
              <w:top w:val="single" w:sz="4" w:space="0" w:color="auto"/>
              <w:left w:val="single" w:sz="4" w:space="0" w:color="auto"/>
              <w:bottom w:val="single" w:sz="4" w:space="0" w:color="auto"/>
              <w:right w:val="single" w:sz="4" w:space="0" w:color="auto"/>
            </w:tcBorders>
          </w:tcPr>
          <w:p w:rsidR="002F3DC7" w:rsidRPr="002F3DC7" w:rsidRDefault="002F3DC7" w:rsidP="002F3DC7">
            <w:pPr>
              <w:overflowPunct/>
              <w:spacing w:line="259" w:lineRule="auto"/>
              <w:jc w:val="both"/>
              <w:rPr>
                <w:rFonts w:eastAsia="Calibri"/>
                <w:szCs w:val="26"/>
                <w:lang w:eastAsia="en-US"/>
              </w:rPr>
            </w:pPr>
            <w:r w:rsidRPr="002F3DC7">
              <w:rPr>
                <w:rFonts w:eastAsia="Calibri"/>
                <w:szCs w:val="26"/>
                <w:lang w:eastAsia="en-US"/>
              </w:rPr>
              <w:t>Секретарь, делопроизводитель</w:t>
            </w:r>
          </w:p>
        </w:tc>
        <w:tc>
          <w:tcPr>
            <w:tcW w:w="1735" w:type="dxa"/>
            <w:tcBorders>
              <w:top w:val="single" w:sz="4" w:space="0" w:color="auto"/>
              <w:left w:val="single" w:sz="4" w:space="0" w:color="auto"/>
              <w:bottom w:val="single" w:sz="4" w:space="0" w:color="auto"/>
              <w:right w:val="single" w:sz="4" w:space="0" w:color="auto"/>
            </w:tcBorders>
          </w:tcPr>
          <w:p w:rsidR="002F3DC7" w:rsidRPr="002F3DC7" w:rsidRDefault="002F3DC7" w:rsidP="002F3DC7">
            <w:pPr>
              <w:overflowPunct/>
              <w:spacing w:line="259" w:lineRule="auto"/>
              <w:jc w:val="center"/>
              <w:rPr>
                <w:rFonts w:eastAsia="Calibri"/>
                <w:szCs w:val="26"/>
                <w:lang w:eastAsia="en-US"/>
              </w:rPr>
            </w:pPr>
            <w:r w:rsidRPr="002F3DC7">
              <w:rPr>
                <w:rFonts w:eastAsia="Calibri"/>
                <w:szCs w:val="26"/>
                <w:lang w:eastAsia="en-US"/>
              </w:rPr>
              <w:t>6936</w:t>
            </w:r>
          </w:p>
        </w:tc>
      </w:tr>
      <w:tr w:rsidR="002F3DC7" w:rsidRPr="002F3DC7" w:rsidTr="004B207E">
        <w:tc>
          <w:tcPr>
            <w:tcW w:w="9356" w:type="dxa"/>
            <w:gridSpan w:val="2"/>
            <w:tcBorders>
              <w:top w:val="single" w:sz="4" w:space="0" w:color="auto"/>
              <w:left w:val="single" w:sz="4" w:space="0" w:color="auto"/>
              <w:bottom w:val="single" w:sz="4" w:space="0" w:color="auto"/>
              <w:right w:val="single" w:sz="4" w:space="0" w:color="auto"/>
            </w:tcBorders>
          </w:tcPr>
          <w:p w:rsidR="002F3DC7" w:rsidRPr="002F3DC7" w:rsidRDefault="002F3DC7" w:rsidP="002F3DC7">
            <w:pPr>
              <w:overflowPunct/>
              <w:spacing w:line="259" w:lineRule="auto"/>
              <w:jc w:val="center"/>
              <w:rPr>
                <w:rFonts w:eastAsia="Calibri"/>
                <w:szCs w:val="26"/>
                <w:lang w:eastAsia="en-US"/>
              </w:rPr>
            </w:pPr>
            <w:r w:rsidRPr="002F3DC7">
              <w:rPr>
                <w:rFonts w:eastAsia="Calibri"/>
                <w:szCs w:val="26"/>
                <w:lang w:eastAsia="en-US"/>
              </w:rPr>
              <w:t>ПКГ «Общеотраслевые должности служащих второго уровня»</w:t>
            </w:r>
          </w:p>
        </w:tc>
      </w:tr>
      <w:tr w:rsidR="002F3DC7" w:rsidRPr="002F3DC7" w:rsidTr="004B207E">
        <w:tc>
          <w:tcPr>
            <w:tcW w:w="9356" w:type="dxa"/>
            <w:gridSpan w:val="2"/>
            <w:tcBorders>
              <w:top w:val="single" w:sz="4" w:space="0" w:color="auto"/>
              <w:left w:val="single" w:sz="4" w:space="0" w:color="auto"/>
              <w:bottom w:val="single" w:sz="4" w:space="0" w:color="auto"/>
              <w:right w:val="single" w:sz="4" w:space="0" w:color="auto"/>
            </w:tcBorders>
          </w:tcPr>
          <w:p w:rsidR="002F3DC7" w:rsidRPr="002F3DC7" w:rsidRDefault="002F3DC7" w:rsidP="002F3DC7">
            <w:pPr>
              <w:overflowPunct/>
              <w:spacing w:line="259" w:lineRule="auto"/>
              <w:jc w:val="center"/>
              <w:rPr>
                <w:rFonts w:eastAsia="Calibri"/>
                <w:szCs w:val="26"/>
                <w:lang w:eastAsia="en-US"/>
              </w:rPr>
            </w:pPr>
            <w:r w:rsidRPr="002F3DC7">
              <w:rPr>
                <w:rFonts w:eastAsia="Calibri"/>
                <w:szCs w:val="26"/>
                <w:lang w:eastAsia="en-US"/>
              </w:rPr>
              <w:t>1-й квалификационный уровень</w:t>
            </w:r>
          </w:p>
        </w:tc>
      </w:tr>
      <w:tr w:rsidR="002F3DC7" w:rsidRPr="002F3DC7" w:rsidTr="004B207E">
        <w:tc>
          <w:tcPr>
            <w:tcW w:w="7621" w:type="dxa"/>
            <w:tcBorders>
              <w:top w:val="single" w:sz="4" w:space="0" w:color="auto"/>
              <w:left w:val="single" w:sz="4" w:space="0" w:color="auto"/>
              <w:bottom w:val="single" w:sz="4" w:space="0" w:color="auto"/>
              <w:right w:val="single" w:sz="4" w:space="0" w:color="auto"/>
            </w:tcBorders>
          </w:tcPr>
          <w:p w:rsidR="002F3DC7" w:rsidRPr="002F3DC7" w:rsidRDefault="002F3DC7" w:rsidP="002F3DC7">
            <w:pPr>
              <w:overflowPunct/>
              <w:spacing w:line="259" w:lineRule="auto"/>
              <w:jc w:val="both"/>
              <w:rPr>
                <w:rFonts w:eastAsia="Calibri"/>
                <w:szCs w:val="26"/>
                <w:lang w:eastAsia="en-US"/>
              </w:rPr>
            </w:pPr>
            <w:r w:rsidRPr="002F3DC7">
              <w:rPr>
                <w:rFonts w:eastAsia="Calibri"/>
                <w:szCs w:val="26"/>
                <w:lang w:eastAsia="en-US"/>
              </w:rPr>
              <w:t>Инспектор по кадрам,</w:t>
            </w:r>
            <w:r w:rsidRPr="002F3DC7">
              <w:rPr>
                <w:rFonts w:ascii="Calibri" w:eastAsia="Calibri" w:hAnsi="Calibri"/>
                <w:szCs w:val="26"/>
                <w:lang w:eastAsia="en-US"/>
              </w:rPr>
              <w:t xml:space="preserve"> </w:t>
            </w:r>
            <w:r w:rsidRPr="002F3DC7">
              <w:rPr>
                <w:rFonts w:eastAsia="Calibri"/>
                <w:szCs w:val="26"/>
                <w:lang w:eastAsia="en-US"/>
              </w:rPr>
              <w:t>секретарь руководителя</w:t>
            </w:r>
          </w:p>
        </w:tc>
        <w:tc>
          <w:tcPr>
            <w:tcW w:w="1735" w:type="dxa"/>
            <w:tcBorders>
              <w:top w:val="single" w:sz="4" w:space="0" w:color="auto"/>
              <w:left w:val="single" w:sz="4" w:space="0" w:color="auto"/>
              <w:bottom w:val="single" w:sz="4" w:space="0" w:color="auto"/>
              <w:right w:val="single" w:sz="4" w:space="0" w:color="auto"/>
            </w:tcBorders>
          </w:tcPr>
          <w:p w:rsidR="002F3DC7" w:rsidRPr="002F3DC7" w:rsidRDefault="002F3DC7" w:rsidP="002F3DC7">
            <w:pPr>
              <w:overflowPunct/>
              <w:spacing w:line="259" w:lineRule="auto"/>
              <w:jc w:val="center"/>
              <w:rPr>
                <w:rFonts w:eastAsia="Calibri"/>
                <w:szCs w:val="26"/>
                <w:lang w:eastAsia="en-US"/>
              </w:rPr>
            </w:pPr>
            <w:r w:rsidRPr="002F3DC7">
              <w:rPr>
                <w:rFonts w:eastAsia="Calibri"/>
                <w:szCs w:val="26"/>
                <w:lang w:eastAsia="en-US"/>
              </w:rPr>
              <w:t>7140</w:t>
            </w:r>
          </w:p>
        </w:tc>
      </w:tr>
      <w:tr w:rsidR="002F3DC7" w:rsidRPr="002F3DC7" w:rsidTr="004B207E">
        <w:tc>
          <w:tcPr>
            <w:tcW w:w="9356" w:type="dxa"/>
            <w:gridSpan w:val="2"/>
            <w:tcBorders>
              <w:top w:val="single" w:sz="4" w:space="0" w:color="auto"/>
              <w:left w:val="single" w:sz="4" w:space="0" w:color="auto"/>
              <w:bottom w:val="single" w:sz="4" w:space="0" w:color="auto"/>
              <w:right w:val="single" w:sz="4" w:space="0" w:color="auto"/>
            </w:tcBorders>
          </w:tcPr>
          <w:p w:rsidR="002F3DC7" w:rsidRPr="002F3DC7" w:rsidRDefault="002F3DC7" w:rsidP="002F3DC7">
            <w:pPr>
              <w:overflowPunct/>
              <w:spacing w:line="259" w:lineRule="auto"/>
              <w:jc w:val="center"/>
              <w:rPr>
                <w:rFonts w:eastAsia="Calibri"/>
                <w:szCs w:val="26"/>
                <w:lang w:eastAsia="en-US"/>
              </w:rPr>
            </w:pPr>
            <w:r w:rsidRPr="002F3DC7">
              <w:rPr>
                <w:rFonts w:eastAsia="Calibri"/>
                <w:szCs w:val="26"/>
                <w:lang w:eastAsia="en-US"/>
              </w:rPr>
              <w:t>2-й квалификационный уровень</w:t>
            </w:r>
          </w:p>
        </w:tc>
      </w:tr>
      <w:tr w:rsidR="002F3DC7" w:rsidRPr="002F3DC7" w:rsidTr="004B207E">
        <w:tc>
          <w:tcPr>
            <w:tcW w:w="7621" w:type="dxa"/>
            <w:tcBorders>
              <w:top w:val="single" w:sz="4" w:space="0" w:color="auto"/>
              <w:left w:val="single" w:sz="4" w:space="0" w:color="auto"/>
              <w:bottom w:val="single" w:sz="4" w:space="0" w:color="auto"/>
              <w:right w:val="single" w:sz="4" w:space="0" w:color="auto"/>
            </w:tcBorders>
          </w:tcPr>
          <w:p w:rsidR="002F3DC7" w:rsidRPr="002F3DC7" w:rsidRDefault="002F3DC7" w:rsidP="002F3DC7">
            <w:pPr>
              <w:overflowPunct/>
              <w:spacing w:line="259" w:lineRule="auto"/>
              <w:jc w:val="both"/>
              <w:rPr>
                <w:rFonts w:eastAsia="Calibri"/>
                <w:szCs w:val="26"/>
                <w:lang w:eastAsia="en-US"/>
              </w:rPr>
            </w:pPr>
            <w:r w:rsidRPr="002F3DC7">
              <w:rPr>
                <w:rFonts w:eastAsia="Calibri"/>
                <w:szCs w:val="26"/>
                <w:lang w:eastAsia="en-US"/>
              </w:rPr>
              <w:t>Заведующий складом, заведующий хозяйством</w:t>
            </w:r>
          </w:p>
        </w:tc>
        <w:tc>
          <w:tcPr>
            <w:tcW w:w="1735" w:type="dxa"/>
            <w:tcBorders>
              <w:top w:val="single" w:sz="4" w:space="0" w:color="auto"/>
              <w:left w:val="single" w:sz="4" w:space="0" w:color="auto"/>
              <w:bottom w:val="single" w:sz="4" w:space="0" w:color="auto"/>
              <w:right w:val="single" w:sz="4" w:space="0" w:color="auto"/>
            </w:tcBorders>
          </w:tcPr>
          <w:p w:rsidR="002F3DC7" w:rsidRPr="002F3DC7" w:rsidRDefault="002F3DC7" w:rsidP="002F3DC7">
            <w:pPr>
              <w:overflowPunct/>
              <w:spacing w:line="259" w:lineRule="auto"/>
              <w:jc w:val="center"/>
              <w:rPr>
                <w:rFonts w:eastAsia="Calibri"/>
                <w:szCs w:val="26"/>
                <w:lang w:eastAsia="en-US"/>
              </w:rPr>
            </w:pPr>
            <w:r w:rsidRPr="002F3DC7">
              <w:rPr>
                <w:rFonts w:eastAsia="Calibri"/>
                <w:szCs w:val="26"/>
                <w:lang w:eastAsia="en-US"/>
              </w:rPr>
              <w:t>7266</w:t>
            </w:r>
          </w:p>
        </w:tc>
      </w:tr>
      <w:tr w:rsidR="002F3DC7" w:rsidRPr="002F3DC7" w:rsidTr="00D105CB">
        <w:tc>
          <w:tcPr>
            <w:tcW w:w="9356" w:type="dxa"/>
            <w:gridSpan w:val="2"/>
            <w:tcBorders>
              <w:top w:val="single" w:sz="4" w:space="0" w:color="auto"/>
              <w:left w:val="single" w:sz="4" w:space="0" w:color="auto"/>
              <w:bottom w:val="single" w:sz="4" w:space="0" w:color="auto"/>
              <w:right w:val="single" w:sz="4" w:space="0" w:color="auto"/>
            </w:tcBorders>
          </w:tcPr>
          <w:p w:rsidR="002F3DC7" w:rsidRPr="002F3DC7" w:rsidRDefault="002F3DC7" w:rsidP="002F3DC7">
            <w:pPr>
              <w:overflowPunct/>
              <w:spacing w:line="259" w:lineRule="auto"/>
              <w:jc w:val="center"/>
              <w:rPr>
                <w:rFonts w:eastAsia="Calibri"/>
                <w:szCs w:val="26"/>
                <w:lang w:eastAsia="en-US"/>
              </w:rPr>
            </w:pPr>
            <w:r w:rsidRPr="002F3DC7">
              <w:rPr>
                <w:rFonts w:eastAsia="Calibri"/>
                <w:szCs w:val="26"/>
                <w:lang w:eastAsia="en-US"/>
              </w:rPr>
              <w:t>4-й квалификационный уровень</w:t>
            </w:r>
          </w:p>
        </w:tc>
      </w:tr>
      <w:tr w:rsidR="002F3DC7" w:rsidRPr="002F3DC7" w:rsidTr="004B207E">
        <w:tc>
          <w:tcPr>
            <w:tcW w:w="7621" w:type="dxa"/>
            <w:tcBorders>
              <w:top w:val="single" w:sz="4" w:space="0" w:color="auto"/>
              <w:left w:val="single" w:sz="4" w:space="0" w:color="auto"/>
              <w:bottom w:val="single" w:sz="4" w:space="0" w:color="auto"/>
              <w:right w:val="single" w:sz="4" w:space="0" w:color="auto"/>
            </w:tcBorders>
          </w:tcPr>
          <w:p w:rsidR="002F3DC7" w:rsidRPr="002F3DC7" w:rsidRDefault="002F3DC7" w:rsidP="002F3DC7">
            <w:pPr>
              <w:overflowPunct/>
              <w:spacing w:line="259" w:lineRule="auto"/>
              <w:jc w:val="both"/>
              <w:rPr>
                <w:rFonts w:eastAsia="Calibri"/>
                <w:szCs w:val="26"/>
                <w:lang w:eastAsia="en-US"/>
              </w:rPr>
            </w:pPr>
            <w:r w:rsidRPr="002F3DC7">
              <w:rPr>
                <w:rFonts w:eastAsia="Calibri"/>
                <w:szCs w:val="26"/>
                <w:lang w:eastAsia="en-US"/>
              </w:rPr>
              <w:t>Мастер участка</w:t>
            </w:r>
          </w:p>
        </w:tc>
        <w:tc>
          <w:tcPr>
            <w:tcW w:w="1735" w:type="dxa"/>
            <w:tcBorders>
              <w:top w:val="single" w:sz="4" w:space="0" w:color="auto"/>
              <w:left w:val="single" w:sz="4" w:space="0" w:color="auto"/>
              <w:bottom w:val="single" w:sz="4" w:space="0" w:color="auto"/>
              <w:right w:val="single" w:sz="4" w:space="0" w:color="auto"/>
            </w:tcBorders>
          </w:tcPr>
          <w:p w:rsidR="002F3DC7" w:rsidRPr="002F3DC7" w:rsidRDefault="002F3DC7" w:rsidP="002F3DC7">
            <w:pPr>
              <w:overflowPunct/>
              <w:spacing w:line="259" w:lineRule="auto"/>
              <w:jc w:val="center"/>
              <w:rPr>
                <w:rFonts w:eastAsia="Calibri"/>
                <w:szCs w:val="26"/>
                <w:lang w:eastAsia="en-US"/>
              </w:rPr>
            </w:pPr>
            <w:r w:rsidRPr="002F3DC7">
              <w:rPr>
                <w:rFonts w:eastAsia="Calibri"/>
                <w:szCs w:val="26"/>
                <w:lang w:eastAsia="en-US"/>
              </w:rPr>
              <w:t>7752</w:t>
            </w:r>
          </w:p>
        </w:tc>
      </w:tr>
      <w:tr w:rsidR="002F3DC7" w:rsidRPr="002F3DC7" w:rsidTr="004B207E">
        <w:tc>
          <w:tcPr>
            <w:tcW w:w="9356" w:type="dxa"/>
            <w:gridSpan w:val="2"/>
            <w:tcBorders>
              <w:top w:val="single" w:sz="4" w:space="0" w:color="auto"/>
              <w:left w:val="single" w:sz="4" w:space="0" w:color="auto"/>
              <w:bottom w:val="single" w:sz="4" w:space="0" w:color="auto"/>
              <w:right w:val="single" w:sz="4" w:space="0" w:color="auto"/>
            </w:tcBorders>
          </w:tcPr>
          <w:p w:rsidR="002F3DC7" w:rsidRPr="002F3DC7" w:rsidRDefault="002F3DC7" w:rsidP="002F3DC7">
            <w:pPr>
              <w:overflowPunct/>
              <w:spacing w:line="259" w:lineRule="auto"/>
              <w:jc w:val="center"/>
              <w:rPr>
                <w:rFonts w:eastAsia="Calibri"/>
                <w:szCs w:val="26"/>
                <w:lang w:eastAsia="en-US"/>
              </w:rPr>
            </w:pPr>
            <w:r w:rsidRPr="002F3DC7">
              <w:rPr>
                <w:rFonts w:eastAsia="Calibri"/>
                <w:szCs w:val="26"/>
                <w:lang w:eastAsia="en-US"/>
              </w:rPr>
              <w:t>ПКГ «Общеотраслевые должности служащих третьего уровня»</w:t>
            </w:r>
          </w:p>
        </w:tc>
      </w:tr>
      <w:tr w:rsidR="002F3DC7" w:rsidRPr="002F3DC7" w:rsidTr="004B207E">
        <w:tc>
          <w:tcPr>
            <w:tcW w:w="9356" w:type="dxa"/>
            <w:gridSpan w:val="2"/>
            <w:tcBorders>
              <w:top w:val="single" w:sz="4" w:space="0" w:color="auto"/>
              <w:left w:val="single" w:sz="4" w:space="0" w:color="auto"/>
              <w:bottom w:val="single" w:sz="4" w:space="0" w:color="auto"/>
              <w:right w:val="single" w:sz="4" w:space="0" w:color="auto"/>
            </w:tcBorders>
          </w:tcPr>
          <w:p w:rsidR="002F3DC7" w:rsidRPr="002F3DC7" w:rsidRDefault="002F3DC7" w:rsidP="002F3DC7">
            <w:pPr>
              <w:overflowPunct/>
              <w:spacing w:line="259" w:lineRule="auto"/>
              <w:jc w:val="center"/>
              <w:rPr>
                <w:rFonts w:eastAsia="Calibri"/>
                <w:szCs w:val="26"/>
                <w:lang w:eastAsia="en-US"/>
              </w:rPr>
            </w:pPr>
            <w:r w:rsidRPr="002F3DC7">
              <w:rPr>
                <w:rFonts w:eastAsia="Calibri"/>
                <w:szCs w:val="26"/>
                <w:lang w:eastAsia="en-US"/>
              </w:rPr>
              <w:t>1-й квалификационный уровень</w:t>
            </w:r>
          </w:p>
        </w:tc>
      </w:tr>
      <w:tr w:rsidR="002F3DC7" w:rsidRPr="002F3DC7" w:rsidTr="004B207E">
        <w:tc>
          <w:tcPr>
            <w:tcW w:w="7621" w:type="dxa"/>
            <w:tcBorders>
              <w:top w:val="single" w:sz="4" w:space="0" w:color="auto"/>
              <w:left w:val="single" w:sz="4" w:space="0" w:color="auto"/>
              <w:bottom w:val="single" w:sz="4" w:space="0" w:color="auto"/>
              <w:right w:val="single" w:sz="4" w:space="0" w:color="auto"/>
            </w:tcBorders>
          </w:tcPr>
          <w:p w:rsidR="002F3DC7" w:rsidRPr="002F3DC7" w:rsidRDefault="002F3DC7" w:rsidP="002F3DC7">
            <w:pPr>
              <w:overflowPunct/>
              <w:spacing w:line="259" w:lineRule="auto"/>
              <w:jc w:val="both"/>
              <w:rPr>
                <w:rFonts w:eastAsia="Calibri"/>
                <w:szCs w:val="26"/>
                <w:lang w:eastAsia="en-US"/>
              </w:rPr>
            </w:pPr>
            <w:r w:rsidRPr="002F3DC7">
              <w:rPr>
                <w:rFonts w:eastAsia="Calibri"/>
                <w:szCs w:val="26"/>
                <w:lang w:eastAsia="en-US"/>
              </w:rPr>
              <w:t>Бухгалтер,</w:t>
            </w:r>
            <w:r w:rsidRPr="002F3DC7">
              <w:rPr>
                <w:rFonts w:ascii="Calibri" w:eastAsia="Calibri" w:hAnsi="Calibri"/>
                <w:szCs w:val="26"/>
                <w:lang w:eastAsia="en-US"/>
              </w:rPr>
              <w:t xml:space="preserve"> </w:t>
            </w:r>
            <w:r w:rsidRPr="002F3DC7">
              <w:rPr>
                <w:rFonts w:eastAsia="Calibri"/>
                <w:szCs w:val="26"/>
                <w:lang w:eastAsia="en-US"/>
              </w:rPr>
              <w:t>специалист по кадрам, экономист, экономист по договорной и претензионной работе,</w:t>
            </w:r>
            <w:r w:rsidRPr="002F3DC7">
              <w:rPr>
                <w:rFonts w:ascii="Calibri" w:eastAsia="Calibri" w:hAnsi="Calibri"/>
                <w:szCs w:val="26"/>
                <w:lang w:eastAsia="en-US"/>
              </w:rPr>
              <w:t xml:space="preserve"> </w:t>
            </w:r>
            <w:r w:rsidRPr="002F3DC7">
              <w:rPr>
                <w:rFonts w:eastAsia="Calibri"/>
                <w:szCs w:val="26"/>
                <w:lang w:eastAsia="en-US"/>
              </w:rPr>
              <w:t>экономист по планированию, юрисконсульт</w:t>
            </w:r>
          </w:p>
        </w:tc>
        <w:tc>
          <w:tcPr>
            <w:tcW w:w="1735" w:type="dxa"/>
            <w:tcBorders>
              <w:top w:val="single" w:sz="4" w:space="0" w:color="auto"/>
              <w:left w:val="single" w:sz="4" w:space="0" w:color="auto"/>
              <w:bottom w:val="single" w:sz="4" w:space="0" w:color="auto"/>
              <w:right w:val="single" w:sz="4" w:space="0" w:color="auto"/>
            </w:tcBorders>
          </w:tcPr>
          <w:p w:rsidR="002F3DC7" w:rsidRPr="002F3DC7" w:rsidRDefault="002F3DC7" w:rsidP="002F3DC7">
            <w:pPr>
              <w:overflowPunct/>
              <w:spacing w:line="259" w:lineRule="auto"/>
              <w:jc w:val="center"/>
              <w:rPr>
                <w:rFonts w:eastAsia="Calibri"/>
                <w:szCs w:val="26"/>
                <w:lang w:eastAsia="en-US"/>
              </w:rPr>
            </w:pPr>
            <w:r w:rsidRPr="002F3DC7">
              <w:rPr>
                <w:rFonts w:eastAsia="Calibri"/>
                <w:szCs w:val="26"/>
                <w:lang w:eastAsia="en-US"/>
              </w:rPr>
              <w:t>8092</w:t>
            </w:r>
          </w:p>
        </w:tc>
      </w:tr>
      <w:tr w:rsidR="002F3DC7" w:rsidRPr="002F3DC7" w:rsidTr="004B207E">
        <w:tc>
          <w:tcPr>
            <w:tcW w:w="9356" w:type="dxa"/>
            <w:gridSpan w:val="2"/>
            <w:tcBorders>
              <w:top w:val="single" w:sz="4" w:space="0" w:color="auto"/>
              <w:left w:val="single" w:sz="4" w:space="0" w:color="auto"/>
              <w:bottom w:val="single" w:sz="4" w:space="0" w:color="auto"/>
              <w:right w:val="single" w:sz="4" w:space="0" w:color="auto"/>
            </w:tcBorders>
          </w:tcPr>
          <w:p w:rsidR="002F3DC7" w:rsidRPr="002F3DC7" w:rsidRDefault="002F3DC7" w:rsidP="002F3DC7">
            <w:pPr>
              <w:overflowPunct/>
              <w:spacing w:line="259" w:lineRule="auto"/>
              <w:jc w:val="center"/>
              <w:rPr>
                <w:rFonts w:eastAsia="Calibri"/>
                <w:szCs w:val="26"/>
                <w:lang w:eastAsia="en-US"/>
              </w:rPr>
            </w:pPr>
            <w:r w:rsidRPr="002F3DC7">
              <w:rPr>
                <w:rFonts w:eastAsia="Calibri"/>
                <w:szCs w:val="26"/>
                <w:lang w:eastAsia="en-US"/>
              </w:rPr>
              <w:t>2-й квалификационный уровень</w:t>
            </w:r>
          </w:p>
        </w:tc>
      </w:tr>
      <w:tr w:rsidR="002F3DC7" w:rsidRPr="002F3DC7" w:rsidTr="004B207E">
        <w:tc>
          <w:tcPr>
            <w:tcW w:w="7621" w:type="dxa"/>
            <w:tcBorders>
              <w:top w:val="single" w:sz="4" w:space="0" w:color="auto"/>
              <w:left w:val="single" w:sz="4" w:space="0" w:color="auto"/>
              <w:bottom w:val="single" w:sz="4" w:space="0" w:color="auto"/>
              <w:right w:val="single" w:sz="4" w:space="0" w:color="auto"/>
            </w:tcBorders>
          </w:tcPr>
          <w:p w:rsidR="002F3DC7" w:rsidRPr="002F3DC7" w:rsidRDefault="002F3DC7" w:rsidP="002F3DC7">
            <w:pPr>
              <w:overflowPunct/>
              <w:spacing w:line="259" w:lineRule="auto"/>
              <w:jc w:val="both"/>
              <w:rPr>
                <w:rFonts w:eastAsia="Calibri"/>
                <w:szCs w:val="26"/>
                <w:lang w:eastAsia="en-US"/>
              </w:rPr>
            </w:pPr>
            <w:r w:rsidRPr="002F3DC7">
              <w:rPr>
                <w:rFonts w:eastAsia="Calibri"/>
                <w:szCs w:val="26"/>
                <w:lang w:eastAsia="en-US"/>
              </w:rPr>
              <w:t xml:space="preserve">Должности служащих первого квалификационного уровня, по которым может устанавливаться II </w:t>
            </w:r>
            <w:proofErr w:type="spellStart"/>
            <w:r w:rsidRPr="002F3DC7">
              <w:rPr>
                <w:rFonts w:eastAsia="Calibri"/>
                <w:szCs w:val="26"/>
                <w:lang w:eastAsia="en-US"/>
              </w:rPr>
              <w:t>внутридолжностная</w:t>
            </w:r>
            <w:proofErr w:type="spellEnd"/>
            <w:r w:rsidRPr="002F3DC7">
              <w:rPr>
                <w:rFonts w:eastAsia="Calibri"/>
                <w:szCs w:val="26"/>
                <w:lang w:eastAsia="en-US"/>
              </w:rPr>
              <w:t xml:space="preserve"> категория</w:t>
            </w:r>
          </w:p>
        </w:tc>
        <w:tc>
          <w:tcPr>
            <w:tcW w:w="1735" w:type="dxa"/>
            <w:tcBorders>
              <w:top w:val="single" w:sz="4" w:space="0" w:color="auto"/>
              <w:left w:val="single" w:sz="4" w:space="0" w:color="auto"/>
              <w:bottom w:val="single" w:sz="4" w:space="0" w:color="auto"/>
              <w:right w:val="single" w:sz="4" w:space="0" w:color="auto"/>
            </w:tcBorders>
          </w:tcPr>
          <w:p w:rsidR="002F3DC7" w:rsidRPr="002F3DC7" w:rsidRDefault="002F3DC7" w:rsidP="002F3DC7">
            <w:pPr>
              <w:overflowPunct/>
              <w:spacing w:line="259" w:lineRule="auto"/>
              <w:jc w:val="center"/>
              <w:rPr>
                <w:rFonts w:eastAsia="Calibri"/>
                <w:szCs w:val="26"/>
                <w:lang w:eastAsia="en-US"/>
              </w:rPr>
            </w:pPr>
            <w:r w:rsidRPr="002F3DC7">
              <w:rPr>
                <w:rFonts w:eastAsia="Calibri"/>
                <w:szCs w:val="26"/>
                <w:lang w:eastAsia="en-US"/>
              </w:rPr>
              <w:t>8296</w:t>
            </w:r>
          </w:p>
        </w:tc>
      </w:tr>
      <w:tr w:rsidR="002F3DC7" w:rsidRPr="002F3DC7" w:rsidTr="004B207E">
        <w:tc>
          <w:tcPr>
            <w:tcW w:w="9356" w:type="dxa"/>
            <w:gridSpan w:val="2"/>
            <w:tcBorders>
              <w:top w:val="single" w:sz="4" w:space="0" w:color="auto"/>
              <w:left w:val="single" w:sz="4" w:space="0" w:color="auto"/>
              <w:bottom w:val="single" w:sz="4" w:space="0" w:color="auto"/>
              <w:right w:val="single" w:sz="4" w:space="0" w:color="auto"/>
            </w:tcBorders>
          </w:tcPr>
          <w:p w:rsidR="002F3DC7" w:rsidRPr="002F3DC7" w:rsidRDefault="002F3DC7" w:rsidP="002F3DC7">
            <w:pPr>
              <w:overflowPunct/>
              <w:spacing w:line="259" w:lineRule="auto"/>
              <w:jc w:val="center"/>
              <w:rPr>
                <w:rFonts w:eastAsia="Calibri"/>
                <w:szCs w:val="26"/>
                <w:lang w:eastAsia="en-US"/>
              </w:rPr>
            </w:pPr>
            <w:r w:rsidRPr="002F3DC7">
              <w:rPr>
                <w:rFonts w:eastAsia="Calibri"/>
                <w:szCs w:val="26"/>
                <w:lang w:eastAsia="en-US"/>
              </w:rPr>
              <w:t>3-й квалификационный уровень</w:t>
            </w:r>
          </w:p>
        </w:tc>
      </w:tr>
      <w:tr w:rsidR="002F3DC7" w:rsidRPr="002F3DC7" w:rsidTr="004B207E">
        <w:tc>
          <w:tcPr>
            <w:tcW w:w="7621" w:type="dxa"/>
            <w:tcBorders>
              <w:top w:val="single" w:sz="4" w:space="0" w:color="auto"/>
              <w:left w:val="single" w:sz="4" w:space="0" w:color="auto"/>
              <w:bottom w:val="single" w:sz="4" w:space="0" w:color="auto"/>
              <w:right w:val="single" w:sz="4" w:space="0" w:color="auto"/>
            </w:tcBorders>
          </w:tcPr>
          <w:p w:rsidR="002F3DC7" w:rsidRPr="002F3DC7" w:rsidRDefault="002F3DC7" w:rsidP="002F3DC7">
            <w:pPr>
              <w:overflowPunct/>
              <w:spacing w:line="259" w:lineRule="auto"/>
              <w:jc w:val="both"/>
              <w:rPr>
                <w:rFonts w:eastAsia="Calibri"/>
                <w:szCs w:val="26"/>
                <w:lang w:eastAsia="en-US"/>
              </w:rPr>
            </w:pPr>
            <w:r w:rsidRPr="002F3DC7">
              <w:rPr>
                <w:rFonts w:eastAsia="Calibri"/>
                <w:szCs w:val="26"/>
                <w:lang w:eastAsia="en-US"/>
              </w:rPr>
              <w:t xml:space="preserve">Должности служащих первого квалификационного уровня, по которым может устанавливаться I </w:t>
            </w:r>
            <w:proofErr w:type="spellStart"/>
            <w:r w:rsidRPr="002F3DC7">
              <w:rPr>
                <w:rFonts w:eastAsia="Calibri"/>
                <w:szCs w:val="26"/>
                <w:lang w:eastAsia="en-US"/>
              </w:rPr>
              <w:t>внутридолжностная</w:t>
            </w:r>
            <w:proofErr w:type="spellEnd"/>
            <w:r w:rsidRPr="002F3DC7">
              <w:rPr>
                <w:rFonts w:eastAsia="Calibri"/>
                <w:szCs w:val="26"/>
                <w:lang w:eastAsia="en-US"/>
              </w:rPr>
              <w:t xml:space="preserve"> категория</w:t>
            </w:r>
          </w:p>
        </w:tc>
        <w:tc>
          <w:tcPr>
            <w:tcW w:w="1735" w:type="dxa"/>
            <w:tcBorders>
              <w:top w:val="single" w:sz="4" w:space="0" w:color="auto"/>
              <w:left w:val="single" w:sz="4" w:space="0" w:color="auto"/>
              <w:bottom w:val="single" w:sz="4" w:space="0" w:color="auto"/>
              <w:right w:val="single" w:sz="4" w:space="0" w:color="auto"/>
            </w:tcBorders>
          </w:tcPr>
          <w:p w:rsidR="002F3DC7" w:rsidRPr="002F3DC7" w:rsidRDefault="002F3DC7" w:rsidP="002F3DC7">
            <w:pPr>
              <w:overflowPunct/>
              <w:spacing w:line="259" w:lineRule="auto"/>
              <w:jc w:val="center"/>
              <w:rPr>
                <w:rFonts w:eastAsia="Calibri"/>
                <w:szCs w:val="26"/>
                <w:lang w:eastAsia="en-US"/>
              </w:rPr>
            </w:pPr>
            <w:r w:rsidRPr="002F3DC7">
              <w:rPr>
                <w:rFonts w:eastAsia="Calibri"/>
                <w:szCs w:val="26"/>
                <w:lang w:eastAsia="en-US"/>
              </w:rPr>
              <w:t>8500</w:t>
            </w:r>
          </w:p>
        </w:tc>
      </w:tr>
      <w:tr w:rsidR="002F3DC7" w:rsidRPr="002F3DC7" w:rsidTr="004B207E">
        <w:tc>
          <w:tcPr>
            <w:tcW w:w="9356" w:type="dxa"/>
            <w:gridSpan w:val="2"/>
            <w:tcBorders>
              <w:top w:val="single" w:sz="4" w:space="0" w:color="auto"/>
              <w:left w:val="single" w:sz="4" w:space="0" w:color="auto"/>
              <w:bottom w:val="single" w:sz="4" w:space="0" w:color="auto"/>
              <w:right w:val="single" w:sz="4" w:space="0" w:color="auto"/>
            </w:tcBorders>
          </w:tcPr>
          <w:p w:rsidR="002F3DC7" w:rsidRPr="002F3DC7" w:rsidRDefault="002F3DC7" w:rsidP="002F3DC7">
            <w:pPr>
              <w:overflowPunct/>
              <w:spacing w:line="259" w:lineRule="auto"/>
              <w:jc w:val="center"/>
              <w:rPr>
                <w:rFonts w:eastAsia="Calibri"/>
                <w:szCs w:val="26"/>
                <w:lang w:eastAsia="en-US"/>
              </w:rPr>
            </w:pPr>
            <w:r w:rsidRPr="002F3DC7">
              <w:rPr>
                <w:rFonts w:eastAsia="Calibri"/>
                <w:szCs w:val="26"/>
                <w:lang w:eastAsia="en-US"/>
              </w:rPr>
              <w:t>4-й квалификационный уровень</w:t>
            </w:r>
          </w:p>
        </w:tc>
      </w:tr>
      <w:tr w:rsidR="002F3DC7" w:rsidRPr="002F3DC7" w:rsidTr="004B207E">
        <w:tc>
          <w:tcPr>
            <w:tcW w:w="7621" w:type="dxa"/>
            <w:tcBorders>
              <w:top w:val="single" w:sz="4" w:space="0" w:color="auto"/>
              <w:left w:val="single" w:sz="4" w:space="0" w:color="auto"/>
              <w:bottom w:val="single" w:sz="4" w:space="0" w:color="auto"/>
              <w:right w:val="single" w:sz="4" w:space="0" w:color="auto"/>
            </w:tcBorders>
          </w:tcPr>
          <w:p w:rsidR="002F3DC7" w:rsidRPr="002F3DC7" w:rsidRDefault="002F3DC7" w:rsidP="002F3DC7">
            <w:pPr>
              <w:overflowPunct/>
              <w:spacing w:line="259" w:lineRule="auto"/>
              <w:jc w:val="both"/>
              <w:rPr>
                <w:rFonts w:eastAsia="Calibri"/>
                <w:szCs w:val="26"/>
                <w:lang w:eastAsia="en-US"/>
              </w:rPr>
            </w:pPr>
            <w:r w:rsidRPr="002F3DC7">
              <w:rPr>
                <w:rFonts w:eastAsia="Calibri"/>
                <w:szCs w:val="26"/>
                <w:lang w:eastAsia="en-US"/>
              </w:rPr>
              <w:lastRenderedPageBreak/>
              <w:t>Должности служащих первого квалификационного уровня, по которым может устанавливаться производное должностное наименование «ведущий»</w:t>
            </w:r>
          </w:p>
        </w:tc>
        <w:tc>
          <w:tcPr>
            <w:tcW w:w="1735" w:type="dxa"/>
            <w:tcBorders>
              <w:top w:val="single" w:sz="4" w:space="0" w:color="auto"/>
              <w:left w:val="single" w:sz="4" w:space="0" w:color="auto"/>
              <w:bottom w:val="single" w:sz="4" w:space="0" w:color="auto"/>
              <w:right w:val="single" w:sz="4" w:space="0" w:color="auto"/>
            </w:tcBorders>
          </w:tcPr>
          <w:p w:rsidR="002F3DC7" w:rsidRPr="002F3DC7" w:rsidRDefault="002F3DC7" w:rsidP="002F3DC7">
            <w:pPr>
              <w:overflowPunct/>
              <w:spacing w:line="259" w:lineRule="auto"/>
              <w:jc w:val="center"/>
              <w:rPr>
                <w:rFonts w:eastAsia="Calibri"/>
                <w:szCs w:val="26"/>
                <w:lang w:eastAsia="en-US"/>
              </w:rPr>
            </w:pPr>
            <w:r w:rsidRPr="002F3DC7">
              <w:rPr>
                <w:rFonts w:eastAsia="Calibri"/>
                <w:szCs w:val="26"/>
                <w:lang w:eastAsia="en-US"/>
              </w:rPr>
              <w:t>8722</w:t>
            </w:r>
          </w:p>
        </w:tc>
      </w:tr>
    </w:tbl>
    <w:p w:rsidR="00323CB7" w:rsidRDefault="00323CB7" w:rsidP="00422B45">
      <w:pPr>
        <w:widowControl w:val="0"/>
        <w:tabs>
          <w:tab w:val="left" w:pos="1890"/>
          <w:tab w:val="right" w:pos="9525"/>
        </w:tabs>
        <w:jc w:val="right"/>
        <w:rPr>
          <w:szCs w:val="26"/>
        </w:rPr>
      </w:pPr>
      <w:r w:rsidRPr="00323CB7">
        <w:rPr>
          <w:szCs w:val="26"/>
        </w:rPr>
        <w:t>».</w:t>
      </w:r>
    </w:p>
    <w:p w:rsidR="00023423" w:rsidRDefault="00984B9F" w:rsidP="00323CB7">
      <w:pPr>
        <w:widowControl w:val="0"/>
        <w:tabs>
          <w:tab w:val="left" w:pos="1890"/>
          <w:tab w:val="right" w:pos="9525"/>
        </w:tabs>
        <w:ind w:firstLine="567"/>
        <w:jc w:val="both"/>
        <w:rPr>
          <w:szCs w:val="26"/>
        </w:rPr>
      </w:pPr>
      <w:r>
        <w:rPr>
          <w:szCs w:val="26"/>
        </w:rPr>
        <w:t>1.4.4.</w:t>
      </w:r>
      <w:r w:rsidR="00323CB7">
        <w:rPr>
          <w:szCs w:val="26"/>
        </w:rPr>
        <w:t xml:space="preserve"> </w:t>
      </w:r>
      <w:r w:rsidR="00023423">
        <w:rPr>
          <w:szCs w:val="26"/>
        </w:rPr>
        <w:t>Раздел 4 «Выплаты стимулирующего характера»</w:t>
      </w:r>
      <w:r w:rsidR="00023423" w:rsidRPr="00023423">
        <w:t xml:space="preserve"> </w:t>
      </w:r>
      <w:r w:rsidR="00023423" w:rsidRPr="00023423">
        <w:rPr>
          <w:szCs w:val="26"/>
        </w:rPr>
        <w:t>дополнить пунктами</w:t>
      </w:r>
      <w:r w:rsidR="00ED3444">
        <w:rPr>
          <w:szCs w:val="26"/>
        </w:rPr>
        <w:t xml:space="preserve"> 4.9.-4.12.</w:t>
      </w:r>
      <w:r w:rsidR="00023423" w:rsidRPr="00023423">
        <w:rPr>
          <w:szCs w:val="26"/>
        </w:rPr>
        <w:t xml:space="preserve"> следующего содержания:</w:t>
      </w:r>
    </w:p>
    <w:p w:rsidR="00EA0DD6" w:rsidRPr="00EA0DD6" w:rsidRDefault="00023423" w:rsidP="00EA0DD6">
      <w:pPr>
        <w:widowControl w:val="0"/>
        <w:tabs>
          <w:tab w:val="left" w:pos="1890"/>
          <w:tab w:val="right" w:pos="9525"/>
        </w:tabs>
        <w:ind w:firstLine="567"/>
        <w:jc w:val="both"/>
        <w:rPr>
          <w:szCs w:val="26"/>
        </w:rPr>
      </w:pPr>
      <w:r>
        <w:rPr>
          <w:szCs w:val="26"/>
        </w:rPr>
        <w:t xml:space="preserve">«4.9. </w:t>
      </w:r>
      <w:r w:rsidR="00EA0DD6" w:rsidRPr="00EA0DD6">
        <w:rPr>
          <w:szCs w:val="26"/>
        </w:rPr>
        <w:t xml:space="preserve">Оценка </w:t>
      </w:r>
      <w:proofErr w:type="gramStart"/>
      <w:r w:rsidR="00EA0DD6" w:rsidRPr="00EA0DD6">
        <w:rPr>
          <w:szCs w:val="26"/>
        </w:rPr>
        <w:t>достижения целевых показателей эффективности деятель</w:t>
      </w:r>
      <w:r w:rsidR="009E1864">
        <w:rPr>
          <w:szCs w:val="26"/>
        </w:rPr>
        <w:t>ности У</w:t>
      </w:r>
      <w:r w:rsidR="00EA0DD6" w:rsidRPr="00EA0DD6">
        <w:rPr>
          <w:szCs w:val="26"/>
        </w:rPr>
        <w:t>чреждения</w:t>
      </w:r>
      <w:proofErr w:type="gramEnd"/>
      <w:r w:rsidR="00EA0DD6" w:rsidRPr="00EA0DD6">
        <w:rPr>
          <w:szCs w:val="26"/>
        </w:rPr>
        <w:t xml:space="preserve"> и подведе</w:t>
      </w:r>
      <w:r w:rsidR="009E1864">
        <w:rPr>
          <w:szCs w:val="26"/>
        </w:rPr>
        <w:t>ние итогов работы руководителя У</w:t>
      </w:r>
      <w:r w:rsidR="00EA0DD6" w:rsidRPr="00EA0DD6">
        <w:rPr>
          <w:szCs w:val="26"/>
        </w:rPr>
        <w:t>чреждения рассматривается на заседании комиссии по оценке выполнения целевых показателей эффективности деятельности муниципальных учреждений, унитарных предприятий, в отношении которых администрации муниципального района «Печора» осуществляет функции и пол</w:t>
      </w:r>
      <w:r w:rsidR="00742FB0">
        <w:rPr>
          <w:szCs w:val="26"/>
        </w:rPr>
        <w:t>номочия У</w:t>
      </w:r>
      <w:r w:rsidR="00EA0DD6" w:rsidRPr="00EA0DD6">
        <w:rPr>
          <w:szCs w:val="26"/>
        </w:rPr>
        <w:t xml:space="preserve">чредителя. Периодом </w:t>
      </w:r>
      <w:proofErr w:type="gramStart"/>
      <w:r w:rsidR="00EA0DD6" w:rsidRPr="00EA0DD6">
        <w:rPr>
          <w:szCs w:val="26"/>
        </w:rPr>
        <w:t>оценки выполнения це</w:t>
      </w:r>
      <w:r w:rsidR="009740EB">
        <w:rPr>
          <w:szCs w:val="26"/>
        </w:rPr>
        <w:t>левых показателей деятельности У</w:t>
      </w:r>
      <w:r w:rsidR="00EA0DD6" w:rsidRPr="00EA0DD6">
        <w:rPr>
          <w:szCs w:val="26"/>
        </w:rPr>
        <w:t>чреждения</w:t>
      </w:r>
      <w:proofErr w:type="gramEnd"/>
      <w:r w:rsidR="00EA0DD6" w:rsidRPr="00EA0DD6">
        <w:rPr>
          <w:szCs w:val="26"/>
        </w:rPr>
        <w:t xml:space="preserve"> и работы руководителя является предшествующий квартал.</w:t>
      </w:r>
    </w:p>
    <w:p w:rsidR="00EA0DD6" w:rsidRDefault="00EA0DD6" w:rsidP="00EA0DD6">
      <w:pPr>
        <w:widowControl w:val="0"/>
        <w:tabs>
          <w:tab w:val="left" w:pos="1890"/>
          <w:tab w:val="right" w:pos="9525"/>
        </w:tabs>
        <w:ind w:firstLine="567"/>
        <w:jc w:val="both"/>
        <w:rPr>
          <w:szCs w:val="26"/>
        </w:rPr>
      </w:pPr>
      <w:r w:rsidRPr="00EA0DD6">
        <w:rPr>
          <w:szCs w:val="26"/>
        </w:rPr>
        <w:t xml:space="preserve">Руководитель </w:t>
      </w:r>
      <w:r w:rsidR="009740EB">
        <w:rPr>
          <w:szCs w:val="26"/>
        </w:rPr>
        <w:t>У</w:t>
      </w:r>
      <w:r w:rsidRPr="00EA0DD6">
        <w:rPr>
          <w:szCs w:val="26"/>
        </w:rPr>
        <w:t xml:space="preserve">чреждения ежеквартально, в срок до 15 числа месяца, следующего за отчетным, представляет в администрацию муниципального района «Печора» информацию и отчетные формы о выполнении целевых показателей эффективности работы </w:t>
      </w:r>
      <w:r w:rsidR="009740EB">
        <w:rPr>
          <w:szCs w:val="26"/>
        </w:rPr>
        <w:t>У</w:t>
      </w:r>
      <w:r w:rsidRPr="00EA0DD6">
        <w:rPr>
          <w:szCs w:val="26"/>
        </w:rPr>
        <w:t>чреждения.</w:t>
      </w:r>
    </w:p>
    <w:p w:rsidR="00023423" w:rsidRDefault="00EA0DD6" w:rsidP="006E78C7">
      <w:pPr>
        <w:widowControl w:val="0"/>
        <w:tabs>
          <w:tab w:val="left" w:pos="1890"/>
          <w:tab w:val="right" w:pos="9525"/>
        </w:tabs>
        <w:ind w:firstLine="567"/>
        <w:jc w:val="both"/>
        <w:rPr>
          <w:szCs w:val="26"/>
        </w:rPr>
      </w:pPr>
      <w:r>
        <w:rPr>
          <w:szCs w:val="26"/>
        </w:rPr>
        <w:t xml:space="preserve">4.10. </w:t>
      </w:r>
      <w:r w:rsidR="005B18B4">
        <w:rPr>
          <w:szCs w:val="26"/>
        </w:rPr>
        <w:t>Надбавка</w:t>
      </w:r>
      <w:r w:rsidR="00C10B8F">
        <w:rPr>
          <w:szCs w:val="26"/>
        </w:rPr>
        <w:t xml:space="preserve"> за интенсивность и</w:t>
      </w:r>
      <w:r w:rsidR="005B18B4">
        <w:rPr>
          <w:szCs w:val="26"/>
        </w:rPr>
        <w:t xml:space="preserve"> в</w:t>
      </w:r>
      <w:r>
        <w:rPr>
          <w:szCs w:val="26"/>
        </w:rPr>
        <w:t>ысокие результаты руководителю У</w:t>
      </w:r>
      <w:r w:rsidR="00C10B8F">
        <w:rPr>
          <w:szCs w:val="26"/>
        </w:rPr>
        <w:t xml:space="preserve">чреждения </w:t>
      </w:r>
      <w:r w:rsidR="006E78C7">
        <w:rPr>
          <w:szCs w:val="26"/>
        </w:rPr>
        <w:t>устанавливается в размере до</w:t>
      </w:r>
      <w:r w:rsidR="00C10B8F">
        <w:rPr>
          <w:szCs w:val="26"/>
        </w:rPr>
        <w:t xml:space="preserve"> 100 % от должностного оклада ежеквартально </w:t>
      </w:r>
      <w:r w:rsidR="00282A9F">
        <w:rPr>
          <w:szCs w:val="26"/>
        </w:rPr>
        <w:t>согласно критериям</w:t>
      </w:r>
      <w:r w:rsidR="005B18B4">
        <w:rPr>
          <w:szCs w:val="26"/>
        </w:rPr>
        <w:t xml:space="preserve"> </w:t>
      </w:r>
      <w:r w:rsidR="002E53BB">
        <w:rPr>
          <w:szCs w:val="26"/>
        </w:rPr>
        <w:t>оценки Приложения</w:t>
      </w:r>
      <w:r w:rsidR="00282A9F">
        <w:rPr>
          <w:szCs w:val="26"/>
        </w:rPr>
        <w:t xml:space="preserve"> к настоящему Положению.</w:t>
      </w:r>
    </w:p>
    <w:p w:rsidR="004F16F4" w:rsidRDefault="004F16F4" w:rsidP="006E78C7">
      <w:pPr>
        <w:widowControl w:val="0"/>
        <w:tabs>
          <w:tab w:val="left" w:pos="1890"/>
          <w:tab w:val="right" w:pos="9525"/>
        </w:tabs>
        <w:ind w:firstLine="567"/>
        <w:jc w:val="both"/>
        <w:rPr>
          <w:szCs w:val="26"/>
        </w:rPr>
      </w:pPr>
      <w:r w:rsidRPr="004F16F4">
        <w:rPr>
          <w:szCs w:val="26"/>
        </w:rPr>
        <w:t xml:space="preserve">Надбавка за интенсивность и высокие результаты </w:t>
      </w:r>
      <w:r>
        <w:rPr>
          <w:szCs w:val="26"/>
        </w:rPr>
        <w:t xml:space="preserve">вновь назначенному </w:t>
      </w:r>
      <w:r w:rsidRPr="004F16F4">
        <w:rPr>
          <w:szCs w:val="26"/>
        </w:rPr>
        <w:t>руководителю Учреждения устанавливается</w:t>
      </w:r>
      <w:r>
        <w:rPr>
          <w:szCs w:val="26"/>
        </w:rPr>
        <w:t xml:space="preserve"> Учредителем </w:t>
      </w:r>
      <w:r w:rsidR="00922B8B">
        <w:rPr>
          <w:szCs w:val="26"/>
        </w:rPr>
        <w:t>на основании ходатайства без учета рез</w:t>
      </w:r>
      <w:r>
        <w:rPr>
          <w:szCs w:val="26"/>
        </w:rPr>
        <w:t>ультатов деятельности Учреждения в период, предшествующий его назначению.</w:t>
      </w:r>
    </w:p>
    <w:p w:rsidR="00282A9F" w:rsidRDefault="00EA0DD6" w:rsidP="006E78C7">
      <w:pPr>
        <w:widowControl w:val="0"/>
        <w:tabs>
          <w:tab w:val="left" w:pos="1890"/>
          <w:tab w:val="right" w:pos="9525"/>
        </w:tabs>
        <w:ind w:firstLine="567"/>
        <w:jc w:val="both"/>
        <w:rPr>
          <w:szCs w:val="26"/>
        </w:rPr>
      </w:pPr>
      <w:r>
        <w:rPr>
          <w:szCs w:val="26"/>
        </w:rPr>
        <w:t>4.11</w:t>
      </w:r>
      <w:r w:rsidR="00282A9F">
        <w:rPr>
          <w:szCs w:val="26"/>
        </w:rPr>
        <w:t>.</w:t>
      </w:r>
      <w:r w:rsidR="00045953">
        <w:rPr>
          <w:szCs w:val="26"/>
        </w:rPr>
        <w:t xml:space="preserve"> </w:t>
      </w:r>
      <w:r>
        <w:rPr>
          <w:szCs w:val="26"/>
        </w:rPr>
        <w:t>Руководителю Учреждения устанавливается ежемесячная премиальная выплата в размере до 25 % от должностного оклада</w:t>
      </w:r>
      <w:r w:rsidR="00FE2567">
        <w:rPr>
          <w:szCs w:val="26"/>
        </w:rPr>
        <w:t xml:space="preserve"> с учетом надбавки за выслугу лет</w:t>
      </w:r>
      <w:r w:rsidR="00ED3444">
        <w:rPr>
          <w:szCs w:val="26"/>
        </w:rPr>
        <w:t>,</w:t>
      </w:r>
      <w:r w:rsidR="009E1864">
        <w:rPr>
          <w:szCs w:val="26"/>
        </w:rPr>
        <w:t xml:space="preserve"> </w:t>
      </w:r>
      <w:r w:rsidR="009E1864" w:rsidRPr="009E1864">
        <w:rPr>
          <w:szCs w:val="26"/>
        </w:rPr>
        <w:t>надбавки за интенсивность и высокие результаты работы</w:t>
      </w:r>
      <w:r w:rsidR="00ED3444">
        <w:rPr>
          <w:szCs w:val="26"/>
        </w:rPr>
        <w:t>, районного коэффициента и надбавки за стаж работы в районах Крайнего Севера и приравненных к ним местностям</w:t>
      </w:r>
      <w:r w:rsidR="00FE2567">
        <w:rPr>
          <w:szCs w:val="26"/>
        </w:rPr>
        <w:t xml:space="preserve">. </w:t>
      </w:r>
      <w:r w:rsidR="00045953">
        <w:rPr>
          <w:szCs w:val="26"/>
        </w:rPr>
        <w:t xml:space="preserve">Премиальные выплаты </w:t>
      </w:r>
      <w:r w:rsidR="009740EB">
        <w:rPr>
          <w:szCs w:val="26"/>
        </w:rPr>
        <w:t>руководителю У</w:t>
      </w:r>
      <w:r w:rsidR="005277E3">
        <w:rPr>
          <w:szCs w:val="26"/>
        </w:rPr>
        <w:t xml:space="preserve">чреждения </w:t>
      </w:r>
      <w:r w:rsidR="00045953">
        <w:rPr>
          <w:szCs w:val="26"/>
        </w:rPr>
        <w:t>устанавливаю</w:t>
      </w:r>
      <w:r w:rsidR="005277E3">
        <w:rPr>
          <w:szCs w:val="26"/>
        </w:rPr>
        <w:t>т</w:t>
      </w:r>
      <w:r w:rsidR="002F7894">
        <w:rPr>
          <w:szCs w:val="26"/>
        </w:rPr>
        <w:t>ся по итогам работы за квартал.</w:t>
      </w:r>
    </w:p>
    <w:p w:rsidR="005012BA" w:rsidRDefault="00922B8B" w:rsidP="006E78C7">
      <w:pPr>
        <w:widowControl w:val="0"/>
        <w:tabs>
          <w:tab w:val="left" w:pos="1890"/>
          <w:tab w:val="right" w:pos="9525"/>
        </w:tabs>
        <w:ind w:firstLine="567"/>
        <w:jc w:val="both"/>
        <w:rPr>
          <w:szCs w:val="26"/>
        </w:rPr>
      </w:pPr>
      <w:r>
        <w:rPr>
          <w:szCs w:val="26"/>
        </w:rPr>
        <w:t>Премиальная выплата вновь назна</w:t>
      </w:r>
      <w:r w:rsidR="00892A30">
        <w:rPr>
          <w:szCs w:val="26"/>
        </w:rPr>
        <w:t>ченному руководителю Учреждения</w:t>
      </w:r>
      <w:r>
        <w:rPr>
          <w:szCs w:val="26"/>
        </w:rPr>
        <w:t xml:space="preserve"> устанавливается Учредителем </w:t>
      </w:r>
      <w:r w:rsidR="005012BA" w:rsidRPr="005012BA">
        <w:rPr>
          <w:szCs w:val="26"/>
        </w:rPr>
        <w:t>на основании ходатайства</w:t>
      </w:r>
      <w:r w:rsidR="005012BA">
        <w:rPr>
          <w:szCs w:val="26"/>
        </w:rPr>
        <w:t xml:space="preserve">, </w:t>
      </w:r>
      <w:r>
        <w:rPr>
          <w:szCs w:val="26"/>
        </w:rPr>
        <w:t>начиная со второ</w:t>
      </w:r>
      <w:r w:rsidR="005012BA">
        <w:rPr>
          <w:szCs w:val="26"/>
        </w:rPr>
        <w:t>го месяца работы.</w:t>
      </w:r>
    </w:p>
    <w:p w:rsidR="002F7894" w:rsidRDefault="005012BA" w:rsidP="006E78C7">
      <w:pPr>
        <w:widowControl w:val="0"/>
        <w:tabs>
          <w:tab w:val="left" w:pos="1890"/>
          <w:tab w:val="right" w:pos="9525"/>
        </w:tabs>
        <w:ind w:firstLine="567"/>
        <w:jc w:val="both"/>
        <w:rPr>
          <w:szCs w:val="26"/>
        </w:rPr>
      </w:pPr>
      <w:r>
        <w:rPr>
          <w:szCs w:val="26"/>
        </w:rPr>
        <w:t>4.1</w:t>
      </w:r>
      <w:r w:rsidR="002E0898">
        <w:rPr>
          <w:szCs w:val="26"/>
        </w:rPr>
        <w:t>2</w:t>
      </w:r>
      <w:r>
        <w:rPr>
          <w:szCs w:val="26"/>
        </w:rPr>
        <w:t>. Премиальные выплаты</w:t>
      </w:r>
      <w:r w:rsidR="002F7894">
        <w:rPr>
          <w:szCs w:val="26"/>
        </w:rPr>
        <w:t xml:space="preserve"> руков</w:t>
      </w:r>
      <w:r w:rsidR="00742FB0">
        <w:rPr>
          <w:szCs w:val="26"/>
        </w:rPr>
        <w:t>одителю Учреждения не выплачиваю</w:t>
      </w:r>
      <w:r w:rsidR="002F7894">
        <w:rPr>
          <w:szCs w:val="26"/>
        </w:rPr>
        <w:t>тся в следующих случаях:</w:t>
      </w:r>
    </w:p>
    <w:p w:rsidR="002F7894" w:rsidRDefault="002F7894" w:rsidP="006E78C7">
      <w:pPr>
        <w:widowControl w:val="0"/>
        <w:tabs>
          <w:tab w:val="left" w:pos="1890"/>
          <w:tab w:val="right" w:pos="9525"/>
        </w:tabs>
        <w:ind w:firstLine="567"/>
        <w:jc w:val="both"/>
        <w:rPr>
          <w:szCs w:val="26"/>
        </w:rPr>
      </w:pPr>
      <w:r>
        <w:rPr>
          <w:szCs w:val="26"/>
        </w:rPr>
        <w:t xml:space="preserve">а) применение дисциплинарного взыскания к руководителю за неисполнение или ненадлежащее исполнение трудовых обязанностей </w:t>
      </w:r>
      <w:r w:rsidRPr="002F7894">
        <w:rPr>
          <w:szCs w:val="26"/>
        </w:rPr>
        <w:t>в отчетном периоде</w:t>
      </w:r>
      <w:r>
        <w:rPr>
          <w:szCs w:val="26"/>
        </w:rPr>
        <w:t>;</w:t>
      </w:r>
    </w:p>
    <w:p w:rsidR="002F7894" w:rsidRDefault="00742FB0" w:rsidP="006E78C7">
      <w:pPr>
        <w:widowControl w:val="0"/>
        <w:tabs>
          <w:tab w:val="left" w:pos="1890"/>
          <w:tab w:val="right" w:pos="9525"/>
        </w:tabs>
        <w:ind w:firstLine="567"/>
        <w:jc w:val="both"/>
        <w:rPr>
          <w:szCs w:val="26"/>
        </w:rPr>
      </w:pPr>
      <w:r>
        <w:rPr>
          <w:szCs w:val="26"/>
        </w:rPr>
        <w:t>б) нанесение</w:t>
      </w:r>
      <w:r w:rsidR="002F7894">
        <w:rPr>
          <w:szCs w:val="26"/>
        </w:rPr>
        <w:t xml:space="preserve"> руководителем своей деятельностью или бездействием в отчетном периоде прямого материального ущерба Учреждению;</w:t>
      </w:r>
    </w:p>
    <w:p w:rsidR="002F7894" w:rsidRDefault="00742FB0" w:rsidP="006E78C7">
      <w:pPr>
        <w:widowControl w:val="0"/>
        <w:tabs>
          <w:tab w:val="left" w:pos="1890"/>
          <w:tab w:val="right" w:pos="9525"/>
        </w:tabs>
        <w:ind w:firstLine="567"/>
        <w:jc w:val="both"/>
        <w:rPr>
          <w:szCs w:val="26"/>
        </w:rPr>
      </w:pPr>
      <w:r>
        <w:rPr>
          <w:szCs w:val="26"/>
        </w:rPr>
        <w:t>в) наличие</w:t>
      </w:r>
      <w:r w:rsidR="00CA75BF">
        <w:rPr>
          <w:szCs w:val="26"/>
        </w:rPr>
        <w:t xml:space="preserve"> фактов нецелевого расходования бюджетных средств, выявленных по результатам проверок за отчетный период или за предыдущие периоды, но не более чем за два года, предшествующие отчетному периоду, если данный работник исполнял обязанности руководителя Учреждения в период, когда были осуществлены указанные нарушения;</w:t>
      </w:r>
    </w:p>
    <w:p w:rsidR="00CA75BF" w:rsidRDefault="00CA75BF" w:rsidP="006E78C7">
      <w:pPr>
        <w:widowControl w:val="0"/>
        <w:tabs>
          <w:tab w:val="left" w:pos="1890"/>
          <w:tab w:val="right" w:pos="9525"/>
        </w:tabs>
        <w:ind w:firstLine="567"/>
        <w:jc w:val="both"/>
        <w:rPr>
          <w:szCs w:val="26"/>
        </w:rPr>
      </w:pPr>
      <w:r>
        <w:rPr>
          <w:szCs w:val="26"/>
        </w:rPr>
        <w:t xml:space="preserve">г) </w:t>
      </w:r>
      <w:r w:rsidR="00742FB0">
        <w:rPr>
          <w:szCs w:val="26"/>
        </w:rPr>
        <w:t>нарушение</w:t>
      </w:r>
      <w:r>
        <w:rPr>
          <w:szCs w:val="26"/>
        </w:rPr>
        <w:t xml:space="preserve"> правил ведения бюджетного учета или нарушения бюджетного законодательства, выявленных по результатам проверок финансово-хозяйственной </w:t>
      </w:r>
      <w:r>
        <w:rPr>
          <w:szCs w:val="26"/>
        </w:rPr>
        <w:lastRenderedPageBreak/>
        <w:t>деятельности за отчетный период или за предыдущие периоды</w:t>
      </w:r>
      <w:r w:rsidRPr="00CA75BF">
        <w:rPr>
          <w:szCs w:val="26"/>
        </w:rPr>
        <w:t>, но не более чем за два года, предшествующие отчетному периоду, если данный работник исполнял обязанности руководителя Учреждения в период, когда были осуществлены указанные нарушения;</w:t>
      </w:r>
    </w:p>
    <w:p w:rsidR="00282A9F" w:rsidRDefault="00742FB0" w:rsidP="005012BA">
      <w:pPr>
        <w:widowControl w:val="0"/>
        <w:tabs>
          <w:tab w:val="left" w:pos="1890"/>
          <w:tab w:val="right" w:pos="9525"/>
        </w:tabs>
        <w:ind w:firstLine="567"/>
        <w:jc w:val="both"/>
        <w:rPr>
          <w:szCs w:val="26"/>
        </w:rPr>
      </w:pPr>
      <w:r>
        <w:rPr>
          <w:szCs w:val="26"/>
        </w:rPr>
        <w:t>д) выявление</w:t>
      </w:r>
      <w:r w:rsidR="00CA75BF">
        <w:rPr>
          <w:szCs w:val="26"/>
        </w:rPr>
        <w:t xml:space="preserve"> в Учреждении нарушений правил противопожарной безопасности в отчетном периоде</w:t>
      </w:r>
      <w:proofErr w:type="gramStart"/>
      <w:r w:rsidR="00CA75BF">
        <w:rPr>
          <w:szCs w:val="26"/>
        </w:rPr>
        <w:t>.</w:t>
      </w:r>
      <w:r w:rsidR="005012BA">
        <w:rPr>
          <w:szCs w:val="26"/>
        </w:rPr>
        <w:t>»</w:t>
      </w:r>
      <w:r w:rsidR="002E0898">
        <w:rPr>
          <w:szCs w:val="26"/>
        </w:rPr>
        <w:t>.</w:t>
      </w:r>
      <w:proofErr w:type="gramEnd"/>
    </w:p>
    <w:p w:rsidR="000A3E15" w:rsidRDefault="00023423" w:rsidP="00323CB7">
      <w:pPr>
        <w:widowControl w:val="0"/>
        <w:tabs>
          <w:tab w:val="left" w:pos="1890"/>
          <w:tab w:val="right" w:pos="9525"/>
        </w:tabs>
        <w:ind w:firstLine="567"/>
        <w:jc w:val="both"/>
        <w:rPr>
          <w:szCs w:val="26"/>
        </w:rPr>
      </w:pPr>
      <w:r>
        <w:rPr>
          <w:szCs w:val="26"/>
        </w:rPr>
        <w:t>1.4.</w:t>
      </w:r>
      <w:r w:rsidR="00984B9F">
        <w:rPr>
          <w:szCs w:val="26"/>
        </w:rPr>
        <w:t>5.</w:t>
      </w:r>
      <w:r>
        <w:rPr>
          <w:szCs w:val="26"/>
        </w:rPr>
        <w:t xml:space="preserve"> </w:t>
      </w:r>
      <w:r w:rsidR="00323CB7">
        <w:rPr>
          <w:szCs w:val="26"/>
        </w:rPr>
        <w:t xml:space="preserve">Раздел 5 «Условия оплаты труда и порядок регулирования уровня заработной платы руководителя, заместителя руководителя, главного бухгалтера» дополнить </w:t>
      </w:r>
      <w:r w:rsidR="000A3E15">
        <w:rPr>
          <w:szCs w:val="26"/>
        </w:rPr>
        <w:t xml:space="preserve">пунктами </w:t>
      </w:r>
      <w:r w:rsidR="004E1D2F">
        <w:rPr>
          <w:szCs w:val="26"/>
        </w:rPr>
        <w:t xml:space="preserve">5.9., 5.10. </w:t>
      </w:r>
      <w:r w:rsidR="000A3E15">
        <w:rPr>
          <w:szCs w:val="26"/>
        </w:rPr>
        <w:t>следующего содержания</w:t>
      </w:r>
      <w:r w:rsidR="00323CB7">
        <w:rPr>
          <w:szCs w:val="26"/>
        </w:rPr>
        <w:t>:</w:t>
      </w:r>
    </w:p>
    <w:p w:rsidR="000A3E15" w:rsidRDefault="000A3E15" w:rsidP="00323CB7">
      <w:pPr>
        <w:widowControl w:val="0"/>
        <w:tabs>
          <w:tab w:val="left" w:pos="1890"/>
          <w:tab w:val="right" w:pos="9525"/>
        </w:tabs>
        <w:ind w:firstLine="567"/>
        <w:jc w:val="both"/>
        <w:rPr>
          <w:szCs w:val="26"/>
        </w:rPr>
      </w:pPr>
      <w:r>
        <w:rPr>
          <w:szCs w:val="26"/>
        </w:rPr>
        <w:t>«</w:t>
      </w:r>
      <w:r w:rsidR="00A86CB6">
        <w:rPr>
          <w:szCs w:val="26"/>
        </w:rPr>
        <w:t>5.9. Компен</w:t>
      </w:r>
      <w:r w:rsidR="008119BA">
        <w:rPr>
          <w:szCs w:val="26"/>
        </w:rPr>
        <w:t>сационные выплаты руководителю У</w:t>
      </w:r>
      <w:r w:rsidR="00A86CB6">
        <w:rPr>
          <w:szCs w:val="26"/>
        </w:rPr>
        <w:t>чреждения устанавливаются в соответствии с разделом 3 настоящего Положения.</w:t>
      </w:r>
    </w:p>
    <w:p w:rsidR="00C87398" w:rsidRDefault="00A86CB6" w:rsidP="00323CB7">
      <w:pPr>
        <w:widowControl w:val="0"/>
        <w:tabs>
          <w:tab w:val="left" w:pos="1890"/>
          <w:tab w:val="right" w:pos="9525"/>
        </w:tabs>
        <w:ind w:firstLine="567"/>
        <w:jc w:val="both"/>
        <w:rPr>
          <w:szCs w:val="26"/>
        </w:rPr>
      </w:pPr>
      <w:r>
        <w:rPr>
          <w:szCs w:val="26"/>
        </w:rPr>
        <w:t xml:space="preserve">5.10. </w:t>
      </w:r>
      <w:r w:rsidRPr="00A86CB6">
        <w:rPr>
          <w:szCs w:val="26"/>
        </w:rPr>
        <w:t>Стим</w:t>
      </w:r>
      <w:r w:rsidR="008119BA">
        <w:rPr>
          <w:szCs w:val="26"/>
        </w:rPr>
        <w:t>улирующие выплаты руководителю У</w:t>
      </w:r>
      <w:r w:rsidRPr="00A86CB6">
        <w:rPr>
          <w:szCs w:val="26"/>
        </w:rPr>
        <w:t>чреждения устанавливаются в соотве</w:t>
      </w:r>
      <w:r>
        <w:rPr>
          <w:szCs w:val="26"/>
        </w:rPr>
        <w:t>тствии с разделом 4 настоящего П</w:t>
      </w:r>
      <w:r w:rsidRPr="00A86CB6">
        <w:rPr>
          <w:szCs w:val="26"/>
        </w:rPr>
        <w:t>оложения</w:t>
      </w:r>
      <w:proofErr w:type="gramStart"/>
      <w:r w:rsidRPr="00A86CB6">
        <w:rPr>
          <w:szCs w:val="26"/>
        </w:rPr>
        <w:t>.</w:t>
      </w:r>
      <w:r w:rsidR="005012BA">
        <w:rPr>
          <w:szCs w:val="26"/>
        </w:rPr>
        <w:t>»</w:t>
      </w:r>
      <w:r w:rsidR="002E0898">
        <w:rPr>
          <w:szCs w:val="26"/>
        </w:rPr>
        <w:t>.</w:t>
      </w:r>
      <w:proofErr w:type="gramEnd"/>
    </w:p>
    <w:p w:rsidR="00264410" w:rsidRDefault="00264410" w:rsidP="00323CB7">
      <w:pPr>
        <w:widowControl w:val="0"/>
        <w:tabs>
          <w:tab w:val="left" w:pos="1890"/>
          <w:tab w:val="right" w:pos="9525"/>
        </w:tabs>
        <w:ind w:firstLine="567"/>
        <w:jc w:val="both"/>
        <w:rPr>
          <w:szCs w:val="26"/>
        </w:rPr>
      </w:pPr>
      <w:r>
        <w:rPr>
          <w:szCs w:val="26"/>
        </w:rPr>
        <w:t xml:space="preserve">1.4.6. </w:t>
      </w:r>
      <w:r w:rsidR="00230111">
        <w:rPr>
          <w:szCs w:val="26"/>
        </w:rPr>
        <w:t>Положение дополнить приложением согласно приложению к настоящему постановлению.</w:t>
      </w:r>
    </w:p>
    <w:p w:rsidR="00D766FD" w:rsidRPr="00D766FD" w:rsidRDefault="00D766FD" w:rsidP="00D766FD">
      <w:pPr>
        <w:widowControl w:val="0"/>
        <w:ind w:firstLine="567"/>
        <w:jc w:val="both"/>
        <w:rPr>
          <w:szCs w:val="26"/>
        </w:rPr>
      </w:pPr>
      <w:r>
        <w:rPr>
          <w:szCs w:val="26"/>
        </w:rPr>
        <w:t>2. Настоящее постановление вступает в силу с</w:t>
      </w:r>
      <w:r w:rsidR="009C69DD">
        <w:rPr>
          <w:szCs w:val="26"/>
        </w:rPr>
        <w:t>о дня</w:t>
      </w:r>
      <w:r w:rsidRPr="00D766FD">
        <w:rPr>
          <w:szCs w:val="26"/>
        </w:rPr>
        <w:t xml:space="preserve"> </w:t>
      </w:r>
      <w:r w:rsidR="00AE1272">
        <w:rPr>
          <w:szCs w:val="26"/>
        </w:rPr>
        <w:t>подписания,</w:t>
      </w:r>
      <w:r w:rsidR="00AE1272" w:rsidRPr="00AE1272">
        <w:t xml:space="preserve"> </w:t>
      </w:r>
      <w:r w:rsidR="00AE1272" w:rsidRPr="00AE1272">
        <w:rPr>
          <w:szCs w:val="26"/>
        </w:rPr>
        <w:t>распространяется на правоотношения</w:t>
      </w:r>
      <w:r w:rsidR="00AE1272">
        <w:rPr>
          <w:szCs w:val="26"/>
        </w:rPr>
        <w:t>, возникшие</w:t>
      </w:r>
      <w:r w:rsidR="00AE1272" w:rsidRPr="00AE1272">
        <w:rPr>
          <w:szCs w:val="26"/>
        </w:rPr>
        <w:t xml:space="preserve"> с </w:t>
      </w:r>
      <w:r w:rsidR="00AE1272">
        <w:rPr>
          <w:szCs w:val="26"/>
        </w:rPr>
        <w:t>21 января 2019</w:t>
      </w:r>
      <w:r w:rsidR="00AE1272" w:rsidRPr="00AE1272">
        <w:rPr>
          <w:szCs w:val="26"/>
        </w:rPr>
        <w:t xml:space="preserve"> года</w:t>
      </w:r>
      <w:r w:rsidR="00AE1272">
        <w:rPr>
          <w:szCs w:val="26"/>
        </w:rPr>
        <w:t>,</w:t>
      </w:r>
      <w:r w:rsidRPr="00D766FD">
        <w:rPr>
          <w:szCs w:val="26"/>
        </w:rPr>
        <w:t xml:space="preserve"> и подлежит размещению на официальном сайте администрации муниципального района «Печора».</w:t>
      </w:r>
    </w:p>
    <w:p w:rsidR="00D766FD" w:rsidRPr="00027E7B" w:rsidRDefault="00D766FD" w:rsidP="00027E7B">
      <w:pPr>
        <w:widowControl w:val="0"/>
        <w:ind w:firstLine="567"/>
        <w:jc w:val="both"/>
        <w:rPr>
          <w:szCs w:val="26"/>
        </w:rPr>
      </w:pPr>
    </w:p>
    <w:p w:rsidR="00027E7B" w:rsidRPr="0061644D" w:rsidRDefault="00027E7B" w:rsidP="00027E7B">
      <w:pPr>
        <w:widowControl w:val="0"/>
        <w:ind w:firstLine="567"/>
        <w:rPr>
          <w:szCs w:val="26"/>
        </w:rPr>
      </w:pPr>
    </w:p>
    <w:p w:rsidR="009A7E8A" w:rsidRPr="00CF6328" w:rsidRDefault="009A7E8A" w:rsidP="009C69DD">
      <w:pPr>
        <w:pStyle w:val="ConsPlusNormal"/>
        <w:jc w:val="both"/>
        <w:rPr>
          <w:rFonts w:ascii="Times New Roman" w:hAnsi="Times New Roman" w:cs="Times New Roman"/>
          <w:sz w:val="26"/>
          <w:szCs w:val="26"/>
        </w:rPr>
      </w:pPr>
    </w:p>
    <w:p w:rsidR="000E7B11" w:rsidRPr="00CF6328" w:rsidRDefault="007447B8" w:rsidP="009A7E8A">
      <w:pPr>
        <w:pStyle w:val="ConsPlusNormal"/>
        <w:jc w:val="both"/>
        <w:rPr>
          <w:rFonts w:ascii="Times New Roman" w:hAnsi="Times New Roman" w:cs="Times New Roman"/>
          <w:sz w:val="26"/>
          <w:szCs w:val="26"/>
        </w:rPr>
      </w:pPr>
      <w:r>
        <w:rPr>
          <w:rFonts w:ascii="Times New Roman" w:hAnsi="Times New Roman" w:cs="Times New Roman"/>
          <w:sz w:val="26"/>
          <w:szCs w:val="26"/>
        </w:rPr>
        <w:t>Глава</w:t>
      </w:r>
      <w:r w:rsidR="009A7E8A" w:rsidRPr="00CF6328">
        <w:rPr>
          <w:rFonts w:ascii="Times New Roman" w:hAnsi="Times New Roman" w:cs="Times New Roman"/>
          <w:sz w:val="26"/>
          <w:szCs w:val="26"/>
        </w:rPr>
        <w:t xml:space="preserve"> </w:t>
      </w:r>
      <w:r w:rsidR="000E7B11" w:rsidRPr="00CF6328">
        <w:rPr>
          <w:rFonts w:ascii="Times New Roman" w:hAnsi="Times New Roman" w:cs="Times New Roman"/>
          <w:sz w:val="26"/>
          <w:szCs w:val="26"/>
        </w:rPr>
        <w:t>муниципального района-</w:t>
      </w:r>
    </w:p>
    <w:p w:rsidR="00B467F6" w:rsidRDefault="000E7B11" w:rsidP="002F3DC7">
      <w:pPr>
        <w:pStyle w:val="ConsPlusNormal"/>
        <w:jc w:val="both"/>
        <w:rPr>
          <w:rFonts w:ascii="Times New Roman" w:hAnsi="Times New Roman" w:cs="Times New Roman"/>
          <w:sz w:val="26"/>
          <w:szCs w:val="26"/>
        </w:rPr>
        <w:sectPr w:rsidR="00B467F6" w:rsidSect="003C380D">
          <w:pgSz w:w="11906" w:h="16838"/>
          <w:pgMar w:top="1134" w:right="851" w:bottom="1134" w:left="1701" w:header="709" w:footer="709" w:gutter="0"/>
          <w:cols w:space="708"/>
          <w:docGrid w:linePitch="360"/>
        </w:sectPr>
      </w:pPr>
      <w:r w:rsidRPr="00CF6328">
        <w:rPr>
          <w:rFonts w:ascii="Times New Roman" w:hAnsi="Times New Roman" w:cs="Times New Roman"/>
          <w:sz w:val="26"/>
          <w:szCs w:val="26"/>
        </w:rPr>
        <w:t>руководител</w:t>
      </w:r>
      <w:r w:rsidR="007447B8">
        <w:rPr>
          <w:rFonts w:ascii="Times New Roman" w:hAnsi="Times New Roman" w:cs="Times New Roman"/>
          <w:sz w:val="26"/>
          <w:szCs w:val="26"/>
        </w:rPr>
        <w:t>ь</w:t>
      </w:r>
      <w:r w:rsidRPr="00CF6328">
        <w:rPr>
          <w:rFonts w:ascii="Times New Roman" w:hAnsi="Times New Roman" w:cs="Times New Roman"/>
          <w:sz w:val="26"/>
          <w:szCs w:val="26"/>
        </w:rPr>
        <w:t xml:space="preserve"> администрации</w:t>
      </w:r>
      <w:r w:rsidR="009A7E8A" w:rsidRPr="00CF6328">
        <w:rPr>
          <w:rFonts w:ascii="Times New Roman" w:hAnsi="Times New Roman" w:cs="Times New Roman"/>
          <w:sz w:val="26"/>
          <w:szCs w:val="26"/>
        </w:rPr>
        <w:t xml:space="preserve">                             </w:t>
      </w:r>
      <w:r w:rsidRPr="00CF6328">
        <w:rPr>
          <w:rFonts w:ascii="Times New Roman" w:hAnsi="Times New Roman" w:cs="Times New Roman"/>
          <w:sz w:val="26"/>
          <w:szCs w:val="26"/>
        </w:rPr>
        <w:t xml:space="preserve">                             </w:t>
      </w:r>
      <w:r w:rsidR="00FC53BE">
        <w:rPr>
          <w:rFonts w:ascii="Times New Roman" w:hAnsi="Times New Roman" w:cs="Times New Roman"/>
          <w:sz w:val="26"/>
          <w:szCs w:val="26"/>
        </w:rPr>
        <w:t xml:space="preserve">  </w:t>
      </w:r>
      <w:r w:rsidR="009A7E8A" w:rsidRPr="00CF6328">
        <w:rPr>
          <w:rFonts w:ascii="Times New Roman" w:hAnsi="Times New Roman" w:cs="Times New Roman"/>
          <w:sz w:val="26"/>
          <w:szCs w:val="26"/>
        </w:rPr>
        <w:t xml:space="preserve">      </w:t>
      </w:r>
      <w:r w:rsidR="007447B8">
        <w:rPr>
          <w:rFonts w:ascii="Times New Roman" w:hAnsi="Times New Roman" w:cs="Times New Roman"/>
          <w:sz w:val="26"/>
          <w:szCs w:val="26"/>
        </w:rPr>
        <w:t>Н.Н. Паншина</w:t>
      </w:r>
    </w:p>
    <w:p w:rsidR="000E7B11" w:rsidRDefault="00B467F6" w:rsidP="00B467F6">
      <w:pPr>
        <w:pStyle w:val="ConsPlusNormal"/>
        <w:jc w:val="right"/>
        <w:rPr>
          <w:rFonts w:ascii="Times New Roman" w:hAnsi="Times New Roman" w:cs="Times New Roman"/>
          <w:sz w:val="26"/>
          <w:szCs w:val="26"/>
        </w:rPr>
      </w:pPr>
      <w:r>
        <w:rPr>
          <w:rFonts w:ascii="Times New Roman" w:hAnsi="Times New Roman" w:cs="Times New Roman"/>
          <w:sz w:val="26"/>
          <w:szCs w:val="26"/>
        </w:rPr>
        <w:lastRenderedPageBreak/>
        <w:t>Приложение</w:t>
      </w:r>
      <w:bookmarkStart w:id="0" w:name="_GoBack"/>
      <w:bookmarkEnd w:id="0"/>
    </w:p>
    <w:p w:rsidR="00B467F6" w:rsidRDefault="00B467F6" w:rsidP="00B467F6">
      <w:pPr>
        <w:pStyle w:val="ConsPlusNormal"/>
        <w:jc w:val="right"/>
        <w:rPr>
          <w:rFonts w:ascii="Times New Roman" w:hAnsi="Times New Roman" w:cs="Times New Roman"/>
          <w:sz w:val="26"/>
          <w:szCs w:val="26"/>
        </w:rPr>
      </w:pPr>
      <w:r>
        <w:rPr>
          <w:rFonts w:ascii="Times New Roman" w:hAnsi="Times New Roman" w:cs="Times New Roman"/>
          <w:sz w:val="26"/>
          <w:szCs w:val="26"/>
        </w:rPr>
        <w:t>к постановлению администрации МР «Печора»</w:t>
      </w:r>
    </w:p>
    <w:p w:rsidR="00B467F6" w:rsidRDefault="00AC0F05" w:rsidP="00B467F6">
      <w:pPr>
        <w:pStyle w:val="ConsPlusNormal"/>
        <w:jc w:val="right"/>
        <w:rPr>
          <w:rFonts w:ascii="Times New Roman" w:hAnsi="Times New Roman" w:cs="Times New Roman"/>
          <w:sz w:val="26"/>
          <w:szCs w:val="26"/>
        </w:rPr>
      </w:pPr>
      <w:r>
        <w:rPr>
          <w:rFonts w:ascii="Times New Roman" w:hAnsi="Times New Roman" w:cs="Times New Roman"/>
          <w:sz w:val="26"/>
          <w:szCs w:val="26"/>
        </w:rPr>
        <w:t>от « 26» марта 2019 года № 306</w:t>
      </w:r>
    </w:p>
    <w:p w:rsidR="00B467F6" w:rsidRDefault="00B467F6" w:rsidP="00B467F6">
      <w:pPr>
        <w:pStyle w:val="ConsPlusNormal"/>
        <w:jc w:val="right"/>
        <w:rPr>
          <w:rFonts w:ascii="Times New Roman" w:hAnsi="Times New Roman" w:cs="Times New Roman"/>
          <w:sz w:val="26"/>
          <w:szCs w:val="26"/>
        </w:rPr>
      </w:pPr>
    </w:p>
    <w:p w:rsidR="00B467F6" w:rsidRDefault="002E0898" w:rsidP="00B467F6">
      <w:pPr>
        <w:pStyle w:val="ConsPlusNormal"/>
        <w:jc w:val="right"/>
        <w:rPr>
          <w:rFonts w:ascii="Times New Roman" w:hAnsi="Times New Roman" w:cs="Times New Roman"/>
          <w:sz w:val="26"/>
          <w:szCs w:val="26"/>
        </w:rPr>
      </w:pPr>
      <w:r>
        <w:rPr>
          <w:rFonts w:ascii="Times New Roman" w:hAnsi="Times New Roman" w:cs="Times New Roman"/>
          <w:sz w:val="26"/>
          <w:szCs w:val="26"/>
        </w:rPr>
        <w:t>«Приложение</w:t>
      </w:r>
    </w:p>
    <w:p w:rsidR="002E0898" w:rsidRDefault="00B467F6" w:rsidP="002E0898">
      <w:pPr>
        <w:pStyle w:val="ConsPlusNormal"/>
        <w:jc w:val="right"/>
        <w:rPr>
          <w:rFonts w:ascii="Times New Roman" w:hAnsi="Times New Roman" w:cs="Times New Roman"/>
          <w:sz w:val="26"/>
          <w:szCs w:val="26"/>
        </w:rPr>
      </w:pPr>
      <w:r w:rsidRPr="00B467F6">
        <w:rPr>
          <w:rFonts w:ascii="Times New Roman" w:hAnsi="Times New Roman" w:cs="Times New Roman"/>
          <w:sz w:val="26"/>
          <w:szCs w:val="26"/>
        </w:rPr>
        <w:t xml:space="preserve">к </w:t>
      </w:r>
      <w:r w:rsidR="002E0898">
        <w:rPr>
          <w:rFonts w:ascii="Times New Roman" w:hAnsi="Times New Roman" w:cs="Times New Roman"/>
          <w:sz w:val="26"/>
          <w:szCs w:val="26"/>
        </w:rPr>
        <w:t>Положению  об оплате труда работников</w:t>
      </w:r>
    </w:p>
    <w:p w:rsidR="002E0898" w:rsidRDefault="002E0898" w:rsidP="002E0898">
      <w:pPr>
        <w:pStyle w:val="ConsPlusNormal"/>
        <w:jc w:val="right"/>
        <w:rPr>
          <w:rFonts w:ascii="Times New Roman" w:hAnsi="Times New Roman" w:cs="Times New Roman"/>
          <w:sz w:val="26"/>
          <w:szCs w:val="26"/>
        </w:rPr>
      </w:pPr>
      <w:r w:rsidRPr="002E0898">
        <w:rPr>
          <w:rFonts w:ascii="Times New Roman" w:hAnsi="Times New Roman" w:cs="Times New Roman"/>
          <w:sz w:val="26"/>
          <w:szCs w:val="26"/>
        </w:rPr>
        <w:t>муниципального бюджетно</w:t>
      </w:r>
      <w:r>
        <w:rPr>
          <w:rFonts w:ascii="Times New Roman" w:hAnsi="Times New Roman" w:cs="Times New Roman"/>
          <w:sz w:val="26"/>
          <w:szCs w:val="26"/>
        </w:rPr>
        <w:t xml:space="preserve">го учреждения </w:t>
      </w:r>
    </w:p>
    <w:p w:rsidR="002E0898" w:rsidRDefault="002E0898" w:rsidP="002E0898">
      <w:pPr>
        <w:pStyle w:val="ConsPlusNormal"/>
        <w:jc w:val="right"/>
        <w:rPr>
          <w:rFonts w:ascii="Times New Roman" w:hAnsi="Times New Roman" w:cs="Times New Roman"/>
          <w:sz w:val="26"/>
          <w:szCs w:val="26"/>
        </w:rPr>
      </w:pPr>
      <w:r>
        <w:rPr>
          <w:rFonts w:ascii="Times New Roman" w:hAnsi="Times New Roman" w:cs="Times New Roman"/>
          <w:sz w:val="26"/>
          <w:szCs w:val="26"/>
        </w:rPr>
        <w:t xml:space="preserve">«Производственно технический комплекс» </w:t>
      </w:r>
    </w:p>
    <w:p w:rsidR="00B467F6" w:rsidRDefault="002E0898" w:rsidP="002E0898">
      <w:pPr>
        <w:pStyle w:val="ConsPlusNormal"/>
        <w:jc w:val="right"/>
        <w:rPr>
          <w:rFonts w:ascii="Times New Roman" w:hAnsi="Times New Roman" w:cs="Times New Roman"/>
          <w:sz w:val="26"/>
          <w:szCs w:val="26"/>
        </w:rPr>
      </w:pPr>
      <w:r w:rsidRPr="002E0898">
        <w:rPr>
          <w:rFonts w:ascii="Times New Roman" w:hAnsi="Times New Roman" w:cs="Times New Roman"/>
          <w:sz w:val="26"/>
          <w:szCs w:val="26"/>
        </w:rPr>
        <w:t>городского поселения «Печора»</w:t>
      </w:r>
    </w:p>
    <w:p w:rsidR="002E0898" w:rsidRDefault="002E0898" w:rsidP="002E0898">
      <w:pPr>
        <w:pStyle w:val="ConsPlusNormal"/>
        <w:jc w:val="right"/>
        <w:rPr>
          <w:rFonts w:ascii="Times New Roman" w:hAnsi="Times New Roman" w:cs="Times New Roman"/>
          <w:sz w:val="26"/>
          <w:szCs w:val="26"/>
        </w:rPr>
      </w:pPr>
    </w:p>
    <w:p w:rsidR="00127FC6" w:rsidRDefault="00127FC6" w:rsidP="00B467F6">
      <w:pPr>
        <w:pStyle w:val="ConsPlusNormal"/>
        <w:jc w:val="center"/>
        <w:rPr>
          <w:rFonts w:ascii="Times New Roman" w:hAnsi="Times New Roman" w:cs="Times New Roman"/>
          <w:sz w:val="26"/>
          <w:szCs w:val="26"/>
        </w:rPr>
      </w:pPr>
    </w:p>
    <w:p w:rsidR="00ED2FCE" w:rsidRDefault="00B467F6" w:rsidP="00B467F6">
      <w:pPr>
        <w:pStyle w:val="ConsPlusNormal"/>
        <w:jc w:val="center"/>
        <w:rPr>
          <w:rFonts w:ascii="Times New Roman" w:hAnsi="Times New Roman" w:cs="Times New Roman"/>
          <w:sz w:val="26"/>
          <w:szCs w:val="26"/>
        </w:rPr>
      </w:pPr>
      <w:r>
        <w:rPr>
          <w:rFonts w:ascii="Times New Roman" w:hAnsi="Times New Roman" w:cs="Times New Roman"/>
          <w:sz w:val="26"/>
          <w:szCs w:val="26"/>
        </w:rPr>
        <w:t xml:space="preserve">Критерии </w:t>
      </w:r>
      <w:proofErr w:type="gramStart"/>
      <w:r>
        <w:rPr>
          <w:rFonts w:ascii="Times New Roman" w:hAnsi="Times New Roman" w:cs="Times New Roman"/>
          <w:sz w:val="26"/>
          <w:szCs w:val="26"/>
        </w:rPr>
        <w:t xml:space="preserve">оценки </w:t>
      </w:r>
      <w:r w:rsidR="009E1864">
        <w:rPr>
          <w:rFonts w:ascii="Times New Roman" w:hAnsi="Times New Roman" w:cs="Times New Roman"/>
          <w:sz w:val="26"/>
          <w:szCs w:val="26"/>
        </w:rPr>
        <w:t>выполнения целевых показателей эффективности деятельности</w:t>
      </w:r>
      <w:proofErr w:type="gramEnd"/>
    </w:p>
    <w:p w:rsidR="00B467F6" w:rsidRDefault="00B467F6" w:rsidP="00ED2FCE">
      <w:pPr>
        <w:pStyle w:val="ConsPlusNormal"/>
        <w:jc w:val="center"/>
        <w:rPr>
          <w:rFonts w:ascii="Times New Roman" w:hAnsi="Times New Roman" w:cs="Times New Roman"/>
          <w:sz w:val="26"/>
          <w:szCs w:val="26"/>
        </w:rPr>
      </w:pPr>
      <w:r w:rsidRPr="00B467F6">
        <w:rPr>
          <w:rFonts w:ascii="Times New Roman" w:hAnsi="Times New Roman" w:cs="Times New Roman"/>
          <w:sz w:val="26"/>
          <w:szCs w:val="26"/>
        </w:rPr>
        <w:t>муниципального бюджетного учреждения «Произво</w:t>
      </w:r>
      <w:r w:rsidR="00ED2FCE">
        <w:rPr>
          <w:rFonts w:ascii="Times New Roman" w:hAnsi="Times New Roman" w:cs="Times New Roman"/>
          <w:sz w:val="26"/>
          <w:szCs w:val="26"/>
        </w:rPr>
        <w:t>дствен</w:t>
      </w:r>
      <w:r w:rsidR="008119BA">
        <w:rPr>
          <w:rFonts w:ascii="Times New Roman" w:hAnsi="Times New Roman" w:cs="Times New Roman"/>
          <w:sz w:val="26"/>
          <w:szCs w:val="26"/>
        </w:rPr>
        <w:t xml:space="preserve">но </w:t>
      </w:r>
      <w:r w:rsidR="00ED2FCE">
        <w:rPr>
          <w:rFonts w:ascii="Times New Roman" w:hAnsi="Times New Roman" w:cs="Times New Roman"/>
          <w:sz w:val="26"/>
          <w:szCs w:val="26"/>
        </w:rPr>
        <w:t xml:space="preserve">технический комплекс» </w:t>
      </w:r>
      <w:r w:rsidRPr="00B467F6">
        <w:rPr>
          <w:rFonts w:ascii="Times New Roman" w:hAnsi="Times New Roman" w:cs="Times New Roman"/>
          <w:sz w:val="26"/>
          <w:szCs w:val="26"/>
        </w:rPr>
        <w:t>городского поселения «Печора»</w:t>
      </w:r>
    </w:p>
    <w:p w:rsidR="00B467F6" w:rsidRDefault="00B467F6" w:rsidP="00B467F6">
      <w:pPr>
        <w:pStyle w:val="ConsPlusNormal"/>
        <w:jc w:val="center"/>
        <w:rPr>
          <w:rFonts w:ascii="Times New Roman" w:hAnsi="Times New Roman" w:cs="Times New Roman"/>
          <w:sz w:val="26"/>
          <w:szCs w:val="26"/>
        </w:rPr>
      </w:pPr>
      <w:r>
        <w:rPr>
          <w:rFonts w:ascii="Times New Roman" w:hAnsi="Times New Roman" w:cs="Times New Roman"/>
          <w:sz w:val="26"/>
          <w:szCs w:val="26"/>
        </w:rPr>
        <w:t xml:space="preserve">для установления надбавки за интенсивность и высокие </w:t>
      </w:r>
      <w:r w:rsidR="008119BA">
        <w:rPr>
          <w:rFonts w:ascii="Times New Roman" w:hAnsi="Times New Roman" w:cs="Times New Roman"/>
          <w:sz w:val="26"/>
          <w:szCs w:val="26"/>
        </w:rPr>
        <w:t>результаты работы руководителю У</w:t>
      </w:r>
      <w:r>
        <w:rPr>
          <w:rFonts w:ascii="Times New Roman" w:hAnsi="Times New Roman" w:cs="Times New Roman"/>
          <w:sz w:val="26"/>
          <w:szCs w:val="26"/>
        </w:rPr>
        <w:t>чреждения</w:t>
      </w:r>
    </w:p>
    <w:p w:rsidR="00127FC6" w:rsidRDefault="00127FC6" w:rsidP="00B467F6">
      <w:pPr>
        <w:pStyle w:val="ConsPlusNormal"/>
        <w:jc w:val="center"/>
        <w:rPr>
          <w:rFonts w:ascii="Times New Roman" w:hAnsi="Times New Roman" w:cs="Times New Roman"/>
          <w:sz w:val="26"/>
          <w:szCs w:val="26"/>
        </w:rPr>
      </w:pPr>
    </w:p>
    <w:tbl>
      <w:tblPr>
        <w:tblW w:w="15054" w:type="dxa"/>
        <w:tblInd w:w="62" w:type="dxa"/>
        <w:tblLayout w:type="fixed"/>
        <w:tblCellMar>
          <w:top w:w="102" w:type="dxa"/>
          <w:left w:w="62" w:type="dxa"/>
          <w:bottom w:w="102" w:type="dxa"/>
          <w:right w:w="62" w:type="dxa"/>
        </w:tblCellMar>
        <w:tblLook w:val="0000" w:firstRow="0" w:lastRow="0" w:firstColumn="0" w:lastColumn="0" w:noHBand="0" w:noVBand="0"/>
      </w:tblPr>
      <w:tblGrid>
        <w:gridCol w:w="510"/>
        <w:gridCol w:w="4168"/>
        <w:gridCol w:w="709"/>
        <w:gridCol w:w="2126"/>
        <w:gridCol w:w="992"/>
        <w:gridCol w:w="1389"/>
        <w:gridCol w:w="2608"/>
        <w:gridCol w:w="2552"/>
      </w:tblGrid>
      <w:tr w:rsidR="00B467F6" w:rsidRPr="00127FC6" w:rsidTr="00127FC6">
        <w:trPr>
          <w:tblHeader/>
        </w:trPr>
        <w:tc>
          <w:tcPr>
            <w:tcW w:w="510" w:type="dxa"/>
            <w:tcBorders>
              <w:top w:val="single" w:sz="4" w:space="0" w:color="auto"/>
              <w:left w:val="single" w:sz="4" w:space="0" w:color="auto"/>
              <w:bottom w:val="single" w:sz="4" w:space="0" w:color="auto"/>
              <w:right w:val="single" w:sz="4" w:space="0" w:color="auto"/>
            </w:tcBorders>
            <w:vAlign w:val="center"/>
          </w:tcPr>
          <w:p w:rsidR="00B467F6" w:rsidRPr="00127FC6" w:rsidRDefault="00B467F6" w:rsidP="00ED2E21">
            <w:pPr>
              <w:overflowPunct/>
              <w:jc w:val="center"/>
              <w:rPr>
                <w:rFonts w:eastAsiaTheme="minorHAnsi"/>
                <w:sz w:val="24"/>
                <w:szCs w:val="24"/>
                <w:lang w:eastAsia="en-US"/>
              </w:rPr>
            </w:pPr>
            <w:r w:rsidRPr="00127FC6">
              <w:rPr>
                <w:rFonts w:eastAsiaTheme="minorHAnsi"/>
                <w:sz w:val="24"/>
                <w:szCs w:val="24"/>
                <w:lang w:eastAsia="en-US"/>
              </w:rPr>
              <w:t xml:space="preserve">№ </w:t>
            </w:r>
            <w:proofErr w:type="gramStart"/>
            <w:r w:rsidRPr="00127FC6">
              <w:rPr>
                <w:rFonts w:eastAsiaTheme="minorHAnsi"/>
                <w:sz w:val="24"/>
                <w:szCs w:val="24"/>
                <w:lang w:eastAsia="en-US"/>
              </w:rPr>
              <w:t>п</w:t>
            </w:r>
            <w:proofErr w:type="gramEnd"/>
            <w:r w:rsidRPr="00127FC6">
              <w:rPr>
                <w:rFonts w:eastAsiaTheme="minorHAnsi"/>
                <w:sz w:val="24"/>
                <w:szCs w:val="24"/>
                <w:lang w:eastAsia="en-US"/>
              </w:rPr>
              <w:t>/п</w:t>
            </w:r>
          </w:p>
        </w:tc>
        <w:tc>
          <w:tcPr>
            <w:tcW w:w="4168" w:type="dxa"/>
            <w:tcBorders>
              <w:top w:val="single" w:sz="4" w:space="0" w:color="auto"/>
              <w:left w:val="single" w:sz="4" w:space="0" w:color="auto"/>
              <w:bottom w:val="single" w:sz="4" w:space="0" w:color="auto"/>
              <w:right w:val="single" w:sz="4" w:space="0" w:color="auto"/>
            </w:tcBorders>
            <w:vAlign w:val="center"/>
          </w:tcPr>
          <w:p w:rsidR="00B467F6" w:rsidRPr="00127FC6" w:rsidRDefault="00B467F6" w:rsidP="00ED2E21">
            <w:pPr>
              <w:overflowPunct/>
              <w:jc w:val="center"/>
              <w:rPr>
                <w:rFonts w:eastAsiaTheme="minorHAnsi"/>
                <w:sz w:val="24"/>
                <w:szCs w:val="24"/>
                <w:lang w:eastAsia="en-US"/>
              </w:rPr>
            </w:pPr>
            <w:r w:rsidRPr="00127FC6">
              <w:rPr>
                <w:rFonts w:eastAsiaTheme="minorHAnsi"/>
                <w:sz w:val="24"/>
                <w:szCs w:val="24"/>
                <w:lang w:eastAsia="en-US"/>
              </w:rPr>
              <w:t>Наименование критерия</w:t>
            </w:r>
          </w:p>
        </w:tc>
        <w:tc>
          <w:tcPr>
            <w:tcW w:w="709" w:type="dxa"/>
            <w:tcBorders>
              <w:top w:val="single" w:sz="4" w:space="0" w:color="auto"/>
              <w:left w:val="single" w:sz="4" w:space="0" w:color="auto"/>
              <w:bottom w:val="single" w:sz="4" w:space="0" w:color="auto"/>
              <w:right w:val="single" w:sz="4" w:space="0" w:color="auto"/>
            </w:tcBorders>
            <w:vAlign w:val="center"/>
          </w:tcPr>
          <w:p w:rsidR="00B467F6" w:rsidRPr="00127FC6" w:rsidRDefault="00B467F6" w:rsidP="00ED2E21">
            <w:pPr>
              <w:overflowPunct/>
              <w:jc w:val="center"/>
              <w:rPr>
                <w:rFonts w:eastAsiaTheme="minorHAnsi"/>
                <w:sz w:val="24"/>
                <w:szCs w:val="24"/>
                <w:lang w:eastAsia="en-US"/>
              </w:rPr>
            </w:pPr>
            <w:r w:rsidRPr="00127FC6">
              <w:rPr>
                <w:rFonts w:eastAsiaTheme="minorHAnsi"/>
                <w:sz w:val="24"/>
                <w:szCs w:val="24"/>
                <w:lang w:eastAsia="en-US"/>
              </w:rPr>
              <w:t>Ед. изм.</w:t>
            </w:r>
          </w:p>
        </w:tc>
        <w:tc>
          <w:tcPr>
            <w:tcW w:w="2126" w:type="dxa"/>
            <w:tcBorders>
              <w:top w:val="single" w:sz="4" w:space="0" w:color="auto"/>
              <w:left w:val="single" w:sz="4" w:space="0" w:color="auto"/>
              <w:bottom w:val="single" w:sz="4" w:space="0" w:color="auto"/>
              <w:right w:val="single" w:sz="4" w:space="0" w:color="auto"/>
            </w:tcBorders>
            <w:vAlign w:val="center"/>
          </w:tcPr>
          <w:p w:rsidR="00B467F6" w:rsidRPr="00127FC6" w:rsidRDefault="00B467F6" w:rsidP="00ED2E21">
            <w:pPr>
              <w:overflowPunct/>
              <w:jc w:val="center"/>
              <w:rPr>
                <w:rFonts w:eastAsiaTheme="minorHAnsi"/>
                <w:sz w:val="24"/>
                <w:szCs w:val="24"/>
                <w:lang w:eastAsia="en-US"/>
              </w:rPr>
            </w:pPr>
            <w:r w:rsidRPr="00127FC6">
              <w:rPr>
                <w:rFonts w:eastAsiaTheme="minorHAnsi"/>
                <w:sz w:val="24"/>
                <w:szCs w:val="24"/>
                <w:lang w:eastAsia="en-US"/>
              </w:rPr>
              <w:t>Показатель</w:t>
            </w:r>
          </w:p>
        </w:tc>
        <w:tc>
          <w:tcPr>
            <w:tcW w:w="992" w:type="dxa"/>
            <w:tcBorders>
              <w:top w:val="single" w:sz="4" w:space="0" w:color="auto"/>
              <w:left w:val="single" w:sz="4" w:space="0" w:color="auto"/>
              <w:bottom w:val="single" w:sz="4" w:space="0" w:color="auto"/>
              <w:right w:val="single" w:sz="4" w:space="0" w:color="auto"/>
            </w:tcBorders>
            <w:vAlign w:val="center"/>
          </w:tcPr>
          <w:p w:rsidR="00B467F6" w:rsidRPr="00127FC6" w:rsidRDefault="00B467F6" w:rsidP="00ED2E21">
            <w:pPr>
              <w:overflowPunct/>
              <w:jc w:val="center"/>
              <w:rPr>
                <w:rFonts w:eastAsiaTheme="minorHAnsi"/>
                <w:sz w:val="24"/>
                <w:szCs w:val="24"/>
                <w:lang w:eastAsia="en-US"/>
              </w:rPr>
            </w:pPr>
            <w:r w:rsidRPr="00127FC6">
              <w:rPr>
                <w:rFonts w:eastAsiaTheme="minorHAnsi"/>
                <w:sz w:val="24"/>
                <w:szCs w:val="24"/>
                <w:lang w:eastAsia="en-US"/>
              </w:rPr>
              <w:t>Оценка в баллах</w:t>
            </w:r>
          </w:p>
        </w:tc>
        <w:tc>
          <w:tcPr>
            <w:tcW w:w="1389" w:type="dxa"/>
            <w:tcBorders>
              <w:top w:val="single" w:sz="4" w:space="0" w:color="auto"/>
              <w:left w:val="single" w:sz="4" w:space="0" w:color="auto"/>
              <w:bottom w:val="single" w:sz="4" w:space="0" w:color="auto"/>
              <w:right w:val="single" w:sz="4" w:space="0" w:color="auto"/>
            </w:tcBorders>
            <w:vAlign w:val="center"/>
          </w:tcPr>
          <w:p w:rsidR="00B467F6" w:rsidRPr="00127FC6" w:rsidRDefault="00B467F6" w:rsidP="00ED2E21">
            <w:pPr>
              <w:overflowPunct/>
              <w:jc w:val="center"/>
              <w:rPr>
                <w:rFonts w:eastAsiaTheme="minorHAnsi"/>
                <w:sz w:val="24"/>
                <w:szCs w:val="24"/>
                <w:lang w:eastAsia="en-US"/>
              </w:rPr>
            </w:pPr>
            <w:r w:rsidRPr="00127FC6">
              <w:rPr>
                <w:rFonts w:eastAsiaTheme="minorHAnsi"/>
                <w:sz w:val="24"/>
                <w:szCs w:val="24"/>
                <w:lang w:eastAsia="en-US"/>
              </w:rPr>
              <w:t>Частота оценки</w:t>
            </w:r>
          </w:p>
        </w:tc>
        <w:tc>
          <w:tcPr>
            <w:tcW w:w="2608" w:type="dxa"/>
            <w:tcBorders>
              <w:top w:val="single" w:sz="4" w:space="0" w:color="auto"/>
              <w:left w:val="single" w:sz="4" w:space="0" w:color="auto"/>
              <w:bottom w:val="single" w:sz="4" w:space="0" w:color="auto"/>
              <w:right w:val="single" w:sz="4" w:space="0" w:color="auto"/>
            </w:tcBorders>
            <w:vAlign w:val="center"/>
          </w:tcPr>
          <w:p w:rsidR="00B467F6" w:rsidRPr="00127FC6" w:rsidRDefault="00B467F6" w:rsidP="00ED2E21">
            <w:pPr>
              <w:overflowPunct/>
              <w:jc w:val="center"/>
              <w:rPr>
                <w:rFonts w:eastAsiaTheme="minorHAnsi"/>
                <w:sz w:val="24"/>
                <w:szCs w:val="24"/>
                <w:lang w:eastAsia="en-US"/>
              </w:rPr>
            </w:pPr>
            <w:r w:rsidRPr="00127FC6">
              <w:rPr>
                <w:rFonts w:eastAsiaTheme="minorHAnsi"/>
                <w:sz w:val="24"/>
                <w:szCs w:val="24"/>
                <w:lang w:eastAsia="en-US"/>
              </w:rPr>
              <w:t>Форма отчетности, содержащая информацию о выполнении показателей</w:t>
            </w:r>
          </w:p>
        </w:tc>
        <w:tc>
          <w:tcPr>
            <w:tcW w:w="2552" w:type="dxa"/>
            <w:tcBorders>
              <w:top w:val="single" w:sz="4" w:space="0" w:color="auto"/>
              <w:left w:val="single" w:sz="4" w:space="0" w:color="auto"/>
              <w:bottom w:val="single" w:sz="4" w:space="0" w:color="auto"/>
              <w:right w:val="single" w:sz="4" w:space="0" w:color="auto"/>
            </w:tcBorders>
            <w:vAlign w:val="center"/>
          </w:tcPr>
          <w:p w:rsidR="00B467F6" w:rsidRPr="00127FC6" w:rsidRDefault="00B467F6" w:rsidP="00ED2E21">
            <w:pPr>
              <w:overflowPunct/>
              <w:jc w:val="center"/>
              <w:rPr>
                <w:rFonts w:eastAsiaTheme="minorHAnsi"/>
                <w:sz w:val="24"/>
                <w:szCs w:val="24"/>
                <w:lang w:eastAsia="en-US"/>
              </w:rPr>
            </w:pPr>
            <w:r w:rsidRPr="00127FC6">
              <w:rPr>
                <w:rFonts w:eastAsiaTheme="minorHAnsi"/>
                <w:sz w:val="24"/>
                <w:szCs w:val="24"/>
                <w:lang w:eastAsia="en-US"/>
              </w:rPr>
              <w:t>Примечание</w:t>
            </w:r>
          </w:p>
        </w:tc>
      </w:tr>
      <w:tr w:rsidR="00B467F6" w:rsidRPr="00127FC6" w:rsidTr="00127FC6">
        <w:tc>
          <w:tcPr>
            <w:tcW w:w="15054" w:type="dxa"/>
            <w:gridSpan w:val="8"/>
            <w:tcBorders>
              <w:top w:val="single" w:sz="4" w:space="0" w:color="auto"/>
              <w:left w:val="single" w:sz="4" w:space="0" w:color="auto"/>
              <w:bottom w:val="single" w:sz="4" w:space="0" w:color="auto"/>
              <w:right w:val="single" w:sz="4" w:space="0" w:color="auto"/>
            </w:tcBorders>
            <w:vAlign w:val="center"/>
          </w:tcPr>
          <w:p w:rsidR="00B467F6" w:rsidRPr="00127FC6" w:rsidRDefault="00B467F6" w:rsidP="00ED2E21">
            <w:pPr>
              <w:overflowPunct/>
              <w:jc w:val="center"/>
              <w:rPr>
                <w:rFonts w:eastAsiaTheme="minorHAnsi"/>
                <w:sz w:val="24"/>
                <w:szCs w:val="24"/>
                <w:lang w:eastAsia="en-US"/>
              </w:rPr>
            </w:pPr>
            <w:r w:rsidRPr="00127FC6">
              <w:rPr>
                <w:rFonts w:eastAsiaTheme="minorHAnsi"/>
                <w:sz w:val="24"/>
                <w:szCs w:val="24"/>
                <w:lang w:eastAsia="en-US"/>
              </w:rPr>
              <w:t>I. Основная деятельность учреждения</w:t>
            </w:r>
          </w:p>
        </w:tc>
      </w:tr>
      <w:tr w:rsidR="0050727E" w:rsidRPr="00127FC6" w:rsidTr="00127FC6">
        <w:tc>
          <w:tcPr>
            <w:tcW w:w="510" w:type="dxa"/>
            <w:vMerge w:val="restart"/>
            <w:tcBorders>
              <w:top w:val="single" w:sz="4" w:space="0" w:color="auto"/>
              <w:left w:val="single" w:sz="4" w:space="0" w:color="auto"/>
              <w:right w:val="single" w:sz="4" w:space="0" w:color="auto"/>
            </w:tcBorders>
            <w:vAlign w:val="center"/>
          </w:tcPr>
          <w:p w:rsidR="0050727E" w:rsidRPr="00127FC6" w:rsidRDefault="0050727E" w:rsidP="00ED2E21">
            <w:pPr>
              <w:overflowPunct/>
              <w:jc w:val="center"/>
              <w:rPr>
                <w:rFonts w:eastAsiaTheme="minorHAnsi"/>
                <w:sz w:val="24"/>
                <w:szCs w:val="24"/>
                <w:lang w:eastAsia="en-US"/>
              </w:rPr>
            </w:pPr>
            <w:r w:rsidRPr="00127FC6">
              <w:rPr>
                <w:rFonts w:eastAsiaTheme="minorHAnsi"/>
                <w:sz w:val="24"/>
                <w:szCs w:val="24"/>
                <w:lang w:eastAsia="en-US"/>
              </w:rPr>
              <w:t>1</w:t>
            </w:r>
          </w:p>
        </w:tc>
        <w:tc>
          <w:tcPr>
            <w:tcW w:w="4168" w:type="dxa"/>
            <w:vMerge w:val="restart"/>
            <w:tcBorders>
              <w:top w:val="single" w:sz="4" w:space="0" w:color="auto"/>
              <w:left w:val="single" w:sz="4" w:space="0" w:color="auto"/>
              <w:right w:val="single" w:sz="4" w:space="0" w:color="auto"/>
            </w:tcBorders>
            <w:vAlign w:val="center"/>
          </w:tcPr>
          <w:p w:rsidR="0050727E" w:rsidRPr="00127FC6" w:rsidRDefault="0050727E" w:rsidP="00ED2E21">
            <w:pPr>
              <w:overflowPunct/>
              <w:jc w:val="center"/>
              <w:rPr>
                <w:rFonts w:eastAsiaTheme="minorHAnsi"/>
                <w:sz w:val="24"/>
                <w:szCs w:val="24"/>
                <w:lang w:eastAsia="en-US"/>
              </w:rPr>
            </w:pPr>
            <w:r w:rsidRPr="00127FC6">
              <w:rPr>
                <w:rFonts w:eastAsiaTheme="minorHAnsi"/>
                <w:sz w:val="24"/>
                <w:szCs w:val="24"/>
                <w:lang w:eastAsia="en-US"/>
              </w:rPr>
              <w:t>Выполнение количественных и качественных показателей установленного на соответствующий год муниципального задания</w:t>
            </w:r>
          </w:p>
        </w:tc>
        <w:tc>
          <w:tcPr>
            <w:tcW w:w="709" w:type="dxa"/>
            <w:vMerge w:val="restart"/>
            <w:tcBorders>
              <w:top w:val="single" w:sz="4" w:space="0" w:color="auto"/>
              <w:left w:val="single" w:sz="4" w:space="0" w:color="auto"/>
              <w:right w:val="single" w:sz="4" w:space="0" w:color="auto"/>
            </w:tcBorders>
            <w:vAlign w:val="center"/>
          </w:tcPr>
          <w:p w:rsidR="0050727E" w:rsidRPr="00127FC6" w:rsidRDefault="0050727E" w:rsidP="00ED2E21">
            <w:pPr>
              <w:overflowPunct/>
              <w:jc w:val="center"/>
              <w:rPr>
                <w:rFonts w:eastAsiaTheme="minorHAnsi"/>
                <w:sz w:val="24"/>
                <w:szCs w:val="24"/>
                <w:lang w:eastAsia="en-US"/>
              </w:rPr>
            </w:pPr>
            <w:r w:rsidRPr="00127FC6">
              <w:rPr>
                <w:rFonts w:eastAsiaTheme="minorHAnsi"/>
                <w:sz w:val="24"/>
                <w:szCs w:val="24"/>
                <w:lang w:eastAsia="en-US"/>
              </w:rPr>
              <w:t>-</w:t>
            </w:r>
          </w:p>
        </w:tc>
        <w:tc>
          <w:tcPr>
            <w:tcW w:w="2126" w:type="dxa"/>
            <w:tcBorders>
              <w:top w:val="single" w:sz="4" w:space="0" w:color="auto"/>
              <w:left w:val="single" w:sz="4" w:space="0" w:color="auto"/>
              <w:bottom w:val="single" w:sz="4" w:space="0" w:color="auto"/>
              <w:right w:val="single" w:sz="4" w:space="0" w:color="auto"/>
            </w:tcBorders>
            <w:vAlign w:val="center"/>
          </w:tcPr>
          <w:p w:rsidR="0050727E" w:rsidRPr="00127FC6" w:rsidRDefault="0050727E" w:rsidP="00ED2E21">
            <w:pPr>
              <w:overflowPunct/>
              <w:jc w:val="center"/>
              <w:rPr>
                <w:rFonts w:eastAsiaTheme="minorHAnsi"/>
                <w:sz w:val="24"/>
                <w:szCs w:val="24"/>
                <w:lang w:eastAsia="en-US"/>
              </w:rPr>
            </w:pPr>
            <w:r w:rsidRPr="00127FC6">
              <w:rPr>
                <w:rFonts w:eastAsiaTheme="minorHAnsi"/>
                <w:sz w:val="24"/>
                <w:szCs w:val="24"/>
                <w:lang w:eastAsia="en-US"/>
              </w:rPr>
              <w:t>выполнение</w:t>
            </w:r>
          </w:p>
        </w:tc>
        <w:tc>
          <w:tcPr>
            <w:tcW w:w="992" w:type="dxa"/>
            <w:tcBorders>
              <w:top w:val="single" w:sz="4" w:space="0" w:color="auto"/>
              <w:left w:val="single" w:sz="4" w:space="0" w:color="auto"/>
              <w:bottom w:val="single" w:sz="4" w:space="0" w:color="auto"/>
              <w:right w:val="single" w:sz="4" w:space="0" w:color="auto"/>
            </w:tcBorders>
            <w:vAlign w:val="center"/>
          </w:tcPr>
          <w:p w:rsidR="0050727E" w:rsidRPr="00127FC6" w:rsidRDefault="00D00994" w:rsidP="00ED2E21">
            <w:pPr>
              <w:overflowPunct/>
              <w:jc w:val="center"/>
              <w:rPr>
                <w:rFonts w:eastAsiaTheme="minorHAnsi"/>
                <w:sz w:val="24"/>
                <w:szCs w:val="24"/>
                <w:lang w:eastAsia="en-US"/>
              </w:rPr>
            </w:pPr>
            <w:r w:rsidRPr="00127FC6">
              <w:rPr>
                <w:rFonts w:eastAsiaTheme="minorHAnsi"/>
                <w:sz w:val="24"/>
                <w:szCs w:val="24"/>
                <w:lang w:eastAsia="en-US"/>
              </w:rPr>
              <w:t>15</w:t>
            </w:r>
          </w:p>
          <w:p w:rsidR="0050727E" w:rsidRPr="00127FC6" w:rsidRDefault="0050727E" w:rsidP="00ED2E21">
            <w:pPr>
              <w:overflowPunct/>
              <w:jc w:val="center"/>
              <w:rPr>
                <w:rFonts w:eastAsiaTheme="minorHAnsi"/>
                <w:sz w:val="24"/>
                <w:szCs w:val="24"/>
                <w:lang w:eastAsia="en-US"/>
              </w:rPr>
            </w:pPr>
          </w:p>
        </w:tc>
        <w:tc>
          <w:tcPr>
            <w:tcW w:w="1389" w:type="dxa"/>
            <w:vMerge w:val="restart"/>
            <w:tcBorders>
              <w:top w:val="single" w:sz="4" w:space="0" w:color="auto"/>
              <w:left w:val="single" w:sz="4" w:space="0" w:color="auto"/>
              <w:right w:val="single" w:sz="4" w:space="0" w:color="auto"/>
            </w:tcBorders>
            <w:vAlign w:val="center"/>
          </w:tcPr>
          <w:p w:rsidR="0050727E" w:rsidRPr="00127FC6" w:rsidRDefault="0050727E" w:rsidP="00ED2E21">
            <w:pPr>
              <w:overflowPunct/>
              <w:jc w:val="center"/>
              <w:rPr>
                <w:rFonts w:eastAsiaTheme="minorHAnsi"/>
                <w:sz w:val="24"/>
                <w:szCs w:val="24"/>
                <w:lang w:eastAsia="en-US"/>
              </w:rPr>
            </w:pPr>
            <w:r w:rsidRPr="00127FC6">
              <w:rPr>
                <w:rFonts w:eastAsiaTheme="minorHAnsi"/>
                <w:sz w:val="24"/>
                <w:szCs w:val="24"/>
                <w:lang w:eastAsia="en-US"/>
              </w:rPr>
              <w:t>ежеквартально</w:t>
            </w:r>
          </w:p>
        </w:tc>
        <w:tc>
          <w:tcPr>
            <w:tcW w:w="2608" w:type="dxa"/>
            <w:vMerge w:val="restart"/>
            <w:tcBorders>
              <w:top w:val="single" w:sz="4" w:space="0" w:color="auto"/>
              <w:left w:val="single" w:sz="4" w:space="0" w:color="auto"/>
              <w:right w:val="single" w:sz="4" w:space="0" w:color="auto"/>
            </w:tcBorders>
            <w:vAlign w:val="center"/>
          </w:tcPr>
          <w:p w:rsidR="0050727E" w:rsidRPr="00127FC6" w:rsidRDefault="0050727E" w:rsidP="00ED2E21">
            <w:pPr>
              <w:overflowPunct/>
              <w:jc w:val="center"/>
              <w:rPr>
                <w:rFonts w:eastAsiaTheme="minorHAnsi"/>
                <w:sz w:val="24"/>
                <w:szCs w:val="24"/>
                <w:lang w:eastAsia="en-US"/>
              </w:rPr>
            </w:pPr>
            <w:r w:rsidRPr="00127FC6">
              <w:rPr>
                <w:rFonts w:eastAsiaTheme="minorHAnsi"/>
                <w:sz w:val="24"/>
                <w:szCs w:val="24"/>
                <w:lang w:eastAsia="en-US"/>
              </w:rPr>
              <w:t>Отчет с пояснительной запиской</w:t>
            </w:r>
          </w:p>
        </w:tc>
        <w:tc>
          <w:tcPr>
            <w:tcW w:w="2552" w:type="dxa"/>
            <w:vMerge w:val="restart"/>
            <w:tcBorders>
              <w:top w:val="single" w:sz="4" w:space="0" w:color="auto"/>
              <w:left w:val="single" w:sz="4" w:space="0" w:color="auto"/>
              <w:right w:val="single" w:sz="4" w:space="0" w:color="auto"/>
            </w:tcBorders>
            <w:vAlign w:val="center"/>
          </w:tcPr>
          <w:p w:rsidR="0050727E" w:rsidRPr="00127FC6" w:rsidRDefault="0050727E" w:rsidP="00ED2E21">
            <w:pPr>
              <w:overflowPunct/>
              <w:jc w:val="center"/>
              <w:rPr>
                <w:rFonts w:eastAsiaTheme="minorHAnsi"/>
                <w:sz w:val="24"/>
                <w:szCs w:val="24"/>
                <w:lang w:eastAsia="en-US"/>
              </w:rPr>
            </w:pPr>
          </w:p>
        </w:tc>
      </w:tr>
      <w:tr w:rsidR="0050727E" w:rsidRPr="00127FC6" w:rsidTr="001D0056">
        <w:tc>
          <w:tcPr>
            <w:tcW w:w="510" w:type="dxa"/>
            <w:vMerge/>
            <w:tcBorders>
              <w:left w:val="single" w:sz="4" w:space="0" w:color="auto"/>
              <w:bottom w:val="single" w:sz="4" w:space="0" w:color="auto"/>
              <w:right w:val="single" w:sz="4" w:space="0" w:color="auto"/>
            </w:tcBorders>
            <w:vAlign w:val="center"/>
          </w:tcPr>
          <w:p w:rsidR="0050727E" w:rsidRPr="00127FC6" w:rsidRDefault="0050727E" w:rsidP="00ED2E21">
            <w:pPr>
              <w:overflowPunct/>
              <w:jc w:val="center"/>
              <w:rPr>
                <w:rFonts w:eastAsiaTheme="minorHAnsi"/>
                <w:sz w:val="24"/>
                <w:szCs w:val="24"/>
                <w:lang w:eastAsia="en-US"/>
              </w:rPr>
            </w:pPr>
          </w:p>
        </w:tc>
        <w:tc>
          <w:tcPr>
            <w:tcW w:w="4168" w:type="dxa"/>
            <w:vMerge/>
            <w:tcBorders>
              <w:left w:val="single" w:sz="4" w:space="0" w:color="auto"/>
              <w:bottom w:val="single" w:sz="4" w:space="0" w:color="auto"/>
              <w:right w:val="single" w:sz="4" w:space="0" w:color="auto"/>
            </w:tcBorders>
            <w:vAlign w:val="center"/>
          </w:tcPr>
          <w:p w:rsidR="0050727E" w:rsidRPr="00127FC6" w:rsidRDefault="0050727E" w:rsidP="00ED2E21">
            <w:pPr>
              <w:overflowPunct/>
              <w:jc w:val="center"/>
              <w:rPr>
                <w:rFonts w:eastAsiaTheme="minorHAnsi"/>
                <w:sz w:val="24"/>
                <w:szCs w:val="24"/>
                <w:lang w:eastAsia="en-US"/>
              </w:rPr>
            </w:pPr>
          </w:p>
        </w:tc>
        <w:tc>
          <w:tcPr>
            <w:tcW w:w="709" w:type="dxa"/>
            <w:vMerge/>
            <w:tcBorders>
              <w:left w:val="single" w:sz="4" w:space="0" w:color="auto"/>
              <w:bottom w:val="single" w:sz="4" w:space="0" w:color="auto"/>
              <w:right w:val="single" w:sz="4" w:space="0" w:color="auto"/>
            </w:tcBorders>
            <w:vAlign w:val="center"/>
          </w:tcPr>
          <w:p w:rsidR="0050727E" w:rsidRPr="00127FC6" w:rsidRDefault="0050727E" w:rsidP="00ED2E21">
            <w:pPr>
              <w:overflowPunct/>
              <w:jc w:val="center"/>
              <w:rPr>
                <w:rFonts w:eastAsiaTheme="minorHAnsi"/>
                <w:sz w:val="24"/>
                <w:szCs w:val="24"/>
                <w:lang w:eastAsia="en-US"/>
              </w:rPr>
            </w:pPr>
          </w:p>
        </w:tc>
        <w:tc>
          <w:tcPr>
            <w:tcW w:w="2126" w:type="dxa"/>
            <w:tcBorders>
              <w:top w:val="single" w:sz="4" w:space="0" w:color="auto"/>
              <w:left w:val="single" w:sz="4" w:space="0" w:color="auto"/>
              <w:bottom w:val="single" w:sz="4" w:space="0" w:color="auto"/>
              <w:right w:val="single" w:sz="4" w:space="0" w:color="auto"/>
            </w:tcBorders>
            <w:vAlign w:val="center"/>
          </w:tcPr>
          <w:p w:rsidR="0050727E" w:rsidRPr="00127FC6" w:rsidRDefault="005710BC" w:rsidP="00ED2E21">
            <w:pPr>
              <w:overflowPunct/>
              <w:jc w:val="center"/>
              <w:rPr>
                <w:rFonts w:eastAsiaTheme="minorHAnsi"/>
                <w:sz w:val="24"/>
                <w:szCs w:val="24"/>
                <w:lang w:eastAsia="en-US"/>
              </w:rPr>
            </w:pPr>
            <w:r w:rsidRPr="00127FC6">
              <w:rPr>
                <w:rFonts w:eastAsiaTheme="minorHAnsi"/>
                <w:sz w:val="24"/>
                <w:szCs w:val="24"/>
                <w:lang w:eastAsia="en-US"/>
              </w:rPr>
              <w:t>н</w:t>
            </w:r>
            <w:r w:rsidR="0050727E" w:rsidRPr="00127FC6">
              <w:rPr>
                <w:rFonts w:eastAsiaTheme="minorHAnsi"/>
                <w:sz w:val="24"/>
                <w:szCs w:val="24"/>
                <w:lang w:eastAsia="en-US"/>
              </w:rPr>
              <w:t>евыполнение</w:t>
            </w:r>
          </w:p>
        </w:tc>
        <w:tc>
          <w:tcPr>
            <w:tcW w:w="992" w:type="dxa"/>
            <w:tcBorders>
              <w:top w:val="single" w:sz="4" w:space="0" w:color="auto"/>
              <w:left w:val="single" w:sz="4" w:space="0" w:color="auto"/>
              <w:bottom w:val="single" w:sz="4" w:space="0" w:color="auto"/>
              <w:right w:val="single" w:sz="4" w:space="0" w:color="auto"/>
            </w:tcBorders>
            <w:vAlign w:val="center"/>
          </w:tcPr>
          <w:p w:rsidR="0050727E" w:rsidRPr="00127FC6" w:rsidRDefault="0050727E" w:rsidP="00ED2E21">
            <w:pPr>
              <w:overflowPunct/>
              <w:jc w:val="center"/>
              <w:rPr>
                <w:rFonts w:eastAsiaTheme="minorHAnsi"/>
                <w:sz w:val="24"/>
                <w:szCs w:val="24"/>
                <w:lang w:eastAsia="en-US"/>
              </w:rPr>
            </w:pPr>
            <w:r w:rsidRPr="00127FC6">
              <w:rPr>
                <w:rFonts w:eastAsiaTheme="minorHAnsi"/>
                <w:sz w:val="24"/>
                <w:szCs w:val="24"/>
                <w:lang w:eastAsia="en-US"/>
              </w:rPr>
              <w:t>0</w:t>
            </w:r>
          </w:p>
        </w:tc>
        <w:tc>
          <w:tcPr>
            <w:tcW w:w="1389" w:type="dxa"/>
            <w:vMerge/>
            <w:tcBorders>
              <w:left w:val="single" w:sz="4" w:space="0" w:color="auto"/>
              <w:bottom w:val="single" w:sz="4" w:space="0" w:color="auto"/>
              <w:right w:val="single" w:sz="4" w:space="0" w:color="auto"/>
            </w:tcBorders>
            <w:vAlign w:val="center"/>
          </w:tcPr>
          <w:p w:rsidR="0050727E" w:rsidRPr="00127FC6" w:rsidRDefault="0050727E" w:rsidP="00ED2E21">
            <w:pPr>
              <w:overflowPunct/>
              <w:jc w:val="center"/>
              <w:rPr>
                <w:rFonts w:eastAsiaTheme="minorHAnsi"/>
                <w:sz w:val="24"/>
                <w:szCs w:val="24"/>
                <w:lang w:eastAsia="en-US"/>
              </w:rPr>
            </w:pPr>
          </w:p>
        </w:tc>
        <w:tc>
          <w:tcPr>
            <w:tcW w:w="2608" w:type="dxa"/>
            <w:vMerge/>
            <w:tcBorders>
              <w:left w:val="single" w:sz="4" w:space="0" w:color="auto"/>
              <w:bottom w:val="single" w:sz="4" w:space="0" w:color="auto"/>
              <w:right w:val="single" w:sz="4" w:space="0" w:color="auto"/>
            </w:tcBorders>
            <w:vAlign w:val="center"/>
          </w:tcPr>
          <w:p w:rsidR="0050727E" w:rsidRPr="00127FC6" w:rsidRDefault="0050727E" w:rsidP="00ED2E21">
            <w:pPr>
              <w:overflowPunct/>
              <w:jc w:val="center"/>
              <w:rPr>
                <w:rFonts w:eastAsiaTheme="minorHAnsi"/>
                <w:sz w:val="24"/>
                <w:szCs w:val="24"/>
                <w:lang w:eastAsia="en-US"/>
              </w:rPr>
            </w:pPr>
          </w:p>
        </w:tc>
        <w:tc>
          <w:tcPr>
            <w:tcW w:w="2552" w:type="dxa"/>
            <w:vMerge/>
            <w:tcBorders>
              <w:left w:val="single" w:sz="4" w:space="0" w:color="auto"/>
              <w:bottom w:val="single" w:sz="4" w:space="0" w:color="auto"/>
              <w:right w:val="single" w:sz="4" w:space="0" w:color="auto"/>
            </w:tcBorders>
            <w:vAlign w:val="center"/>
          </w:tcPr>
          <w:p w:rsidR="0050727E" w:rsidRPr="00127FC6" w:rsidRDefault="0050727E" w:rsidP="00ED2E21">
            <w:pPr>
              <w:overflowPunct/>
              <w:jc w:val="center"/>
              <w:rPr>
                <w:rFonts w:eastAsiaTheme="minorHAnsi"/>
                <w:sz w:val="24"/>
                <w:szCs w:val="24"/>
                <w:lang w:eastAsia="en-US"/>
              </w:rPr>
            </w:pPr>
          </w:p>
        </w:tc>
      </w:tr>
      <w:tr w:rsidR="00F35A59" w:rsidRPr="00127FC6" w:rsidTr="001D0056">
        <w:tc>
          <w:tcPr>
            <w:tcW w:w="510" w:type="dxa"/>
            <w:tcBorders>
              <w:top w:val="single" w:sz="4" w:space="0" w:color="auto"/>
              <w:left w:val="single" w:sz="4" w:space="0" w:color="auto"/>
              <w:bottom w:val="single" w:sz="4" w:space="0" w:color="auto"/>
              <w:right w:val="single" w:sz="4" w:space="0" w:color="auto"/>
            </w:tcBorders>
            <w:vAlign w:val="center"/>
          </w:tcPr>
          <w:p w:rsidR="00F35A59" w:rsidRPr="00127FC6" w:rsidRDefault="00F35A59" w:rsidP="00ED2E21">
            <w:pPr>
              <w:overflowPunct/>
              <w:jc w:val="center"/>
              <w:rPr>
                <w:rFonts w:eastAsiaTheme="minorHAnsi"/>
                <w:sz w:val="24"/>
                <w:szCs w:val="24"/>
                <w:lang w:eastAsia="en-US"/>
              </w:rPr>
            </w:pPr>
            <w:r w:rsidRPr="00127FC6">
              <w:rPr>
                <w:rFonts w:eastAsiaTheme="minorHAnsi"/>
                <w:sz w:val="24"/>
                <w:szCs w:val="24"/>
                <w:lang w:eastAsia="en-US"/>
              </w:rPr>
              <w:t>2</w:t>
            </w:r>
          </w:p>
        </w:tc>
        <w:tc>
          <w:tcPr>
            <w:tcW w:w="4168" w:type="dxa"/>
            <w:vMerge w:val="restart"/>
            <w:tcBorders>
              <w:top w:val="single" w:sz="4" w:space="0" w:color="auto"/>
              <w:left w:val="single" w:sz="4" w:space="0" w:color="auto"/>
              <w:bottom w:val="single" w:sz="4" w:space="0" w:color="auto"/>
              <w:right w:val="single" w:sz="4" w:space="0" w:color="auto"/>
            </w:tcBorders>
            <w:vAlign w:val="center"/>
          </w:tcPr>
          <w:p w:rsidR="00F35A59" w:rsidRPr="00127FC6" w:rsidRDefault="00F35A59" w:rsidP="00F35A59">
            <w:pPr>
              <w:overflowPunct/>
              <w:jc w:val="center"/>
              <w:rPr>
                <w:rFonts w:eastAsiaTheme="minorHAnsi"/>
                <w:sz w:val="24"/>
                <w:szCs w:val="24"/>
                <w:lang w:eastAsia="en-US"/>
              </w:rPr>
            </w:pPr>
            <w:r w:rsidRPr="00127FC6">
              <w:rPr>
                <w:rFonts w:eastAsiaTheme="minorHAnsi"/>
                <w:sz w:val="24"/>
                <w:szCs w:val="24"/>
                <w:lang w:eastAsia="en-US"/>
              </w:rPr>
              <w:t>Обеспечение информационной открытости учреждения:</w:t>
            </w:r>
          </w:p>
          <w:p w:rsidR="00F35A59" w:rsidRPr="00127FC6" w:rsidRDefault="00F35A59" w:rsidP="00F35A59">
            <w:pPr>
              <w:overflowPunct/>
              <w:jc w:val="center"/>
              <w:rPr>
                <w:rFonts w:eastAsiaTheme="minorHAnsi"/>
                <w:sz w:val="24"/>
                <w:szCs w:val="24"/>
                <w:lang w:eastAsia="en-US"/>
              </w:rPr>
            </w:pPr>
            <w:r w:rsidRPr="00127FC6">
              <w:rPr>
                <w:rFonts w:eastAsiaTheme="minorHAnsi"/>
                <w:sz w:val="24"/>
                <w:szCs w:val="24"/>
                <w:lang w:eastAsia="en-US"/>
              </w:rPr>
              <w:t xml:space="preserve">- размещение информации на сайте учреждения и обеспечение его </w:t>
            </w:r>
            <w:r w:rsidRPr="00127FC6">
              <w:rPr>
                <w:rFonts w:eastAsiaTheme="minorHAnsi"/>
                <w:sz w:val="24"/>
                <w:szCs w:val="24"/>
                <w:lang w:eastAsia="en-US"/>
              </w:rPr>
              <w:lastRenderedPageBreak/>
              <w:t>поддержки в актуальном состоянии с целью информирования населения об оказании муниципальных услуг/выполнении работ;</w:t>
            </w:r>
          </w:p>
          <w:p w:rsidR="00F35A59" w:rsidRPr="00127FC6" w:rsidRDefault="00F35A59" w:rsidP="00F35A59">
            <w:pPr>
              <w:overflowPunct/>
              <w:jc w:val="center"/>
              <w:rPr>
                <w:rFonts w:eastAsiaTheme="minorHAnsi"/>
                <w:sz w:val="24"/>
                <w:szCs w:val="24"/>
                <w:lang w:eastAsia="en-US"/>
              </w:rPr>
            </w:pPr>
            <w:r w:rsidRPr="00127FC6">
              <w:rPr>
                <w:rFonts w:eastAsiaTheme="minorHAnsi"/>
                <w:sz w:val="24"/>
                <w:szCs w:val="24"/>
                <w:lang w:eastAsia="en-US"/>
              </w:rPr>
              <w:t>- размещение и поддержание в актуальном состоянии информации об учреждении на официальном портале www.bus.gov.ru и на официальном сайте Учредителя</w:t>
            </w:r>
          </w:p>
        </w:tc>
        <w:tc>
          <w:tcPr>
            <w:tcW w:w="709" w:type="dxa"/>
            <w:tcBorders>
              <w:top w:val="single" w:sz="4" w:space="0" w:color="auto"/>
              <w:left w:val="single" w:sz="4" w:space="0" w:color="auto"/>
              <w:bottom w:val="single" w:sz="4" w:space="0" w:color="auto"/>
              <w:right w:val="single" w:sz="4" w:space="0" w:color="auto"/>
            </w:tcBorders>
            <w:vAlign w:val="center"/>
          </w:tcPr>
          <w:p w:rsidR="00F35A59" w:rsidRPr="00127FC6" w:rsidRDefault="00F35A59" w:rsidP="00ED2E21">
            <w:pPr>
              <w:overflowPunct/>
              <w:jc w:val="center"/>
              <w:rPr>
                <w:rFonts w:eastAsiaTheme="minorHAnsi"/>
                <w:sz w:val="24"/>
                <w:szCs w:val="24"/>
                <w:lang w:eastAsia="en-US"/>
              </w:rPr>
            </w:pPr>
            <w:r w:rsidRPr="00127FC6">
              <w:rPr>
                <w:rFonts w:eastAsiaTheme="minorHAnsi"/>
                <w:sz w:val="24"/>
                <w:szCs w:val="24"/>
                <w:lang w:eastAsia="en-US"/>
              </w:rPr>
              <w:lastRenderedPageBreak/>
              <w:t>-</w:t>
            </w:r>
          </w:p>
        </w:tc>
        <w:tc>
          <w:tcPr>
            <w:tcW w:w="2126" w:type="dxa"/>
            <w:tcBorders>
              <w:top w:val="single" w:sz="4" w:space="0" w:color="auto"/>
              <w:left w:val="single" w:sz="4" w:space="0" w:color="auto"/>
              <w:bottom w:val="single" w:sz="4" w:space="0" w:color="auto"/>
              <w:right w:val="single" w:sz="4" w:space="0" w:color="auto"/>
            </w:tcBorders>
            <w:vAlign w:val="center"/>
          </w:tcPr>
          <w:p w:rsidR="00F35A59" w:rsidRDefault="00F35A59" w:rsidP="00ED2E21">
            <w:pPr>
              <w:overflowPunct/>
              <w:jc w:val="center"/>
              <w:rPr>
                <w:rFonts w:eastAsiaTheme="minorHAnsi"/>
                <w:sz w:val="24"/>
                <w:szCs w:val="24"/>
                <w:lang w:eastAsia="en-US"/>
              </w:rPr>
            </w:pPr>
            <w:r w:rsidRPr="00127FC6">
              <w:rPr>
                <w:rFonts w:eastAsiaTheme="minorHAnsi"/>
                <w:sz w:val="24"/>
                <w:szCs w:val="24"/>
                <w:lang w:eastAsia="en-US"/>
              </w:rPr>
              <w:t>наличие актуализированной информации</w:t>
            </w:r>
          </w:p>
          <w:p w:rsidR="001D0056" w:rsidRPr="00127FC6" w:rsidRDefault="001D0056" w:rsidP="00ED2E21">
            <w:pPr>
              <w:overflowPunct/>
              <w:jc w:val="center"/>
              <w:rPr>
                <w:rFonts w:eastAsiaTheme="minorHAnsi"/>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vAlign w:val="center"/>
          </w:tcPr>
          <w:p w:rsidR="00F35A59" w:rsidRPr="00127FC6" w:rsidRDefault="005710BC" w:rsidP="00ED2E21">
            <w:pPr>
              <w:overflowPunct/>
              <w:jc w:val="center"/>
              <w:rPr>
                <w:rFonts w:eastAsiaTheme="minorHAnsi"/>
                <w:sz w:val="24"/>
                <w:szCs w:val="24"/>
                <w:lang w:eastAsia="en-US"/>
              </w:rPr>
            </w:pPr>
            <w:r w:rsidRPr="00127FC6">
              <w:rPr>
                <w:rFonts w:eastAsiaTheme="minorHAnsi"/>
                <w:sz w:val="24"/>
                <w:szCs w:val="24"/>
                <w:lang w:eastAsia="en-US"/>
              </w:rPr>
              <w:t>5</w:t>
            </w:r>
          </w:p>
        </w:tc>
        <w:tc>
          <w:tcPr>
            <w:tcW w:w="1389" w:type="dxa"/>
            <w:tcBorders>
              <w:top w:val="single" w:sz="4" w:space="0" w:color="auto"/>
              <w:left w:val="single" w:sz="4" w:space="0" w:color="auto"/>
              <w:bottom w:val="single" w:sz="4" w:space="0" w:color="auto"/>
              <w:right w:val="single" w:sz="4" w:space="0" w:color="auto"/>
            </w:tcBorders>
            <w:vAlign w:val="center"/>
          </w:tcPr>
          <w:p w:rsidR="00F35A59" w:rsidRPr="00127FC6" w:rsidRDefault="00F35A59" w:rsidP="00ED2E21">
            <w:pPr>
              <w:overflowPunct/>
              <w:jc w:val="center"/>
              <w:rPr>
                <w:rFonts w:eastAsiaTheme="minorHAnsi"/>
                <w:sz w:val="24"/>
                <w:szCs w:val="24"/>
                <w:lang w:eastAsia="en-US"/>
              </w:rPr>
            </w:pPr>
            <w:r w:rsidRPr="00127FC6">
              <w:rPr>
                <w:rFonts w:eastAsiaTheme="minorHAnsi"/>
                <w:sz w:val="24"/>
                <w:szCs w:val="24"/>
                <w:lang w:eastAsia="en-US"/>
              </w:rPr>
              <w:t>ежеквартально</w:t>
            </w:r>
          </w:p>
        </w:tc>
        <w:tc>
          <w:tcPr>
            <w:tcW w:w="2608" w:type="dxa"/>
            <w:tcBorders>
              <w:top w:val="single" w:sz="4" w:space="0" w:color="auto"/>
              <w:left w:val="single" w:sz="4" w:space="0" w:color="auto"/>
              <w:bottom w:val="single" w:sz="4" w:space="0" w:color="auto"/>
              <w:right w:val="single" w:sz="4" w:space="0" w:color="auto"/>
            </w:tcBorders>
            <w:vAlign w:val="center"/>
          </w:tcPr>
          <w:p w:rsidR="00F35A59" w:rsidRPr="00127FC6" w:rsidRDefault="00927821" w:rsidP="00ED2E21">
            <w:pPr>
              <w:overflowPunct/>
              <w:jc w:val="center"/>
              <w:rPr>
                <w:rFonts w:eastAsiaTheme="minorHAnsi"/>
                <w:sz w:val="24"/>
                <w:szCs w:val="24"/>
                <w:lang w:eastAsia="en-US"/>
              </w:rPr>
            </w:pPr>
            <w:r w:rsidRPr="00127FC6">
              <w:rPr>
                <w:rFonts w:eastAsiaTheme="minorHAnsi"/>
                <w:sz w:val="24"/>
                <w:szCs w:val="24"/>
                <w:lang w:eastAsia="en-US"/>
              </w:rPr>
              <w:t>Справка У</w:t>
            </w:r>
            <w:r w:rsidR="00F35A59" w:rsidRPr="00127FC6">
              <w:rPr>
                <w:rFonts w:eastAsiaTheme="minorHAnsi"/>
                <w:sz w:val="24"/>
                <w:szCs w:val="24"/>
                <w:lang w:eastAsia="en-US"/>
              </w:rPr>
              <w:t>чреждения о соблюдении стандартов раскрытия информации</w:t>
            </w:r>
          </w:p>
        </w:tc>
        <w:tc>
          <w:tcPr>
            <w:tcW w:w="2552" w:type="dxa"/>
            <w:tcBorders>
              <w:top w:val="single" w:sz="4" w:space="0" w:color="auto"/>
              <w:left w:val="single" w:sz="4" w:space="0" w:color="auto"/>
              <w:bottom w:val="single" w:sz="4" w:space="0" w:color="auto"/>
              <w:right w:val="single" w:sz="4" w:space="0" w:color="auto"/>
            </w:tcBorders>
            <w:vAlign w:val="center"/>
          </w:tcPr>
          <w:p w:rsidR="00F35A59" w:rsidRPr="00127FC6" w:rsidRDefault="00F35A59" w:rsidP="00ED2E21">
            <w:pPr>
              <w:overflowPunct/>
              <w:jc w:val="center"/>
              <w:rPr>
                <w:rFonts w:eastAsiaTheme="minorHAnsi"/>
                <w:sz w:val="24"/>
                <w:szCs w:val="24"/>
                <w:lang w:eastAsia="en-US"/>
              </w:rPr>
            </w:pPr>
          </w:p>
        </w:tc>
      </w:tr>
      <w:tr w:rsidR="00F35A59" w:rsidRPr="00127FC6" w:rsidTr="00B010FC">
        <w:tc>
          <w:tcPr>
            <w:tcW w:w="510" w:type="dxa"/>
            <w:tcBorders>
              <w:top w:val="single" w:sz="4" w:space="0" w:color="auto"/>
              <w:left w:val="single" w:sz="4" w:space="0" w:color="auto"/>
              <w:bottom w:val="single" w:sz="4" w:space="0" w:color="auto"/>
              <w:right w:val="single" w:sz="4" w:space="0" w:color="auto"/>
            </w:tcBorders>
            <w:vAlign w:val="center"/>
          </w:tcPr>
          <w:p w:rsidR="00F35A59" w:rsidRPr="00127FC6" w:rsidRDefault="00F35A59" w:rsidP="00ED2E21">
            <w:pPr>
              <w:overflowPunct/>
              <w:jc w:val="center"/>
              <w:rPr>
                <w:rFonts w:eastAsiaTheme="minorHAnsi"/>
                <w:sz w:val="24"/>
                <w:szCs w:val="24"/>
                <w:lang w:eastAsia="en-US"/>
              </w:rPr>
            </w:pPr>
          </w:p>
        </w:tc>
        <w:tc>
          <w:tcPr>
            <w:tcW w:w="4168" w:type="dxa"/>
            <w:vMerge/>
            <w:tcBorders>
              <w:top w:val="single" w:sz="4" w:space="0" w:color="auto"/>
              <w:left w:val="single" w:sz="4" w:space="0" w:color="auto"/>
              <w:bottom w:val="single" w:sz="4" w:space="0" w:color="auto"/>
              <w:right w:val="single" w:sz="4" w:space="0" w:color="auto"/>
            </w:tcBorders>
            <w:vAlign w:val="center"/>
          </w:tcPr>
          <w:p w:rsidR="00F35A59" w:rsidRPr="00127FC6" w:rsidRDefault="00F35A59" w:rsidP="00ED2E21">
            <w:pPr>
              <w:overflowPunct/>
              <w:jc w:val="center"/>
              <w:rPr>
                <w:rFonts w:eastAsiaTheme="minorHAnsi"/>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vAlign w:val="center"/>
          </w:tcPr>
          <w:p w:rsidR="00F35A59" w:rsidRPr="00127FC6" w:rsidRDefault="00F35A59" w:rsidP="00ED2E21">
            <w:pPr>
              <w:overflowPunct/>
              <w:jc w:val="center"/>
              <w:rPr>
                <w:rFonts w:eastAsiaTheme="minorHAnsi"/>
                <w:sz w:val="24"/>
                <w:szCs w:val="24"/>
                <w:lang w:eastAsia="en-US"/>
              </w:rPr>
            </w:pPr>
          </w:p>
        </w:tc>
        <w:tc>
          <w:tcPr>
            <w:tcW w:w="2126" w:type="dxa"/>
            <w:tcBorders>
              <w:top w:val="single" w:sz="4" w:space="0" w:color="auto"/>
              <w:left w:val="single" w:sz="4" w:space="0" w:color="auto"/>
              <w:bottom w:val="single" w:sz="4" w:space="0" w:color="auto"/>
              <w:right w:val="single" w:sz="4" w:space="0" w:color="auto"/>
            </w:tcBorders>
            <w:vAlign w:val="center"/>
          </w:tcPr>
          <w:p w:rsidR="00F35A59" w:rsidRPr="00127FC6" w:rsidRDefault="00F35A59" w:rsidP="00ED2E21">
            <w:pPr>
              <w:overflowPunct/>
              <w:jc w:val="center"/>
              <w:rPr>
                <w:rFonts w:eastAsiaTheme="minorHAnsi"/>
                <w:sz w:val="24"/>
                <w:szCs w:val="24"/>
                <w:lang w:eastAsia="en-US"/>
              </w:rPr>
            </w:pPr>
            <w:r w:rsidRPr="00127FC6">
              <w:rPr>
                <w:rFonts w:eastAsiaTheme="minorHAnsi"/>
                <w:sz w:val="24"/>
                <w:szCs w:val="24"/>
                <w:lang w:eastAsia="en-US"/>
              </w:rPr>
              <w:t>отсутствие актуализированной информации</w:t>
            </w:r>
          </w:p>
        </w:tc>
        <w:tc>
          <w:tcPr>
            <w:tcW w:w="992" w:type="dxa"/>
            <w:tcBorders>
              <w:top w:val="single" w:sz="4" w:space="0" w:color="auto"/>
              <w:left w:val="single" w:sz="4" w:space="0" w:color="auto"/>
              <w:bottom w:val="single" w:sz="4" w:space="0" w:color="auto"/>
              <w:right w:val="single" w:sz="4" w:space="0" w:color="auto"/>
            </w:tcBorders>
            <w:vAlign w:val="center"/>
          </w:tcPr>
          <w:p w:rsidR="00F35A59" w:rsidRPr="00127FC6" w:rsidRDefault="00F35A59" w:rsidP="00ED2E21">
            <w:pPr>
              <w:overflowPunct/>
              <w:jc w:val="center"/>
              <w:rPr>
                <w:rFonts w:eastAsiaTheme="minorHAnsi"/>
                <w:sz w:val="24"/>
                <w:szCs w:val="24"/>
                <w:lang w:eastAsia="en-US"/>
              </w:rPr>
            </w:pPr>
            <w:r w:rsidRPr="00127FC6">
              <w:rPr>
                <w:rFonts w:eastAsiaTheme="minorHAnsi"/>
                <w:sz w:val="24"/>
                <w:szCs w:val="24"/>
                <w:lang w:eastAsia="en-US"/>
              </w:rPr>
              <w:t>0</w:t>
            </w:r>
          </w:p>
        </w:tc>
        <w:tc>
          <w:tcPr>
            <w:tcW w:w="1389" w:type="dxa"/>
            <w:tcBorders>
              <w:top w:val="single" w:sz="4" w:space="0" w:color="auto"/>
              <w:left w:val="single" w:sz="4" w:space="0" w:color="auto"/>
              <w:bottom w:val="single" w:sz="4" w:space="0" w:color="auto"/>
              <w:right w:val="single" w:sz="4" w:space="0" w:color="auto"/>
            </w:tcBorders>
            <w:vAlign w:val="center"/>
          </w:tcPr>
          <w:p w:rsidR="00F35A59" w:rsidRPr="00127FC6" w:rsidRDefault="00F35A59" w:rsidP="00ED2E21">
            <w:pPr>
              <w:overflowPunct/>
              <w:jc w:val="center"/>
              <w:rPr>
                <w:rFonts w:eastAsiaTheme="minorHAnsi"/>
                <w:sz w:val="24"/>
                <w:szCs w:val="24"/>
                <w:lang w:eastAsia="en-US"/>
              </w:rPr>
            </w:pPr>
          </w:p>
        </w:tc>
        <w:tc>
          <w:tcPr>
            <w:tcW w:w="2608" w:type="dxa"/>
            <w:tcBorders>
              <w:top w:val="single" w:sz="4" w:space="0" w:color="auto"/>
              <w:left w:val="single" w:sz="4" w:space="0" w:color="auto"/>
              <w:bottom w:val="single" w:sz="4" w:space="0" w:color="auto"/>
              <w:right w:val="single" w:sz="4" w:space="0" w:color="auto"/>
            </w:tcBorders>
            <w:vAlign w:val="center"/>
          </w:tcPr>
          <w:p w:rsidR="00F35A59" w:rsidRPr="00127FC6" w:rsidRDefault="00F35A59" w:rsidP="00ED2E21">
            <w:pPr>
              <w:overflowPunct/>
              <w:jc w:val="center"/>
              <w:rPr>
                <w:rFonts w:eastAsiaTheme="minorHAnsi"/>
                <w:sz w:val="24"/>
                <w:szCs w:val="24"/>
                <w:lang w:eastAsia="en-US"/>
              </w:rPr>
            </w:pPr>
          </w:p>
        </w:tc>
        <w:tc>
          <w:tcPr>
            <w:tcW w:w="2552" w:type="dxa"/>
            <w:tcBorders>
              <w:top w:val="single" w:sz="4" w:space="0" w:color="auto"/>
              <w:left w:val="single" w:sz="4" w:space="0" w:color="auto"/>
              <w:bottom w:val="single" w:sz="4" w:space="0" w:color="auto"/>
              <w:right w:val="single" w:sz="4" w:space="0" w:color="auto"/>
            </w:tcBorders>
            <w:vAlign w:val="center"/>
          </w:tcPr>
          <w:p w:rsidR="00F35A59" w:rsidRPr="00127FC6" w:rsidRDefault="00F35A59" w:rsidP="00ED2E21">
            <w:pPr>
              <w:overflowPunct/>
              <w:jc w:val="center"/>
              <w:rPr>
                <w:rFonts w:eastAsiaTheme="minorHAnsi"/>
                <w:sz w:val="24"/>
                <w:szCs w:val="24"/>
                <w:lang w:eastAsia="en-US"/>
              </w:rPr>
            </w:pPr>
          </w:p>
        </w:tc>
      </w:tr>
      <w:tr w:rsidR="00B010FC" w:rsidRPr="00127FC6" w:rsidTr="00B010FC">
        <w:tc>
          <w:tcPr>
            <w:tcW w:w="510" w:type="dxa"/>
            <w:vMerge w:val="restart"/>
            <w:tcBorders>
              <w:top w:val="single" w:sz="4" w:space="0" w:color="auto"/>
              <w:left w:val="single" w:sz="4" w:space="0" w:color="auto"/>
              <w:bottom w:val="single" w:sz="4" w:space="0" w:color="auto"/>
              <w:right w:val="single" w:sz="4" w:space="0" w:color="auto"/>
            </w:tcBorders>
            <w:vAlign w:val="center"/>
          </w:tcPr>
          <w:p w:rsidR="00B010FC" w:rsidRPr="00127FC6" w:rsidRDefault="00B010FC" w:rsidP="00ED2E21">
            <w:pPr>
              <w:overflowPunct/>
              <w:jc w:val="center"/>
              <w:rPr>
                <w:rFonts w:eastAsiaTheme="minorHAnsi"/>
                <w:sz w:val="24"/>
                <w:szCs w:val="24"/>
                <w:lang w:eastAsia="en-US"/>
              </w:rPr>
            </w:pPr>
            <w:r w:rsidRPr="00127FC6">
              <w:rPr>
                <w:rFonts w:eastAsiaTheme="minorHAnsi"/>
                <w:sz w:val="24"/>
                <w:szCs w:val="24"/>
                <w:lang w:eastAsia="en-US"/>
              </w:rPr>
              <w:lastRenderedPageBreak/>
              <w:t>3</w:t>
            </w:r>
          </w:p>
        </w:tc>
        <w:tc>
          <w:tcPr>
            <w:tcW w:w="4168" w:type="dxa"/>
            <w:vMerge w:val="restart"/>
            <w:tcBorders>
              <w:top w:val="single" w:sz="4" w:space="0" w:color="auto"/>
              <w:left w:val="single" w:sz="4" w:space="0" w:color="auto"/>
              <w:bottom w:val="single" w:sz="4" w:space="0" w:color="auto"/>
              <w:right w:val="single" w:sz="4" w:space="0" w:color="auto"/>
            </w:tcBorders>
            <w:vAlign w:val="center"/>
          </w:tcPr>
          <w:p w:rsidR="00B010FC" w:rsidRPr="00127FC6" w:rsidRDefault="00B010FC" w:rsidP="005710BC">
            <w:pPr>
              <w:overflowPunct/>
              <w:jc w:val="center"/>
              <w:rPr>
                <w:rFonts w:eastAsiaTheme="minorHAnsi"/>
                <w:sz w:val="24"/>
                <w:szCs w:val="24"/>
                <w:lang w:eastAsia="en-US"/>
              </w:rPr>
            </w:pPr>
            <w:r w:rsidRPr="00127FC6">
              <w:rPr>
                <w:rFonts w:eastAsiaTheme="minorHAnsi"/>
                <w:sz w:val="24"/>
                <w:szCs w:val="24"/>
                <w:lang w:eastAsia="en-US"/>
              </w:rPr>
              <w:t>Передача помещений в аренду или субаренду</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B010FC" w:rsidRPr="00127FC6" w:rsidRDefault="00B010FC" w:rsidP="00ED2E21">
            <w:pPr>
              <w:overflowPunct/>
              <w:jc w:val="center"/>
              <w:rPr>
                <w:rFonts w:eastAsiaTheme="minorHAnsi"/>
                <w:sz w:val="24"/>
                <w:szCs w:val="24"/>
                <w:lang w:eastAsia="en-US"/>
              </w:rPr>
            </w:pPr>
            <w:r w:rsidRPr="00127FC6">
              <w:rPr>
                <w:rFonts w:eastAsiaTheme="minorHAnsi"/>
                <w:sz w:val="24"/>
                <w:szCs w:val="24"/>
                <w:lang w:eastAsia="en-US"/>
              </w:rPr>
              <w:t>кв. м.</w:t>
            </w:r>
          </w:p>
        </w:tc>
        <w:tc>
          <w:tcPr>
            <w:tcW w:w="2126" w:type="dxa"/>
            <w:tcBorders>
              <w:top w:val="single" w:sz="4" w:space="0" w:color="auto"/>
              <w:left w:val="single" w:sz="4" w:space="0" w:color="auto"/>
              <w:bottom w:val="single" w:sz="4" w:space="0" w:color="auto"/>
              <w:right w:val="single" w:sz="4" w:space="0" w:color="auto"/>
            </w:tcBorders>
            <w:vAlign w:val="center"/>
          </w:tcPr>
          <w:p w:rsidR="00B010FC" w:rsidRPr="00127FC6" w:rsidRDefault="00B010FC" w:rsidP="005710BC">
            <w:pPr>
              <w:overflowPunct/>
              <w:jc w:val="center"/>
              <w:rPr>
                <w:rFonts w:eastAsiaTheme="minorHAnsi"/>
                <w:sz w:val="24"/>
                <w:szCs w:val="24"/>
                <w:lang w:eastAsia="en-US"/>
              </w:rPr>
            </w:pPr>
            <w:r w:rsidRPr="00127FC6">
              <w:rPr>
                <w:rFonts w:eastAsiaTheme="minorHAnsi"/>
                <w:sz w:val="24"/>
                <w:szCs w:val="24"/>
                <w:lang w:eastAsia="en-US"/>
              </w:rPr>
              <w:t>увеличение площади, переданной в аренду или субаренду, к уровню предыдущего отчетного периода</w:t>
            </w:r>
          </w:p>
        </w:tc>
        <w:tc>
          <w:tcPr>
            <w:tcW w:w="992" w:type="dxa"/>
            <w:tcBorders>
              <w:top w:val="single" w:sz="4" w:space="0" w:color="auto"/>
              <w:left w:val="single" w:sz="4" w:space="0" w:color="auto"/>
              <w:bottom w:val="single" w:sz="4" w:space="0" w:color="auto"/>
              <w:right w:val="single" w:sz="4" w:space="0" w:color="auto"/>
            </w:tcBorders>
            <w:vAlign w:val="center"/>
          </w:tcPr>
          <w:p w:rsidR="00B010FC" w:rsidRPr="00127FC6" w:rsidRDefault="00B010FC" w:rsidP="00ED2E21">
            <w:pPr>
              <w:overflowPunct/>
              <w:jc w:val="center"/>
              <w:rPr>
                <w:rFonts w:eastAsiaTheme="minorHAnsi"/>
                <w:sz w:val="24"/>
                <w:szCs w:val="24"/>
                <w:lang w:eastAsia="en-US"/>
              </w:rPr>
            </w:pPr>
            <w:r w:rsidRPr="00127FC6">
              <w:rPr>
                <w:rFonts w:eastAsiaTheme="minorHAnsi"/>
                <w:sz w:val="24"/>
                <w:szCs w:val="24"/>
                <w:lang w:eastAsia="en-US"/>
              </w:rPr>
              <w:t>10</w:t>
            </w:r>
          </w:p>
        </w:tc>
        <w:tc>
          <w:tcPr>
            <w:tcW w:w="1389" w:type="dxa"/>
            <w:vMerge w:val="restart"/>
            <w:tcBorders>
              <w:top w:val="single" w:sz="4" w:space="0" w:color="auto"/>
              <w:left w:val="single" w:sz="4" w:space="0" w:color="auto"/>
              <w:bottom w:val="single" w:sz="4" w:space="0" w:color="auto"/>
              <w:right w:val="single" w:sz="4" w:space="0" w:color="auto"/>
            </w:tcBorders>
            <w:vAlign w:val="center"/>
          </w:tcPr>
          <w:p w:rsidR="00B010FC" w:rsidRPr="00127FC6" w:rsidRDefault="00B010FC" w:rsidP="00ED2E21">
            <w:pPr>
              <w:overflowPunct/>
              <w:jc w:val="center"/>
              <w:rPr>
                <w:rFonts w:eastAsiaTheme="minorHAnsi"/>
                <w:sz w:val="24"/>
                <w:szCs w:val="24"/>
                <w:lang w:eastAsia="en-US"/>
              </w:rPr>
            </w:pPr>
            <w:r w:rsidRPr="00127FC6">
              <w:rPr>
                <w:rFonts w:eastAsiaTheme="minorHAnsi"/>
                <w:sz w:val="24"/>
                <w:szCs w:val="24"/>
                <w:lang w:eastAsia="en-US"/>
              </w:rPr>
              <w:t>ежеквартально</w:t>
            </w:r>
          </w:p>
        </w:tc>
        <w:tc>
          <w:tcPr>
            <w:tcW w:w="2608" w:type="dxa"/>
            <w:vMerge w:val="restart"/>
            <w:tcBorders>
              <w:top w:val="single" w:sz="4" w:space="0" w:color="auto"/>
              <w:left w:val="single" w:sz="4" w:space="0" w:color="auto"/>
              <w:bottom w:val="single" w:sz="4" w:space="0" w:color="auto"/>
              <w:right w:val="single" w:sz="4" w:space="0" w:color="auto"/>
            </w:tcBorders>
            <w:vAlign w:val="center"/>
          </w:tcPr>
          <w:p w:rsidR="00B010FC" w:rsidRPr="00127FC6" w:rsidRDefault="00B010FC" w:rsidP="00ED2E21">
            <w:pPr>
              <w:overflowPunct/>
              <w:jc w:val="center"/>
              <w:rPr>
                <w:rFonts w:eastAsiaTheme="minorHAnsi"/>
                <w:sz w:val="24"/>
                <w:szCs w:val="24"/>
                <w:lang w:eastAsia="en-US"/>
              </w:rPr>
            </w:pPr>
            <w:r w:rsidRPr="00127FC6">
              <w:rPr>
                <w:rFonts w:eastAsiaTheme="minorHAnsi"/>
                <w:sz w:val="24"/>
                <w:szCs w:val="24"/>
                <w:lang w:eastAsia="en-US"/>
              </w:rPr>
              <w:t>Отчет о выполнении плана финансово-хозяйственной деятельности Учреждения</w:t>
            </w:r>
          </w:p>
        </w:tc>
        <w:tc>
          <w:tcPr>
            <w:tcW w:w="2552" w:type="dxa"/>
            <w:vMerge w:val="restart"/>
            <w:tcBorders>
              <w:top w:val="single" w:sz="4" w:space="0" w:color="auto"/>
              <w:left w:val="single" w:sz="4" w:space="0" w:color="auto"/>
              <w:bottom w:val="single" w:sz="4" w:space="0" w:color="auto"/>
              <w:right w:val="single" w:sz="4" w:space="0" w:color="auto"/>
            </w:tcBorders>
            <w:vAlign w:val="center"/>
          </w:tcPr>
          <w:p w:rsidR="00B010FC" w:rsidRPr="00127FC6" w:rsidRDefault="00B010FC" w:rsidP="00ED2E21">
            <w:pPr>
              <w:overflowPunct/>
              <w:jc w:val="center"/>
              <w:rPr>
                <w:rFonts w:eastAsiaTheme="minorHAnsi"/>
                <w:sz w:val="24"/>
                <w:szCs w:val="24"/>
                <w:lang w:eastAsia="en-US"/>
              </w:rPr>
            </w:pPr>
          </w:p>
        </w:tc>
      </w:tr>
      <w:tr w:rsidR="00B010FC" w:rsidRPr="00127FC6" w:rsidTr="00B010FC">
        <w:tc>
          <w:tcPr>
            <w:tcW w:w="510" w:type="dxa"/>
            <w:vMerge/>
            <w:tcBorders>
              <w:top w:val="single" w:sz="4" w:space="0" w:color="auto"/>
              <w:left w:val="single" w:sz="4" w:space="0" w:color="auto"/>
              <w:bottom w:val="single" w:sz="4" w:space="0" w:color="auto"/>
              <w:right w:val="single" w:sz="4" w:space="0" w:color="auto"/>
            </w:tcBorders>
            <w:vAlign w:val="center"/>
          </w:tcPr>
          <w:p w:rsidR="00B010FC" w:rsidRPr="00127FC6" w:rsidRDefault="00B010FC" w:rsidP="00ED2E21">
            <w:pPr>
              <w:overflowPunct/>
              <w:jc w:val="center"/>
              <w:rPr>
                <w:rFonts w:eastAsiaTheme="minorHAnsi"/>
                <w:sz w:val="24"/>
                <w:szCs w:val="24"/>
                <w:lang w:eastAsia="en-US"/>
              </w:rPr>
            </w:pPr>
          </w:p>
        </w:tc>
        <w:tc>
          <w:tcPr>
            <w:tcW w:w="4168" w:type="dxa"/>
            <w:vMerge/>
            <w:tcBorders>
              <w:top w:val="single" w:sz="4" w:space="0" w:color="auto"/>
              <w:left w:val="single" w:sz="4" w:space="0" w:color="auto"/>
              <w:bottom w:val="single" w:sz="4" w:space="0" w:color="auto"/>
              <w:right w:val="single" w:sz="4" w:space="0" w:color="auto"/>
            </w:tcBorders>
            <w:vAlign w:val="center"/>
          </w:tcPr>
          <w:p w:rsidR="00B010FC" w:rsidRPr="00127FC6" w:rsidRDefault="00B010FC" w:rsidP="00ED2E21">
            <w:pPr>
              <w:overflowPunct/>
              <w:jc w:val="center"/>
              <w:rPr>
                <w:rFonts w:eastAsiaTheme="minorHAnsi"/>
                <w:sz w:val="24"/>
                <w:szCs w:val="24"/>
                <w:lang w:eastAsia="en-US"/>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B010FC" w:rsidRPr="00127FC6" w:rsidRDefault="00B010FC" w:rsidP="00ED2E21">
            <w:pPr>
              <w:overflowPunct/>
              <w:jc w:val="center"/>
              <w:rPr>
                <w:rFonts w:eastAsiaTheme="minorHAnsi"/>
                <w:sz w:val="24"/>
                <w:szCs w:val="24"/>
                <w:lang w:eastAsia="en-US"/>
              </w:rPr>
            </w:pPr>
          </w:p>
        </w:tc>
        <w:tc>
          <w:tcPr>
            <w:tcW w:w="2126" w:type="dxa"/>
            <w:tcBorders>
              <w:top w:val="single" w:sz="4" w:space="0" w:color="auto"/>
              <w:left w:val="single" w:sz="4" w:space="0" w:color="auto"/>
              <w:bottom w:val="single" w:sz="4" w:space="0" w:color="auto"/>
              <w:right w:val="single" w:sz="4" w:space="0" w:color="auto"/>
            </w:tcBorders>
            <w:vAlign w:val="center"/>
          </w:tcPr>
          <w:p w:rsidR="00B010FC" w:rsidRPr="00127FC6" w:rsidRDefault="00B010FC" w:rsidP="00ED2E21">
            <w:pPr>
              <w:overflowPunct/>
              <w:jc w:val="center"/>
              <w:rPr>
                <w:rFonts w:eastAsiaTheme="minorHAnsi"/>
                <w:sz w:val="24"/>
                <w:szCs w:val="24"/>
                <w:lang w:eastAsia="en-US"/>
              </w:rPr>
            </w:pPr>
            <w:r w:rsidRPr="00127FC6">
              <w:rPr>
                <w:rFonts w:eastAsiaTheme="minorHAnsi"/>
                <w:sz w:val="24"/>
                <w:szCs w:val="24"/>
                <w:lang w:eastAsia="en-US"/>
              </w:rPr>
              <w:t>на уровне предыдущего отчетного периода</w:t>
            </w:r>
          </w:p>
        </w:tc>
        <w:tc>
          <w:tcPr>
            <w:tcW w:w="992" w:type="dxa"/>
            <w:tcBorders>
              <w:top w:val="single" w:sz="4" w:space="0" w:color="auto"/>
              <w:left w:val="single" w:sz="4" w:space="0" w:color="auto"/>
              <w:bottom w:val="single" w:sz="4" w:space="0" w:color="auto"/>
              <w:right w:val="single" w:sz="4" w:space="0" w:color="auto"/>
            </w:tcBorders>
            <w:vAlign w:val="center"/>
          </w:tcPr>
          <w:p w:rsidR="00B010FC" w:rsidRPr="00127FC6" w:rsidRDefault="00B010FC" w:rsidP="00ED2E21">
            <w:pPr>
              <w:overflowPunct/>
              <w:jc w:val="center"/>
              <w:rPr>
                <w:rFonts w:eastAsiaTheme="minorHAnsi"/>
                <w:sz w:val="24"/>
                <w:szCs w:val="24"/>
                <w:lang w:eastAsia="en-US"/>
              </w:rPr>
            </w:pPr>
            <w:r w:rsidRPr="00127FC6">
              <w:rPr>
                <w:rFonts w:eastAsiaTheme="minorHAnsi"/>
                <w:sz w:val="24"/>
                <w:szCs w:val="24"/>
                <w:lang w:eastAsia="en-US"/>
              </w:rPr>
              <w:t>5</w:t>
            </w:r>
          </w:p>
        </w:tc>
        <w:tc>
          <w:tcPr>
            <w:tcW w:w="1389" w:type="dxa"/>
            <w:vMerge/>
            <w:tcBorders>
              <w:top w:val="single" w:sz="4" w:space="0" w:color="auto"/>
              <w:left w:val="single" w:sz="4" w:space="0" w:color="auto"/>
              <w:bottom w:val="single" w:sz="4" w:space="0" w:color="auto"/>
              <w:right w:val="single" w:sz="4" w:space="0" w:color="auto"/>
            </w:tcBorders>
            <w:vAlign w:val="center"/>
          </w:tcPr>
          <w:p w:rsidR="00B010FC" w:rsidRPr="00127FC6" w:rsidRDefault="00B010FC" w:rsidP="00ED2E21">
            <w:pPr>
              <w:overflowPunct/>
              <w:jc w:val="center"/>
              <w:rPr>
                <w:rFonts w:eastAsiaTheme="minorHAnsi"/>
                <w:sz w:val="24"/>
                <w:szCs w:val="24"/>
                <w:lang w:eastAsia="en-US"/>
              </w:rPr>
            </w:pPr>
          </w:p>
        </w:tc>
        <w:tc>
          <w:tcPr>
            <w:tcW w:w="2608" w:type="dxa"/>
            <w:vMerge/>
            <w:tcBorders>
              <w:top w:val="single" w:sz="4" w:space="0" w:color="auto"/>
              <w:left w:val="single" w:sz="4" w:space="0" w:color="auto"/>
              <w:bottom w:val="single" w:sz="4" w:space="0" w:color="auto"/>
              <w:right w:val="single" w:sz="4" w:space="0" w:color="auto"/>
            </w:tcBorders>
            <w:vAlign w:val="center"/>
          </w:tcPr>
          <w:p w:rsidR="00B010FC" w:rsidRPr="00127FC6" w:rsidRDefault="00B010FC" w:rsidP="00ED2E21">
            <w:pPr>
              <w:overflowPunct/>
              <w:jc w:val="center"/>
              <w:rPr>
                <w:rFonts w:eastAsiaTheme="minorHAnsi"/>
                <w:sz w:val="24"/>
                <w:szCs w:val="24"/>
                <w:lang w:eastAsia="en-US"/>
              </w:rPr>
            </w:pPr>
          </w:p>
        </w:tc>
        <w:tc>
          <w:tcPr>
            <w:tcW w:w="2552" w:type="dxa"/>
            <w:vMerge/>
            <w:tcBorders>
              <w:top w:val="single" w:sz="4" w:space="0" w:color="auto"/>
              <w:left w:val="single" w:sz="4" w:space="0" w:color="auto"/>
              <w:bottom w:val="single" w:sz="4" w:space="0" w:color="auto"/>
              <w:right w:val="single" w:sz="4" w:space="0" w:color="auto"/>
            </w:tcBorders>
            <w:vAlign w:val="center"/>
          </w:tcPr>
          <w:p w:rsidR="00B010FC" w:rsidRPr="00127FC6" w:rsidRDefault="00B010FC" w:rsidP="00ED2E21">
            <w:pPr>
              <w:overflowPunct/>
              <w:jc w:val="center"/>
              <w:rPr>
                <w:rFonts w:eastAsiaTheme="minorHAnsi"/>
                <w:sz w:val="24"/>
                <w:szCs w:val="24"/>
                <w:lang w:eastAsia="en-US"/>
              </w:rPr>
            </w:pPr>
          </w:p>
        </w:tc>
      </w:tr>
      <w:tr w:rsidR="005710BC" w:rsidRPr="00127FC6" w:rsidTr="00B010FC">
        <w:trPr>
          <w:trHeight w:val="2998"/>
        </w:trPr>
        <w:tc>
          <w:tcPr>
            <w:tcW w:w="510" w:type="dxa"/>
            <w:tcBorders>
              <w:top w:val="single" w:sz="4" w:space="0" w:color="auto"/>
              <w:left w:val="single" w:sz="4" w:space="0" w:color="auto"/>
              <w:bottom w:val="single" w:sz="4" w:space="0" w:color="auto"/>
              <w:right w:val="single" w:sz="4" w:space="0" w:color="auto"/>
            </w:tcBorders>
            <w:vAlign w:val="center"/>
          </w:tcPr>
          <w:p w:rsidR="005710BC" w:rsidRPr="00127FC6" w:rsidRDefault="005710BC" w:rsidP="00ED2E21">
            <w:pPr>
              <w:overflowPunct/>
              <w:jc w:val="center"/>
              <w:rPr>
                <w:rFonts w:eastAsiaTheme="minorHAnsi"/>
                <w:sz w:val="24"/>
                <w:szCs w:val="24"/>
                <w:lang w:eastAsia="en-US"/>
              </w:rPr>
            </w:pPr>
          </w:p>
        </w:tc>
        <w:tc>
          <w:tcPr>
            <w:tcW w:w="4168" w:type="dxa"/>
            <w:tcBorders>
              <w:top w:val="single" w:sz="4" w:space="0" w:color="auto"/>
              <w:left w:val="single" w:sz="4" w:space="0" w:color="auto"/>
              <w:bottom w:val="single" w:sz="4" w:space="0" w:color="auto"/>
              <w:right w:val="single" w:sz="4" w:space="0" w:color="auto"/>
            </w:tcBorders>
            <w:vAlign w:val="center"/>
          </w:tcPr>
          <w:p w:rsidR="005710BC" w:rsidRPr="00127FC6" w:rsidRDefault="005710BC" w:rsidP="00ED2E21">
            <w:pPr>
              <w:overflowPunct/>
              <w:jc w:val="center"/>
              <w:rPr>
                <w:rFonts w:eastAsiaTheme="minorHAnsi"/>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vAlign w:val="center"/>
          </w:tcPr>
          <w:p w:rsidR="005710BC" w:rsidRPr="00127FC6" w:rsidRDefault="005710BC" w:rsidP="00ED2E21">
            <w:pPr>
              <w:overflowPunct/>
              <w:jc w:val="center"/>
              <w:rPr>
                <w:rFonts w:eastAsiaTheme="minorHAnsi"/>
                <w:sz w:val="24"/>
                <w:szCs w:val="24"/>
                <w:lang w:eastAsia="en-US"/>
              </w:rPr>
            </w:pPr>
          </w:p>
        </w:tc>
        <w:tc>
          <w:tcPr>
            <w:tcW w:w="2126" w:type="dxa"/>
            <w:tcBorders>
              <w:top w:val="single" w:sz="4" w:space="0" w:color="auto"/>
              <w:left w:val="single" w:sz="4" w:space="0" w:color="auto"/>
              <w:bottom w:val="single" w:sz="4" w:space="0" w:color="auto"/>
              <w:right w:val="single" w:sz="4" w:space="0" w:color="auto"/>
            </w:tcBorders>
            <w:vAlign w:val="center"/>
          </w:tcPr>
          <w:p w:rsidR="005710BC" w:rsidRPr="00127FC6" w:rsidRDefault="005710BC" w:rsidP="00ED2E21">
            <w:pPr>
              <w:overflowPunct/>
              <w:jc w:val="center"/>
              <w:rPr>
                <w:rFonts w:eastAsiaTheme="minorHAnsi"/>
                <w:sz w:val="24"/>
                <w:szCs w:val="24"/>
                <w:lang w:eastAsia="en-US"/>
              </w:rPr>
            </w:pPr>
            <w:r w:rsidRPr="00127FC6">
              <w:rPr>
                <w:rFonts w:eastAsiaTheme="minorHAnsi"/>
                <w:sz w:val="24"/>
                <w:szCs w:val="24"/>
                <w:lang w:eastAsia="en-US"/>
              </w:rPr>
              <w:t>уменьшение площади, переданной в аренду или субаренду, к уровню предыдущего отчетного периода</w:t>
            </w:r>
          </w:p>
        </w:tc>
        <w:tc>
          <w:tcPr>
            <w:tcW w:w="992" w:type="dxa"/>
            <w:tcBorders>
              <w:top w:val="single" w:sz="4" w:space="0" w:color="auto"/>
              <w:left w:val="single" w:sz="4" w:space="0" w:color="auto"/>
              <w:bottom w:val="single" w:sz="4" w:space="0" w:color="auto"/>
              <w:right w:val="single" w:sz="4" w:space="0" w:color="auto"/>
            </w:tcBorders>
            <w:vAlign w:val="center"/>
          </w:tcPr>
          <w:p w:rsidR="005710BC" w:rsidRPr="00127FC6" w:rsidRDefault="005710BC" w:rsidP="00ED2E21">
            <w:pPr>
              <w:overflowPunct/>
              <w:jc w:val="center"/>
              <w:rPr>
                <w:rFonts w:eastAsiaTheme="minorHAnsi"/>
                <w:sz w:val="24"/>
                <w:szCs w:val="24"/>
                <w:lang w:eastAsia="en-US"/>
              </w:rPr>
            </w:pPr>
            <w:r w:rsidRPr="00127FC6">
              <w:rPr>
                <w:rFonts w:eastAsiaTheme="minorHAnsi"/>
                <w:sz w:val="24"/>
                <w:szCs w:val="24"/>
                <w:lang w:eastAsia="en-US"/>
              </w:rPr>
              <w:t>0</w:t>
            </w:r>
          </w:p>
        </w:tc>
        <w:tc>
          <w:tcPr>
            <w:tcW w:w="1389" w:type="dxa"/>
            <w:tcBorders>
              <w:top w:val="single" w:sz="4" w:space="0" w:color="auto"/>
              <w:left w:val="single" w:sz="4" w:space="0" w:color="auto"/>
              <w:right w:val="single" w:sz="4" w:space="0" w:color="auto"/>
            </w:tcBorders>
            <w:vAlign w:val="center"/>
          </w:tcPr>
          <w:p w:rsidR="005710BC" w:rsidRPr="00127FC6" w:rsidRDefault="005710BC" w:rsidP="00ED2E21">
            <w:pPr>
              <w:overflowPunct/>
              <w:jc w:val="center"/>
              <w:rPr>
                <w:rFonts w:eastAsiaTheme="minorHAnsi"/>
                <w:sz w:val="24"/>
                <w:szCs w:val="24"/>
                <w:lang w:eastAsia="en-US"/>
              </w:rPr>
            </w:pPr>
          </w:p>
        </w:tc>
        <w:tc>
          <w:tcPr>
            <w:tcW w:w="2608" w:type="dxa"/>
            <w:tcBorders>
              <w:top w:val="single" w:sz="4" w:space="0" w:color="auto"/>
              <w:left w:val="single" w:sz="4" w:space="0" w:color="auto"/>
              <w:right w:val="single" w:sz="4" w:space="0" w:color="auto"/>
            </w:tcBorders>
            <w:vAlign w:val="center"/>
          </w:tcPr>
          <w:p w:rsidR="005710BC" w:rsidRPr="00127FC6" w:rsidRDefault="005710BC" w:rsidP="00ED2E21">
            <w:pPr>
              <w:overflowPunct/>
              <w:jc w:val="center"/>
              <w:rPr>
                <w:rFonts w:eastAsiaTheme="minorHAnsi"/>
                <w:sz w:val="24"/>
                <w:szCs w:val="24"/>
                <w:lang w:eastAsia="en-US"/>
              </w:rPr>
            </w:pPr>
          </w:p>
        </w:tc>
        <w:tc>
          <w:tcPr>
            <w:tcW w:w="2552" w:type="dxa"/>
            <w:tcBorders>
              <w:top w:val="single" w:sz="4" w:space="0" w:color="auto"/>
              <w:left w:val="single" w:sz="4" w:space="0" w:color="auto"/>
              <w:right w:val="single" w:sz="4" w:space="0" w:color="auto"/>
            </w:tcBorders>
            <w:vAlign w:val="center"/>
          </w:tcPr>
          <w:p w:rsidR="005710BC" w:rsidRPr="00127FC6" w:rsidRDefault="005710BC" w:rsidP="00ED2E21">
            <w:pPr>
              <w:overflowPunct/>
              <w:jc w:val="center"/>
              <w:rPr>
                <w:rFonts w:eastAsiaTheme="minorHAnsi"/>
                <w:sz w:val="24"/>
                <w:szCs w:val="24"/>
                <w:lang w:eastAsia="en-US"/>
              </w:rPr>
            </w:pPr>
          </w:p>
        </w:tc>
      </w:tr>
      <w:tr w:rsidR="0050727E" w:rsidRPr="00127FC6" w:rsidTr="00127FC6">
        <w:tc>
          <w:tcPr>
            <w:tcW w:w="15054" w:type="dxa"/>
            <w:gridSpan w:val="8"/>
            <w:tcBorders>
              <w:top w:val="single" w:sz="4" w:space="0" w:color="auto"/>
              <w:left w:val="single" w:sz="4" w:space="0" w:color="auto"/>
              <w:bottom w:val="single" w:sz="4" w:space="0" w:color="auto"/>
              <w:right w:val="single" w:sz="4" w:space="0" w:color="auto"/>
            </w:tcBorders>
            <w:vAlign w:val="center"/>
          </w:tcPr>
          <w:p w:rsidR="0050727E" w:rsidRPr="00127FC6" w:rsidRDefault="0050727E" w:rsidP="0050727E">
            <w:pPr>
              <w:overflowPunct/>
              <w:jc w:val="center"/>
              <w:rPr>
                <w:rFonts w:eastAsiaTheme="minorHAnsi"/>
                <w:sz w:val="24"/>
                <w:szCs w:val="24"/>
                <w:lang w:eastAsia="en-US"/>
              </w:rPr>
            </w:pPr>
            <w:r w:rsidRPr="00127FC6">
              <w:rPr>
                <w:rFonts w:eastAsiaTheme="minorHAnsi"/>
                <w:sz w:val="24"/>
                <w:szCs w:val="24"/>
                <w:lang w:val="en-US" w:eastAsia="en-US"/>
              </w:rPr>
              <w:t>II</w:t>
            </w:r>
            <w:r w:rsidRPr="00127FC6">
              <w:rPr>
                <w:rFonts w:eastAsiaTheme="minorHAnsi"/>
                <w:sz w:val="24"/>
                <w:szCs w:val="24"/>
                <w:lang w:eastAsia="en-US"/>
              </w:rPr>
              <w:t>. Деятельность, направленная на работу с кадрами предприятия</w:t>
            </w:r>
          </w:p>
        </w:tc>
      </w:tr>
      <w:tr w:rsidR="0050727E" w:rsidRPr="00127FC6" w:rsidTr="00B010FC">
        <w:trPr>
          <w:trHeight w:val="2074"/>
        </w:trPr>
        <w:tc>
          <w:tcPr>
            <w:tcW w:w="510" w:type="dxa"/>
            <w:tcBorders>
              <w:top w:val="single" w:sz="4" w:space="0" w:color="auto"/>
              <w:left w:val="single" w:sz="4" w:space="0" w:color="auto"/>
              <w:bottom w:val="single" w:sz="4" w:space="0" w:color="auto"/>
              <w:right w:val="single" w:sz="4" w:space="0" w:color="auto"/>
            </w:tcBorders>
            <w:vAlign w:val="center"/>
          </w:tcPr>
          <w:p w:rsidR="0050727E" w:rsidRPr="00127FC6" w:rsidRDefault="0050727E" w:rsidP="00ED2E21">
            <w:pPr>
              <w:overflowPunct/>
              <w:jc w:val="center"/>
              <w:rPr>
                <w:rFonts w:eastAsiaTheme="minorHAnsi"/>
                <w:sz w:val="24"/>
                <w:szCs w:val="24"/>
                <w:lang w:eastAsia="en-US"/>
              </w:rPr>
            </w:pPr>
            <w:r w:rsidRPr="00127FC6">
              <w:rPr>
                <w:rFonts w:eastAsiaTheme="minorHAnsi"/>
                <w:sz w:val="24"/>
                <w:szCs w:val="24"/>
                <w:lang w:eastAsia="en-US"/>
              </w:rPr>
              <w:t>1</w:t>
            </w:r>
          </w:p>
        </w:tc>
        <w:tc>
          <w:tcPr>
            <w:tcW w:w="4168" w:type="dxa"/>
            <w:tcBorders>
              <w:top w:val="single" w:sz="4" w:space="0" w:color="auto"/>
              <w:left w:val="single" w:sz="4" w:space="0" w:color="auto"/>
              <w:bottom w:val="single" w:sz="4" w:space="0" w:color="auto"/>
              <w:right w:val="single" w:sz="4" w:space="0" w:color="auto"/>
            </w:tcBorders>
            <w:vAlign w:val="center"/>
          </w:tcPr>
          <w:p w:rsidR="0050727E" w:rsidRPr="00127FC6" w:rsidRDefault="0050727E" w:rsidP="00ED2E21">
            <w:pPr>
              <w:overflowPunct/>
              <w:jc w:val="center"/>
              <w:rPr>
                <w:rFonts w:eastAsiaTheme="minorHAnsi"/>
                <w:sz w:val="24"/>
                <w:szCs w:val="24"/>
                <w:lang w:eastAsia="en-US"/>
              </w:rPr>
            </w:pPr>
            <w:r w:rsidRPr="00127FC6">
              <w:rPr>
                <w:rFonts w:eastAsiaTheme="minorHAnsi"/>
                <w:sz w:val="24"/>
                <w:szCs w:val="24"/>
                <w:lang w:eastAsia="en-US"/>
              </w:rPr>
              <w:t>Укомплектованность учреждения кадрами</w:t>
            </w:r>
          </w:p>
        </w:tc>
        <w:tc>
          <w:tcPr>
            <w:tcW w:w="709" w:type="dxa"/>
            <w:tcBorders>
              <w:top w:val="single" w:sz="4" w:space="0" w:color="auto"/>
              <w:left w:val="single" w:sz="4" w:space="0" w:color="auto"/>
              <w:bottom w:val="single" w:sz="4" w:space="0" w:color="auto"/>
              <w:right w:val="single" w:sz="4" w:space="0" w:color="auto"/>
            </w:tcBorders>
            <w:vAlign w:val="center"/>
          </w:tcPr>
          <w:p w:rsidR="0050727E" w:rsidRPr="00127FC6" w:rsidRDefault="0050727E" w:rsidP="00ED2E21">
            <w:pPr>
              <w:overflowPunct/>
              <w:jc w:val="center"/>
              <w:rPr>
                <w:rFonts w:eastAsiaTheme="minorHAnsi"/>
                <w:sz w:val="24"/>
                <w:szCs w:val="24"/>
                <w:lang w:eastAsia="en-US"/>
              </w:rPr>
            </w:pPr>
            <w:r w:rsidRPr="00127FC6">
              <w:rPr>
                <w:rFonts w:eastAsiaTheme="minorHAnsi"/>
                <w:sz w:val="24"/>
                <w:szCs w:val="24"/>
                <w:lang w:eastAsia="en-US"/>
              </w:rPr>
              <w:t>%</w:t>
            </w:r>
          </w:p>
        </w:tc>
        <w:tc>
          <w:tcPr>
            <w:tcW w:w="2126" w:type="dxa"/>
            <w:tcBorders>
              <w:top w:val="single" w:sz="4" w:space="0" w:color="auto"/>
              <w:left w:val="single" w:sz="4" w:space="0" w:color="auto"/>
              <w:bottom w:val="single" w:sz="4" w:space="0" w:color="auto"/>
              <w:right w:val="single" w:sz="4" w:space="0" w:color="auto"/>
            </w:tcBorders>
            <w:vAlign w:val="center"/>
          </w:tcPr>
          <w:p w:rsidR="0050727E" w:rsidRPr="00127FC6" w:rsidRDefault="0050727E" w:rsidP="00ED2E21">
            <w:pPr>
              <w:overflowPunct/>
              <w:jc w:val="center"/>
              <w:rPr>
                <w:rFonts w:eastAsiaTheme="minorHAnsi"/>
                <w:sz w:val="24"/>
                <w:szCs w:val="24"/>
                <w:lang w:eastAsia="en-US"/>
              </w:rPr>
            </w:pPr>
            <w:r w:rsidRPr="00127FC6">
              <w:rPr>
                <w:rFonts w:eastAsiaTheme="minorHAnsi"/>
                <w:sz w:val="24"/>
                <w:szCs w:val="24"/>
                <w:lang w:eastAsia="en-US"/>
              </w:rPr>
              <w:t>от 90% до 100%</w:t>
            </w:r>
          </w:p>
        </w:tc>
        <w:tc>
          <w:tcPr>
            <w:tcW w:w="992" w:type="dxa"/>
            <w:tcBorders>
              <w:top w:val="single" w:sz="4" w:space="0" w:color="auto"/>
              <w:left w:val="single" w:sz="4" w:space="0" w:color="auto"/>
              <w:bottom w:val="single" w:sz="4" w:space="0" w:color="auto"/>
              <w:right w:val="single" w:sz="4" w:space="0" w:color="auto"/>
            </w:tcBorders>
            <w:vAlign w:val="center"/>
          </w:tcPr>
          <w:p w:rsidR="0050727E" w:rsidRPr="00127FC6" w:rsidRDefault="005710BC" w:rsidP="00ED2E21">
            <w:pPr>
              <w:overflowPunct/>
              <w:jc w:val="center"/>
              <w:rPr>
                <w:rFonts w:eastAsiaTheme="minorHAnsi"/>
                <w:sz w:val="24"/>
                <w:szCs w:val="24"/>
                <w:lang w:eastAsia="en-US"/>
              </w:rPr>
            </w:pPr>
            <w:r w:rsidRPr="00127FC6">
              <w:rPr>
                <w:rFonts w:eastAsiaTheme="minorHAnsi"/>
                <w:sz w:val="24"/>
                <w:szCs w:val="24"/>
                <w:lang w:eastAsia="en-US"/>
              </w:rPr>
              <w:t>5</w:t>
            </w:r>
          </w:p>
        </w:tc>
        <w:tc>
          <w:tcPr>
            <w:tcW w:w="1389" w:type="dxa"/>
            <w:tcBorders>
              <w:top w:val="single" w:sz="4" w:space="0" w:color="auto"/>
              <w:left w:val="single" w:sz="4" w:space="0" w:color="auto"/>
              <w:bottom w:val="single" w:sz="4" w:space="0" w:color="auto"/>
              <w:right w:val="single" w:sz="4" w:space="0" w:color="auto"/>
            </w:tcBorders>
            <w:vAlign w:val="center"/>
          </w:tcPr>
          <w:p w:rsidR="0050727E" w:rsidRPr="00127FC6" w:rsidRDefault="0050727E" w:rsidP="00ED2E21">
            <w:pPr>
              <w:overflowPunct/>
              <w:jc w:val="center"/>
              <w:rPr>
                <w:rFonts w:eastAsiaTheme="minorHAnsi"/>
                <w:sz w:val="24"/>
                <w:szCs w:val="24"/>
                <w:lang w:eastAsia="en-US"/>
              </w:rPr>
            </w:pPr>
            <w:r w:rsidRPr="00127FC6">
              <w:rPr>
                <w:rFonts w:eastAsiaTheme="minorHAnsi"/>
                <w:sz w:val="24"/>
                <w:szCs w:val="24"/>
                <w:lang w:eastAsia="en-US"/>
              </w:rPr>
              <w:t>ежеквартально</w:t>
            </w:r>
          </w:p>
        </w:tc>
        <w:tc>
          <w:tcPr>
            <w:tcW w:w="2608" w:type="dxa"/>
            <w:tcBorders>
              <w:top w:val="single" w:sz="4" w:space="0" w:color="auto"/>
              <w:left w:val="single" w:sz="4" w:space="0" w:color="auto"/>
              <w:bottom w:val="single" w:sz="4" w:space="0" w:color="auto"/>
              <w:right w:val="single" w:sz="4" w:space="0" w:color="auto"/>
            </w:tcBorders>
            <w:vAlign w:val="center"/>
          </w:tcPr>
          <w:p w:rsidR="0050727E" w:rsidRPr="00127FC6" w:rsidRDefault="00927821" w:rsidP="00ED2E21">
            <w:pPr>
              <w:overflowPunct/>
              <w:jc w:val="center"/>
              <w:rPr>
                <w:rFonts w:eastAsiaTheme="minorHAnsi"/>
                <w:sz w:val="24"/>
                <w:szCs w:val="24"/>
                <w:lang w:eastAsia="en-US"/>
              </w:rPr>
            </w:pPr>
            <w:r w:rsidRPr="00127FC6">
              <w:rPr>
                <w:rFonts w:eastAsiaTheme="minorHAnsi"/>
                <w:sz w:val="24"/>
                <w:szCs w:val="24"/>
                <w:lang w:eastAsia="en-US"/>
              </w:rPr>
              <w:t>Справка У</w:t>
            </w:r>
            <w:r w:rsidR="0050727E" w:rsidRPr="00127FC6">
              <w:rPr>
                <w:rFonts w:eastAsiaTheme="minorHAnsi"/>
                <w:sz w:val="24"/>
                <w:szCs w:val="24"/>
                <w:lang w:eastAsia="en-US"/>
              </w:rPr>
              <w:t>чреждения</w:t>
            </w:r>
          </w:p>
        </w:tc>
        <w:tc>
          <w:tcPr>
            <w:tcW w:w="2552" w:type="dxa"/>
            <w:tcBorders>
              <w:top w:val="single" w:sz="4" w:space="0" w:color="auto"/>
              <w:left w:val="single" w:sz="4" w:space="0" w:color="auto"/>
              <w:bottom w:val="single" w:sz="4" w:space="0" w:color="auto"/>
              <w:right w:val="single" w:sz="4" w:space="0" w:color="auto"/>
            </w:tcBorders>
            <w:vAlign w:val="center"/>
          </w:tcPr>
          <w:p w:rsidR="0050727E" w:rsidRPr="00127FC6" w:rsidRDefault="0050727E" w:rsidP="00ED2E21">
            <w:pPr>
              <w:overflowPunct/>
              <w:jc w:val="center"/>
              <w:rPr>
                <w:rFonts w:eastAsiaTheme="minorHAnsi"/>
                <w:sz w:val="24"/>
                <w:szCs w:val="24"/>
                <w:lang w:eastAsia="en-US"/>
              </w:rPr>
            </w:pPr>
            <w:r w:rsidRPr="00127FC6">
              <w:rPr>
                <w:rFonts w:eastAsiaTheme="minorHAnsi"/>
                <w:sz w:val="24"/>
                <w:szCs w:val="24"/>
                <w:lang w:eastAsia="en-US"/>
              </w:rPr>
              <w:t>Показатель определяется как отношение среднегодового значения фактически занятых штатных единиц к планов</w:t>
            </w:r>
            <w:r w:rsidR="00927821" w:rsidRPr="00127FC6">
              <w:rPr>
                <w:rFonts w:eastAsiaTheme="minorHAnsi"/>
                <w:sz w:val="24"/>
                <w:szCs w:val="24"/>
                <w:lang w:eastAsia="en-US"/>
              </w:rPr>
              <w:t>ой средней штатной численности У</w:t>
            </w:r>
            <w:r w:rsidRPr="00127FC6">
              <w:rPr>
                <w:rFonts w:eastAsiaTheme="minorHAnsi"/>
                <w:sz w:val="24"/>
                <w:szCs w:val="24"/>
                <w:lang w:eastAsia="en-US"/>
              </w:rPr>
              <w:t xml:space="preserve">чреждения. </w:t>
            </w:r>
          </w:p>
          <w:p w:rsidR="00B010FC" w:rsidRPr="00127FC6" w:rsidRDefault="0050727E" w:rsidP="00B010FC">
            <w:pPr>
              <w:overflowPunct/>
              <w:jc w:val="center"/>
              <w:rPr>
                <w:rFonts w:eastAsiaTheme="minorHAnsi"/>
                <w:sz w:val="24"/>
                <w:szCs w:val="24"/>
                <w:lang w:eastAsia="en-US"/>
              </w:rPr>
            </w:pPr>
            <w:r w:rsidRPr="00127FC6">
              <w:rPr>
                <w:rFonts w:eastAsiaTheme="minorHAnsi"/>
                <w:sz w:val="24"/>
                <w:szCs w:val="24"/>
                <w:lang w:eastAsia="en-US"/>
              </w:rPr>
              <w:t xml:space="preserve">Для определения среднегодового значения фактически </w:t>
            </w:r>
          </w:p>
          <w:p w:rsidR="0050727E" w:rsidRPr="00127FC6" w:rsidRDefault="0050727E" w:rsidP="00ED2E21">
            <w:pPr>
              <w:overflowPunct/>
              <w:jc w:val="center"/>
              <w:rPr>
                <w:rFonts w:eastAsiaTheme="minorHAnsi"/>
                <w:sz w:val="24"/>
                <w:szCs w:val="24"/>
                <w:lang w:eastAsia="en-US"/>
              </w:rPr>
            </w:pPr>
          </w:p>
        </w:tc>
      </w:tr>
      <w:tr w:rsidR="00B010FC" w:rsidRPr="00127FC6" w:rsidTr="00B010FC">
        <w:trPr>
          <w:trHeight w:val="2825"/>
        </w:trPr>
        <w:tc>
          <w:tcPr>
            <w:tcW w:w="510" w:type="dxa"/>
            <w:vMerge w:val="restart"/>
            <w:tcBorders>
              <w:top w:val="single" w:sz="4" w:space="0" w:color="auto"/>
              <w:left w:val="single" w:sz="4" w:space="0" w:color="auto"/>
              <w:right w:val="single" w:sz="4" w:space="0" w:color="auto"/>
            </w:tcBorders>
            <w:vAlign w:val="center"/>
          </w:tcPr>
          <w:p w:rsidR="00B010FC" w:rsidRPr="00127FC6" w:rsidRDefault="00B010FC" w:rsidP="00ED2E21">
            <w:pPr>
              <w:overflowPunct/>
              <w:jc w:val="center"/>
              <w:rPr>
                <w:rFonts w:eastAsiaTheme="minorHAnsi"/>
                <w:sz w:val="24"/>
                <w:szCs w:val="24"/>
                <w:lang w:eastAsia="en-US"/>
              </w:rPr>
            </w:pPr>
          </w:p>
        </w:tc>
        <w:tc>
          <w:tcPr>
            <w:tcW w:w="4168" w:type="dxa"/>
            <w:vMerge w:val="restart"/>
            <w:tcBorders>
              <w:top w:val="single" w:sz="4" w:space="0" w:color="auto"/>
              <w:left w:val="single" w:sz="4" w:space="0" w:color="auto"/>
              <w:right w:val="single" w:sz="4" w:space="0" w:color="auto"/>
            </w:tcBorders>
            <w:vAlign w:val="center"/>
          </w:tcPr>
          <w:p w:rsidR="00B010FC" w:rsidRPr="00127FC6" w:rsidRDefault="00B010FC" w:rsidP="00ED2E21">
            <w:pPr>
              <w:overflowPunct/>
              <w:jc w:val="center"/>
              <w:rPr>
                <w:rFonts w:eastAsiaTheme="minorHAnsi"/>
                <w:sz w:val="24"/>
                <w:szCs w:val="24"/>
                <w:lang w:eastAsia="en-US"/>
              </w:rPr>
            </w:pPr>
          </w:p>
        </w:tc>
        <w:tc>
          <w:tcPr>
            <w:tcW w:w="709" w:type="dxa"/>
            <w:vMerge w:val="restart"/>
            <w:tcBorders>
              <w:top w:val="single" w:sz="4" w:space="0" w:color="auto"/>
              <w:left w:val="single" w:sz="4" w:space="0" w:color="auto"/>
              <w:right w:val="single" w:sz="4" w:space="0" w:color="auto"/>
            </w:tcBorders>
            <w:vAlign w:val="center"/>
          </w:tcPr>
          <w:p w:rsidR="00B010FC" w:rsidRPr="00127FC6" w:rsidRDefault="00B010FC" w:rsidP="00ED2E21">
            <w:pPr>
              <w:overflowPunct/>
              <w:jc w:val="center"/>
              <w:rPr>
                <w:rFonts w:eastAsiaTheme="minorHAnsi"/>
                <w:sz w:val="24"/>
                <w:szCs w:val="24"/>
                <w:lang w:eastAsia="en-US"/>
              </w:rPr>
            </w:pPr>
          </w:p>
        </w:tc>
        <w:tc>
          <w:tcPr>
            <w:tcW w:w="2126" w:type="dxa"/>
            <w:tcBorders>
              <w:top w:val="single" w:sz="4" w:space="0" w:color="auto"/>
              <w:left w:val="single" w:sz="4" w:space="0" w:color="auto"/>
              <w:bottom w:val="single" w:sz="4" w:space="0" w:color="auto"/>
              <w:right w:val="single" w:sz="4" w:space="0" w:color="auto"/>
            </w:tcBorders>
            <w:vAlign w:val="center"/>
          </w:tcPr>
          <w:p w:rsidR="00B010FC" w:rsidRPr="00127FC6" w:rsidRDefault="00B010FC" w:rsidP="00ED2E21">
            <w:pPr>
              <w:overflowPunct/>
              <w:jc w:val="center"/>
              <w:rPr>
                <w:rFonts w:eastAsiaTheme="minorHAnsi"/>
                <w:sz w:val="24"/>
                <w:szCs w:val="24"/>
                <w:lang w:eastAsia="en-US"/>
              </w:rPr>
            </w:pPr>
            <w:r w:rsidRPr="00127FC6">
              <w:rPr>
                <w:rFonts w:eastAsiaTheme="minorHAnsi"/>
                <w:sz w:val="24"/>
                <w:szCs w:val="24"/>
                <w:lang w:eastAsia="en-US"/>
              </w:rPr>
              <w:t>от 80% до 90%</w:t>
            </w:r>
          </w:p>
        </w:tc>
        <w:tc>
          <w:tcPr>
            <w:tcW w:w="992" w:type="dxa"/>
            <w:tcBorders>
              <w:top w:val="single" w:sz="4" w:space="0" w:color="auto"/>
              <w:left w:val="single" w:sz="4" w:space="0" w:color="auto"/>
              <w:bottom w:val="single" w:sz="4" w:space="0" w:color="auto"/>
              <w:right w:val="single" w:sz="4" w:space="0" w:color="auto"/>
            </w:tcBorders>
            <w:vAlign w:val="center"/>
          </w:tcPr>
          <w:p w:rsidR="00B010FC" w:rsidRPr="00127FC6" w:rsidRDefault="00B010FC" w:rsidP="00ED2E21">
            <w:pPr>
              <w:overflowPunct/>
              <w:jc w:val="center"/>
              <w:rPr>
                <w:rFonts w:eastAsiaTheme="minorHAnsi"/>
                <w:sz w:val="24"/>
                <w:szCs w:val="24"/>
                <w:lang w:eastAsia="en-US"/>
              </w:rPr>
            </w:pPr>
            <w:r w:rsidRPr="00127FC6">
              <w:rPr>
                <w:rFonts w:eastAsiaTheme="minorHAnsi"/>
                <w:sz w:val="24"/>
                <w:szCs w:val="24"/>
                <w:lang w:eastAsia="en-US"/>
              </w:rPr>
              <w:t>3</w:t>
            </w:r>
          </w:p>
        </w:tc>
        <w:tc>
          <w:tcPr>
            <w:tcW w:w="1389" w:type="dxa"/>
            <w:vMerge w:val="restart"/>
            <w:tcBorders>
              <w:top w:val="single" w:sz="4" w:space="0" w:color="auto"/>
              <w:left w:val="single" w:sz="4" w:space="0" w:color="auto"/>
              <w:right w:val="single" w:sz="4" w:space="0" w:color="auto"/>
            </w:tcBorders>
            <w:vAlign w:val="center"/>
          </w:tcPr>
          <w:p w:rsidR="00B010FC" w:rsidRPr="00127FC6" w:rsidRDefault="00B010FC" w:rsidP="00ED2E21">
            <w:pPr>
              <w:overflowPunct/>
              <w:jc w:val="center"/>
              <w:rPr>
                <w:rFonts w:eastAsiaTheme="minorHAnsi"/>
                <w:sz w:val="24"/>
                <w:szCs w:val="24"/>
                <w:lang w:eastAsia="en-US"/>
              </w:rPr>
            </w:pPr>
          </w:p>
        </w:tc>
        <w:tc>
          <w:tcPr>
            <w:tcW w:w="2608" w:type="dxa"/>
            <w:vMerge w:val="restart"/>
            <w:tcBorders>
              <w:top w:val="single" w:sz="4" w:space="0" w:color="auto"/>
              <w:left w:val="single" w:sz="4" w:space="0" w:color="auto"/>
              <w:right w:val="single" w:sz="4" w:space="0" w:color="auto"/>
            </w:tcBorders>
            <w:vAlign w:val="center"/>
          </w:tcPr>
          <w:p w:rsidR="00B010FC" w:rsidRPr="00127FC6" w:rsidRDefault="00B010FC" w:rsidP="00ED2E21">
            <w:pPr>
              <w:overflowPunct/>
              <w:jc w:val="center"/>
              <w:rPr>
                <w:rFonts w:eastAsiaTheme="minorHAnsi"/>
                <w:sz w:val="24"/>
                <w:szCs w:val="24"/>
                <w:lang w:eastAsia="en-US"/>
              </w:rPr>
            </w:pPr>
          </w:p>
        </w:tc>
        <w:tc>
          <w:tcPr>
            <w:tcW w:w="2552" w:type="dxa"/>
            <w:vMerge w:val="restart"/>
            <w:tcBorders>
              <w:top w:val="single" w:sz="4" w:space="0" w:color="auto"/>
              <w:left w:val="single" w:sz="4" w:space="0" w:color="auto"/>
              <w:right w:val="single" w:sz="4" w:space="0" w:color="auto"/>
            </w:tcBorders>
            <w:vAlign w:val="center"/>
          </w:tcPr>
          <w:p w:rsidR="00B010FC" w:rsidRPr="00B010FC" w:rsidRDefault="00B010FC" w:rsidP="00B010FC">
            <w:pPr>
              <w:overflowPunct/>
              <w:jc w:val="center"/>
              <w:rPr>
                <w:rFonts w:eastAsiaTheme="minorHAnsi"/>
                <w:sz w:val="24"/>
                <w:szCs w:val="24"/>
                <w:lang w:eastAsia="en-US"/>
              </w:rPr>
            </w:pPr>
            <w:r w:rsidRPr="00B010FC">
              <w:rPr>
                <w:rFonts w:eastAsiaTheme="minorHAnsi"/>
                <w:sz w:val="24"/>
                <w:szCs w:val="24"/>
                <w:lang w:eastAsia="en-US"/>
              </w:rPr>
              <w:t>занятых штатных единиц находится среднеарифметическое значение показателя фактически занятых штатных единиц на последнюю дату каждого месяца отчетного года (штатное замещение Учреждения).</w:t>
            </w:r>
          </w:p>
          <w:p w:rsidR="00B010FC" w:rsidRDefault="00B010FC" w:rsidP="00B010FC">
            <w:pPr>
              <w:overflowPunct/>
              <w:jc w:val="center"/>
              <w:rPr>
                <w:rFonts w:eastAsiaTheme="minorHAnsi"/>
                <w:sz w:val="24"/>
                <w:szCs w:val="24"/>
                <w:lang w:eastAsia="en-US"/>
              </w:rPr>
            </w:pPr>
            <w:r w:rsidRPr="00B010FC">
              <w:rPr>
                <w:rFonts w:eastAsiaTheme="minorHAnsi"/>
                <w:sz w:val="24"/>
                <w:szCs w:val="24"/>
                <w:lang w:eastAsia="en-US"/>
              </w:rPr>
              <w:t>Плановая средняя штатная численность Учреждения – среднеарифметическое значение утвержденной штатной численности на последнюю дату каждого месяца отчетного года (штатное расписание Учреждения)</w:t>
            </w:r>
          </w:p>
          <w:p w:rsidR="00B010FC" w:rsidRDefault="00B010FC" w:rsidP="00B010FC">
            <w:pPr>
              <w:overflowPunct/>
              <w:jc w:val="center"/>
              <w:rPr>
                <w:rFonts w:eastAsiaTheme="minorHAnsi"/>
                <w:sz w:val="24"/>
                <w:szCs w:val="24"/>
                <w:lang w:eastAsia="en-US"/>
              </w:rPr>
            </w:pPr>
          </w:p>
          <w:p w:rsidR="00B010FC" w:rsidRDefault="00B010FC" w:rsidP="00B010FC">
            <w:pPr>
              <w:overflowPunct/>
              <w:jc w:val="center"/>
              <w:rPr>
                <w:rFonts w:eastAsiaTheme="minorHAnsi"/>
                <w:sz w:val="24"/>
                <w:szCs w:val="24"/>
                <w:lang w:eastAsia="en-US"/>
              </w:rPr>
            </w:pPr>
          </w:p>
          <w:p w:rsidR="00B010FC" w:rsidRDefault="00B010FC" w:rsidP="00B010FC">
            <w:pPr>
              <w:overflowPunct/>
              <w:jc w:val="center"/>
              <w:rPr>
                <w:rFonts w:eastAsiaTheme="minorHAnsi"/>
                <w:sz w:val="24"/>
                <w:szCs w:val="24"/>
                <w:lang w:eastAsia="en-US"/>
              </w:rPr>
            </w:pPr>
          </w:p>
          <w:p w:rsidR="00B010FC" w:rsidRPr="00127FC6" w:rsidRDefault="00B010FC" w:rsidP="00B010FC">
            <w:pPr>
              <w:overflowPunct/>
              <w:jc w:val="center"/>
              <w:rPr>
                <w:rFonts w:eastAsiaTheme="minorHAnsi"/>
                <w:sz w:val="24"/>
                <w:szCs w:val="24"/>
                <w:lang w:eastAsia="en-US"/>
              </w:rPr>
            </w:pPr>
          </w:p>
        </w:tc>
      </w:tr>
      <w:tr w:rsidR="00B010FC" w:rsidRPr="00127FC6" w:rsidTr="00127FC6">
        <w:tc>
          <w:tcPr>
            <w:tcW w:w="510" w:type="dxa"/>
            <w:vMerge/>
            <w:tcBorders>
              <w:left w:val="single" w:sz="4" w:space="0" w:color="auto"/>
              <w:bottom w:val="single" w:sz="4" w:space="0" w:color="auto"/>
              <w:right w:val="single" w:sz="4" w:space="0" w:color="auto"/>
            </w:tcBorders>
            <w:vAlign w:val="center"/>
          </w:tcPr>
          <w:p w:rsidR="00B010FC" w:rsidRPr="00127FC6" w:rsidRDefault="00B010FC" w:rsidP="00ED2E21">
            <w:pPr>
              <w:overflowPunct/>
              <w:jc w:val="center"/>
              <w:rPr>
                <w:rFonts w:eastAsiaTheme="minorHAnsi"/>
                <w:sz w:val="24"/>
                <w:szCs w:val="24"/>
                <w:lang w:eastAsia="en-US"/>
              </w:rPr>
            </w:pPr>
          </w:p>
        </w:tc>
        <w:tc>
          <w:tcPr>
            <w:tcW w:w="4168" w:type="dxa"/>
            <w:vMerge/>
            <w:tcBorders>
              <w:left w:val="single" w:sz="4" w:space="0" w:color="auto"/>
              <w:bottom w:val="single" w:sz="4" w:space="0" w:color="auto"/>
              <w:right w:val="single" w:sz="4" w:space="0" w:color="auto"/>
            </w:tcBorders>
            <w:vAlign w:val="center"/>
          </w:tcPr>
          <w:p w:rsidR="00B010FC" w:rsidRPr="00127FC6" w:rsidRDefault="00B010FC" w:rsidP="00ED2E21">
            <w:pPr>
              <w:overflowPunct/>
              <w:jc w:val="center"/>
              <w:rPr>
                <w:rFonts w:eastAsiaTheme="minorHAnsi"/>
                <w:sz w:val="24"/>
                <w:szCs w:val="24"/>
                <w:lang w:eastAsia="en-US"/>
              </w:rPr>
            </w:pPr>
          </w:p>
        </w:tc>
        <w:tc>
          <w:tcPr>
            <w:tcW w:w="709" w:type="dxa"/>
            <w:vMerge/>
            <w:tcBorders>
              <w:left w:val="single" w:sz="4" w:space="0" w:color="auto"/>
              <w:bottom w:val="single" w:sz="4" w:space="0" w:color="auto"/>
              <w:right w:val="single" w:sz="4" w:space="0" w:color="auto"/>
            </w:tcBorders>
            <w:vAlign w:val="center"/>
          </w:tcPr>
          <w:p w:rsidR="00B010FC" w:rsidRPr="00127FC6" w:rsidRDefault="00B010FC" w:rsidP="00ED2E21">
            <w:pPr>
              <w:overflowPunct/>
              <w:jc w:val="center"/>
              <w:rPr>
                <w:rFonts w:eastAsiaTheme="minorHAnsi"/>
                <w:sz w:val="24"/>
                <w:szCs w:val="24"/>
                <w:lang w:eastAsia="en-US"/>
              </w:rPr>
            </w:pPr>
          </w:p>
        </w:tc>
        <w:tc>
          <w:tcPr>
            <w:tcW w:w="2126" w:type="dxa"/>
            <w:tcBorders>
              <w:top w:val="single" w:sz="4" w:space="0" w:color="auto"/>
              <w:left w:val="single" w:sz="4" w:space="0" w:color="auto"/>
              <w:bottom w:val="single" w:sz="4" w:space="0" w:color="auto"/>
              <w:right w:val="single" w:sz="4" w:space="0" w:color="auto"/>
            </w:tcBorders>
            <w:vAlign w:val="center"/>
          </w:tcPr>
          <w:p w:rsidR="00B010FC" w:rsidRPr="00127FC6" w:rsidRDefault="00B010FC" w:rsidP="00ED2E21">
            <w:pPr>
              <w:overflowPunct/>
              <w:jc w:val="center"/>
              <w:rPr>
                <w:rFonts w:eastAsiaTheme="minorHAnsi"/>
                <w:sz w:val="24"/>
                <w:szCs w:val="24"/>
                <w:lang w:eastAsia="en-US"/>
              </w:rPr>
            </w:pPr>
            <w:r w:rsidRPr="00127FC6">
              <w:rPr>
                <w:rFonts w:eastAsiaTheme="minorHAnsi"/>
                <w:sz w:val="24"/>
                <w:szCs w:val="24"/>
                <w:lang w:eastAsia="en-US"/>
              </w:rPr>
              <w:t>менее 80%</w:t>
            </w:r>
          </w:p>
        </w:tc>
        <w:tc>
          <w:tcPr>
            <w:tcW w:w="992" w:type="dxa"/>
            <w:tcBorders>
              <w:top w:val="single" w:sz="4" w:space="0" w:color="auto"/>
              <w:left w:val="single" w:sz="4" w:space="0" w:color="auto"/>
              <w:bottom w:val="single" w:sz="4" w:space="0" w:color="auto"/>
              <w:right w:val="single" w:sz="4" w:space="0" w:color="auto"/>
            </w:tcBorders>
            <w:vAlign w:val="center"/>
          </w:tcPr>
          <w:p w:rsidR="00B010FC" w:rsidRPr="00127FC6" w:rsidRDefault="00B010FC" w:rsidP="00ED2E21">
            <w:pPr>
              <w:overflowPunct/>
              <w:jc w:val="center"/>
              <w:rPr>
                <w:rFonts w:eastAsiaTheme="minorHAnsi"/>
                <w:sz w:val="24"/>
                <w:szCs w:val="24"/>
                <w:lang w:eastAsia="en-US"/>
              </w:rPr>
            </w:pPr>
            <w:r w:rsidRPr="00127FC6">
              <w:rPr>
                <w:rFonts w:eastAsiaTheme="minorHAnsi"/>
                <w:sz w:val="24"/>
                <w:szCs w:val="24"/>
                <w:lang w:eastAsia="en-US"/>
              </w:rPr>
              <w:t>0</w:t>
            </w:r>
          </w:p>
        </w:tc>
        <w:tc>
          <w:tcPr>
            <w:tcW w:w="1389" w:type="dxa"/>
            <w:vMerge/>
            <w:tcBorders>
              <w:left w:val="single" w:sz="4" w:space="0" w:color="auto"/>
              <w:bottom w:val="single" w:sz="4" w:space="0" w:color="auto"/>
              <w:right w:val="single" w:sz="4" w:space="0" w:color="auto"/>
            </w:tcBorders>
            <w:vAlign w:val="center"/>
          </w:tcPr>
          <w:p w:rsidR="00B010FC" w:rsidRPr="00127FC6" w:rsidRDefault="00B010FC" w:rsidP="00ED2E21">
            <w:pPr>
              <w:overflowPunct/>
              <w:jc w:val="center"/>
              <w:rPr>
                <w:rFonts w:eastAsiaTheme="minorHAnsi"/>
                <w:sz w:val="24"/>
                <w:szCs w:val="24"/>
                <w:lang w:eastAsia="en-US"/>
              </w:rPr>
            </w:pPr>
          </w:p>
        </w:tc>
        <w:tc>
          <w:tcPr>
            <w:tcW w:w="2608" w:type="dxa"/>
            <w:vMerge/>
            <w:tcBorders>
              <w:left w:val="single" w:sz="4" w:space="0" w:color="auto"/>
              <w:bottom w:val="single" w:sz="4" w:space="0" w:color="auto"/>
              <w:right w:val="single" w:sz="4" w:space="0" w:color="auto"/>
            </w:tcBorders>
            <w:vAlign w:val="center"/>
          </w:tcPr>
          <w:p w:rsidR="00B010FC" w:rsidRPr="00127FC6" w:rsidRDefault="00B010FC" w:rsidP="00ED2E21">
            <w:pPr>
              <w:overflowPunct/>
              <w:jc w:val="center"/>
              <w:rPr>
                <w:rFonts w:eastAsiaTheme="minorHAnsi"/>
                <w:sz w:val="24"/>
                <w:szCs w:val="24"/>
                <w:lang w:eastAsia="en-US"/>
              </w:rPr>
            </w:pPr>
          </w:p>
        </w:tc>
        <w:tc>
          <w:tcPr>
            <w:tcW w:w="2552" w:type="dxa"/>
            <w:vMerge/>
            <w:tcBorders>
              <w:left w:val="single" w:sz="4" w:space="0" w:color="auto"/>
              <w:bottom w:val="single" w:sz="4" w:space="0" w:color="auto"/>
              <w:right w:val="single" w:sz="4" w:space="0" w:color="auto"/>
            </w:tcBorders>
            <w:vAlign w:val="center"/>
          </w:tcPr>
          <w:p w:rsidR="00B010FC" w:rsidRPr="00127FC6" w:rsidRDefault="00B010FC" w:rsidP="00ED2E21">
            <w:pPr>
              <w:overflowPunct/>
              <w:jc w:val="center"/>
              <w:rPr>
                <w:rFonts w:eastAsiaTheme="minorHAnsi"/>
                <w:sz w:val="24"/>
                <w:szCs w:val="24"/>
                <w:lang w:eastAsia="en-US"/>
              </w:rPr>
            </w:pPr>
          </w:p>
        </w:tc>
      </w:tr>
      <w:tr w:rsidR="0050727E" w:rsidRPr="00127FC6" w:rsidTr="00127FC6">
        <w:tc>
          <w:tcPr>
            <w:tcW w:w="15054" w:type="dxa"/>
            <w:gridSpan w:val="8"/>
            <w:tcBorders>
              <w:top w:val="single" w:sz="4" w:space="0" w:color="auto"/>
              <w:left w:val="single" w:sz="4" w:space="0" w:color="auto"/>
              <w:bottom w:val="single" w:sz="4" w:space="0" w:color="auto"/>
              <w:right w:val="single" w:sz="4" w:space="0" w:color="auto"/>
            </w:tcBorders>
            <w:vAlign w:val="center"/>
          </w:tcPr>
          <w:p w:rsidR="0050727E" w:rsidRPr="00127FC6" w:rsidRDefault="0050727E" w:rsidP="00ED2E21">
            <w:pPr>
              <w:overflowPunct/>
              <w:jc w:val="center"/>
              <w:rPr>
                <w:rFonts w:eastAsiaTheme="minorHAnsi"/>
                <w:sz w:val="24"/>
                <w:szCs w:val="24"/>
                <w:lang w:eastAsia="en-US"/>
              </w:rPr>
            </w:pPr>
            <w:r w:rsidRPr="00127FC6">
              <w:rPr>
                <w:rFonts w:eastAsiaTheme="minorHAnsi"/>
                <w:sz w:val="24"/>
                <w:szCs w:val="24"/>
                <w:lang w:val="en-US" w:eastAsia="en-US"/>
              </w:rPr>
              <w:lastRenderedPageBreak/>
              <w:t>III</w:t>
            </w:r>
            <w:r w:rsidRPr="00127FC6">
              <w:rPr>
                <w:rFonts w:eastAsiaTheme="minorHAnsi"/>
                <w:sz w:val="24"/>
                <w:szCs w:val="24"/>
                <w:lang w:eastAsia="en-US"/>
              </w:rPr>
              <w:t>. Финансово-экономическая деятельность учреждения</w:t>
            </w:r>
          </w:p>
        </w:tc>
      </w:tr>
      <w:tr w:rsidR="0050727E" w:rsidRPr="00127FC6" w:rsidTr="00127FC6">
        <w:tc>
          <w:tcPr>
            <w:tcW w:w="510" w:type="dxa"/>
            <w:vMerge w:val="restart"/>
            <w:tcBorders>
              <w:top w:val="single" w:sz="4" w:space="0" w:color="auto"/>
              <w:left w:val="single" w:sz="4" w:space="0" w:color="auto"/>
              <w:right w:val="single" w:sz="4" w:space="0" w:color="auto"/>
            </w:tcBorders>
            <w:vAlign w:val="center"/>
          </w:tcPr>
          <w:p w:rsidR="0050727E" w:rsidRPr="00127FC6" w:rsidRDefault="0050727E" w:rsidP="00ED2E21">
            <w:pPr>
              <w:overflowPunct/>
              <w:jc w:val="center"/>
              <w:rPr>
                <w:rFonts w:eastAsiaTheme="minorHAnsi"/>
                <w:sz w:val="24"/>
                <w:szCs w:val="24"/>
                <w:lang w:eastAsia="en-US"/>
              </w:rPr>
            </w:pPr>
            <w:r w:rsidRPr="00127FC6">
              <w:rPr>
                <w:rFonts w:eastAsiaTheme="minorHAnsi"/>
                <w:sz w:val="24"/>
                <w:szCs w:val="24"/>
                <w:lang w:eastAsia="en-US"/>
              </w:rPr>
              <w:t>1</w:t>
            </w:r>
          </w:p>
        </w:tc>
        <w:tc>
          <w:tcPr>
            <w:tcW w:w="4168" w:type="dxa"/>
            <w:vMerge w:val="restart"/>
            <w:tcBorders>
              <w:top w:val="single" w:sz="4" w:space="0" w:color="auto"/>
              <w:left w:val="single" w:sz="4" w:space="0" w:color="auto"/>
              <w:right w:val="single" w:sz="4" w:space="0" w:color="auto"/>
            </w:tcBorders>
            <w:vAlign w:val="center"/>
          </w:tcPr>
          <w:p w:rsidR="0050727E" w:rsidRPr="00127FC6" w:rsidRDefault="0050727E" w:rsidP="00ED2E21">
            <w:pPr>
              <w:overflowPunct/>
              <w:jc w:val="center"/>
              <w:rPr>
                <w:rFonts w:eastAsiaTheme="minorHAnsi"/>
                <w:sz w:val="24"/>
                <w:szCs w:val="24"/>
                <w:lang w:eastAsia="en-US"/>
              </w:rPr>
            </w:pPr>
            <w:r w:rsidRPr="00127FC6">
              <w:rPr>
                <w:rFonts w:eastAsiaTheme="minorHAnsi"/>
                <w:sz w:val="24"/>
                <w:szCs w:val="24"/>
                <w:lang w:eastAsia="en-US"/>
              </w:rPr>
              <w:t xml:space="preserve">Обеспечение </w:t>
            </w:r>
            <w:proofErr w:type="gramStart"/>
            <w:r w:rsidRPr="00127FC6">
              <w:rPr>
                <w:rFonts w:eastAsiaTheme="minorHAnsi"/>
                <w:sz w:val="24"/>
                <w:szCs w:val="24"/>
                <w:lang w:eastAsia="en-US"/>
              </w:rPr>
              <w:t xml:space="preserve">выполнения показателей плана финансово-хозяйственной деятельности </w:t>
            </w:r>
            <w:r w:rsidR="00927821" w:rsidRPr="00127FC6">
              <w:rPr>
                <w:rFonts w:eastAsiaTheme="minorHAnsi"/>
                <w:sz w:val="24"/>
                <w:szCs w:val="24"/>
                <w:lang w:eastAsia="en-US"/>
              </w:rPr>
              <w:t>У</w:t>
            </w:r>
            <w:r w:rsidRPr="00127FC6">
              <w:rPr>
                <w:rFonts w:eastAsiaTheme="minorHAnsi"/>
                <w:sz w:val="24"/>
                <w:szCs w:val="24"/>
                <w:lang w:eastAsia="en-US"/>
              </w:rPr>
              <w:t>чреждения</w:t>
            </w:r>
            <w:proofErr w:type="gramEnd"/>
          </w:p>
        </w:tc>
        <w:tc>
          <w:tcPr>
            <w:tcW w:w="709" w:type="dxa"/>
            <w:vMerge w:val="restart"/>
            <w:tcBorders>
              <w:top w:val="single" w:sz="4" w:space="0" w:color="auto"/>
              <w:left w:val="single" w:sz="4" w:space="0" w:color="auto"/>
              <w:right w:val="single" w:sz="4" w:space="0" w:color="auto"/>
            </w:tcBorders>
            <w:vAlign w:val="center"/>
          </w:tcPr>
          <w:p w:rsidR="0050727E" w:rsidRPr="00127FC6" w:rsidRDefault="0050727E" w:rsidP="00ED2E21">
            <w:pPr>
              <w:overflowPunct/>
              <w:jc w:val="center"/>
              <w:rPr>
                <w:rFonts w:eastAsiaTheme="minorHAnsi"/>
                <w:sz w:val="24"/>
                <w:szCs w:val="24"/>
                <w:lang w:eastAsia="en-US"/>
              </w:rPr>
            </w:pPr>
            <w:r w:rsidRPr="00127FC6">
              <w:rPr>
                <w:rFonts w:eastAsiaTheme="minorHAnsi"/>
                <w:sz w:val="24"/>
                <w:szCs w:val="24"/>
                <w:lang w:eastAsia="en-US"/>
              </w:rPr>
              <w:t>%</w:t>
            </w:r>
          </w:p>
        </w:tc>
        <w:tc>
          <w:tcPr>
            <w:tcW w:w="2126" w:type="dxa"/>
            <w:tcBorders>
              <w:top w:val="single" w:sz="4" w:space="0" w:color="auto"/>
              <w:left w:val="single" w:sz="4" w:space="0" w:color="auto"/>
              <w:bottom w:val="single" w:sz="4" w:space="0" w:color="auto"/>
              <w:right w:val="single" w:sz="4" w:space="0" w:color="auto"/>
            </w:tcBorders>
            <w:vAlign w:val="center"/>
          </w:tcPr>
          <w:p w:rsidR="0050727E" w:rsidRPr="00127FC6" w:rsidRDefault="0050727E" w:rsidP="00ED2E21">
            <w:pPr>
              <w:overflowPunct/>
              <w:jc w:val="center"/>
              <w:rPr>
                <w:rFonts w:eastAsiaTheme="minorHAnsi"/>
                <w:sz w:val="24"/>
                <w:szCs w:val="24"/>
                <w:lang w:eastAsia="en-US"/>
              </w:rPr>
            </w:pPr>
            <w:r w:rsidRPr="00127FC6">
              <w:rPr>
                <w:rFonts w:eastAsiaTheme="minorHAnsi"/>
                <w:sz w:val="24"/>
                <w:szCs w:val="24"/>
                <w:lang w:eastAsia="en-US"/>
              </w:rPr>
              <w:t>от 95% до 100% включительно</w:t>
            </w:r>
          </w:p>
        </w:tc>
        <w:tc>
          <w:tcPr>
            <w:tcW w:w="992" w:type="dxa"/>
            <w:tcBorders>
              <w:top w:val="single" w:sz="4" w:space="0" w:color="auto"/>
              <w:left w:val="single" w:sz="4" w:space="0" w:color="auto"/>
              <w:bottom w:val="single" w:sz="4" w:space="0" w:color="auto"/>
              <w:right w:val="single" w:sz="4" w:space="0" w:color="auto"/>
            </w:tcBorders>
            <w:vAlign w:val="center"/>
          </w:tcPr>
          <w:p w:rsidR="0050727E" w:rsidRPr="00127FC6" w:rsidRDefault="00D00994" w:rsidP="00ED2E21">
            <w:pPr>
              <w:overflowPunct/>
              <w:jc w:val="center"/>
              <w:rPr>
                <w:rFonts w:eastAsiaTheme="minorHAnsi"/>
                <w:sz w:val="24"/>
                <w:szCs w:val="24"/>
                <w:lang w:eastAsia="en-US"/>
              </w:rPr>
            </w:pPr>
            <w:r w:rsidRPr="00127FC6">
              <w:rPr>
                <w:rFonts w:eastAsiaTheme="minorHAnsi"/>
                <w:sz w:val="24"/>
                <w:szCs w:val="24"/>
                <w:lang w:eastAsia="en-US"/>
              </w:rPr>
              <w:t>15</w:t>
            </w:r>
          </w:p>
        </w:tc>
        <w:tc>
          <w:tcPr>
            <w:tcW w:w="1389" w:type="dxa"/>
            <w:vMerge w:val="restart"/>
            <w:tcBorders>
              <w:top w:val="single" w:sz="4" w:space="0" w:color="auto"/>
              <w:left w:val="single" w:sz="4" w:space="0" w:color="auto"/>
              <w:right w:val="single" w:sz="4" w:space="0" w:color="auto"/>
            </w:tcBorders>
            <w:vAlign w:val="center"/>
          </w:tcPr>
          <w:p w:rsidR="0050727E" w:rsidRPr="00127FC6" w:rsidRDefault="0050727E" w:rsidP="00ED2E21">
            <w:pPr>
              <w:overflowPunct/>
              <w:jc w:val="center"/>
              <w:rPr>
                <w:rFonts w:eastAsiaTheme="minorHAnsi"/>
                <w:sz w:val="24"/>
                <w:szCs w:val="24"/>
                <w:lang w:eastAsia="en-US"/>
              </w:rPr>
            </w:pPr>
            <w:r w:rsidRPr="00127FC6">
              <w:rPr>
                <w:rFonts w:eastAsiaTheme="minorHAnsi"/>
                <w:sz w:val="24"/>
                <w:szCs w:val="24"/>
                <w:lang w:eastAsia="en-US"/>
              </w:rPr>
              <w:t>ежеквартально</w:t>
            </w:r>
          </w:p>
        </w:tc>
        <w:tc>
          <w:tcPr>
            <w:tcW w:w="2608" w:type="dxa"/>
            <w:vMerge w:val="restart"/>
            <w:tcBorders>
              <w:top w:val="single" w:sz="4" w:space="0" w:color="auto"/>
              <w:left w:val="single" w:sz="4" w:space="0" w:color="auto"/>
              <w:right w:val="single" w:sz="4" w:space="0" w:color="auto"/>
            </w:tcBorders>
            <w:vAlign w:val="center"/>
          </w:tcPr>
          <w:p w:rsidR="0050727E" w:rsidRPr="00127FC6" w:rsidRDefault="0050727E" w:rsidP="00ED2E21">
            <w:pPr>
              <w:overflowPunct/>
              <w:jc w:val="center"/>
              <w:rPr>
                <w:rFonts w:eastAsiaTheme="minorHAnsi"/>
                <w:sz w:val="24"/>
                <w:szCs w:val="24"/>
                <w:lang w:eastAsia="en-US"/>
              </w:rPr>
            </w:pPr>
            <w:r w:rsidRPr="00127FC6">
              <w:rPr>
                <w:rFonts w:eastAsiaTheme="minorHAnsi"/>
                <w:sz w:val="24"/>
                <w:szCs w:val="24"/>
                <w:lang w:eastAsia="en-US"/>
              </w:rPr>
              <w:t>Отчет о выполнении плана финансово-хозяйс</w:t>
            </w:r>
            <w:r w:rsidR="00927821" w:rsidRPr="00127FC6">
              <w:rPr>
                <w:rFonts w:eastAsiaTheme="minorHAnsi"/>
                <w:sz w:val="24"/>
                <w:szCs w:val="24"/>
                <w:lang w:eastAsia="en-US"/>
              </w:rPr>
              <w:t>твенной деятельности У</w:t>
            </w:r>
            <w:r w:rsidRPr="00127FC6">
              <w:rPr>
                <w:rFonts w:eastAsiaTheme="minorHAnsi"/>
                <w:sz w:val="24"/>
                <w:szCs w:val="24"/>
                <w:lang w:eastAsia="en-US"/>
              </w:rPr>
              <w:t>чреждения</w:t>
            </w:r>
          </w:p>
        </w:tc>
        <w:tc>
          <w:tcPr>
            <w:tcW w:w="2552" w:type="dxa"/>
            <w:vMerge w:val="restart"/>
            <w:tcBorders>
              <w:top w:val="single" w:sz="4" w:space="0" w:color="auto"/>
              <w:left w:val="single" w:sz="4" w:space="0" w:color="auto"/>
              <w:right w:val="single" w:sz="4" w:space="0" w:color="auto"/>
            </w:tcBorders>
            <w:vAlign w:val="center"/>
          </w:tcPr>
          <w:p w:rsidR="0050727E" w:rsidRPr="00127FC6" w:rsidRDefault="0050727E" w:rsidP="00ED2E21">
            <w:pPr>
              <w:overflowPunct/>
              <w:jc w:val="center"/>
              <w:rPr>
                <w:rFonts w:eastAsiaTheme="minorHAnsi"/>
                <w:sz w:val="24"/>
                <w:szCs w:val="24"/>
                <w:lang w:eastAsia="en-US"/>
              </w:rPr>
            </w:pPr>
            <w:r w:rsidRPr="00127FC6">
              <w:rPr>
                <w:rFonts w:eastAsiaTheme="minorHAnsi"/>
                <w:sz w:val="24"/>
                <w:szCs w:val="24"/>
                <w:lang w:eastAsia="en-US"/>
              </w:rPr>
              <w:t>Оценка производится с учетом факторов, влияющих на результат</w:t>
            </w:r>
          </w:p>
        </w:tc>
      </w:tr>
      <w:tr w:rsidR="0050727E" w:rsidRPr="00127FC6" w:rsidTr="00127FC6">
        <w:tc>
          <w:tcPr>
            <w:tcW w:w="510" w:type="dxa"/>
            <w:vMerge/>
            <w:tcBorders>
              <w:left w:val="single" w:sz="4" w:space="0" w:color="auto"/>
              <w:right w:val="single" w:sz="4" w:space="0" w:color="auto"/>
            </w:tcBorders>
            <w:vAlign w:val="center"/>
          </w:tcPr>
          <w:p w:rsidR="0050727E" w:rsidRPr="00127FC6" w:rsidRDefault="0050727E" w:rsidP="00ED2E21">
            <w:pPr>
              <w:overflowPunct/>
              <w:jc w:val="center"/>
              <w:rPr>
                <w:rFonts w:eastAsiaTheme="minorHAnsi"/>
                <w:sz w:val="24"/>
                <w:szCs w:val="24"/>
                <w:lang w:eastAsia="en-US"/>
              </w:rPr>
            </w:pPr>
          </w:p>
        </w:tc>
        <w:tc>
          <w:tcPr>
            <w:tcW w:w="4168" w:type="dxa"/>
            <w:vMerge/>
            <w:tcBorders>
              <w:left w:val="single" w:sz="4" w:space="0" w:color="auto"/>
              <w:right w:val="single" w:sz="4" w:space="0" w:color="auto"/>
            </w:tcBorders>
            <w:vAlign w:val="center"/>
          </w:tcPr>
          <w:p w:rsidR="0050727E" w:rsidRPr="00127FC6" w:rsidRDefault="0050727E" w:rsidP="00ED2E21">
            <w:pPr>
              <w:overflowPunct/>
              <w:jc w:val="center"/>
              <w:rPr>
                <w:rFonts w:eastAsiaTheme="minorHAnsi"/>
                <w:sz w:val="24"/>
                <w:szCs w:val="24"/>
                <w:lang w:eastAsia="en-US"/>
              </w:rPr>
            </w:pPr>
          </w:p>
        </w:tc>
        <w:tc>
          <w:tcPr>
            <w:tcW w:w="709" w:type="dxa"/>
            <w:vMerge/>
            <w:tcBorders>
              <w:left w:val="single" w:sz="4" w:space="0" w:color="auto"/>
              <w:right w:val="single" w:sz="4" w:space="0" w:color="auto"/>
            </w:tcBorders>
            <w:vAlign w:val="center"/>
          </w:tcPr>
          <w:p w:rsidR="0050727E" w:rsidRPr="00127FC6" w:rsidRDefault="0050727E" w:rsidP="00ED2E21">
            <w:pPr>
              <w:overflowPunct/>
              <w:jc w:val="center"/>
              <w:rPr>
                <w:rFonts w:eastAsiaTheme="minorHAnsi"/>
                <w:sz w:val="24"/>
                <w:szCs w:val="24"/>
                <w:lang w:eastAsia="en-US"/>
              </w:rPr>
            </w:pPr>
          </w:p>
        </w:tc>
        <w:tc>
          <w:tcPr>
            <w:tcW w:w="2126" w:type="dxa"/>
            <w:tcBorders>
              <w:top w:val="single" w:sz="4" w:space="0" w:color="auto"/>
              <w:left w:val="single" w:sz="4" w:space="0" w:color="auto"/>
              <w:bottom w:val="single" w:sz="4" w:space="0" w:color="auto"/>
              <w:right w:val="single" w:sz="4" w:space="0" w:color="auto"/>
            </w:tcBorders>
            <w:vAlign w:val="center"/>
          </w:tcPr>
          <w:p w:rsidR="0050727E" w:rsidRPr="00127FC6" w:rsidRDefault="0050727E" w:rsidP="00ED2E21">
            <w:pPr>
              <w:overflowPunct/>
              <w:jc w:val="center"/>
              <w:rPr>
                <w:rFonts w:eastAsiaTheme="minorHAnsi"/>
                <w:sz w:val="24"/>
                <w:szCs w:val="24"/>
                <w:lang w:eastAsia="en-US"/>
              </w:rPr>
            </w:pPr>
            <w:r w:rsidRPr="00127FC6">
              <w:rPr>
                <w:rFonts w:eastAsiaTheme="minorHAnsi"/>
                <w:sz w:val="24"/>
                <w:szCs w:val="24"/>
                <w:lang w:eastAsia="en-US"/>
              </w:rPr>
              <w:t>от 80% до 95%</w:t>
            </w:r>
          </w:p>
        </w:tc>
        <w:tc>
          <w:tcPr>
            <w:tcW w:w="992" w:type="dxa"/>
            <w:tcBorders>
              <w:top w:val="single" w:sz="4" w:space="0" w:color="auto"/>
              <w:left w:val="single" w:sz="4" w:space="0" w:color="auto"/>
              <w:bottom w:val="single" w:sz="4" w:space="0" w:color="auto"/>
              <w:right w:val="single" w:sz="4" w:space="0" w:color="auto"/>
            </w:tcBorders>
            <w:vAlign w:val="center"/>
          </w:tcPr>
          <w:p w:rsidR="0050727E" w:rsidRPr="00127FC6" w:rsidRDefault="00D00994" w:rsidP="00ED2E21">
            <w:pPr>
              <w:overflowPunct/>
              <w:jc w:val="center"/>
              <w:rPr>
                <w:rFonts w:eastAsiaTheme="minorHAnsi"/>
                <w:sz w:val="24"/>
                <w:szCs w:val="24"/>
                <w:lang w:eastAsia="en-US"/>
              </w:rPr>
            </w:pPr>
            <w:r w:rsidRPr="00127FC6">
              <w:rPr>
                <w:rFonts w:eastAsiaTheme="minorHAnsi"/>
                <w:sz w:val="24"/>
                <w:szCs w:val="24"/>
                <w:lang w:eastAsia="en-US"/>
              </w:rPr>
              <w:t>7</w:t>
            </w:r>
          </w:p>
        </w:tc>
        <w:tc>
          <w:tcPr>
            <w:tcW w:w="1389" w:type="dxa"/>
            <w:vMerge/>
            <w:tcBorders>
              <w:left w:val="single" w:sz="4" w:space="0" w:color="auto"/>
              <w:right w:val="single" w:sz="4" w:space="0" w:color="auto"/>
            </w:tcBorders>
            <w:vAlign w:val="center"/>
          </w:tcPr>
          <w:p w:rsidR="0050727E" w:rsidRPr="00127FC6" w:rsidRDefault="0050727E" w:rsidP="00ED2E21">
            <w:pPr>
              <w:overflowPunct/>
              <w:jc w:val="center"/>
              <w:rPr>
                <w:rFonts w:eastAsiaTheme="minorHAnsi"/>
                <w:sz w:val="24"/>
                <w:szCs w:val="24"/>
                <w:lang w:eastAsia="en-US"/>
              </w:rPr>
            </w:pPr>
          </w:p>
        </w:tc>
        <w:tc>
          <w:tcPr>
            <w:tcW w:w="2608" w:type="dxa"/>
            <w:vMerge/>
            <w:tcBorders>
              <w:left w:val="single" w:sz="4" w:space="0" w:color="auto"/>
              <w:right w:val="single" w:sz="4" w:space="0" w:color="auto"/>
            </w:tcBorders>
            <w:vAlign w:val="center"/>
          </w:tcPr>
          <w:p w:rsidR="0050727E" w:rsidRPr="00127FC6" w:rsidRDefault="0050727E" w:rsidP="00ED2E21">
            <w:pPr>
              <w:overflowPunct/>
              <w:jc w:val="center"/>
              <w:rPr>
                <w:rFonts w:eastAsiaTheme="minorHAnsi"/>
                <w:sz w:val="24"/>
                <w:szCs w:val="24"/>
                <w:lang w:eastAsia="en-US"/>
              </w:rPr>
            </w:pPr>
          </w:p>
        </w:tc>
        <w:tc>
          <w:tcPr>
            <w:tcW w:w="2552" w:type="dxa"/>
            <w:vMerge/>
            <w:tcBorders>
              <w:left w:val="single" w:sz="4" w:space="0" w:color="auto"/>
              <w:right w:val="single" w:sz="4" w:space="0" w:color="auto"/>
            </w:tcBorders>
            <w:vAlign w:val="center"/>
          </w:tcPr>
          <w:p w:rsidR="0050727E" w:rsidRPr="00127FC6" w:rsidRDefault="0050727E" w:rsidP="00ED2E21">
            <w:pPr>
              <w:overflowPunct/>
              <w:jc w:val="center"/>
              <w:rPr>
                <w:rFonts w:eastAsiaTheme="minorHAnsi"/>
                <w:sz w:val="24"/>
                <w:szCs w:val="24"/>
                <w:lang w:eastAsia="en-US"/>
              </w:rPr>
            </w:pPr>
          </w:p>
        </w:tc>
      </w:tr>
      <w:tr w:rsidR="0050727E" w:rsidRPr="00127FC6" w:rsidTr="00127FC6">
        <w:tc>
          <w:tcPr>
            <w:tcW w:w="510" w:type="dxa"/>
            <w:vMerge/>
            <w:tcBorders>
              <w:left w:val="single" w:sz="4" w:space="0" w:color="auto"/>
              <w:bottom w:val="single" w:sz="4" w:space="0" w:color="auto"/>
              <w:right w:val="single" w:sz="4" w:space="0" w:color="auto"/>
            </w:tcBorders>
            <w:vAlign w:val="center"/>
          </w:tcPr>
          <w:p w:rsidR="0050727E" w:rsidRPr="00127FC6" w:rsidRDefault="0050727E" w:rsidP="00ED2E21">
            <w:pPr>
              <w:overflowPunct/>
              <w:jc w:val="center"/>
              <w:rPr>
                <w:rFonts w:eastAsiaTheme="minorHAnsi"/>
                <w:sz w:val="24"/>
                <w:szCs w:val="24"/>
                <w:lang w:eastAsia="en-US"/>
              </w:rPr>
            </w:pPr>
          </w:p>
        </w:tc>
        <w:tc>
          <w:tcPr>
            <w:tcW w:w="4168" w:type="dxa"/>
            <w:vMerge/>
            <w:tcBorders>
              <w:left w:val="single" w:sz="4" w:space="0" w:color="auto"/>
              <w:bottom w:val="single" w:sz="4" w:space="0" w:color="auto"/>
              <w:right w:val="single" w:sz="4" w:space="0" w:color="auto"/>
            </w:tcBorders>
            <w:vAlign w:val="center"/>
          </w:tcPr>
          <w:p w:rsidR="0050727E" w:rsidRPr="00127FC6" w:rsidRDefault="0050727E" w:rsidP="00ED2E21">
            <w:pPr>
              <w:overflowPunct/>
              <w:jc w:val="center"/>
              <w:rPr>
                <w:rFonts w:eastAsiaTheme="minorHAnsi"/>
                <w:sz w:val="24"/>
                <w:szCs w:val="24"/>
                <w:lang w:eastAsia="en-US"/>
              </w:rPr>
            </w:pPr>
          </w:p>
        </w:tc>
        <w:tc>
          <w:tcPr>
            <w:tcW w:w="709" w:type="dxa"/>
            <w:vMerge/>
            <w:tcBorders>
              <w:left w:val="single" w:sz="4" w:space="0" w:color="auto"/>
              <w:bottom w:val="single" w:sz="4" w:space="0" w:color="auto"/>
              <w:right w:val="single" w:sz="4" w:space="0" w:color="auto"/>
            </w:tcBorders>
            <w:vAlign w:val="center"/>
          </w:tcPr>
          <w:p w:rsidR="0050727E" w:rsidRPr="00127FC6" w:rsidRDefault="0050727E" w:rsidP="00ED2E21">
            <w:pPr>
              <w:overflowPunct/>
              <w:jc w:val="center"/>
              <w:rPr>
                <w:rFonts w:eastAsiaTheme="minorHAnsi"/>
                <w:sz w:val="24"/>
                <w:szCs w:val="24"/>
                <w:lang w:eastAsia="en-US"/>
              </w:rPr>
            </w:pPr>
          </w:p>
        </w:tc>
        <w:tc>
          <w:tcPr>
            <w:tcW w:w="2126" w:type="dxa"/>
            <w:tcBorders>
              <w:top w:val="single" w:sz="4" w:space="0" w:color="auto"/>
              <w:left w:val="single" w:sz="4" w:space="0" w:color="auto"/>
              <w:bottom w:val="single" w:sz="4" w:space="0" w:color="auto"/>
              <w:right w:val="single" w:sz="4" w:space="0" w:color="auto"/>
            </w:tcBorders>
            <w:vAlign w:val="center"/>
          </w:tcPr>
          <w:p w:rsidR="0050727E" w:rsidRPr="00127FC6" w:rsidRDefault="0050727E" w:rsidP="00ED2E21">
            <w:pPr>
              <w:overflowPunct/>
              <w:jc w:val="center"/>
              <w:rPr>
                <w:rFonts w:eastAsiaTheme="minorHAnsi"/>
                <w:sz w:val="24"/>
                <w:szCs w:val="24"/>
                <w:lang w:eastAsia="en-US"/>
              </w:rPr>
            </w:pPr>
            <w:r w:rsidRPr="00127FC6">
              <w:rPr>
                <w:rFonts w:eastAsiaTheme="minorHAnsi"/>
                <w:sz w:val="24"/>
                <w:szCs w:val="24"/>
                <w:lang w:eastAsia="en-US"/>
              </w:rPr>
              <w:t>от 50% до 80%</w:t>
            </w:r>
          </w:p>
        </w:tc>
        <w:tc>
          <w:tcPr>
            <w:tcW w:w="992" w:type="dxa"/>
            <w:tcBorders>
              <w:top w:val="single" w:sz="4" w:space="0" w:color="auto"/>
              <w:left w:val="single" w:sz="4" w:space="0" w:color="auto"/>
              <w:bottom w:val="single" w:sz="4" w:space="0" w:color="auto"/>
              <w:right w:val="single" w:sz="4" w:space="0" w:color="auto"/>
            </w:tcBorders>
            <w:vAlign w:val="center"/>
          </w:tcPr>
          <w:p w:rsidR="0050727E" w:rsidRPr="00127FC6" w:rsidRDefault="0050727E" w:rsidP="00ED2E21">
            <w:pPr>
              <w:overflowPunct/>
              <w:jc w:val="center"/>
              <w:rPr>
                <w:rFonts w:eastAsiaTheme="minorHAnsi"/>
                <w:sz w:val="24"/>
                <w:szCs w:val="24"/>
                <w:lang w:eastAsia="en-US"/>
              </w:rPr>
            </w:pPr>
            <w:r w:rsidRPr="00127FC6">
              <w:rPr>
                <w:rFonts w:eastAsiaTheme="minorHAnsi"/>
                <w:sz w:val="24"/>
                <w:szCs w:val="24"/>
                <w:lang w:eastAsia="en-US"/>
              </w:rPr>
              <w:t>0</w:t>
            </w:r>
          </w:p>
        </w:tc>
        <w:tc>
          <w:tcPr>
            <w:tcW w:w="1389" w:type="dxa"/>
            <w:vMerge/>
            <w:tcBorders>
              <w:left w:val="single" w:sz="4" w:space="0" w:color="auto"/>
              <w:bottom w:val="single" w:sz="4" w:space="0" w:color="auto"/>
              <w:right w:val="single" w:sz="4" w:space="0" w:color="auto"/>
            </w:tcBorders>
            <w:vAlign w:val="center"/>
          </w:tcPr>
          <w:p w:rsidR="0050727E" w:rsidRPr="00127FC6" w:rsidRDefault="0050727E" w:rsidP="00ED2E21">
            <w:pPr>
              <w:overflowPunct/>
              <w:jc w:val="center"/>
              <w:rPr>
                <w:rFonts w:eastAsiaTheme="minorHAnsi"/>
                <w:sz w:val="24"/>
                <w:szCs w:val="24"/>
                <w:lang w:eastAsia="en-US"/>
              </w:rPr>
            </w:pPr>
          </w:p>
        </w:tc>
        <w:tc>
          <w:tcPr>
            <w:tcW w:w="2608" w:type="dxa"/>
            <w:vMerge/>
            <w:tcBorders>
              <w:left w:val="single" w:sz="4" w:space="0" w:color="auto"/>
              <w:bottom w:val="single" w:sz="4" w:space="0" w:color="auto"/>
              <w:right w:val="single" w:sz="4" w:space="0" w:color="auto"/>
            </w:tcBorders>
            <w:vAlign w:val="center"/>
          </w:tcPr>
          <w:p w:rsidR="0050727E" w:rsidRPr="00127FC6" w:rsidRDefault="0050727E" w:rsidP="00ED2E21">
            <w:pPr>
              <w:overflowPunct/>
              <w:jc w:val="center"/>
              <w:rPr>
                <w:rFonts w:eastAsiaTheme="minorHAnsi"/>
                <w:sz w:val="24"/>
                <w:szCs w:val="24"/>
                <w:lang w:eastAsia="en-US"/>
              </w:rPr>
            </w:pPr>
          </w:p>
        </w:tc>
        <w:tc>
          <w:tcPr>
            <w:tcW w:w="2552" w:type="dxa"/>
            <w:vMerge/>
            <w:tcBorders>
              <w:left w:val="single" w:sz="4" w:space="0" w:color="auto"/>
              <w:bottom w:val="single" w:sz="4" w:space="0" w:color="auto"/>
              <w:right w:val="single" w:sz="4" w:space="0" w:color="auto"/>
            </w:tcBorders>
            <w:vAlign w:val="center"/>
          </w:tcPr>
          <w:p w:rsidR="0050727E" w:rsidRPr="00127FC6" w:rsidRDefault="0050727E" w:rsidP="00ED2E21">
            <w:pPr>
              <w:overflowPunct/>
              <w:jc w:val="center"/>
              <w:rPr>
                <w:rFonts w:eastAsiaTheme="minorHAnsi"/>
                <w:sz w:val="24"/>
                <w:szCs w:val="24"/>
                <w:lang w:eastAsia="en-US"/>
              </w:rPr>
            </w:pPr>
          </w:p>
        </w:tc>
      </w:tr>
      <w:tr w:rsidR="0050727E" w:rsidRPr="00127FC6" w:rsidTr="00127FC6">
        <w:tc>
          <w:tcPr>
            <w:tcW w:w="510" w:type="dxa"/>
            <w:vMerge w:val="restart"/>
            <w:tcBorders>
              <w:left w:val="single" w:sz="4" w:space="0" w:color="auto"/>
              <w:right w:val="single" w:sz="4" w:space="0" w:color="auto"/>
            </w:tcBorders>
            <w:vAlign w:val="center"/>
          </w:tcPr>
          <w:p w:rsidR="0050727E" w:rsidRPr="00127FC6" w:rsidRDefault="0050727E" w:rsidP="00ED2E21">
            <w:pPr>
              <w:overflowPunct/>
              <w:jc w:val="center"/>
              <w:rPr>
                <w:rFonts w:eastAsiaTheme="minorHAnsi"/>
                <w:sz w:val="24"/>
                <w:szCs w:val="24"/>
                <w:lang w:eastAsia="en-US"/>
              </w:rPr>
            </w:pPr>
            <w:r w:rsidRPr="00127FC6">
              <w:rPr>
                <w:rFonts w:eastAsiaTheme="minorHAnsi"/>
                <w:sz w:val="24"/>
                <w:szCs w:val="24"/>
                <w:lang w:eastAsia="en-US"/>
              </w:rPr>
              <w:t>2</w:t>
            </w:r>
          </w:p>
        </w:tc>
        <w:tc>
          <w:tcPr>
            <w:tcW w:w="4168" w:type="dxa"/>
            <w:vMerge w:val="restart"/>
            <w:tcBorders>
              <w:left w:val="single" w:sz="4" w:space="0" w:color="auto"/>
              <w:right w:val="single" w:sz="4" w:space="0" w:color="auto"/>
            </w:tcBorders>
            <w:vAlign w:val="center"/>
          </w:tcPr>
          <w:p w:rsidR="0050727E" w:rsidRPr="00127FC6" w:rsidRDefault="005A3DAA" w:rsidP="00ED2E21">
            <w:pPr>
              <w:overflowPunct/>
              <w:jc w:val="center"/>
              <w:rPr>
                <w:rFonts w:eastAsiaTheme="minorHAnsi"/>
                <w:sz w:val="24"/>
                <w:szCs w:val="24"/>
                <w:lang w:eastAsia="en-US"/>
              </w:rPr>
            </w:pPr>
            <w:r w:rsidRPr="00127FC6">
              <w:rPr>
                <w:rFonts w:eastAsiaTheme="minorHAnsi"/>
                <w:sz w:val="24"/>
                <w:szCs w:val="24"/>
                <w:lang w:eastAsia="en-US"/>
              </w:rPr>
              <w:t>Увеличение объема средств, поступающих от предпринимательской и иной приносящей доход деятельности, в отчетном периоде к аналогичному периоду предыдущего года</w:t>
            </w:r>
          </w:p>
        </w:tc>
        <w:tc>
          <w:tcPr>
            <w:tcW w:w="709" w:type="dxa"/>
            <w:vMerge w:val="restart"/>
            <w:tcBorders>
              <w:left w:val="single" w:sz="4" w:space="0" w:color="auto"/>
              <w:right w:val="single" w:sz="4" w:space="0" w:color="auto"/>
            </w:tcBorders>
            <w:vAlign w:val="center"/>
          </w:tcPr>
          <w:p w:rsidR="0050727E" w:rsidRPr="00127FC6" w:rsidRDefault="0050727E" w:rsidP="00ED2E21">
            <w:pPr>
              <w:overflowPunct/>
              <w:jc w:val="center"/>
              <w:rPr>
                <w:rFonts w:eastAsiaTheme="minorHAnsi"/>
                <w:sz w:val="24"/>
                <w:szCs w:val="24"/>
                <w:lang w:eastAsia="en-US"/>
              </w:rPr>
            </w:pPr>
            <w:r w:rsidRPr="00127FC6">
              <w:rPr>
                <w:rFonts w:eastAsiaTheme="minorHAnsi"/>
                <w:sz w:val="24"/>
                <w:szCs w:val="24"/>
                <w:lang w:eastAsia="en-US"/>
              </w:rPr>
              <w:t>%</w:t>
            </w:r>
          </w:p>
        </w:tc>
        <w:tc>
          <w:tcPr>
            <w:tcW w:w="2126" w:type="dxa"/>
            <w:tcBorders>
              <w:top w:val="single" w:sz="4" w:space="0" w:color="auto"/>
              <w:left w:val="single" w:sz="4" w:space="0" w:color="auto"/>
              <w:bottom w:val="single" w:sz="4" w:space="0" w:color="auto"/>
              <w:right w:val="single" w:sz="4" w:space="0" w:color="auto"/>
            </w:tcBorders>
            <w:vAlign w:val="center"/>
          </w:tcPr>
          <w:p w:rsidR="0050727E" w:rsidRPr="00127FC6" w:rsidRDefault="005A3DAA" w:rsidP="00ED2E21">
            <w:pPr>
              <w:overflowPunct/>
              <w:jc w:val="center"/>
              <w:rPr>
                <w:rFonts w:eastAsiaTheme="minorHAnsi"/>
                <w:sz w:val="24"/>
                <w:szCs w:val="24"/>
                <w:lang w:eastAsia="en-US"/>
              </w:rPr>
            </w:pPr>
            <w:r w:rsidRPr="00127FC6">
              <w:rPr>
                <w:rFonts w:eastAsiaTheme="minorHAnsi"/>
                <w:sz w:val="24"/>
                <w:szCs w:val="24"/>
                <w:lang w:eastAsia="en-US"/>
              </w:rPr>
              <w:t>от 5</w:t>
            </w:r>
            <w:r w:rsidR="0050727E" w:rsidRPr="00127FC6">
              <w:rPr>
                <w:rFonts w:eastAsiaTheme="minorHAnsi"/>
                <w:sz w:val="24"/>
                <w:szCs w:val="24"/>
                <w:lang w:eastAsia="en-US"/>
              </w:rPr>
              <w:t>% и выше</w:t>
            </w:r>
          </w:p>
        </w:tc>
        <w:tc>
          <w:tcPr>
            <w:tcW w:w="992" w:type="dxa"/>
            <w:tcBorders>
              <w:top w:val="single" w:sz="4" w:space="0" w:color="auto"/>
              <w:left w:val="single" w:sz="4" w:space="0" w:color="auto"/>
              <w:bottom w:val="single" w:sz="4" w:space="0" w:color="auto"/>
              <w:right w:val="single" w:sz="4" w:space="0" w:color="auto"/>
            </w:tcBorders>
            <w:vAlign w:val="center"/>
          </w:tcPr>
          <w:p w:rsidR="0050727E" w:rsidRPr="00127FC6" w:rsidRDefault="0015078D" w:rsidP="00ED2E21">
            <w:pPr>
              <w:overflowPunct/>
              <w:jc w:val="center"/>
              <w:rPr>
                <w:rFonts w:eastAsiaTheme="minorHAnsi"/>
                <w:sz w:val="24"/>
                <w:szCs w:val="24"/>
                <w:lang w:eastAsia="en-US"/>
              </w:rPr>
            </w:pPr>
            <w:r w:rsidRPr="00127FC6">
              <w:rPr>
                <w:rFonts w:eastAsiaTheme="minorHAnsi"/>
                <w:sz w:val="24"/>
                <w:szCs w:val="24"/>
                <w:lang w:eastAsia="en-US"/>
              </w:rPr>
              <w:t>15</w:t>
            </w:r>
          </w:p>
        </w:tc>
        <w:tc>
          <w:tcPr>
            <w:tcW w:w="1389" w:type="dxa"/>
            <w:vMerge w:val="restart"/>
            <w:tcBorders>
              <w:left w:val="single" w:sz="4" w:space="0" w:color="auto"/>
              <w:right w:val="single" w:sz="4" w:space="0" w:color="auto"/>
            </w:tcBorders>
            <w:vAlign w:val="center"/>
          </w:tcPr>
          <w:p w:rsidR="0050727E" w:rsidRPr="00127FC6" w:rsidRDefault="0050727E" w:rsidP="00ED2E21">
            <w:pPr>
              <w:overflowPunct/>
              <w:jc w:val="center"/>
              <w:rPr>
                <w:rFonts w:eastAsiaTheme="minorHAnsi"/>
                <w:sz w:val="24"/>
                <w:szCs w:val="24"/>
                <w:lang w:eastAsia="en-US"/>
              </w:rPr>
            </w:pPr>
            <w:r w:rsidRPr="00127FC6">
              <w:rPr>
                <w:rFonts w:eastAsiaTheme="minorHAnsi"/>
                <w:sz w:val="24"/>
                <w:szCs w:val="24"/>
                <w:lang w:eastAsia="en-US"/>
              </w:rPr>
              <w:t>ежеквартально</w:t>
            </w:r>
          </w:p>
        </w:tc>
        <w:tc>
          <w:tcPr>
            <w:tcW w:w="2608" w:type="dxa"/>
            <w:vMerge w:val="restart"/>
            <w:tcBorders>
              <w:left w:val="single" w:sz="4" w:space="0" w:color="auto"/>
              <w:right w:val="single" w:sz="4" w:space="0" w:color="auto"/>
            </w:tcBorders>
            <w:vAlign w:val="center"/>
          </w:tcPr>
          <w:p w:rsidR="0050727E" w:rsidRPr="00127FC6" w:rsidRDefault="0050727E" w:rsidP="00ED2E21">
            <w:pPr>
              <w:overflowPunct/>
              <w:jc w:val="center"/>
              <w:rPr>
                <w:rFonts w:eastAsiaTheme="minorHAnsi"/>
                <w:sz w:val="24"/>
                <w:szCs w:val="24"/>
                <w:lang w:eastAsia="en-US"/>
              </w:rPr>
            </w:pPr>
            <w:r w:rsidRPr="00127FC6">
              <w:rPr>
                <w:rFonts w:eastAsiaTheme="minorHAnsi"/>
                <w:sz w:val="24"/>
                <w:szCs w:val="24"/>
                <w:lang w:eastAsia="en-US"/>
              </w:rPr>
              <w:t>Отчет о выполнении плана финанс</w:t>
            </w:r>
            <w:r w:rsidR="00927821" w:rsidRPr="00127FC6">
              <w:rPr>
                <w:rFonts w:eastAsiaTheme="minorHAnsi"/>
                <w:sz w:val="24"/>
                <w:szCs w:val="24"/>
                <w:lang w:eastAsia="en-US"/>
              </w:rPr>
              <w:t>ово-хозяйственной деятельности У</w:t>
            </w:r>
            <w:r w:rsidRPr="00127FC6">
              <w:rPr>
                <w:rFonts w:eastAsiaTheme="minorHAnsi"/>
                <w:sz w:val="24"/>
                <w:szCs w:val="24"/>
                <w:lang w:eastAsia="en-US"/>
              </w:rPr>
              <w:t>чреждения</w:t>
            </w:r>
          </w:p>
        </w:tc>
        <w:tc>
          <w:tcPr>
            <w:tcW w:w="2552" w:type="dxa"/>
            <w:vMerge w:val="restart"/>
            <w:tcBorders>
              <w:left w:val="single" w:sz="4" w:space="0" w:color="auto"/>
              <w:right w:val="single" w:sz="4" w:space="0" w:color="auto"/>
            </w:tcBorders>
            <w:vAlign w:val="center"/>
          </w:tcPr>
          <w:p w:rsidR="0050727E" w:rsidRPr="00127FC6" w:rsidRDefault="0050727E" w:rsidP="00ED2E21">
            <w:pPr>
              <w:overflowPunct/>
              <w:jc w:val="center"/>
              <w:rPr>
                <w:rFonts w:eastAsiaTheme="minorHAnsi"/>
                <w:sz w:val="24"/>
                <w:szCs w:val="24"/>
                <w:lang w:eastAsia="en-US"/>
              </w:rPr>
            </w:pPr>
          </w:p>
        </w:tc>
      </w:tr>
      <w:tr w:rsidR="0050727E" w:rsidRPr="00127FC6" w:rsidTr="00127FC6">
        <w:tc>
          <w:tcPr>
            <w:tcW w:w="510" w:type="dxa"/>
            <w:vMerge/>
            <w:tcBorders>
              <w:left w:val="single" w:sz="4" w:space="0" w:color="auto"/>
              <w:right w:val="single" w:sz="4" w:space="0" w:color="auto"/>
            </w:tcBorders>
            <w:vAlign w:val="center"/>
          </w:tcPr>
          <w:p w:rsidR="0050727E" w:rsidRPr="00127FC6" w:rsidRDefault="0050727E" w:rsidP="00ED2E21">
            <w:pPr>
              <w:overflowPunct/>
              <w:jc w:val="center"/>
              <w:rPr>
                <w:rFonts w:eastAsiaTheme="minorHAnsi"/>
                <w:sz w:val="24"/>
                <w:szCs w:val="24"/>
                <w:lang w:eastAsia="en-US"/>
              </w:rPr>
            </w:pPr>
          </w:p>
        </w:tc>
        <w:tc>
          <w:tcPr>
            <w:tcW w:w="4168" w:type="dxa"/>
            <w:vMerge/>
            <w:tcBorders>
              <w:left w:val="single" w:sz="4" w:space="0" w:color="auto"/>
              <w:right w:val="single" w:sz="4" w:space="0" w:color="auto"/>
            </w:tcBorders>
            <w:vAlign w:val="center"/>
          </w:tcPr>
          <w:p w:rsidR="0050727E" w:rsidRPr="00127FC6" w:rsidRDefault="0050727E" w:rsidP="00ED2E21">
            <w:pPr>
              <w:overflowPunct/>
              <w:jc w:val="center"/>
              <w:rPr>
                <w:rFonts w:eastAsiaTheme="minorHAnsi"/>
                <w:sz w:val="24"/>
                <w:szCs w:val="24"/>
                <w:lang w:eastAsia="en-US"/>
              </w:rPr>
            </w:pPr>
          </w:p>
        </w:tc>
        <w:tc>
          <w:tcPr>
            <w:tcW w:w="709" w:type="dxa"/>
            <w:vMerge/>
            <w:tcBorders>
              <w:left w:val="single" w:sz="4" w:space="0" w:color="auto"/>
              <w:right w:val="single" w:sz="4" w:space="0" w:color="auto"/>
            </w:tcBorders>
            <w:vAlign w:val="center"/>
          </w:tcPr>
          <w:p w:rsidR="0050727E" w:rsidRPr="00127FC6" w:rsidRDefault="0050727E" w:rsidP="00ED2E21">
            <w:pPr>
              <w:overflowPunct/>
              <w:jc w:val="center"/>
              <w:rPr>
                <w:rFonts w:eastAsiaTheme="minorHAnsi"/>
                <w:sz w:val="24"/>
                <w:szCs w:val="24"/>
                <w:lang w:eastAsia="en-US"/>
              </w:rPr>
            </w:pPr>
          </w:p>
        </w:tc>
        <w:tc>
          <w:tcPr>
            <w:tcW w:w="2126" w:type="dxa"/>
            <w:tcBorders>
              <w:top w:val="single" w:sz="4" w:space="0" w:color="auto"/>
              <w:left w:val="single" w:sz="4" w:space="0" w:color="auto"/>
              <w:bottom w:val="single" w:sz="4" w:space="0" w:color="auto"/>
              <w:right w:val="single" w:sz="4" w:space="0" w:color="auto"/>
            </w:tcBorders>
            <w:vAlign w:val="center"/>
          </w:tcPr>
          <w:p w:rsidR="0050727E" w:rsidRPr="00127FC6" w:rsidRDefault="005A3DAA" w:rsidP="00ED2E21">
            <w:pPr>
              <w:overflowPunct/>
              <w:jc w:val="center"/>
              <w:rPr>
                <w:rFonts w:eastAsiaTheme="minorHAnsi"/>
                <w:sz w:val="24"/>
                <w:szCs w:val="24"/>
                <w:lang w:eastAsia="en-US"/>
              </w:rPr>
            </w:pPr>
            <w:r w:rsidRPr="00127FC6">
              <w:rPr>
                <w:rFonts w:eastAsiaTheme="minorHAnsi"/>
                <w:sz w:val="24"/>
                <w:szCs w:val="24"/>
                <w:lang w:eastAsia="en-US"/>
              </w:rPr>
              <w:t>от 3% до 5</w:t>
            </w:r>
            <w:r w:rsidR="0050727E" w:rsidRPr="00127FC6">
              <w:rPr>
                <w:rFonts w:eastAsiaTheme="minorHAnsi"/>
                <w:sz w:val="24"/>
                <w:szCs w:val="24"/>
                <w:lang w:eastAsia="en-US"/>
              </w:rPr>
              <w:t>%</w:t>
            </w:r>
          </w:p>
        </w:tc>
        <w:tc>
          <w:tcPr>
            <w:tcW w:w="992" w:type="dxa"/>
            <w:tcBorders>
              <w:top w:val="single" w:sz="4" w:space="0" w:color="auto"/>
              <w:left w:val="single" w:sz="4" w:space="0" w:color="auto"/>
              <w:bottom w:val="single" w:sz="4" w:space="0" w:color="auto"/>
              <w:right w:val="single" w:sz="4" w:space="0" w:color="auto"/>
            </w:tcBorders>
            <w:vAlign w:val="center"/>
          </w:tcPr>
          <w:p w:rsidR="0050727E" w:rsidRPr="00127FC6" w:rsidRDefault="005A3DAA" w:rsidP="00ED2E21">
            <w:pPr>
              <w:overflowPunct/>
              <w:jc w:val="center"/>
              <w:rPr>
                <w:rFonts w:eastAsiaTheme="minorHAnsi"/>
                <w:sz w:val="24"/>
                <w:szCs w:val="24"/>
                <w:lang w:eastAsia="en-US"/>
              </w:rPr>
            </w:pPr>
            <w:r w:rsidRPr="00127FC6">
              <w:rPr>
                <w:rFonts w:eastAsiaTheme="minorHAnsi"/>
                <w:sz w:val="24"/>
                <w:szCs w:val="24"/>
                <w:lang w:eastAsia="en-US"/>
              </w:rPr>
              <w:t>7</w:t>
            </w:r>
          </w:p>
        </w:tc>
        <w:tc>
          <w:tcPr>
            <w:tcW w:w="1389" w:type="dxa"/>
            <w:vMerge/>
            <w:tcBorders>
              <w:left w:val="single" w:sz="4" w:space="0" w:color="auto"/>
              <w:right w:val="single" w:sz="4" w:space="0" w:color="auto"/>
            </w:tcBorders>
            <w:vAlign w:val="center"/>
          </w:tcPr>
          <w:p w:rsidR="0050727E" w:rsidRPr="00127FC6" w:rsidRDefault="0050727E" w:rsidP="00ED2E21">
            <w:pPr>
              <w:overflowPunct/>
              <w:jc w:val="center"/>
              <w:rPr>
                <w:rFonts w:eastAsiaTheme="minorHAnsi"/>
                <w:sz w:val="24"/>
                <w:szCs w:val="24"/>
                <w:lang w:eastAsia="en-US"/>
              </w:rPr>
            </w:pPr>
          </w:p>
        </w:tc>
        <w:tc>
          <w:tcPr>
            <w:tcW w:w="2608" w:type="dxa"/>
            <w:vMerge/>
            <w:tcBorders>
              <w:left w:val="single" w:sz="4" w:space="0" w:color="auto"/>
              <w:right w:val="single" w:sz="4" w:space="0" w:color="auto"/>
            </w:tcBorders>
            <w:vAlign w:val="center"/>
          </w:tcPr>
          <w:p w:rsidR="0050727E" w:rsidRPr="00127FC6" w:rsidRDefault="0050727E" w:rsidP="00ED2E21">
            <w:pPr>
              <w:overflowPunct/>
              <w:jc w:val="center"/>
              <w:rPr>
                <w:rFonts w:eastAsiaTheme="minorHAnsi"/>
                <w:sz w:val="24"/>
                <w:szCs w:val="24"/>
                <w:lang w:eastAsia="en-US"/>
              </w:rPr>
            </w:pPr>
          </w:p>
        </w:tc>
        <w:tc>
          <w:tcPr>
            <w:tcW w:w="2552" w:type="dxa"/>
            <w:vMerge/>
            <w:tcBorders>
              <w:left w:val="single" w:sz="4" w:space="0" w:color="auto"/>
              <w:right w:val="single" w:sz="4" w:space="0" w:color="auto"/>
            </w:tcBorders>
            <w:vAlign w:val="center"/>
          </w:tcPr>
          <w:p w:rsidR="0050727E" w:rsidRPr="00127FC6" w:rsidRDefault="0050727E" w:rsidP="00ED2E21">
            <w:pPr>
              <w:overflowPunct/>
              <w:jc w:val="center"/>
              <w:rPr>
                <w:rFonts w:eastAsiaTheme="minorHAnsi"/>
                <w:sz w:val="24"/>
                <w:szCs w:val="24"/>
                <w:lang w:eastAsia="en-US"/>
              </w:rPr>
            </w:pPr>
          </w:p>
        </w:tc>
      </w:tr>
      <w:tr w:rsidR="0050727E" w:rsidRPr="00127FC6" w:rsidTr="00127FC6">
        <w:tc>
          <w:tcPr>
            <w:tcW w:w="510" w:type="dxa"/>
            <w:vMerge/>
            <w:tcBorders>
              <w:left w:val="single" w:sz="4" w:space="0" w:color="auto"/>
              <w:right w:val="single" w:sz="4" w:space="0" w:color="auto"/>
            </w:tcBorders>
            <w:vAlign w:val="center"/>
          </w:tcPr>
          <w:p w:rsidR="0050727E" w:rsidRPr="00127FC6" w:rsidRDefault="0050727E" w:rsidP="00ED2E21">
            <w:pPr>
              <w:overflowPunct/>
              <w:jc w:val="center"/>
              <w:rPr>
                <w:rFonts w:eastAsiaTheme="minorHAnsi"/>
                <w:sz w:val="24"/>
                <w:szCs w:val="24"/>
                <w:lang w:eastAsia="en-US"/>
              </w:rPr>
            </w:pPr>
          </w:p>
        </w:tc>
        <w:tc>
          <w:tcPr>
            <w:tcW w:w="4168" w:type="dxa"/>
            <w:vMerge/>
            <w:tcBorders>
              <w:left w:val="single" w:sz="4" w:space="0" w:color="auto"/>
              <w:right w:val="single" w:sz="4" w:space="0" w:color="auto"/>
            </w:tcBorders>
            <w:vAlign w:val="center"/>
          </w:tcPr>
          <w:p w:rsidR="0050727E" w:rsidRPr="00127FC6" w:rsidRDefault="0050727E" w:rsidP="00ED2E21">
            <w:pPr>
              <w:overflowPunct/>
              <w:jc w:val="center"/>
              <w:rPr>
                <w:rFonts w:eastAsiaTheme="minorHAnsi"/>
                <w:sz w:val="24"/>
                <w:szCs w:val="24"/>
                <w:lang w:eastAsia="en-US"/>
              </w:rPr>
            </w:pPr>
          </w:p>
        </w:tc>
        <w:tc>
          <w:tcPr>
            <w:tcW w:w="709" w:type="dxa"/>
            <w:vMerge/>
            <w:tcBorders>
              <w:left w:val="single" w:sz="4" w:space="0" w:color="auto"/>
              <w:right w:val="single" w:sz="4" w:space="0" w:color="auto"/>
            </w:tcBorders>
            <w:vAlign w:val="center"/>
          </w:tcPr>
          <w:p w:rsidR="0050727E" w:rsidRPr="00127FC6" w:rsidRDefault="0050727E" w:rsidP="00ED2E21">
            <w:pPr>
              <w:overflowPunct/>
              <w:jc w:val="center"/>
              <w:rPr>
                <w:rFonts w:eastAsiaTheme="minorHAnsi"/>
                <w:sz w:val="24"/>
                <w:szCs w:val="24"/>
                <w:lang w:eastAsia="en-US"/>
              </w:rPr>
            </w:pPr>
          </w:p>
        </w:tc>
        <w:tc>
          <w:tcPr>
            <w:tcW w:w="2126" w:type="dxa"/>
            <w:tcBorders>
              <w:top w:val="single" w:sz="4" w:space="0" w:color="auto"/>
              <w:left w:val="single" w:sz="4" w:space="0" w:color="auto"/>
              <w:bottom w:val="single" w:sz="4" w:space="0" w:color="auto"/>
              <w:right w:val="single" w:sz="4" w:space="0" w:color="auto"/>
            </w:tcBorders>
            <w:vAlign w:val="center"/>
          </w:tcPr>
          <w:p w:rsidR="0050727E" w:rsidRPr="00127FC6" w:rsidRDefault="005A3DAA" w:rsidP="00ED2E21">
            <w:pPr>
              <w:overflowPunct/>
              <w:jc w:val="center"/>
              <w:rPr>
                <w:rFonts w:eastAsiaTheme="minorHAnsi"/>
                <w:sz w:val="24"/>
                <w:szCs w:val="24"/>
                <w:lang w:eastAsia="en-US"/>
              </w:rPr>
            </w:pPr>
            <w:r w:rsidRPr="00127FC6">
              <w:rPr>
                <w:rFonts w:eastAsiaTheme="minorHAnsi"/>
                <w:sz w:val="24"/>
                <w:szCs w:val="24"/>
                <w:lang w:eastAsia="en-US"/>
              </w:rPr>
              <w:t>от 2% до 3</w:t>
            </w:r>
            <w:r w:rsidR="0050727E" w:rsidRPr="00127FC6">
              <w:rPr>
                <w:rFonts w:eastAsiaTheme="minorHAnsi"/>
                <w:sz w:val="24"/>
                <w:szCs w:val="24"/>
                <w:lang w:eastAsia="en-US"/>
              </w:rPr>
              <w:t>%</w:t>
            </w:r>
          </w:p>
        </w:tc>
        <w:tc>
          <w:tcPr>
            <w:tcW w:w="992" w:type="dxa"/>
            <w:tcBorders>
              <w:top w:val="single" w:sz="4" w:space="0" w:color="auto"/>
              <w:left w:val="single" w:sz="4" w:space="0" w:color="auto"/>
              <w:bottom w:val="single" w:sz="4" w:space="0" w:color="auto"/>
              <w:right w:val="single" w:sz="4" w:space="0" w:color="auto"/>
            </w:tcBorders>
            <w:vAlign w:val="center"/>
          </w:tcPr>
          <w:p w:rsidR="0050727E" w:rsidRPr="00127FC6" w:rsidRDefault="005A3DAA" w:rsidP="00ED2E21">
            <w:pPr>
              <w:overflowPunct/>
              <w:jc w:val="center"/>
              <w:rPr>
                <w:rFonts w:eastAsiaTheme="minorHAnsi"/>
                <w:sz w:val="24"/>
                <w:szCs w:val="24"/>
                <w:lang w:eastAsia="en-US"/>
              </w:rPr>
            </w:pPr>
            <w:r w:rsidRPr="00127FC6">
              <w:rPr>
                <w:rFonts w:eastAsiaTheme="minorHAnsi"/>
                <w:sz w:val="24"/>
                <w:szCs w:val="24"/>
                <w:lang w:eastAsia="en-US"/>
              </w:rPr>
              <w:t>4</w:t>
            </w:r>
          </w:p>
        </w:tc>
        <w:tc>
          <w:tcPr>
            <w:tcW w:w="1389" w:type="dxa"/>
            <w:vMerge/>
            <w:tcBorders>
              <w:left w:val="single" w:sz="4" w:space="0" w:color="auto"/>
              <w:right w:val="single" w:sz="4" w:space="0" w:color="auto"/>
            </w:tcBorders>
            <w:vAlign w:val="center"/>
          </w:tcPr>
          <w:p w:rsidR="0050727E" w:rsidRPr="00127FC6" w:rsidRDefault="0050727E" w:rsidP="00ED2E21">
            <w:pPr>
              <w:overflowPunct/>
              <w:jc w:val="center"/>
              <w:rPr>
                <w:rFonts w:eastAsiaTheme="minorHAnsi"/>
                <w:sz w:val="24"/>
                <w:szCs w:val="24"/>
                <w:lang w:eastAsia="en-US"/>
              </w:rPr>
            </w:pPr>
          </w:p>
        </w:tc>
        <w:tc>
          <w:tcPr>
            <w:tcW w:w="2608" w:type="dxa"/>
            <w:vMerge/>
            <w:tcBorders>
              <w:left w:val="single" w:sz="4" w:space="0" w:color="auto"/>
              <w:right w:val="single" w:sz="4" w:space="0" w:color="auto"/>
            </w:tcBorders>
            <w:vAlign w:val="center"/>
          </w:tcPr>
          <w:p w:rsidR="0050727E" w:rsidRPr="00127FC6" w:rsidRDefault="0050727E" w:rsidP="00ED2E21">
            <w:pPr>
              <w:overflowPunct/>
              <w:jc w:val="center"/>
              <w:rPr>
                <w:rFonts w:eastAsiaTheme="minorHAnsi"/>
                <w:sz w:val="24"/>
                <w:szCs w:val="24"/>
                <w:lang w:eastAsia="en-US"/>
              </w:rPr>
            </w:pPr>
          </w:p>
        </w:tc>
        <w:tc>
          <w:tcPr>
            <w:tcW w:w="2552" w:type="dxa"/>
            <w:vMerge/>
            <w:tcBorders>
              <w:left w:val="single" w:sz="4" w:space="0" w:color="auto"/>
              <w:right w:val="single" w:sz="4" w:space="0" w:color="auto"/>
            </w:tcBorders>
            <w:vAlign w:val="center"/>
          </w:tcPr>
          <w:p w:rsidR="0050727E" w:rsidRPr="00127FC6" w:rsidRDefault="0050727E" w:rsidP="00ED2E21">
            <w:pPr>
              <w:overflowPunct/>
              <w:jc w:val="center"/>
              <w:rPr>
                <w:rFonts w:eastAsiaTheme="minorHAnsi"/>
                <w:sz w:val="24"/>
                <w:szCs w:val="24"/>
                <w:lang w:eastAsia="en-US"/>
              </w:rPr>
            </w:pPr>
          </w:p>
        </w:tc>
      </w:tr>
      <w:tr w:rsidR="0050727E" w:rsidRPr="00127FC6" w:rsidTr="00127FC6">
        <w:tc>
          <w:tcPr>
            <w:tcW w:w="510" w:type="dxa"/>
            <w:vMerge/>
            <w:tcBorders>
              <w:left w:val="single" w:sz="4" w:space="0" w:color="auto"/>
              <w:right w:val="single" w:sz="4" w:space="0" w:color="auto"/>
            </w:tcBorders>
            <w:vAlign w:val="center"/>
          </w:tcPr>
          <w:p w:rsidR="0050727E" w:rsidRPr="00127FC6" w:rsidRDefault="0050727E" w:rsidP="00ED2E21">
            <w:pPr>
              <w:overflowPunct/>
              <w:jc w:val="center"/>
              <w:rPr>
                <w:rFonts w:eastAsiaTheme="minorHAnsi"/>
                <w:sz w:val="24"/>
                <w:szCs w:val="24"/>
                <w:lang w:eastAsia="en-US"/>
              </w:rPr>
            </w:pPr>
          </w:p>
        </w:tc>
        <w:tc>
          <w:tcPr>
            <w:tcW w:w="4168" w:type="dxa"/>
            <w:vMerge/>
            <w:tcBorders>
              <w:left w:val="single" w:sz="4" w:space="0" w:color="auto"/>
              <w:right w:val="single" w:sz="4" w:space="0" w:color="auto"/>
            </w:tcBorders>
            <w:vAlign w:val="center"/>
          </w:tcPr>
          <w:p w:rsidR="0050727E" w:rsidRPr="00127FC6" w:rsidRDefault="0050727E" w:rsidP="00ED2E21">
            <w:pPr>
              <w:overflowPunct/>
              <w:jc w:val="center"/>
              <w:rPr>
                <w:rFonts w:eastAsiaTheme="minorHAnsi"/>
                <w:sz w:val="24"/>
                <w:szCs w:val="24"/>
                <w:lang w:eastAsia="en-US"/>
              </w:rPr>
            </w:pPr>
          </w:p>
        </w:tc>
        <w:tc>
          <w:tcPr>
            <w:tcW w:w="709" w:type="dxa"/>
            <w:vMerge/>
            <w:tcBorders>
              <w:left w:val="single" w:sz="4" w:space="0" w:color="auto"/>
              <w:right w:val="single" w:sz="4" w:space="0" w:color="auto"/>
            </w:tcBorders>
            <w:vAlign w:val="center"/>
          </w:tcPr>
          <w:p w:rsidR="0050727E" w:rsidRPr="00127FC6" w:rsidRDefault="0050727E" w:rsidP="00ED2E21">
            <w:pPr>
              <w:overflowPunct/>
              <w:jc w:val="center"/>
              <w:rPr>
                <w:rFonts w:eastAsiaTheme="minorHAnsi"/>
                <w:sz w:val="24"/>
                <w:szCs w:val="24"/>
                <w:lang w:eastAsia="en-US"/>
              </w:rPr>
            </w:pPr>
          </w:p>
        </w:tc>
        <w:tc>
          <w:tcPr>
            <w:tcW w:w="2126" w:type="dxa"/>
            <w:tcBorders>
              <w:top w:val="single" w:sz="4" w:space="0" w:color="auto"/>
              <w:left w:val="single" w:sz="4" w:space="0" w:color="auto"/>
              <w:bottom w:val="single" w:sz="4" w:space="0" w:color="auto"/>
              <w:right w:val="single" w:sz="4" w:space="0" w:color="auto"/>
            </w:tcBorders>
            <w:vAlign w:val="center"/>
          </w:tcPr>
          <w:p w:rsidR="0050727E" w:rsidRPr="00127FC6" w:rsidRDefault="005A3DAA" w:rsidP="00ED2E21">
            <w:pPr>
              <w:overflowPunct/>
              <w:jc w:val="center"/>
              <w:rPr>
                <w:rFonts w:eastAsiaTheme="minorHAnsi"/>
                <w:sz w:val="24"/>
                <w:szCs w:val="24"/>
                <w:lang w:eastAsia="en-US"/>
              </w:rPr>
            </w:pPr>
            <w:r w:rsidRPr="00127FC6">
              <w:rPr>
                <w:rFonts w:eastAsiaTheme="minorHAnsi"/>
                <w:sz w:val="24"/>
                <w:szCs w:val="24"/>
                <w:lang w:eastAsia="en-US"/>
              </w:rPr>
              <w:t>до 2%</w:t>
            </w:r>
          </w:p>
        </w:tc>
        <w:tc>
          <w:tcPr>
            <w:tcW w:w="992" w:type="dxa"/>
            <w:tcBorders>
              <w:top w:val="single" w:sz="4" w:space="0" w:color="auto"/>
              <w:left w:val="single" w:sz="4" w:space="0" w:color="auto"/>
              <w:bottom w:val="single" w:sz="4" w:space="0" w:color="auto"/>
              <w:right w:val="single" w:sz="4" w:space="0" w:color="auto"/>
            </w:tcBorders>
            <w:vAlign w:val="center"/>
          </w:tcPr>
          <w:p w:rsidR="0050727E" w:rsidRPr="00127FC6" w:rsidRDefault="005A3DAA" w:rsidP="00ED2E21">
            <w:pPr>
              <w:overflowPunct/>
              <w:jc w:val="center"/>
              <w:rPr>
                <w:rFonts w:eastAsiaTheme="minorHAnsi"/>
                <w:sz w:val="24"/>
                <w:szCs w:val="24"/>
                <w:lang w:eastAsia="en-US"/>
              </w:rPr>
            </w:pPr>
            <w:r w:rsidRPr="00127FC6">
              <w:rPr>
                <w:rFonts w:eastAsiaTheme="minorHAnsi"/>
                <w:sz w:val="24"/>
                <w:szCs w:val="24"/>
                <w:lang w:eastAsia="en-US"/>
              </w:rPr>
              <w:t>1</w:t>
            </w:r>
          </w:p>
        </w:tc>
        <w:tc>
          <w:tcPr>
            <w:tcW w:w="1389" w:type="dxa"/>
            <w:vMerge/>
            <w:tcBorders>
              <w:left w:val="single" w:sz="4" w:space="0" w:color="auto"/>
              <w:right w:val="single" w:sz="4" w:space="0" w:color="auto"/>
            </w:tcBorders>
            <w:vAlign w:val="center"/>
          </w:tcPr>
          <w:p w:rsidR="0050727E" w:rsidRPr="00127FC6" w:rsidRDefault="0050727E" w:rsidP="00ED2E21">
            <w:pPr>
              <w:overflowPunct/>
              <w:jc w:val="center"/>
              <w:rPr>
                <w:rFonts w:eastAsiaTheme="minorHAnsi"/>
                <w:sz w:val="24"/>
                <w:szCs w:val="24"/>
                <w:lang w:eastAsia="en-US"/>
              </w:rPr>
            </w:pPr>
          </w:p>
        </w:tc>
        <w:tc>
          <w:tcPr>
            <w:tcW w:w="2608" w:type="dxa"/>
            <w:vMerge/>
            <w:tcBorders>
              <w:left w:val="single" w:sz="4" w:space="0" w:color="auto"/>
              <w:right w:val="single" w:sz="4" w:space="0" w:color="auto"/>
            </w:tcBorders>
            <w:vAlign w:val="center"/>
          </w:tcPr>
          <w:p w:rsidR="0050727E" w:rsidRPr="00127FC6" w:rsidRDefault="0050727E" w:rsidP="00ED2E21">
            <w:pPr>
              <w:overflowPunct/>
              <w:jc w:val="center"/>
              <w:rPr>
                <w:rFonts w:eastAsiaTheme="minorHAnsi"/>
                <w:sz w:val="24"/>
                <w:szCs w:val="24"/>
                <w:lang w:eastAsia="en-US"/>
              </w:rPr>
            </w:pPr>
          </w:p>
        </w:tc>
        <w:tc>
          <w:tcPr>
            <w:tcW w:w="2552" w:type="dxa"/>
            <w:vMerge/>
            <w:tcBorders>
              <w:left w:val="single" w:sz="4" w:space="0" w:color="auto"/>
              <w:right w:val="single" w:sz="4" w:space="0" w:color="auto"/>
            </w:tcBorders>
            <w:vAlign w:val="center"/>
          </w:tcPr>
          <w:p w:rsidR="0050727E" w:rsidRPr="00127FC6" w:rsidRDefault="0050727E" w:rsidP="00ED2E21">
            <w:pPr>
              <w:overflowPunct/>
              <w:jc w:val="center"/>
              <w:rPr>
                <w:rFonts w:eastAsiaTheme="minorHAnsi"/>
                <w:sz w:val="24"/>
                <w:szCs w:val="24"/>
                <w:lang w:eastAsia="en-US"/>
              </w:rPr>
            </w:pPr>
          </w:p>
        </w:tc>
      </w:tr>
      <w:tr w:rsidR="005A3DAA" w:rsidRPr="00127FC6" w:rsidTr="00127FC6">
        <w:trPr>
          <w:trHeight w:val="1656"/>
        </w:trPr>
        <w:tc>
          <w:tcPr>
            <w:tcW w:w="510" w:type="dxa"/>
            <w:vMerge/>
            <w:tcBorders>
              <w:left w:val="single" w:sz="4" w:space="0" w:color="auto"/>
              <w:bottom w:val="single" w:sz="4" w:space="0" w:color="auto"/>
              <w:right w:val="single" w:sz="4" w:space="0" w:color="auto"/>
            </w:tcBorders>
            <w:vAlign w:val="center"/>
          </w:tcPr>
          <w:p w:rsidR="005A3DAA" w:rsidRPr="00127FC6" w:rsidRDefault="005A3DAA" w:rsidP="00ED2E21">
            <w:pPr>
              <w:overflowPunct/>
              <w:jc w:val="center"/>
              <w:rPr>
                <w:rFonts w:eastAsiaTheme="minorHAnsi"/>
                <w:sz w:val="24"/>
                <w:szCs w:val="24"/>
                <w:lang w:eastAsia="en-US"/>
              </w:rPr>
            </w:pPr>
          </w:p>
        </w:tc>
        <w:tc>
          <w:tcPr>
            <w:tcW w:w="4168" w:type="dxa"/>
            <w:vMerge/>
            <w:tcBorders>
              <w:left w:val="single" w:sz="4" w:space="0" w:color="auto"/>
              <w:bottom w:val="single" w:sz="4" w:space="0" w:color="auto"/>
              <w:right w:val="single" w:sz="4" w:space="0" w:color="auto"/>
            </w:tcBorders>
            <w:vAlign w:val="center"/>
          </w:tcPr>
          <w:p w:rsidR="005A3DAA" w:rsidRPr="00127FC6" w:rsidRDefault="005A3DAA" w:rsidP="00ED2E21">
            <w:pPr>
              <w:overflowPunct/>
              <w:jc w:val="center"/>
              <w:rPr>
                <w:rFonts w:eastAsiaTheme="minorHAnsi"/>
                <w:sz w:val="24"/>
                <w:szCs w:val="24"/>
                <w:lang w:eastAsia="en-US"/>
              </w:rPr>
            </w:pPr>
          </w:p>
        </w:tc>
        <w:tc>
          <w:tcPr>
            <w:tcW w:w="709" w:type="dxa"/>
            <w:vMerge/>
            <w:tcBorders>
              <w:left w:val="single" w:sz="4" w:space="0" w:color="auto"/>
              <w:bottom w:val="single" w:sz="4" w:space="0" w:color="auto"/>
              <w:right w:val="single" w:sz="4" w:space="0" w:color="auto"/>
            </w:tcBorders>
            <w:vAlign w:val="center"/>
          </w:tcPr>
          <w:p w:rsidR="005A3DAA" w:rsidRPr="00127FC6" w:rsidRDefault="005A3DAA" w:rsidP="00ED2E21">
            <w:pPr>
              <w:overflowPunct/>
              <w:jc w:val="center"/>
              <w:rPr>
                <w:rFonts w:eastAsiaTheme="minorHAnsi"/>
                <w:sz w:val="24"/>
                <w:szCs w:val="24"/>
                <w:lang w:eastAsia="en-US"/>
              </w:rPr>
            </w:pPr>
          </w:p>
        </w:tc>
        <w:tc>
          <w:tcPr>
            <w:tcW w:w="2126" w:type="dxa"/>
            <w:tcBorders>
              <w:top w:val="single" w:sz="4" w:space="0" w:color="auto"/>
              <w:left w:val="single" w:sz="4" w:space="0" w:color="auto"/>
              <w:bottom w:val="single" w:sz="4" w:space="0" w:color="auto"/>
              <w:right w:val="single" w:sz="4" w:space="0" w:color="auto"/>
            </w:tcBorders>
            <w:vAlign w:val="center"/>
          </w:tcPr>
          <w:p w:rsidR="005A3DAA" w:rsidRPr="00127FC6" w:rsidRDefault="005A3DAA" w:rsidP="00ED2E21">
            <w:pPr>
              <w:overflowPunct/>
              <w:jc w:val="center"/>
              <w:rPr>
                <w:rFonts w:eastAsiaTheme="minorHAnsi"/>
                <w:sz w:val="24"/>
                <w:szCs w:val="24"/>
                <w:lang w:eastAsia="en-US"/>
              </w:rPr>
            </w:pPr>
            <w:r w:rsidRPr="00127FC6">
              <w:rPr>
                <w:rFonts w:eastAsiaTheme="minorHAnsi"/>
                <w:sz w:val="24"/>
                <w:szCs w:val="24"/>
                <w:lang w:eastAsia="en-US"/>
              </w:rPr>
              <w:t>снижение к аналогичному периоду предыдущего года</w:t>
            </w:r>
          </w:p>
          <w:p w:rsidR="005A3DAA" w:rsidRPr="00127FC6" w:rsidRDefault="005A3DAA" w:rsidP="00ED2E21">
            <w:pPr>
              <w:jc w:val="center"/>
              <w:rPr>
                <w:rFonts w:eastAsiaTheme="minorHAnsi"/>
                <w:sz w:val="24"/>
                <w:szCs w:val="24"/>
                <w:lang w:eastAsia="en-US"/>
              </w:rPr>
            </w:pPr>
            <w:r w:rsidRPr="00127FC6">
              <w:rPr>
                <w:rFonts w:eastAsiaTheme="minorHAnsi"/>
                <w:sz w:val="24"/>
                <w:szCs w:val="24"/>
                <w:lang w:eastAsia="en-US"/>
              </w:rPr>
              <w:t>менее 10%</w:t>
            </w:r>
          </w:p>
        </w:tc>
        <w:tc>
          <w:tcPr>
            <w:tcW w:w="992" w:type="dxa"/>
            <w:tcBorders>
              <w:top w:val="single" w:sz="4" w:space="0" w:color="auto"/>
              <w:left w:val="single" w:sz="4" w:space="0" w:color="auto"/>
              <w:bottom w:val="single" w:sz="4" w:space="0" w:color="auto"/>
              <w:right w:val="single" w:sz="4" w:space="0" w:color="auto"/>
            </w:tcBorders>
            <w:vAlign w:val="center"/>
          </w:tcPr>
          <w:p w:rsidR="005A3DAA" w:rsidRPr="00127FC6" w:rsidRDefault="005A3DAA" w:rsidP="00ED2E21">
            <w:pPr>
              <w:jc w:val="center"/>
              <w:rPr>
                <w:rFonts w:eastAsiaTheme="minorHAnsi"/>
                <w:sz w:val="24"/>
                <w:szCs w:val="24"/>
                <w:lang w:eastAsia="en-US"/>
              </w:rPr>
            </w:pPr>
            <w:r w:rsidRPr="00127FC6">
              <w:rPr>
                <w:rFonts w:eastAsiaTheme="minorHAnsi"/>
                <w:sz w:val="24"/>
                <w:szCs w:val="24"/>
                <w:lang w:eastAsia="en-US"/>
              </w:rPr>
              <w:t>0</w:t>
            </w:r>
          </w:p>
        </w:tc>
        <w:tc>
          <w:tcPr>
            <w:tcW w:w="1389" w:type="dxa"/>
            <w:vMerge/>
            <w:tcBorders>
              <w:left w:val="single" w:sz="4" w:space="0" w:color="auto"/>
              <w:bottom w:val="single" w:sz="4" w:space="0" w:color="auto"/>
              <w:right w:val="single" w:sz="4" w:space="0" w:color="auto"/>
            </w:tcBorders>
            <w:vAlign w:val="center"/>
          </w:tcPr>
          <w:p w:rsidR="005A3DAA" w:rsidRPr="00127FC6" w:rsidRDefault="005A3DAA" w:rsidP="00ED2E21">
            <w:pPr>
              <w:overflowPunct/>
              <w:jc w:val="center"/>
              <w:rPr>
                <w:rFonts w:eastAsiaTheme="minorHAnsi"/>
                <w:sz w:val="24"/>
                <w:szCs w:val="24"/>
                <w:lang w:eastAsia="en-US"/>
              </w:rPr>
            </w:pPr>
          </w:p>
        </w:tc>
        <w:tc>
          <w:tcPr>
            <w:tcW w:w="2608" w:type="dxa"/>
            <w:vMerge/>
            <w:tcBorders>
              <w:left w:val="single" w:sz="4" w:space="0" w:color="auto"/>
              <w:bottom w:val="single" w:sz="4" w:space="0" w:color="auto"/>
              <w:right w:val="single" w:sz="4" w:space="0" w:color="auto"/>
            </w:tcBorders>
            <w:vAlign w:val="center"/>
          </w:tcPr>
          <w:p w:rsidR="005A3DAA" w:rsidRPr="00127FC6" w:rsidRDefault="005A3DAA" w:rsidP="00ED2E21">
            <w:pPr>
              <w:overflowPunct/>
              <w:jc w:val="center"/>
              <w:rPr>
                <w:rFonts w:eastAsiaTheme="minorHAnsi"/>
                <w:sz w:val="24"/>
                <w:szCs w:val="24"/>
                <w:lang w:eastAsia="en-US"/>
              </w:rPr>
            </w:pPr>
          </w:p>
        </w:tc>
        <w:tc>
          <w:tcPr>
            <w:tcW w:w="2552" w:type="dxa"/>
            <w:vMerge/>
            <w:tcBorders>
              <w:left w:val="single" w:sz="4" w:space="0" w:color="auto"/>
              <w:bottom w:val="single" w:sz="4" w:space="0" w:color="auto"/>
              <w:right w:val="single" w:sz="4" w:space="0" w:color="auto"/>
            </w:tcBorders>
            <w:vAlign w:val="center"/>
          </w:tcPr>
          <w:p w:rsidR="005A3DAA" w:rsidRPr="00127FC6" w:rsidRDefault="005A3DAA" w:rsidP="00ED2E21">
            <w:pPr>
              <w:overflowPunct/>
              <w:jc w:val="center"/>
              <w:rPr>
                <w:rFonts w:eastAsiaTheme="minorHAnsi"/>
                <w:sz w:val="24"/>
                <w:szCs w:val="24"/>
                <w:lang w:eastAsia="en-US"/>
              </w:rPr>
            </w:pPr>
          </w:p>
        </w:tc>
      </w:tr>
      <w:tr w:rsidR="0050727E" w:rsidRPr="00127FC6" w:rsidTr="00127FC6">
        <w:tc>
          <w:tcPr>
            <w:tcW w:w="510" w:type="dxa"/>
            <w:vMerge w:val="restart"/>
            <w:tcBorders>
              <w:top w:val="single" w:sz="4" w:space="0" w:color="auto"/>
              <w:left w:val="single" w:sz="4" w:space="0" w:color="auto"/>
              <w:bottom w:val="single" w:sz="4" w:space="0" w:color="auto"/>
              <w:right w:val="single" w:sz="4" w:space="0" w:color="auto"/>
            </w:tcBorders>
            <w:vAlign w:val="center"/>
          </w:tcPr>
          <w:p w:rsidR="0050727E" w:rsidRPr="00127FC6" w:rsidRDefault="0050727E" w:rsidP="00ED2E21">
            <w:pPr>
              <w:overflowPunct/>
              <w:jc w:val="center"/>
              <w:rPr>
                <w:rFonts w:eastAsiaTheme="minorHAnsi"/>
                <w:sz w:val="24"/>
                <w:szCs w:val="24"/>
                <w:lang w:eastAsia="en-US"/>
              </w:rPr>
            </w:pPr>
            <w:r w:rsidRPr="00127FC6">
              <w:rPr>
                <w:rFonts w:eastAsiaTheme="minorHAnsi"/>
                <w:sz w:val="24"/>
                <w:szCs w:val="24"/>
                <w:lang w:eastAsia="en-US"/>
              </w:rPr>
              <w:t>3</w:t>
            </w:r>
          </w:p>
        </w:tc>
        <w:tc>
          <w:tcPr>
            <w:tcW w:w="4168" w:type="dxa"/>
            <w:vMerge w:val="restart"/>
            <w:tcBorders>
              <w:top w:val="single" w:sz="4" w:space="0" w:color="auto"/>
              <w:left w:val="single" w:sz="4" w:space="0" w:color="auto"/>
              <w:bottom w:val="single" w:sz="4" w:space="0" w:color="auto"/>
              <w:right w:val="single" w:sz="4" w:space="0" w:color="auto"/>
            </w:tcBorders>
            <w:vAlign w:val="center"/>
          </w:tcPr>
          <w:p w:rsidR="0050727E" w:rsidRPr="00127FC6" w:rsidRDefault="0050727E" w:rsidP="00ED2E21">
            <w:pPr>
              <w:overflowPunct/>
              <w:jc w:val="center"/>
              <w:rPr>
                <w:rFonts w:eastAsiaTheme="minorHAnsi"/>
                <w:sz w:val="24"/>
                <w:szCs w:val="24"/>
                <w:lang w:eastAsia="en-US"/>
              </w:rPr>
            </w:pPr>
            <w:r w:rsidRPr="00127FC6">
              <w:rPr>
                <w:rFonts w:eastAsiaTheme="minorHAnsi"/>
                <w:sz w:val="24"/>
                <w:szCs w:val="24"/>
                <w:lang w:eastAsia="en-US"/>
              </w:rPr>
              <w:t>Отсутствие просроченной дебиторской и кредиторской задолженности</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50727E" w:rsidRPr="00127FC6" w:rsidRDefault="0050727E" w:rsidP="00ED2E21">
            <w:pPr>
              <w:overflowPunct/>
              <w:jc w:val="center"/>
              <w:rPr>
                <w:rFonts w:eastAsiaTheme="minorHAnsi"/>
                <w:sz w:val="24"/>
                <w:szCs w:val="24"/>
                <w:lang w:eastAsia="en-US"/>
              </w:rPr>
            </w:pPr>
            <w:r w:rsidRPr="00127FC6">
              <w:rPr>
                <w:rFonts w:eastAsiaTheme="minorHAnsi"/>
                <w:sz w:val="24"/>
                <w:szCs w:val="24"/>
                <w:lang w:eastAsia="en-US"/>
              </w:rPr>
              <w:t>-</w:t>
            </w:r>
          </w:p>
        </w:tc>
        <w:tc>
          <w:tcPr>
            <w:tcW w:w="2126" w:type="dxa"/>
            <w:tcBorders>
              <w:top w:val="single" w:sz="4" w:space="0" w:color="auto"/>
              <w:left w:val="single" w:sz="4" w:space="0" w:color="auto"/>
              <w:bottom w:val="single" w:sz="4" w:space="0" w:color="auto"/>
              <w:right w:val="single" w:sz="4" w:space="0" w:color="auto"/>
            </w:tcBorders>
            <w:vAlign w:val="center"/>
          </w:tcPr>
          <w:p w:rsidR="0050727E" w:rsidRPr="00127FC6" w:rsidRDefault="0050727E" w:rsidP="00ED2E21">
            <w:pPr>
              <w:overflowPunct/>
              <w:jc w:val="center"/>
              <w:rPr>
                <w:rFonts w:eastAsiaTheme="minorHAnsi"/>
                <w:sz w:val="24"/>
                <w:szCs w:val="24"/>
                <w:lang w:eastAsia="en-US"/>
              </w:rPr>
            </w:pPr>
            <w:r w:rsidRPr="00127FC6">
              <w:rPr>
                <w:rFonts w:eastAsiaTheme="minorHAnsi"/>
                <w:sz w:val="24"/>
                <w:szCs w:val="24"/>
                <w:lang w:eastAsia="en-US"/>
              </w:rPr>
              <w:t>отсутствие</w:t>
            </w:r>
          </w:p>
        </w:tc>
        <w:tc>
          <w:tcPr>
            <w:tcW w:w="992" w:type="dxa"/>
            <w:tcBorders>
              <w:top w:val="single" w:sz="4" w:space="0" w:color="auto"/>
              <w:left w:val="single" w:sz="4" w:space="0" w:color="auto"/>
              <w:bottom w:val="single" w:sz="4" w:space="0" w:color="auto"/>
              <w:right w:val="single" w:sz="4" w:space="0" w:color="auto"/>
            </w:tcBorders>
            <w:vAlign w:val="center"/>
          </w:tcPr>
          <w:p w:rsidR="0050727E" w:rsidRPr="00127FC6" w:rsidRDefault="0015078D" w:rsidP="00ED2E21">
            <w:pPr>
              <w:overflowPunct/>
              <w:jc w:val="center"/>
              <w:rPr>
                <w:rFonts w:eastAsiaTheme="minorHAnsi"/>
                <w:sz w:val="24"/>
                <w:szCs w:val="24"/>
                <w:lang w:eastAsia="en-US"/>
              </w:rPr>
            </w:pPr>
            <w:r w:rsidRPr="00127FC6">
              <w:rPr>
                <w:rFonts w:eastAsiaTheme="minorHAnsi"/>
                <w:sz w:val="24"/>
                <w:szCs w:val="24"/>
                <w:lang w:eastAsia="en-US"/>
              </w:rPr>
              <w:t>5</w:t>
            </w:r>
          </w:p>
        </w:tc>
        <w:tc>
          <w:tcPr>
            <w:tcW w:w="1389" w:type="dxa"/>
            <w:vMerge w:val="restart"/>
            <w:tcBorders>
              <w:top w:val="single" w:sz="4" w:space="0" w:color="auto"/>
              <w:left w:val="single" w:sz="4" w:space="0" w:color="auto"/>
              <w:bottom w:val="single" w:sz="4" w:space="0" w:color="auto"/>
              <w:right w:val="single" w:sz="4" w:space="0" w:color="auto"/>
            </w:tcBorders>
            <w:vAlign w:val="center"/>
          </w:tcPr>
          <w:p w:rsidR="0050727E" w:rsidRPr="00127FC6" w:rsidRDefault="0050727E" w:rsidP="00ED2E21">
            <w:pPr>
              <w:overflowPunct/>
              <w:jc w:val="center"/>
              <w:rPr>
                <w:rFonts w:eastAsiaTheme="minorHAnsi"/>
                <w:sz w:val="24"/>
                <w:szCs w:val="24"/>
                <w:lang w:eastAsia="en-US"/>
              </w:rPr>
            </w:pPr>
            <w:r w:rsidRPr="00127FC6">
              <w:rPr>
                <w:rFonts w:eastAsiaTheme="minorHAnsi"/>
                <w:sz w:val="24"/>
                <w:szCs w:val="24"/>
                <w:lang w:eastAsia="en-US"/>
              </w:rPr>
              <w:t>ежеквартально</w:t>
            </w:r>
          </w:p>
        </w:tc>
        <w:tc>
          <w:tcPr>
            <w:tcW w:w="2608" w:type="dxa"/>
            <w:vMerge w:val="restart"/>
            <w:tcBorders>
              <w:top w:val="single" w:sz="4" w:space="0" w:color="auto"/>
              <w:left w:val="single" w:sz="4" w:space="0" w:color="auto"/>
              <w:bottom w:val="single" w:sz="4" w:space="0" w:color="auto"/>
              <w:right w:val="single" w:sz="4" w:space="0" w:color="auto"/>
            </w:tcBorders>
            <w:vAlign w:val="center"/>
          </w:tcPr>
          <w:p w:rsidR="0050727E" w:rsidRPr="00127FC6" w:rsidRDefault="00927821" w:rsidP="00ED2E21">
            <w:pPr>
              <w:overflowPunct/>
              <w:jc w:val="center"/>
              <w:rPr>
                <w:rFonts w:eastAsiaTheme="minorHAnsi"/>
                <w:sz w:val="24"/>
                <w:szCs w:val="24"/>
                <w:lang w:eastAsia="en-US"/>
              </w:rPr>
            </w:pPr>
            <w:r w:rsidRPr="00127FC6">
              <w:rPr>
                <w:rFonts w:eastAsiaTheme="minorHAnsi"/>
                <w:sz w:val="24"/>
                <w:szCs w:val="24"/>
                <w:lang w:eastAsia="en-US"/>
              </w:rPr>
              <w:t>Справка У</w:t>
            </w:r>
            <w:r w:rsidR="0050727E" w:rsidRPr="00127FC6">
              <w:rPr>
                <w:rFonts w:eastAsiaTheme="minorHAnsi"/>
                <w:sz w:val="24"/>
                <w:szCs w:val="24"/>
                <w:lang w:eastAsia="en-US"/>
              </w:rPr>
              <w:t>чреждения</w:t>
            </w:r>
          </w:p>
        </w:tc>
        <w:tc>
          <w:tcPr>
            <w:tcW w:w="2552" w:type="dxa"/>
            <w:vMerge w:val="restart"/>
            <w:tcBorders>
              <w:top w:val="single" w:sz="4" w:space="0" w:color="auto"/>
              <w:left w:val="single" w:sz="4" w:space="0" w:color="auto"/>
              <w:bottom w:val="single" w:sz="4" w:space="0" w:color="auto"/>
              <w:right w:val="single" w:sz="4" w:space="0" w:color="auto"/>
            </w:tcBorders>
            <w:vAlign w:val="center"/>
          </w:tcPr>
          <w:p w:rsidR="0050727E" w:rsidRDefault="0050727E" w:rsidP="00ED2E21">
            <w:pPr>
              <w:overflowPunct/>
              <w:jc w:val="center"/>
              <w:rPr>
                <w:rFonts w:eastAsiaTheme="minorHAnsi"/>
                <w:sz w:val="24"/>
                <w:szCs w:val="24"/>
                <w:lang w:eastAsia="en-US"/>
              </w:rPr>
            </w:pPr>
          </w:p>
          <w:p w:rsidR="00B010FC" w:rsidRDefault="00B010FC" w:rsidP="00ED2E21">
            <w:pPr>
              <w:overflowPunct/>
              <w:jc w:val="center"/>
              <w:rPr>
                <w:rFonts w:eastAsiaTheme="minorHAnsi"/>
                <w:sz w:val="24"/>
                <w:szCs w:val="24"/>
                <w:lang w:eastAsia="en-US"/>
              </w:rPr>
            </w:pPr>
          </w:p>
          <w:p w:rsidR="00B010FC" w:rsidRDefault="00B010FC" w:rsidP="00ED2E21">
            <w:pPr>
              <w:overflowPunct/>
              <w:jc w:val="center"/>
              <w:rPr>
                <w:rFonts w:eastAsiaTheme="minorHAnsi"/>
                <w:sz w:val="24"/>
                <w:szCs w:val="24"/>
                <w:lang w:eastAsia="en-US"/>
              </w:rPr>
            </w:pPr>
          </w:p>
          <w:p w:rsidR="00B010FC" w:rsidRDefault="00B010FC" w:rsidP="00ED2E21">
            <w:pPr>
              <w:overflowPunct/>
              <w:jc w:val="center"/>
              <w:rPr>
                <w:rFonts w:eastAsiaTheme="minorHAnsi"/>
                <w:sz w:val="24"/>
                <w:szCs w:val="24"/>
                <w:lang w:eastAsia="en-US"/>
              </w:rPr>
            </w:pPr>
          </w:p>
          <w:p w:rsidR="00B010FC" w:rsidRPr="00127FC6" w:rsidRDefault="00B010FC" w:rsidP="00ED2E21">
            <w:pPr>
              <w:overflowPunct/>
              <w:jc w:val="center"/>
              <w:rPr>
                <w:rFonts w:eastAsiaTheme="minorHAnsi"/>
                <w:sz w:val="24"/>
                <w:szCs w:val="24"/>
                <w:lang w:eastAsia="en-US"/>
              </w:rPr>
            </w:pPr>
          </w:p>
        </w:tc>
      </w:tr>
      <w:tr w:rsidR="0050727E" w:rsidRPr="00127FC6" w:rsidTr="00127FC6">
        <w:tc>
          <w:tcPr>
            <w:tcW w:w="510" w:type="dxa"/>
            <w:vMerge/>
            <w:tcBorders>
              <w:top w:val="single" w:sz="4" w:space="0" w:color="auto"/>
              <w:left w:val="single" w:sz="4" w:space="0" w:color="auto"/>
              <w:bottom w:val="single" w:sz="4" w:space="0" w:color="auto"/>
              <w:right w:val="single" w:sz="4" w:space="0" w:color="auto"/>
            </w:tcBorders>
            <w:vAlign w:val="center"/>
          </w:tcPr>
          <w:p w:rsidR="0050727E" w:rsidRPr="00127FC6" w:rsidRDefault="0050727E" w:rsidP="00ED2E21">
            <w:pPr>
              <w:overflowPunct/>
              <w:jc w:val="center"/>
              <w:rPr>
                <w:rFonts w:eastAsiaTheme="minorHAnsi"/>
                <w:sz w:val="24"/>
                <w:szCs w:val="24"/>
                <w:lang w:eastAsia="en-US"/>
              </w:rPr>
            </w:pPr>
          </w:p>
        </w:tc>
        <w:tc>
          <w:tcPr>
            <w:tcW w:w="4168" w:type="dxa"/>
            <w:vMerge/>
            <w:tcBorders>
              <w:top w:val="single" w:sz="4" w:space="0" w:color="auto"/>
              <w:left w:val="single" w:sz="4" w:space="0" w:color="auto"/>
              <w:bottom w:val="single" w:sz="4" w:space="0" w:color="auto"/>
              <w:right w:val="single" w:sz="4" w:space="0" w:color="auto"/>
            </w:tcBorders>
            <w:vAlign w:val="center"/>
          </w:tcPr>
          <w:p w:rsidR="0050727E" w:rsidRPr="00127FC6" w:rsidRDefault="0050727E" w:rsidP="00ED2E21">
            <w:pPr>
              <w:overflowPunct/>
              <w:jc w:val="center"/>
              <w:rPr>
                <w:rFonts w:eastAsiaTheme="minorHAnsi"/>
                <w:sz w:val="24"/>
                <w:szCs w:val="24"/>
                <w:lang w:eastAsia="en-US"/>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50727E" w:rsidRPr="00127FC6" w:rsidRDefault="0050727E" w:rsidP="00ED2E21">
            <w:pPr>
              <w:overflowPunct/>
              <w:jc w:val="center"/>
              <w:rPr>
                <w:rFonts w:eastAsiaTheme="minorHAnsi"/>
                <w:sz w:val="24"/>
                <w:szCs w:val="24"/>
                <w:lang w:eastAsia="en-US"/>
              </w:rPr>
            </w:pPr>
          </w:p>
        </w:tc>
        <w:tc>
          <w:tcPr>
            <w:tcW w:w="2126" w:type="dxa"/>
            <w:tcBorders>
              <w:top w:val="single" w:sz="4" w:space="0" w:color="auto"/>
              <w:left w:val="single" w:sz="4" w:space="0" w:color="auto"/>
              <w:bottom w:val="single" w:sz="4" w:space="0" w:color="auto"/>
              <w:right w:val="single" w:sz="4" w:space="0" w:color="auto"/>
            </w:tcBorders>
            <w:vAlign w:val="center"/>
          </w:tcPr>
          <w:p w:rsidR="0050727E" w:rsidRPr="00127FC6" w:rsidRDefault="0050727E" w:rsidP="00ED2E21">
            <w:pPr>
              <w:overflowPunct/>
              <w:jc w:val="center"/>
              <w:rPr>
                <w:rFonts w:eastAsiaTheme="minorHAnsi"/>
                <w:sz w:val="24"/>
                <w:szCs w:val="24"/>
                <w:lang w:eastAsia="en-US"/>
              </w:rPr>
            </w:pPr>
            <w:r w:rsidRPr="00127FC6">
              <w:rPr>
                <w:rFonts w:eastAsiaTheme="minorHAnsi"/>
                <w:sz w:val="24"/>
                <w:szCs w:val="24"/>
                <w:lang w:eastAsia="en-US"/>
              </w:rPr>
              <w:t>наличие</w:t>
            </w:r>
          </w:p>
        </w:tc>
        <w:tc>
          <w:tcPr>
            <w:tcW w:w="992" w:type="dxa"/>
            <w:tcBorders>
              <w:top w:val="single" w:sz="4" w:space="0" w:color="auto"/>
              <w:left w:val="single" w:sz="4" w:space="0" w:color="auto"/>
              <w:bottom w:val="single" w:sz="4" w:space="0" w:color="auto"/>
              <w:right w:val="single" w:sz="4" w:space="0" w:color="auto"/>
            </w:tcBorders>
            <w:vAlign w:val="center"/>
          </w:tcPr>
          <w:p w:rsidR="0050727E" w:rsidRPr="00127FC6" w:rsidRDefault="0050727E" w:rsidP="00ED2E21">
            <w:pPr>
              <w:overflowPunct/>
              <w:jc w:val="center"/>
              <w:rPr>
                <w:rFonts w:eastAsiaTheme="minorHAnsi"/>
                <w:sz w:val="24"/>
                <w:szCs w:val="24"/>
                <w:lang w:eastAsia="en-US"/>
              </w:rPr>
            </w:pPr>
            <w:r w:rsidRPr="00127FC6">
              <w:rPr>
                <w:rFonts w:eastAsiaTheme="minorHAnsi"/>
                <w:sz w:val="24"/>
                <w:szCs w:val="24"/>
                <w:lang w:eastAsia="en-US"/>
              </w:rPr>
              <w:t>0</w:t>
            </w:r>
          </w:p>
        </w:tc>
        <w:tc>
          <w:tcPr>
            <w:tcW w:w="1389" w:type="dxa"/>
            <w:vMerge/>
            <w:tcBorders>
              <w:top w:val="single" w:sz="4" w:space="0" w:color="auto"/>
              <w:left w:val="single" w:sz="4" w:space="0" w:color="auto"/>
              <w:bottom w:val="single" w:sz="4" w:space="0" w:color="auto"/>
              <w:right w:val="single" w:sz="4" w:space="0" w:color="auto"/>
            </w:tcBorders>
            <w:vAlign w:val="center"/>
          </w:tcPr>
          <w:p w:rsidR="0050727E" w:rsidRPr="00127FC6" w:rsidRDefault="0050727E" w:rsidP="00ED2E21">
            <w:pPr>
              <w:overflowPunct/>
              <w:jc w:val="center"/>
              <w:rPr>
                <w:rFonts w:eastAsiaTheme="minorHAnsi"/>
                <w:sz w:val="24"/>
                <w:szCs w:val="24"/>
                <w:lang w:eastAsia="en-US"/>
              </w:rPr>
            </w:pPr>
          </w:p>
        </w:tc>
        <w:tc>
          <w:tcPr>
            <w:tcW w:w="2608" w:type="dxa"/>
            <w:vMerge/>
            <w:tcBorders>
              <w:top w:val="single" w:sz="4" w:space="0" w:color="auto"/>
              <w:left w:val="single" w:sz="4" w:space="0" w:color="auto"/>
              <w:bottom w:val="single" w:sz="4" w:space="0" w:color="auto"/>
              <w:right w:val="single" w:sz="4" w:space="0" w:color="auto"/>
            </w:tcBorders>
            <w:vAlign w:val="center"/>
          </w:tcPr>
          <w:p w:rsidR="0050727E" w:rsidRPr="00127FC6" w:rsidRDefault="0050727E" w:rsidP="00ED2E21">
            <w:pPr>
              <w:overflowPunct/>
              <w:jc w:val="center"/>
              <w:rPr>
                <w:rFonts w:eastAsiaTheme="minorHAnsi"/>
                <w:sz w:val="24"/>
                <w:szCs w:val="24"/>
                <w:lang w:eastAsia="en-US"/>
              </w:rPr>
            </w:pPr>
          </w:p>
        </w:tc>
        <w:tc>
          <w:tcPr>
            <w:tcW w:w="2552" w:type="dxa"/>
            <w:vMerge/>
            <w:tcBorders>
              <w:top w:val="single" w:sz="4" w:space="0" w:color="auto"/>
              <w:left w:val="single" w:sz="4" w:space="0" w:color="auto"/>
              <w:bottom w:val="single" w:sz="4" w:space="0" w:color="auto"/>
              <w:right w:val="single" w:sz="4" w:space="0" w:color="auto"/>
            </w:tcBorders>
            <w:vAlign w:val="center"/>
          </w:tcPr>
          <w:p w:rsidR="0050727E" w:rsidRPr="00127FC6" w:rsidRDefault="0050727E" w:rsidP="00ED2E21">
            <w:pPr>
              <w:overflowPunct/>
              <w:jc w:val="center"/>
              <w:rPr>
                <w:rFonts w:eastAsiaTheme="minorHAnsi"/>
                <w:sz w:val="24"/>
                <w:szCs w:val="24"/>
                <w:lang w:eastAsia="en-US"/>
              </w:rPr>
            </w:pPr>
          </w:p>
        </w:tc>
      </w:tr>
      <w:tr w:rsidR="0050727E" w:rsidRPr="00127FC6" w:rsidTr="00127FC6">
        <w:tc>
          <w:tcPr>
            <w:tcW w:w="15054" w:type="dxa"/>
            <w:gridSpan w:val="8"/>
            <w:tcBorders>
              <w:top w:val="single" w:sz="4" w:space="0" w:color="auto"/>
              <w:left w:val="single" w:sz="4" w:space="0" w:color="auto"/>
              <w:bottom w:val="single" w:sz="4" w:space="0" w:color="auto"/>
              <w:right w:val="single" w:sz="4" w:space="0" w:color="auto"/>
            </w:tcBorders>
            <w:vAlign w:val="center"/>
          </w:tcPr>
          <w:p w:rsidR="0050727E" w:rsidRPr="00127FC6" w:rsidRDefault="0050727E" w:rsidP="00ED2E21">
            <w:pPr>
              <w:overflowPunct/>
              <w:jc w:val="center"/>
              <w:rPr>
                <w:rFonts w:eastAsiaTheme="minorHAnsi"/>
                <w:sz w:val="24"/>
                <w:szCs w:val="24"/>
                <w:lang w:eastAsia="en-US"/>
              </w:rPr>
            </w:pPr>
            <w:r w:rsidRPr="00127FC6">
              <w:rPr>
                <w:rFonts w:eastAsiaTheme="minorHAnsi"/>
                <w:sz w:val="24"/>
                <w:szCs w:val="24"/>
                <w:lang w:val="en-US" w:eastAsia="en-US"/>
              </w:rPr>
              <w:lastRenderedPageBreak/>
              <w:t>IV</w:t>
            </w:r>
            <w:r w:rsidRPr="00127FC6">
              <w:rPr>
                <w:rFonts w:eastAsiaTheme="minorHAnsi"/>
                <w:sz w:val="24"/>
                <w:szCs w:val="24"/>
                <w:lang w:eastAsia="en-US"/>
              </w:rPr>
              <w:t>. Уровень исполнительской дисциплины</w:t>
            </w:r>
          </w:p>
        </w:tc>
      </w:tr>
      <w:tr w:rsidR="0050727E" w:rsidRPr="00127FC6" w:rsidTr="00127FC6">
        <w:tc>
          <w:tcPr>
            <w:tcW w:w="510" w:type="dxa"/>
            <w:vMerge w:val="restart"/>
            <w:tcBorders>
              <w:top w:val="single" w:sz="4" w:space="0" w:color="auto"/>
              <w:left w:val="single" w:sz="4" w:space="0" w:color="auto"/>
              <w:bottom w:val="single" w:sz="4" w:space="0" w:color="auto"/>
              <w:right w:val="single" w:sz="4" w:space="0" w:color="auto"/>
            </w:tcBorders>
            <w:vAlign w:val="center"/>
          </w:tcPr>
          <w:p w:rsidR="0050727E" w:rsidRPr="00127FC6" w:rsidRDefault="00D00994" w:rsidP="00ED2E21">
            <w:pPr>
              <w:overflowPunct/>
              <w:jc w:val="center"/>
              <w:rPr>
                <w:rFonts w:eastAsiaTheme="minorHAnsi"/>
                <w:sz w:val="24"/>
                <w:szCs w:val="24"/>
                <w:lang w:eastAsia="en-US"/>
              </w:rPr>
            </w:pPr>
            <w:r w:rsidRPr="00127FC6">
              <w:rPr>
                <w:rFonts w:eastAsiaTheme="minorHAnsi"/>
                <w:sz w:val="24"/>
                <w:szCs w:val="24"/>
                <w:lang w:eastAsia="en-US"/>
              </w:rPr>
              <w:t>1</w:t>
            </w:r>
          </w:p>
        </w:tc>
        <w:tc>
          <w:tcPr>
            <w:tcW w:w="4168" w:type="dxa"/>
            <w:vMerge w:val="restart"/>
            <w:tcBorders>
              <w:top w:val="single" w:sz="4" w:space="0" w:color="auto"/>
              <w:left w:val="single" w:sz="4" w:space="0" w:color="auto"/>
              <w:bottom w:val="single" w:sz="4" w:space="0" w:color="auto"/>
              <w:right w:val="single" w:sz="4" w:space="0" w:color="auto"/>
            </w:tcBorders>
            <w:vAlign w:val="center"/>
          </w:tcPr>
          <w:p w:rsidR="0050727E" w:rsidRPr="00127FC6" w:rsidRDefault="0050727E" w:rsidP="00ED2E21">
            <w:pPr>
              <w:overflowPunct/>
              <w:jc w:val="center"/>
              <w:rPr>
                <w:rFonts w:eastAsiaTheme="minorHAnsi"/>
                <w:sz w:val="24"/>
                <w:szCs w:val="24"/>
                <w:lang w:eastAsia="en-US"/>
              </w:rPr>
            </w:pPr>
            <w:r w:rsidRPr="00127FC6">
              <w:rPr>
                <w:rFonts w:eastAsiaTheme="minorHAnsi"/>
                <w:sz w:val="24"/>
                <w:szCs w:val="24"/>
                <w:lang w:eastAsia="en-US"/>
              </w:rPr>
              <w:t>Отсутствие замечаний по своевременному представлению и качественному исполнению отчетов, планов, информации (по всем направлениям деятельности)</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50727E" w:rsidRPr="00127FC6" w:rsidRDefault="0050727E" w:rsidP="00ED2E21">
            <w:pPr>
              <w:overflowPunct/>
              <w:jc w:val="center"/>
              <w:rPr>
                <w:rFonts w:eastAsiaTheme="minorHAnsi"/>
                <w:sz w:val="24"/>
                <w:szCs w:val="24"/>
                <w:lang w:eastAsia="en-US"/>
              </w:rPr>
            </w:pPr>
            <w:r w:rsidRPr="00127FC6">
              <w:rPr>
                <w:rFonts w:eastAsiaTheme="minorHAnsi"/>
                <w:sz w:val="24"/>
                <w:szCs w:val="24"/>
                <w:lang w:eastAsia="en-US"/>
              </w:rPr>
              <w:t>-</w:t>
            </w:r>
          </w:p>
        </w:tc>
        <w:tc>
          <w:tcPr>
            <w:tcW w:w="2126" w:type="dxa"/>
            <w:tcBorders>
              <w:top w:val="single" w:sz="4" w:space="0" w:color="auto"/>
              <w:left w:val="single" w:sz="4" w:space="0" w:color="auto"/>
              <w:bottom w:val="single" w:sz="4" w:space="0" w:color="auto"/>
              <w:right w:val="single" w:sz="4" w:space="0" w:color="auto"/>
            </w:tcBorders>
            <w:vAlign w:val="center"/>
          </w:tcPr>
          <w:p w:rsidR="0050727E" w:rsidRPr="00127FC6" w:rsidRDefault="0050727E" w:rsidP="00ED2E21">
            <w:pPr>
              <w:overflowPunct/>
              <w:jc w:val="center"/>
              <w:rPr>
                <w:rFonts w:eastAsiaTheme="minorHAnsi"/>
                <w:sz w:val="24"/>
                <w:szCs w:val="24"/>
                <w:lang w:eastAsia="en-US"/>
              </w:rPr>
            </w:pPr>
            <w:r w:rsidRPr="00127FC6">
              <w:rPr>
                <w:rFonts w:eastAsiaTheme="minorHAnsi"/>
                <w:sz w:val="24"/>
                <w:szCs w:val="24"/>
                <w:lang w:eastAsia="en-US"/>
              </w:rPr>
              <w:t>отсутствие замечаний</w:t>
            </w:r>
          </w:p>
        </w:tc>
        <w:tc>
          <w:tcPr>
            <w:tcW w:w="992" w:type="dxa"/>
            <w:tcBorders>
              <w:top w:val="single" w:sz="4" w:space="0" w:color="auto"/>
              <w:left w:val="single" w:sz="4" w:space="0" w:color="auto"/>
              <w:bottom w:val="single" w:sz="4" w:space="0" w:color="auto"/>
              <w:right w:val="single" w:sz="4" w:space="0" w:color="auto"/>
            </w:tcBorders>
            <w:vAlign w:val="center"/>
          </w:tcPr>
          <w:p w:rsidR="0050727E" w:rsidRPr="00127FC6" w:rsidRDefault="0015078D" w:rsidP="00ED2E21">
            <w:pPr>
              <w:overflowPunct/>
              <w:jc w:val="center"/>
              <w:rPr>
                <w:rFonts w:eastAsiaTheme="minorHAnsi"/>
                <w:sz w:val="24"/>
                <w:szCs w:val="24"/>
                <w:lang w:eastAsia="en-US"/>
              </w:rPr>
            </w:pPr>
            <w:r w:rsidRPr="00127FC6">
              <w:rPr>
                <w:rFonts w:eastAsiaTheme="minorHAnsi"/>
                <w:sz w:val="24"/>
                <w:szCs w:val="24"/>
                <w:lang w:eastAsia="en-US"/>
              </w:rPr>
              <w:t>5</w:t>
            </w:r>
          </w:p>
        </w:tc>
        <w:tc>
          <w:tcPr>
            <w:tcW w:w="1389" w:type="dxa"/>
            <w:vMerge w:val="restart"/>
            <w:tcBorders>
              <w:top w:val="single" w:sz="4" w:space="0" w:color="auto"/>
              <w:left w:val="single" w:sz="4" w:space="0" w:color="auto"/>
              <w:bottom w:val="single" w:sz="4" w:space="0" w:color="auto"/>
              <w:right w:val="single" w:sz="4" w:space="0" w:color="auto"/>
            </w:tcBorders>
            <w:vAlign w:val="center"/>
          </w:tcPr>
          <w:p w:rsidR="0050727E" w:rsidRPr="00127FC6" w:rsidRDefault="0050727E" w:rsidP="00ED2E21">
            <w:pPr>
              <w:overflowPunct/>
              <w:jc w:val="center"/>
              <w:rPr>
                <w:rFonts w:eastAsiaTheme="minorHAnsi"/>
                <w:sz w:val="24"/>
                <w:szCs w:val="24"/>
                <w:lang w:eastAsia="en-US"/>
              </w:rPr>
            </w:pPr>
            <w:r w:rsidRPr="00127FC6">
              <w:rPr>
                <w:rFonts w:eastAsiaTheme="minorHAnsi"/>
                <w:sz w:val="24"/>
                <w:szCs w:val="24"/>
                <w:lang w:eastAsia="en-US"/>
              </w:rPr>
              <w:t>ежеквартально</w:t>
            </w:r>
          </w:p>
        </w:tc>
        <w:tc>
          <w:tcPr>
            <w:tcW w:w="2608" w:type="dxa"/>
            <w:vMerge w:val="restart"/>
            <w:tcBorders>
              <w:top w:val="single" w:sz="4" w:space="0" w:color="auto"/>
              <w:left w:val="single" w:sz="4" w:space="0" w:color="auto"/>
              <w:bottom w:val="single" w:sz="4" w:space="0" w:color="auto"/>
              <w:right w:val="single" w:sz="4" w:space="0" w:color="auto"/>
            </w:tcBorders>
            <w:vAlign w:val="center"/>
          </w:tcPr>
          <w:p w:rsidR="0050727E" w:rsidRPr="00127FC6" w:rsidRDefault="00927821" w:rsidP="00ED2E21">
            <w:pPr>
              <w:overflowPunct/>
              <w:jc w:val="center"/>
              <w:rPr>
                <w:rFonts w:eastAsiaTheme="minorHAnsi"/>
                <w:sz w:val="24"/>
                <w:szCs w:val="24"/>
                <w:lang w:eastAsia="en-US"/>
              </w:rPr>
            </w:pPr>
            <w:r w:rsidRPr="00127FC6">
              <w:rPr>
                <w:rFonts w:eastAsiaTheme="minorHAnsi"/>
                <w:sz w:val="24"/>
                <w:szCs w:val="24"/>
                <w:lang w:eastAsia="en-US"/>
              </w:rPr>
              <w:t>Справка У</w:t>
            </w:r>
            <w:r w:rsidR="0050727E" w:rsidRPr="00127FC6">
              <w:rPr>
                <w:rFonts w:eastAsiaTheme="minorHAnsi"/>
                <w:sz w:val="24"/>
                <w:szCs w:val="24"/>
                <w:lang w:eastAsia="en-US"/>
              </w:rPr>
              <w:t>чреждения</w:t>
            </w:r>
          </w:p>
        </w:tc>
        <w:tc>
          <w:tcPr>
            <w:tcW w:w="2552" w:type="dxa"/>
            <w:vMerge w:val="restart"/>
            <w:tcBorders>
              <w:top w:val="single" w:sz="4" w:space="0" w:color="auto"/>
              <w:left w:val="single" w:sz="4" w:space="0" w:color="auto"/>
              <w:bottom w:val="single" w:sz="4" w:space="0" w:color="auto"/>
              <w:right w:val="single" w:sz="4" w:space="0" w:color="auto"/>
            </w:tcBorders>
            <w:vAlign w:val="center"/>
          </w:tcPr>
          <w:p w:rsidR="0050727E" w:rsidRPr="00127FC6" w:rsidRDefault="0050727E" w:rsidP="00ED2E21">
            <w:pPr>
              <w:overflowPunct/>
              <w:jc w:val="center"/>
              <w:rPr>
                <w:rFonts w:eastAsiaTheme="minorHAnsi"/>
                <w:sz w:val="24"/>
                <w:szCs w:val="24"/>
                <w:lang w:eastAsia="en-US"/>
              </w:rPr>
            </w:pPr>
          </w:p>
        </w:tc>
      </w:tr>
      <w:tr w:rsidR="0050727E" w:rsidRPr="00127FC6" w:rsidTr="00127FC6">
        <w:tc>
          <w:tcPr>
            <w:tcW w:w="510" w:type="dxa"/>
            <w:vMerge/>
            <w:tcBorders>
              <w:top w:val="single" w:sz="4" w:space="0" w:color="auto"/>
              <w:left w:val="single" w:sz="4" w:space="0" w:color="auto"/>
              <w:bottom w:val="single" w:sz="4" w:space="0" w:color="auto"/>
              <w:right w:val="single" w:sz="4" w:space="0" w:color="auto"/>
            </w:tcBorders>
            <w:vAlign w:val="center"/>
          </w:tcPr>
          <w:p w:rsidR="0050727E" w:rsidRPr="00127FC6" w:rsidRDefault="0050727E" w:rsidP="00ED2E21">
            <w:pPr>
              <w:overflowPunct/>
              <w:jc w:val="center"/>
              <w:rPr>
                <w:rFonts w:eastAsiaTheme="minorHAnsi"/>
                <w:sz w:val="24"/>
                <w:szCs w:val="24"/>
                <w:lang w:eastAsia="en-US"/>
              </w:rPr>
            </w:pPr>
          </w:p>
        </w:tc>
        <w:tc>
          <w:tcPr>
            <w:tcW w:w="4168" w:type="dxa"/>
            <w:vMerge/>
            <w:tcBorders>
              <w:top w:val="single" w:sz="4" w:space="0" w:color="auto"/>
              <w:left w:val="single" w:sz="4" w:space="0" w:color="auto"/>
              <w:bottom w:val="single" w:sz="4" w:space="0" w:color="auto"/>
              <w:right w:val="single" w:sz="4" w:space="0" w:color="auto"/>
            </w:tcBorders>
            <w:vAlign w:val="center"/>
          </w:tcPr>
          <w:p w:rsidR="0050727E" w:rsidRPr="00127FC6" w:rsidRDefault="0050727E" w:rsidP="00ED2E21">
            <w:pPr>
              <w:overflowPunct/>
              <w:jc w:val="center"/>
              <w:rPr>
                <w:rFonts w:eastAsiaTheme="minorHAnsi"/>
                <w:sz w:val="24"/>
                <w:szCs w:val="24"/>
                <w:lang w:eastAsia="en-US"/>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50727E" w:rsidRPr="00127FC6" w:rsidRDefault="0050727E" w:rsidP="00ED2E21">
            <w:pPr>
              <w:overflowPunct/>
              <w:jc w:val="center"/>
              <w:rPr>
                <w:rFonts w:eastAsiaTheme="minorHAnsi"/>
                <w:sz w:val="24"/>
                <w:szCs w:val="24"/>
                <w:lang w:eastAsia="en-US"/>
              </w:rPr>
            </w:pPr>
          </w:p>
        </w:tc>
        <w:tc>
          <w:tcPr>
            <w:tcW w:w="2126" w:type="dxa"/>
            <w:tcBorders>
              <w:top w:val="single" w:sz="4" w:space="0" w:color="auto"/>
              <w:left w:val="single" w:sz="4" w:space="0" w:color="auto"/>
              <w:bottom w:val="single" w:sz="4" w:space="0" w:color="auto"/>
              <w:right w:val="single" w:sz="4" w:space="0" w:color="auto"/>
            </w:tcBorders>
            <w:vAlign w:val="center"/>
          </w:tcPr>
          <w:p w:rsidR="0050727E" w:rsidRPr="00127FC6" w:rsidRDefault="0050727E" w:rsidP="00ED2E21">
            <w:pPr>
              <w:overflowPunct/>
              <w:jc w:val="center"/>
              <w:rPr>
                <w:rFonts w:eastAsiaTheme="minorHAnsi"/>
                <w:sz w:val="24"/>
                <w:szCs w:val="24"/>
                <w:lang w:eastAsia="en-US"/>
              </w:rPr>
            </w:pPr>
            <w:r w:rsidRPr="00127FC6">
              <w:rPr>
                <w:rFonts w:eastAsiaTheme="minorHAnsi"/>
                <w:sz w:val="24"/>
                <w:szCs w:val="24"/>
                <w:lang w:eastAsia="en-US"/>
              </w:rPr>
              <w:t>наличие замечаний</w:t>
            </w:r>
          </w:p>
        </w:tc>
        <w:tc>
          <w:tcPr>
            <w:tcW w:w="992" w:type="dxa"/>
            <w:tcBorders>
              <w:top w:val="single" w:sz="4" w:space="0" w:color="auto"/>
              <w:left w:val="single" w:sz="4" w:space="0" w:color="auto"/>
              <w:bottom w:val="single" w:sz="4" w:space="0" w:color="auto"/>
              <w:right w:val="single" w:sz="4" w:space="0" w:color="auto"/>
            </w:tcBorders>
            <w:vAlign w:val="center"/>
          </w:tcPr>
          <w:p w:rsidR="0050727E" w:rsidRPr="00127FC6" w:rsidRDefault="0050727E" w:rsidP="00ED2E21">
            <w:pPr>
              <w:overflowPunct/>
              <w:jc w:val="center"/>
              <w:rPr>
                <w:rFonts w:eastAsiaTheme="minorHAnsi"/>
                <w:sz w:val="24"/>
                <w:szCs w:val="24"/>
                <w:lang w:eastAsia="en-US"/>
              </w:rPr>
            </w:pPr>
            <w:r w:rsidRPr="00127FC6">
              <w:rPr>
                <w:rFonts w:eastAsiaTheme="minorHAnsi"/>
                <w:sz w:val="24"/>
                <w:szCs w:val="24"/>
                <w:lang w:eastAsia="en-US"/>
              </w:rPr>
              <w:t>0</w:t>
            </w:r>
          </w:p>
        </w:tc>
        <w:tc>
          <w:tcPr>
            <w:tcW w:w="1389" w:type="dxa"/>
            <w:vMerge/>
            <w:tcBorders>
              <w:top w:val="single" w:sz="4" w:space="0" w:color="auto"/>
              <w:left w:val="single" w:sz="4" w:space="0" w:color="auto"/>
              <w:bottom w:val="single" w:sz="4" w:space="0" w:color="auto"/>
              <w:right w:val="single" w:sz="4" w:space="0" w:color="auto"/>
            </w:tcBorders>
            <w:vAlign w:val="center"/>
          </w:tcPr>
          <w:p w:rsidR="0050727E" w:rsidRPr="00127FC6" w:rsidRDefault="0050727E" w:rsidP="00ED2E21">
            <w:pPr>
              <w:overflowPunct/>
              <w:jc w:val="center"/>
              <w:rPr>
                <w:rFonts w:eastAsiaTheme="minorHAnsi"/>
                <w:sz w:val="24"/>
                <w:szCs w:val="24"/>
                <w:lang w:eastAsia="en-US"/>
              </w:rPr>
            </w:pPr>
          </w:p>
        </w:tc>
        <w:tc>
          <w:tcPr>
            <w:tcW w:w="2608" w:type="dxa"/>
            <w:vMerge/>
            <w:tcBorders>
              <w:top w:val="single" w:sz="4" w:space="0" w:color="auto"/>
              <w:left w:val="single" w:sz="4" w:space="0" w:color="auto"/>
              <w:bottom w:val="single" w:sz="4" w:space="0" w:color="auto"/>
              <w:right w:val="single" w:sz="4" w:space="0" w:color="auto"/>
            </w:tcBorders>
            <w:vAlign w:val="center"/>
          </w:tcPr>
          <w:p w:rsidR="0050727E" w:rsidRPr="00127FC6" w:rsidRDefault="0050727E" w:rsidP="00ED2E21">
            <w:pPr>
              <w:overflowPunct/>
              <w:jc w:val="center"/>
              <w:rPr>
                <w:rFonts w:eastAsiaTheme="minorHAnsi"/>
                <w:sz w:val="24"/>
                <w:szCs w:val="24"/>
                <w:lang w:eastAsia="en-US"/>
              </w:rPr>
            </w:pPr>
          </w:p>
        </w:tc>
        <w:tc>
          <w:tcPr>
            <w:tcW w:w="2552" w:type="dxa"/>
            <w:vMerge/>
            <w:tcBorders>
              <w:top w:val="single" w:sz="4" w:space="0" w:color="auto"/>
              <w:left w:val="single" w:sz="4" w:space="0" w:color="auto"/>
              <w:bottom w:val="single" w:sz="4" w:space="0" w:color="auto"/>
              <w:right w:val="single" w:sz="4" w:space="0" w:color="auto"/>
            </w:tcBorders>
            <w:vAlign w:val="center"/>
          </w:tcPr>
          <w:p w:rsidR="0050727E" w:rsidRPr="00127FC6" w:rsidRDefault="0050727E" w:rsidP="00ED2E21">
            <w:pPr>
              <w:overflowPunct/>
              <w:jc w:val="center"/>
              <w:rPr>
                <w:rFonts w:eastAsiaTheme="minorHAnsi"/>
                <w:sz w:val="24"/>
                <w:szCs w:val="24"/>
                <w:lang w:eastAsia="en-US"/>
              </w:rPr>
            </w:pPr>
          </w:p>
        </w:tc>
      </w:tr>
      <w:tr w:rsidR="0050727E" w:rsidRPr="00127FC6" w:rsidTr="00127FC6">
        <w:tc>
          <w:tcPr>
            <w:tcW w:w="510" w:type="dxa"/>
            <w:vMerge w:val="restart"/>
            <w:tcBorders>
              <w:top w:val="single" w:sz="4" w:space="0" w:color="auto"/>
              <w:left w:val="single" w:sz="4" w:space="0" w:color="auto"/>
              <w:right w:val="single" w:sz="4" w:space="0" w:color="auto"/>
            </w:tcBorders>
            <w:vAlign w:val="center"/>
          </w:tcPr>
          <w:p w:rsidR="0050727E" w:rsidRPr="00127FC6" w:rsidRDefault="00D00994" w:rsidP="00ED2E21">
            <w:pPr>
              <w:overflowPunct/>
              <w:jc w:val="center"/>
              <w:rPr>
                <w:rFonts w:eastAsiaTheme="minorHAnsi"/>
                <w:sz w:val="24"/>
                <w:szCs w:val="24"/>
                <w:lang w:eastAsia="en-US"/>
              </w:rPr>
            </w:pPr>
            <w:r w:rsidRPr="00127FC6">
              <w:rPr>
                <w:rFonts w:eastAsiaTheme="minorHAnsi"/>
                <w:sz w:val="24"/>
                <w:szCs w:val="24"/>
                <w:lang w:eastAsia="en-US"/>
              </w:rPr>
              <w:t>2</w:t>
            </w:r>
          </w:p>
        </w:tc>
        <w:tc>
          <w:tcPr>
            <w:tcW w:w="4168" w:type="dxa"/>
            <w:vMerge w:val="restart"/>
            <w:tcBorders>
              <w:top w:val="single" w:sz="4" w:space="0" w:color="auto"/>
              <w:left w:val="single" w:sz="4" w:space="0" w:color="auto"/>
              <w:right w:val="single" w:sz="4" w:space="0" w:color="auto"/>
            </w:tcBorders>
            <w:vAlign w:val="center"/>
          </w:tcPr>
          <w:p w:rsidR="0050727E" w:rsidRPr="00127FC6" w:rsidRDefault="0050727E" w:rsidP="00ED2E21">
            <w:pPr>
              <w:overflowPunct/>
              <w:jc w:val="center"/>
              <w:rPr>
                <w:rFonts w:eastAsiaTheme="minorHAnsi"/>
                <w:sz w:val="24"/>
                <w:szCs w:val="24"/>
                <w:lang w:eastAsia="en-US"/>
              </w:rPr>
            </w:pPr>
            <w:r w:rsidRPr="00127FC6">
              <w:rPr>
                <w:rFonts w:eastAsiaTheme="minorHAnsi"/>
                <w:sz w:val="24"/>
                <w:szCs w:val="24"/>
                <w:lang w:eastAsia="en-US"/>
              </w:rPr>
              <w:t>Результаты выполнения учреждением предписаний, представлений органов государственной власти и иных организаций, уполномоченных осуществлять контрольные (надзорные) функции</w:t>
            </w:r>
          </w:p>
        </w:tc>
        <w:tc>
          <w:tcPr>
            <w:tcW w:w="709" w:type="dxa"/>
            <w:vMerge w:val="restart"/>
            <w:tcBorders>
              <w:top w:val="single" w:sz="4" w:space="0" w:color="auto"/>
              <w:left w:val="single" w:sz="4" w:space="0" w:color="auto"/>
              <w:right w:val="single" w:sz="4" w:space="0" w:color="auto"/>
            </w:tcBorders>
            <w:vAlign w:val="center"/>
          </w:tcPr>
          <w:p w:rsidR="0050727E" w:rsidRPr="00127FC6" w:rsidRDefault="0050727E" w:rsidP="00ED2E21">
            <w:pPr>
              <w:overflowPunct/>
              <w:jc w:val="center"/>
              <w:rPr>
                <w:rFonts w:eastAsiaTheme="minorHAnsi"/>
                <w:sz w:val="24"/>
                <w:szCs w:val="24"/>
                <w:lang w:eastAsia="en-US"/>
              </w:rPr>
            </w:pPr>
            <w:r w:rsidRPr="00127FC6">
              <w:rPr>
                <w:rFonts w:eastAsiaTheme="minorHAnsi"/>
                <w:sz w:val="24"/>
                <w:szCs w:val="24"/>
                <w:lang w:eastAsia="en-US"/>
              </w:rPr>
              <w:t>-</w:t>
            </w:r>
          </w:p>
        </w:tc>
        <w:tc>
          <w:tcPr>
            <w:tcW w:w="2126" w:type="dxa"/>
            <w:tcBorders>
              <w:top w:val="single" w:sz="4" w:space="0" w:color="auto"/>
              <w:left w:val="single" w:sz="4" w:space="0" w:color="auto"/>
              <w:bottom w:val="single" w:sz="4" w:space="0" w:color="auto"/>
              <w:right w:val="single" w:sz="4" w:space="0" w:color="auto"/>
            </w:tcBorders>
            <w:vAlign w:val="center"/>
          </w:tcPr>
          <w:p w:rsidR="0050727E" w:rsidRPr="00127FC6" w:rsidRDefault="0050727E" w:rsidP="00ED2E21">
            <w:pPr>
              <w:overflowPunct/>
              <w:jc w:val="center"/>
              <w:rPr>
                <w:rFonts w:eastAsiaTheme="minorHAnsi"/>
                <w:sz w:val="24"/>
                <w:szCs w:val="24"/>
                <w:lang w:eastAsia="en-US"/>
              </w:rPr>
            </w:pPr>
            <w:r w:rsidRPr="00127FC6">
              <w:rPr>
                <w:rFonts w:eastAsiaTheme="minorHAnsi"/>
                <w:sz w:val="24"/>
                <w:szCs w:val="24"/>
                <w:lang w:eastAsia="en-US"/>
              </w:rPr>
              <w:t>отсутствие предписаний</w:t>
            </w:r>
          </w:p>
        </w:tc>
        <w:tc>
          <w:tcPr>
            <w:tcW w:w="992" w:type="dxa"/>
            <w:tcBorders>
              <w:top w:val="single" w:sz="4" w:space="0" w:color="auto"/>
              <w:left w:val="single" w:sz="4" w:space="0" w:color="auto"/>
              <w:bottom w:val="single" w:sz="4" w:space="0" w:color="auto"/>
              <w:right w:val="single" w:sz="4" w:space="0" w:color="auto"/>
            </w:tcBorders>
            <w:vAlign w:val="center"/>
          </w:tcPr>
          <w:p w:rsidR="0050727E" w:rsidRPr="00127FC6" w:rsidRDefault="0015078D" w:rsidP="00ED2E21">
            <w:pPr>
              <w:overflowPunct/>
              <w:jc w:val="center"/>
              <w:rPr>
                <w:rFonts w:eastAsiaTheme="minorHAnsi"/>
                <w:sz w:val="24"/>
                <w:szCs w:val="24"/>
                <w:lang w:eastAsia="en-US"/>
              </w:rPr>
            </w:pPr>
            <w:r w:rsidRPr="00127FC6">
              <w:rPr>
                <w:rFonts w:eastAsiaTheme="minorHAnsi"/>
                <w:sz w:val="24"/>
                <w:szCs w:val="24"/>
                <w:lang w:eastAsia="en-US"/>
              </w:rPr>
              <w:t>5</w:t>
            </w:r>
          </w:p>
        </w:tc>
        <w:tc>
          <w:tcPr>
            <w:tcW w:w="1389" w:type="dxa"/>
            <w:vMerge w:val="restart"/>
            <w:tcBorders>
              <w:top w:val="single" w:sz="4" w:space="0" w:color="auto"/>
              <w:left w:val="single" w:sz="4" w:space="0" w:color="auto"/>
              <w:right w:val="single" w:sz="4" w:space="0" w:color="auto"/>
            </w:tcBorders>
            <w:vAlign w:val="center"/>
          </w:tcPr>
          <w:p w:rsidR="0050727E" w:rsidRPr="00127FC6" w:rsidRDefault="0050727E" w:rsidP="00ED2E21">
            <w:pPr>
              <w:overflowPunct/>
              <w:jc w:val="center"/>
              <w:rPr>
                <w:rFonts w:eastAsiaTheme="minorHAnsi"/>
                <w:sz w:val="24"/>
                <w:szCs w:val="24"/>
                <w:lang w:eastAsia="en-US"/>
              </w:rPr>
            </w:pPr>
            <w:r w:rsidRPr="00127FC6">
              <w:rPr>
                <w:rFonts w:eastAsiaTheme="minorHAnsi"/>
                <w:sz w:val="24"/>
                <w:szCs w:val="24"/>
                <w:lang w:eastAsia="en-US"/>
              </w:rPr>
              <w:t>ежеквартально</w:t>
            </w:r>
          </w:p>
        </w:tc>
        <w:tc>
          <w:tcPr>
            <w:tcW w:w="2608" w:type="dxa"/>
            <w:vMerge w:val="restart"/>
            <w:tcBorders>
              <w:top w:val="single" w:sz="4" w:space="0" w:color="auto"/>
              <w:left w:val="single" w:sz="4" w:space="0" w:color="auto"/>
              <w:right w:val="single" w:sz="4" w:space="0" w:color="auto"/>
            </w:tcBorders>
            <w:vAlign w:val="center"/>
          </w:tcPr>
          <w:p w:rsidR="0050727E" w:rsidRPr="00127FC6" w:rsidRDefault="0050727E" w:rsidP="00ED2E21">
            <w:pPr>
              <w:overflowPunct/>
              <w:jc w:val="center"/>
              <w:rPr>
                <w:rFonts w:eastAsiaTheme="minorHAnsi"/>
                <w:sz w:val="24"/>
                <w:szCs w:val="24"/>
                <w:lang w:eastAsia="en-US"/>
              </w:rPr>
            </w:pPr>
            <w:r w:rsidRPr="00127FC6">
              <w:rPr>
                <w:rFonts w:eastAsiaTheme="minorHAnsi"/>
                <w:sz w:val="24"/>
                <w:szCs w:val="24"/>
                <w:lang w:eastAsia="en-US"/>
              </w:rPr>
              <w:t xml:space="preserve">Справка </w:t>
            </w:r>
            <w:r w:rsidR="00927821" w:rsidRPr="00127FC6">
              <w:rPr>
                <w:rFonts w:eastAsiaTheme="minorHAnsi"/>
                <w:sz w:val="24"/>
                <w:szCs w:val="24"/>
                <w:lang w:eastAsia="en-US"/>
              </w:rPr>
              <w:t>У</w:t>
            </w:r>
            <w:r w:rsidRPr="00127FC6">
              <w:rPr>
                <w:rFonts w:eastAsiaTheme="minorHAnsi"/>
                <w:sz w:val="24"/>
                <w:szCs w:val="24"/>
                <w:lang w:eastAsia="en-US"/>
              </w:rPr>
              <w:t>чреждения</w:t>
            </w:r>
          </w:p>
        </w:tc>
        <w:tc>
          <w:tcPr>
            <w:tcW w:w="2552" w:type="dxa"/>
            <w:vMerge w:val="restart"/>
            <w:tcBorders>
              <w:top w:val="single" w:sz="4" w:space="0" w:color="auto"/>
              <w:left w:val="single" w:sz="4" w:space="0" w:color="auto"/>
              <w:right w:val="single" w:sz="4" w:space="0" w:color="auto"/>
            </w:tcBorders>
            <w:vAlign w:val="center"/>
          </w:tcPr>
          <w:p w:rsidR="0050727E" w:rsidRPr="00127FC6" w:rsidRDefault="0050727E" w:rsidP="00ED2E21">
            <w:pPr>
              <w:overflowPunct/>
              <w:jc w:val="center"/>
              <w:rPr>
                <w:rFonts w:eastAsiaTheme="minorHAnsi"/>
                <w:sz w:val="24"/>
                <w:szCs w:val="24"/>
                <w:lang w:eastAsia="en-US"/>
              </w:rPr>
            </w:pPr>
          </w:p>
        </w:tc>
      </w:tr>
      <w:tr w:rsidR="0050727E" w:rsidRPr="00127FC6" w:rsidTr="00127FC6">
        <w:tc>
          <w:tcPr>
            <w:tcW w:w="510" w:type="dxa"/>
            <w:vMerge/>
            <w:tcBorders>
              <w:left w:val="single" w:sz="4" w:space="0" w:color="auto"/>
              <w:right w:val="single" w:sz="4" w:space="0" w:color="auto"/>
            </w:tcBorders>
            <w:vAlign w:val="center"/>
          </w:tcPr>
          <w:p w:rsidR="0050727E" w:rsidRPr="00127FC6" w:rsidRDefault="0050727E" w:rsidP="00ED2E21">
            <w:pPr>
              <w:overflowPunct/>
              <w:jc w:val="center"/>
              <w:rPr>
                <w:rFonts w:eastAsiaTheme="minorHAnsi"/>
                <w:sz w:val="24"/>
                <w:szCs w:val="24"/>
                <w:lang w:eastAsia="en-US"/>
              </w:rPr>
            </w:pPr>
          </w:p>
        </w:tc>
        <w:tc>
          <w:tcPr>
            <w:tcW w:w="4168" w:type="dxa"/>
            <w:vMerge/>
            <w:tcBorders>
              <w:left w:val="single" w:sz="4" w:space="0" w:color="auto"/>
              <w:right w:val="single" w:sz="4" w:space="0" w:color="auto"/>
            </w:tcBorders>
            <w:vAlign w:val="center"/>
          </w:tcPr>
          <w:p w:rsidR="0050727E" w:rsidRPr="00127FC6" w:rsidRDefault="0050727E" w:rsidP="00ED2E21">
            <w:pPr>
              <w:overflowPunct/>
              <w:jc w:val="center"/>
              <w:rPr>
                <w:rFonts w:eastAsiaTheme="minorHAnsi"/>
                <w:sz w:val="24"/>
                <w:szCs w:val="24"/>
                <w:lang w:eastAsia="en-US"/>
              </w:rPr>
            </w:pPr>
          </w:p>
        </w:tc>
        <w:tc>
          <w:tcPr>
            <w:tcW w:w="709" w:type="dxa"/>
            <w:vMerge/>
            <w:tcBorders>
              <w:left w:val="single" w:sz="4" w:space="0" w:color="auto"/>
              <w:right w:val="single" w:sz="4" w:space="0" w:color="auto"/>
            </w:tcBorders>
            <w:vAlign w:val="center"/>
          </w:tcPr>
          <w:p w:rsidR="0050727E" w:rsidRPr="00127FC6" w:rsidRDefault="0050727E" w:rsidP="00ED2E21">
            <w:pPr>
              <w:overflowPunct/>
              <w:jc w:val="center"/>
              <w:rPr>
                <w:rFonts w:eastAsiaTheme="minorHAnsi"/>
                <w:sz w:val="24"/>
                <w:szCs w:val="24"/>
                <w:lang w:eastAsia="en-US"/>
              </w:rPr>
            </w:pPr>
          </w:p>
        </w:tc>
        <w:tc>
          <w:tcPr>
            <w:tcW w:w="2126" w:type="dxa"/>
            <w:tcBorders>
              <w:top w:val="single" w:sz="4" w:space="0" w:color="auto"/>
              <w:left w:val="single" w:sz="4" w:space="0" w:color="auto"/>
              <w:bottom w:val="single" w:sz="4" w:space="0" w:color="auto"/>
              <w:right w:val="single" w:sz="4" w:space="0" w:color="auto"/>
            </w:tcBorders>
            <w:vAlign w:val="center"/>
          </w:tcPr>
          <w:p w:rsidR="0050727E" w:rsidRPr="00127FC6" w:rsidRDefault="0050727E" w:rsidP="00ED2E21">
            <w:pPr>
              <w:overflowPunct/>
              <w:jc w:val="center"/>
              <w:rPr>
                <w:rFonts w:eastAsiaTheme="minorHAnsi"/>
                <w:sz w:val="24"/>
                <w:szCs w:val="24"/>
                <w:lang w:eastAsia="en-US"/>
              </w:rPr>
            </w:pPr>
            <w:r w:rsidRPr="00127FC6">
              <w:rPr>
                <w:rFonts w:eastAsiaTheme="minorHAnsi"/>
                <w:sz w:val="24"/>
                <w:szCs w:val="24"/>
                <w:lang w:eastAsia="en-US"/>
              </w:rPr>
              <w:t>выполнение предписаний в полном объеме</w:t>
            </w:r>
          </w:p>
        </w:tc>
        <w:tc>
          <w:tcPr>
            <w:tcW w:w="992" w:type="dxa"/>
            <w:tcBorders>
              <w:top w:val="single" w:sz="4" w:space="0" w:color="auto"/>
              <w:left w:val="single" w:sz="4" w:space="0" w:color="auto"/>
              <w:bottom w:val="single" w:sz="4" w:space="0" w:color="auto"/>
              <w:right w:val="single" w:sz="4" w:space="0" w:color="auto"/>
            </w:tcBorders>
            <w:vAlign w:val="center"/>
          </w:tcPr>
          <w:p w:rsidR="0050727E" w:rsidRPr="00127FC6" w:rsidRDefault="0050727E" w:rsidP="00ED2E21">
            <w:pPr>
              <w:overflowPunct/>
              <w:jc w:val="center"/>
              <w:rPr>
                <w:rFonts w:eastAsiaTheme="minorHAnsi"/>
                <w:sz w:val="24"/>
                <w:szCs w:val="24"/>
                <w:lang w:eastAsia="en-US"/>
              </w:rPr>
            </w:pPr>
            <w:r w:rsidRPr="00127FC6">
              <w:rPr>
                <w:rFonts w:eastAsiaTheme="minorHAnsi"/>
                <w:sz w:val="24"/>
                <w:szCs w:val="24"/>
                <w:lang w:eastAsia="en-US"/>
              </w:rPr>
              <w:t>1</w:t>
            </w:r>
          </w:p>
        </w:tc>
        <w:tc>
          <w:tcPr>
            <w:tcW w:w="1389" w:type="dxa"/>
            <w:vMerge/>
            <w:tcBorders>
              <w:left w:val="single" w:sz="4" w:space="0" w:color="auto"/>
              <w:right w:val="single" w:sz="4" w:space="0" w:color="auto"/>
            </w:tcBorders>
            <w:vAlign w:val="center"/>
          </w:tcPr>
          <w:p w:rsidR="0050727E" w:rsidRPr="00127FC6" w:rsidRDefault="0050727E" w:rsidP="00ED2E21">
            <w:pPr>
              <w:overflowPunct/>
              <w:jc w:val="center"/>
              <w:rPr>
                <w:rFonts w:eastAsiaTheme="minorHAnsi"/>
                <w:sz w:val="24"/>
                <w:szCs w:val="24"/>
                <w:lang w:eastAsia="en-US"/>
              </w:rPr>
            </w:pPr>
          </w:p>
        </w:tc>
        <w:tc>
          <w:tcPr>
            <w:tcW w:w="2608" w:type="dxa"/>
            <w:vMerge/>
            <w:tcBorders>
              <w:left w:val="single" w:sz="4" w:space="0" w:color="auto"/>
              <w:right w:val="single" w:sz="4" w:space="0" w:color="auto"/>
            </w:tcBorders>
            <w:vAlign w:val="center"/>
          </w:tcPr>
          <w:p w:rsidR="0050727E" w:rsidRPr="00127FC6" w:rsidRDefault="0050727E" w:rsidP="00ED2E21">
            <w:pPr>
              <w:overflowPunct/>
              <w:jc w:val="center"/>
              <w:rPr>
                <w:rFonts w:eastAsiaTheme="minorHAnsi"/>
                <w:sz w:val="24"/>
                <w:szCs w:val="24"/>
                <w:lang w:eastAsia="en-US"/>
              </w:rPr>
            </w:pPr>
          </w:p>
        </w:tc>
        <w:tc>
          <w:tcPr>
            <w:tcW w:w="2552" w:type="dxa"/>
            <w:vMerge/>
            <w:tcBorders>
              <w:left w:val="single" w:sz="4" w:space="0" w:color="auto"/>
              <w:right w:val="single" w:sz="4" w:space="0" w:color="auto"/>
            </w:tcBorders>
            <w:vAlign w:val="center"/>
          </w:tcPr>
          <w:p w:rsidR="0050727E" w:rsidRPr="00127FC6" w:rsidRDefault="0050727E" w:rsidP="00ED2E21">
            <w:pPr>
              <w:overflowPunct/>
              <w:jc w:val="center"/>
              <w:rPr>
                <w:rFonts w:eastAsiaTheme="minorHAnsi"/>
                <w:sz w:val="24"/>
                <w:szCs w:val="24"/>
                <w:lang w:eastAsia="en-US"/>
              </w:rPr>
            </w:pPr>
          </w:p>
        </w:tc>
      </w:tr>
      <w:tr w:rsidR="0050727E" w:rsidRPr="00127FC6" w:rsidTr="00B010FC">
        <w:trPr>
          <w:trHeight w:val="1281"/>
        </w:trPr>
        <w:tc>
          <w:tcPr>
            <w:tcW w:w="510" w:type="dxa"/>
            <w:vMerge/>
            <w:tcBorders>
              <w:left w:val="single" w:sz="4" w:space="0" w:color="auto"/>
              <w:bottom w:val="single" w:sz="4" w:space="0" w:color="auto"/>
              <w:right w:val="single" w:sz="4" w:space="0" w:color="auto"/>
            </w:tcBorders>
            <w:vAlign w:val="center"/>
          </w:tcPr>
          <w:p w:rsidR="0050727E" w:rsidRPr="00127FC6" w:rsidRDefault="0050727E" w:rsidP="00ED2E21">
            <w:pPr>
              <w:overflowPunct/>
              <w:jc w:val="center"/>
              <w:rPr>
                <w:rFonts w:eastAsiaTheme="minorHAnsi"/>
                <w:sz w:val="24"/>
                <w:szCs w:val="24"/>
                <w:lang w:eastAsia="en-US"/>
              </w:rPr>
            </w:pPr>
          </w:p>
        </w:tc>
        <w:tc>
          <w:tcPr>
            <w:tcW w:w="4168" w:type="dxa"/>
            <w:vMerge/>
            <w:tcBorders>
              <w:left w:val="single" w:sz="4" w:space="0" w:color="auto"/>
              <w:bottom w:val="single" w:sz="4" w:space="0" w:color="auto"/>
              <w:right w:val="single" w:sz="4" w:space="0" w:color="auto"/>
            </w:tcBorders>
            <w:vAlign w:val="center"/>
          </w:tcPr>
          <w:p w:rsidR="0050727E" w:rsidRPr="00127FC6" w:rsidRDefault="0050727E" w:rsidP="00ED2E21">
            <w:pPr>
              <w:overflowPunct/>
              <w:jc w:val="center"/>
              <w:rPr>
                <w:rFonts w:eastAsiaTheme="minorHAnsi"/>
                <w:sz w:val="24"/>
                <w:szCs w:val="24"/>
                <w:lang w:eastAsia="en-US"/>
              </w:rPr>
            </w:pPr>
          </w:p>
        </w:tc>
        <w:tc>
          <w:tcPr>
            <w:tcW w:w="709" w:type="dxa"/>
            <w:vMerge/>
            <w:tcBorders>
              <w:left w:val="single" w:sz="4" w:space="0" w:color="auto"/>
              <w:bottom w:val="single" w:sz="4" w:space="0" w:color="auto"/>
              <w:right w:val="single" w:sz="4" w:space="0" w:color="auto"/>
            </w:tcBorders>
            <w:vAlign w:val="center"/>
          </w:tcPr>
          <w:p w:rsidR="0050727E" w:rsidRPr="00127FC6" w:rsidRDefault="0050727E" w:rsidP="00ED2E21">
            <w:pPr>
              <w:overflowPunct/>
              <w:jc w:val="center"/>
              <w:rPr>
                <w:rFonts w:eastAsiaTheme="minorHAnsi"/>
                <w:sz w:val="24"/>
                <w:szCs w:val="24"/>
                <w:lang w:eastAsia="en-US"/>
              </w:rPr>
            </w:pPr>
          </w:p>
        </w:tc>
        <w:tc>
          <w:tcPr>
            <w:tcW w:w="2126" w:type="dxa"/>
            <w:tcBorders>
              <w:top w:val="single" w:sz="4" w:space="0" w:color="auto"/>
              <w:left w:val="single" w:sz="4" w:space="0" w:color="auto"/>
              <w:bottom w:val="single" w:sz="4" w:space="0" w:color="auto"/>
              <w:right w:val="single" w:sz="4" w:space="0" w:color="auto"/>
            </w:tcBorders>
            <w:vAlign w:val="center"/>
          </w:tcPr>
          <w:p w:rsidR="0050727E" w:rsidRPr="00127FC6" w:rsidRDefault="0050727E" w:rsidP="00ED2E21">
            <w:pPr>
              <w:overflowPunct/>
              <w:jc w:val="center"/>
              <w:rPr>
                <w:rFonts w:eastAsiaTheme="minorHAnsi"/>
                <w:sz w:val="24"/>
                <w:szCs w:val="24"/>
                <w:lang w:eastAsia="en-US"/>
              </w:rPr>
            </w:pPr>
            <w:r w:rsidRPr="00127FC6">
              <w:rPr>
                <w:rFonts w:eastAsiaTheme="minorHAnsi"/>
                <w:sz w:val="24"/>
                <w:szCs w:val="24"/>
                <w:lang w:eastAsia="en-US"/>
              </w:rPr>
              <w:t>невыполнение предписаний</w:t>
            </w:r>
          </w:p>
        </w:tc>
        <w:tc>
          <w:tcPr>
            <w:tcW w:w="992" w:type="dxa"/>
            <w:tcBorders>
              <w:top w:val="single" w:sz="4" w:space="0" w:color="auto"/>
              <w:left w:val="single" w:sz="4" w:space="0" w:color="auto"/>
              <w:bottom w:val="single" w:sz="4" w:space="0" w:color="auto"/>
              <w:right w:val="single" w:sz="4" w:space="0" w:color="auto"/>
            </w:tcBorders>
            <w:vAlign w:val="center"/>
          </w:tcPr>
          <w:p w:rsidR="0050727E" w:rsidRPr="00127FC6" w:rsidRDefault="0050727E" w:rsidP="00ED2E21">
            <w:pPr>
              <w:overflowPunct/>
              <w:jc w:val="center"/>
              <w:rPr>
                <w:rFonts w:eastAsiaTheme="minorHAnsi"/>
                <w:sz w:val="24"/>
                <w:szCs w:val="24"/>
                <w:lang w:eastAsia="en-US"/>
              </w:rPr>
            </w:pPr>
            <w:r w:rsidRPr="00127FC6">
              <w:rPr>
                <w:rFonts w:eastAsiaTheme="minorHAnsi"/>
                <w:sz w:val="24"/>
                <w:szCs w:val="24"/>
                <w:lang w:eastAsia="en-US"/>
              </w:rPr>
              <w:t>0</w:t>
            </w:r>
          </w:p>
        </w:tc>
        <w:tc>
          <w:tcPr>
            <w:tcW w:w="1389" w:type="dxa"/>
            <w:vMerge/>
            <w:tcBorders>
              <w:left w:val="single" w:sz="4" w:space="0" w:color="auto"/>
              <w:bottom w:val="single" w:sz="4" w:space="0" w:color="auto"/>
              <w:right w:val="single" w:sz="4" w:space="0" w:color="auto"/>
            </w:tcBorders>
            <w:vAlign w:val="center"/>
          </w:tcPr>
          <w:p w:rsidR="0050727E" w:rsidRPr="00127FC6" w:rsidRDefault="0050727E" w:rsidP="00ED2E21">
            <w:pPr>
              <w:overflowPunct/>
              <w:jc w:val="center"/>
              <w:rPr>
                <w:rFonts w:eastAsiaTheme="minorHAnsi"/>
                <w:sz w:val="24"/>
                <w:szCs w:val="24"/>
                <w:lang w:eastAsia="en-US"/>
              </w:rPr>
            </w:pPr>
          </w:p>
        </w:tc>
        <w:tc>
          <w:tcPr>
            <w:tcW w:w="2608" w:type="dxa"/>
            <w:vMerge/>
            <w:tcBorders>
              <w:left w:val="single" w:sz="4" w:space="0" w:color="auto"/>
              <w:bottom w:val="single" w:sz="4" w:space="0" w:color="auto"/>
              <w:right w:val="single" w:sz="4" w:space="0" w:color="auto"/>
            </w:tcBorders>
            <w:vAlign w:val="center"/>
          </w:tcPr>
          <w:p w:rsidR="0050727E" w:rsidRPr="00127FC6" w:rsidRDefault="0050727E" w:rsidP="00ED2E21">
            <w:pPr>
              <w:overflowPunct/>
              <w:jc w:val="center"/>
              <w:rPr>
                <w:rFonts w:eastAsiaTheme="minorHAnsi"/>
                <w:sz w:val="24"/>
                <w:szCs w:val="24"/>
                <w:lang w:eastAsia="en-US"/>
              </w:rPr>
            </w:pPr>
          </w:p>
        </w:tc>
        <w:tc>
          <w:tcPr>
            <w:tcW w:w="2552" w:type="dxa"/>
            <w:vMerge/>
            <w:tcBorders>
              <w:left w:val="single" w:sz="4" w:space="0" w:color="auto"/>
              <w:bottom w:val="single" w:sz="4" w:space="0" w:color="auto"/>
              <w:right w:val="single" w:sz="4" w:space="0" w:color="auto"/>
            </w:tcBorders>
            <w:vAlign w:val="center"/>
          </w:tcPr>
          <w:p w:rsidR="0050727E" w:rsidRPr="00127FC6" w:rsidRDefault="0050727E" w:rsidP="00ED2E21">
            <w:pPr>
              <w:overflowPunct/>
              <w:jc w:val="center"/>
              <w:rPr>
                <w:rFonts w:eastAsiaTheme="minorHAnsi"/>
                <w:sz w:val="24"/>
                <w:szCs w:val="24"/>
                <w:lang w:eastAsia="en-US"/>
              </w:rPr>
            </w:pPr>
          </w:p>
        </w:tc>
      </w:tr>
      <w:tr w:rsidR="0050727E" w:rsidRPr="00127FC6" w:rsidTr="00B010FC">
        <w:trPr>
          <w:trHeight w:val="1281"/>
        </w:trPr>
        <w:tc>
          <w:tcPr>
            <w:tcW w:w="510" w:type="dxa"/>
            <w:tcBorders>
              <w:top w:val="single" w:sz="4" w:space="0" w:color="auto"/>
              <w:left w:val="single" w:sz="4" w:space="0" w:color="auto"/>
              <w:bottom w:val="single" w:sz="4" w:space="0" w:color="auto"/>
              <w:right w:val="single" w:sz="4" w:space="0" w:color="auto"/>
            </w:tcBorders>
            <w:vAlign w:val="center"/>
          </w:tcPr>
          <w:p w:rsidR="0050727E" w:rsidRPr="00127FC6" w:rsidRDefault="00D00994" w:rsidP="00ED2E21">
            <w:pPr>
              <w:overflowPunct/>
              <w:jc w:val="center"/>
              <w:rPr>
                <w:rFonts w:eastAsiaTheme="minorHAnsi"/>
                <w:sz w:val="24"/>
                <w:szCs w:val="24"/>
                <w:lang w:eastAsia="en-US"/>
              </w:rPr>
            </w:pPr>
            <w:r w:rsidRPr="00127FC6">
              <w:rPr>
                <w:rFonts w:eastAsiaTheme="minorHAnsi"/>
                <w:sz w:val="24"/>
                <w:szCs w:val="24"/>
                <w:lang w:eastAsia="en-US"/>
              </w:rPr>
              <w:t>3</w:t>
            </w:r>
          </w:p>
        </w:tc>
        <w:tc>
          <w:tcPr>
            <w:tcW w:w="4168" w:type="dxa"/>
            <w:tcBorders>
              <w:top w:val="single" w:sz="4" w:space="0" w:color="auto"/>
              <w:left w:val="single" w:sz="4" w:space="0" w:color="auto"/>
              <w:bottom w:val="single" w:sz="4" w:space="0" w:color="auto"/>
              <w:right w:val="single" w:sz="4" w:space="0" w:color="auto"/>
            </w:tcBorders>
            <w:vAlign w:val="center"/>
          </w:tcPr>
          <w:p w:rsidR="0050727E" w:rsidRPr="00127FC6" w:rsidRDefault="0050727E" w:rsidP="00ED2E21">
            <w:pPr>
              <w:overflowPunct/>
              <w:jc w:val="center"/>
              <w:rPr>
                <w:rFonts w:eastAsiaTheme="minorHAnsi"/>
                <w:sz w:val="24"/>
                <w:szCs w:val="24"/>
                <w:lang w:eastAsia="en-US"/>
              </w:rPr>
            </w:pPr>
            <w:r w:rsidRPr="00127FC6">
              <w:rPr>
                <w:rFonts w:eastAsiaTheme="minorHAnsi"/>
                <w:sz w:val="24"/>
                <w:szCs w:val="24"/>
                <w:lang w:eastAsia="en-US"/>
              </w:rPr>
              <w:t>Выполнение особо срочных и сложных заданий Учредителя</w:t>
            </w:r>
          </w:p>
        </w:tc>
        <w:tc>
          <w:tcPr>
            <w:tcW w:w="709" w:type="dxa"/>
            <w:tcBorders>
              <w:top w:val="single" w:sz="4" w:space="0" w:color="auto"/>
              <w:left w:val="single" w:sz="4" w:space="0" w:color="auto"/>
              <w:bottom w:val="single" w:sz="4" w:space="0" w:color="auto"/>
              <w:right w:val="single" w:sz="4" w:space="0" w:color="auto"/>
            </w:tcBorders>
            <w:vAlign w:val="center"/>
          </w:tcPr>
          <w:p w:rsidR="0050727E" w:rsidRPr="00127FC6" w:rsidRDefault="0050727E" w:rsidP="00ED2E21">
            <w:pPr>
              <w:overflowPunct/>
              <w:jc w:val="center"/>
              <w:rPr>
                <w:rFonts w:eastAsiaTheme="minorHAnsi"/>
                <w:sz w:val="24"/>
                <w:szCs w:val="24"/>
                <w:lang w:eastAsia="en-US"/>
              </w:rPr>
            </w:pPr>
            <w:r w:rsidRPr="00127FC6">
              <w:rPr>
                <w:rFonts w:eastAsiaTheme="minorHAnsi"/>
                <w:sz w:val="24"/>
                <w:szCs w:val="24"/>
                <w:lang w:eastAsia="en-US"/>
              </w:rPr>
              <w:t>-</w:t>
            </w:r>
          </w:p>
        </w:tc>
        <w:tc>
          <w:tcPr>
            <w:tcW w:w="2126" w:type="dxa"/>
            <w:tcBorders>
              <w:top w:val="single" w:sz="4" w:space="0" w:color="auto"/>
              <w:left w:val="single" w:sz="4" w:space="0" w:color="auto"/>
              <w:bottom w:val="single" w:sz="4" w:space="0" w:color="auto"/>
              <w:right w:val="single" w:sz="4" w:space="0" w:color="auto"/>
            </w:tcBorders>
            <w:vAlign w:val="center"/>
          </w:tcPr>
          <w:p w:rsidR="0050727E" w:rsidRPr="00127FC6" w:rsidRDefault="0050727E" w:rsidP="00ED2E21">
            <w:pPr>
              <w:overflowPunct/>
              <w:jc w:val="center"/>
              <w:rPr>
                <w:rFonts w:eastAsiaTheme="minorHAnsi"/>
                <w:sz w:val="24"/>
                <w:szCs w:val="24"/>
                <w:lang w:eastAsia="en-US"/>
              </w:rPr>
            </w:pPr>
            <w:r w:rsidRPr="00127FC6">
              <w:rPr>
                <w:rFonts w:eastAsiaTheme="minorHAnsi"/>
                <w:sz w:val="24"/>
                <w:szCs w:val="24"/>
                <w:lang w:eastAsia="en-US"/>
              </w:rPr>
              <w:t>выполнение</w:t>
            </w:r>
          </w:p>
        </w:tc>
        <w:tc>
          <w:tcPr>
            <w:tcW w:w="992" w:type="dxa"/>
            <w:tcBorders>
              <w:top w:val="single" w:sz="4" w:space="0" w:color="auto"/>
              <w:left w:val="single" w:sz="4" w:space="0" w:color="auto"/>
              <w:bottom w:val="single" w:sz="4" w:space="0" w:color="auto"/>
              <w:right w:val="single" w:sz="4" w:space="0" w:color="auto"/>
            </w:tcBorders>
            <w:vAlign w:val="center"/>
          </w:tcPr>
          <w:p w:rsidR="0050727E" w:rsidRPr="00127FC6" w:rsidRDefault="00D00994" w:rsidP="00ED2E21">
            <w:pPr>
              <w:overflowPunct/>
              <w:jc w:val="center"/>
              <w:rPr>
                <w:rFonts w:eastAsiaTheme="minorHAnsi"/>
                <w:sz w:val="24"/>
                <w:szCs w:val="24"/>
                <w:lang w:eastAsia="en-US"/>
              </w:rPr>
            </w:pPr>
            <w:r w:rsidRPr="00127FC6">
              <w:rPr>
                <w:rFonts w:eastAsiaTheme="minorHAnsi"/>
                <w:sz w:val="24"/>
                <w:szCs w:val="24"/>
                <w:lang w:eastAsia="en-US"/>
              </w:rPr>
              <w:t>1</w:t>
            </w:r>
            <w:r w:rsidR="0015078D" w:rsidRPr="00127FC6">
              <w:rPr>
                <w:rFonts w:eastAsiaTheme="minorHAnsi"/>
                <w:sz w:val="24"/>
                <w:szCs w:val="24"/>
                <w:lang w:eastAsia="en-US"/>
              </w:rPr>
              <w:t>5</w:t>
            </w:r>
          </w:p>
        </w:tc>
        <w:tc>
          <w:tcPr>
            <w:tcW w:w="1389" w:type="dxa"/>
            <w:tcBorders>
              <w:top w:val="single" w:sz="4" w:space="0" w:color="auto"/>
              <w:left w:val="single" w:sz="4" w:space="0" w:color="auto"/>
              <w:bottom w:val="single" w:sz="4" w:space="0" w:color="auto"/>
              <w:right w:val="single" w:sz="4" w:space="0" w:color="auto"/>
            </w:tcBorders>
            <w:vAlign w:val="center"/>
          </w:tcPr>
          <w:p w:rsidR="0050727E" w:rsidRPr="00127FC6" w:rsidRDefault="0050727E" w:rsidP="00ED2E21">
            <w:pPr>
              <w:overflowPunct/>
              <w:jc w:val="center"/>
              <w:rPr>
                <w:rFonts w:eastAsiaTheme="minorHAnsi"/>
                <w:sz w:val="24"/>
                <w:szCs w:val="24"/>
                <w:lang w:eastAsia="en-US"/>
              </w:rPr>
            </w:pPr>
            <w:r w:rsidRPr="00127FC6">
              <w:rPr>
                <w:rFonts w:eastAsiaTheme="minorHAnsi"/>
                <w:sz w:val="24"/>
                <w:szCs w:val="24"/>
                <w:lang w:eastAsia="en-US"/>
              </w:rPr>
              <w:t>ежеквартально</w:t>
            </w:r>
          </w:p>
        </w:tc>
        <w:tc>
          <w:tcPr>
            <w:tcW w:w="2608" w:type="dxa"/>
            <w:tcBorders>
              <w:top w:val="single" w:sz="4" w:space="0" w:color="auto"/>
              <w:left w:val="single" w:sz="4" w:space="0" w:color="auto"/>
              <w:bottom w:val="single" w:sz="4" w:space="0" w:color="auto"/>
              <w:right w:val="single" w:sz="4" w:space="0" w:color="auto"/>
            </w:tcBorders>
            <w:vAlign w:val="center"/>
          </w:tcPr>
          <w:p w:rsidR="0050727E" w:rsidRPr="00127FC6" w:rsidRDefault="00927821" w:rsidP="00ED2E21">
            <w:pPr>
              <w:overflowPunct/>
              <w:jc w:val="center"/>
              <w:rPr>
                <w:rFonts w:eastAsiaTheme="minorHAnsi"/>
                <w:sz w:val="24"/>
                <w:szCs w:val="24"/>
                <w:lang w:eastAsia="en-US"/>
              </w:rPr>
            </w:pPr>
            <w:r w:rsidRPr="00127FC6">
              <w:rPr>
                <w:rFonts w:eastAsiaTheme="minorHAnsi"/>
                <w:sz w:val="24"/>
                <w:szCs w:val="24"/>
                <w:lang w:eastAsia="en-US"/>
              </w:rPr>
              <w:t>Справка У</w:t>
            </w:r>
            <w:r w:rsidR="0050727E" w:rsidRPr="00127FC6">
              <w:rPr>
                <w:rFonts w:eastAsiaTheme="minorHAnsi"/>
                <w:sz w:val="24"/>
                <w:szCs w:val="24"/>
                <w:lang w:eastAsia="en-US"/>
              </w:rPr>
              <w:t>чреждения</w:t>
            </w:r>
          </w:p>
        </w:tc>
        <w:tc>
          <w:tcPr>
            <w:tcW w:w="2552" w:type="dxa"/>
            <w:tcBorders>
              <w:top w:val="single" w:sz="4" w:space="0" w:color="auto"/>
              <w:left w:val="single" w:sz="4" w:space="0" w:color="auto"/>
              <w:bottom w:val="single" w:sz="4" w:space="0" w:color="auto"/>
              <w:right w:val="single" w:sz="4" w:space="0" w:color="auto"/>
            </w:tcBorders>
            <w:vAlign w:val="center"/>
          </w:tcPr>
          <w:p w:rsidR="0050727E" w:rsidRPr="00127FC6" w:rsidRDefault="0050727E" w:rsidP="00ED2E21">
            <w:pPr>
              <w:overflowPunct/>
              <w:jc w:val="center"/>
              <w:rPr>
                <w:rFonts w:eastAsiaTheme="minorHAnsi"/>
                <w:sz w:val="24"/>
                <w:szCs w:val="24"/>
                <w:lang w:eastAsia="en-US"/>
              </w:rPr>
            </w:pPr>
          </w:p>
        </w:tc>
      </w:tr>
      <w:tr w:rsidR="0050727E" w:rsidRPr="00127FC6" w:rsidTr="00B010FC">
        <w:trPr>
          <w:trHeight w:val="1281"/>
        </w:trPr>
        <w:tc>
          <w:tcPr>
            <w:tcW w:w="510" w:type="dxa"/>
            <w:tcBorders>
              <w:top w:val="single" w:sz="4" w:space="0" w:color="auto"/>
              <w:left w:val="single" w:sz="4" w:space="0" w:color="auto"/>
              <w:bottom w:val="single" w:sz="4" w:space="0" w:color="auto"/>
              <w:right w:val="single" w:sz="4" w:space="0" w:color="auto"/>
            </w:tcBorders>
            <w:vAlign w:val="center"/>
          </w:tcPr>
          <w:p w:rsidR="0050727E" w:rsidRPr="00127FC6" w:rsidRDefault="0050727E" w:rsidP="00ED2E21">
            <w:pPr>
              <w:overflowPunct/>
              <w:jc w:val="center"/>
              <w:rPr>
                <w:rFonts w:eastAsiaTheme="minorHAnsi"/>
                <w:sz w:val="24"/>
                <w:szCs w:val="24"/>
                <w:lang w:eastAsia="en-US"/>
              </w:rPr>
            </w:pPr>
          </w:p>
        </w:tc>
        <w:tc>
          <w:tcPr>
            <w:tcW w:w="4168" w:type="dxa"/>
            <w:tcBorders>
              <w:top w:val="single" w:sz="4" w:space="0" w:color="auto"/>
              <w:left w:val="single" w:sz="4" w:space="0" w:color="auto"/>
              <w:bottom w:val="single" w:sz="4" w:space="0" w:color="auto"/>
              <w:right w:val="single" w:sz="4" w:space="0" w:color="auto"/>
            </w:tcBorders>
            <w:vAlign w:val="center"/>
          </w:tcPr>
          <w:p w:rsidR="0050727E" w:rsidRPr="00127FC6" w:rsidRDefault="0050727E" w:rsidP="00ED2E21">
            <w:pPr>
              <w:overflowPunct/>
              <w:jc w:val="center"/>
              <w:rPr>
                <w:rFonts w:eastAsiaTheme="minorHAnsi"/>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vAlign w:val="center"/>
          </w:tcPr>
          <w:p w:rsidR="0050727E" w:rsidRPr="00127FC6" w:rsidRDefault="0050727E" w:rsidP="00ED2E21">
            <w:pPr>
              <w:overflowPunct/>
              <w:jc w:val="center"/>
              <w:rPr>
                <w:rFonts w:eastAsiaTheme="minorHAnsi"/>
                <w:sz w:val="24"/>
                <w:szCs w:val="24"/>
                <w:lang w:eastAsia="en-US"/>
              </w:rPr>
            </w:pPr>
          </w:p>
        </w:tc>
        <w:tc>
          <w:tcPr>
            <w:tcW w:w="2126" w:type="dxa"/>
            <w:tcBorders>
              <w:top w:val="single" w:sz="4" w:space="0" w:color="auto"/>
              <w:left w:val="single" w:sz="4" w:space="0" w:color="auto"/>
              <w:bottom w:val="single" w:sz="4" w:space="0" w:color="auto"/>
              <w:right w:val="single" w:sz="4" w:space="0" w:color="auto"/>
            </w:tcBorders>
            <w:vAlign w:val="center"/>
          </w:tcPr>
          <w:p w:rsidR="0050727E" w:rsidRPr="00127FC6" w:rsidRDefault="0050727E" w:rsidP="00ED2E21">
            <w:pPr>
              <w:overflowPunct/>
              <w:jc w:val="center"/>
              <w:rPr>
                <w:rFonts w:eastAsiaTheme="minorHAnsi"/>
                <w:sz w:val="24"/>
                <w:szCs w:val="24"/>
                <w:lang w:eastAsia="en-US"/>
              </w:rPr>
            </w:pPr>
            <w:r w:rsidRPr="00127FC6">
              <w:rPr>
                <w:rFonts w:eastAsiaTheme="minorHAnsi"/>
                <w:sz w:val="24"/>
                <w:szCs w:val="24"/>
                <w:lang w:eastAsia="en-US"/>
              </w:rPr>
              <w:t>невыполнение</w:t>
            </w:r>
          </w:p>
        </w:tc>
        <w:tc>
          <w:tcPr>
            <w:tcW w:w="992" w:type="dxa"/>
            <w:tcBorders>
              <w:top w:val="single" w:sz="4" w:space="0" w:color="auto"/>
              <w:left w:val="single" w:sz="4" w:space="0" w:color="auto"/>
              <w:bottom w:val="single" w:sz="4" w:space="0" w:color="auto"/>
              <w:right w:val="single" w:sz="4" w:space="0" w:color="auto"/>
            </w:tcBorders>
            <w:vAlign w:val="center"/>
          </w:tcPr>
          <w:p w:rsidR="0050727E" w:rsidRPr="00127FC6" w:rsidRDefault="0050727E" w:rsidP="00ED2E21">
            <w:pPr>
              <w:overflowPunct/>
              <w:jc w:val="center"/>
              <w:rPr>
                <w:rFonts w:eastAsiaTheme="minorHAnsi"/>
                <w:sz w:val="24"/>
                <w:szCs w:val="24"/>
                <w:lang w:eastAsia="en-US"/>
              </w:rPr>
            </w:pPr>
            <w:r w:rsidRPr="00127FC6">
              <w:rPr>
                <w:rFonts w:eastAsiaTheme="minorHAnsi"/>
                <w:sz w:val="24"/>
                <w:szCs w:val="24"/>
                <w:lang w:eastAsia="en-US"/>
              </w:rPr>
              <w:t>0</w:t>
            </w:r>
          </w:p>
        </w:tc>
        <w:tc>
          <w:tcPr>
            <w:tcW w:w="1389" w:type="dxa"/>
            <w:tcBorders>
              <w:top w:val="single" w:sz="4" w:space="0" w:color="auto"/>
              <w:left w:val="single" w:sz="4" w:space="0" w:color="auto"/>
              <w:bottom w:val="single" w:sz="4" w:space="0" w:color="auto"/>
              <w:right w:val="single" w:sz="4" w:space="0" w:color="auto"/>
            </w:tcBorders>
            <w:vAlign w:val="center"/>
          </w:tcPr>
          <w:p w:rsidR="0050727E" w:rsidRPr="00127FC6" w:rsidRDefault="0050727E" w:rsidP="00ED2E21">
            <w:pPr>
              <w:overflowPunct/>
              <w:jc w:val="center"/>
              <w:rPr>
                <w:rFonts w:eastAsiaTheme="minorHAnsi"/>
                <w:sz w:val="24"/>
                <w:szCs w:val="24"/>
                <w:lang w:eastAsia="en-US"/>
              </w:rPr>
            </w:pPr>
          </w:p>
        </w:tc>
        <w:tc>
          <w:tcPr>
            <w:tcW w:w="2608" w:type="dxa"/>
            <w:tcBorders>
              <w:top w:val="single" w:sz="4" w:space="0" w:color="auto"/>
              <w:left w:val="single" w:sz="4" w:space="0" w:color="auto"/>
              <w:bottom w:val="single" w:sz="4" w:space="0" w:color="auto"/>
              <w:right w:val="single" w:sz="4" w:space="0" w:color="auto"/>
            </w:tcBorders>
            <w:vAlign w:val="center"/>
          </w:tcPr>
          <w:p w:rsidR="0050727E" w:rsidRPr="00127FC6" w:rsidRDefault="0050727E" w:rsidP="00ED2E21">
            <w:pPr>
              <w:overflowPunct/>
              <w:jc w:val="center"/>
              <w:rPr>
                <w:rFonts w:eastAsiaTheme="minorHAnsi"/>
                <w:sz w:val="24"/>
                <w:szCs w:val="24"/>
                <w:lang w:eastAsia="en-US"/>
              </w:rPr>
            </w:pPr>
          </w:p>
        </w:tc>
        <w:tc>
          <w:tcPr>
            <w:tcW w:w="2552" w:type="dxa"/>
            <w:tcBorders>
              <w:top w:val="single" w:sz="4" w:space="0" w:color="auto"/>
              <w:left w:val="single" w:sz="4" w:space="0" w:color="auto"/>
              <w:bottom w:val="single" w:sz="4" w:space="0" w:color="auto"/>
              <w:right w:val="single" w:sz="4" w:space="0" w:color="auto"/>
            </w:tcBorders>
            <w:vAlign w:val="center"/>
          </w:tcPr>
          <w:p w:rsidR="0050727E" w:rsidRPr="00127FC6" w:rsidRDefault="0050727E" w:rsidP="00ED2E21">
            <w:pPr>
              <w:overflowPunct/>
              <w:jc w:val="center"/>
              <w:rPr>
                <w:rFonts w:eastAsiaTheme="minorHAnsi"/>
                <w:sz w:val="24"/>
                <w:szCs w:val="24"/>
                <w:lang w:eastAsia="en-US"/>
              </w:rPr>
            </w:pPr>
          </w:p>
        </w:tc>
      </w:tr>
      <w:tr w:rsidR="0050727E" w:rsidRPr="00127FC6" w:rsidTr="00127FC6">
        <w:tc>
          <w:tcPr>
            <w:tcW w:w="15054" w:type="dxa"/>
            <w:gridSpan w:val="8"/>
            <w:tcBorders>
              <w:top w:val="single" w:sz="4" w:space="0" w:color="auto"/>
              <w:left w:val="single" w:sz="4" w:space="0" w:color="auto"/>
              <w:bottom w:val="single" w:sz="4" w:space="0" w:color="auto"/>
              <w:right w:val="single" w:sz="4" w:space="0" w:color="auto"/>
            </w:tcBorders>
            <w:vAlign w:val="center"/>
          </w:tcPr>
          <w:p w:rsidR="0050727E" w:rsidRPr="00127FC6" w:rsidRDefault="0050727E" w:rsidP="00ED2E21">
            <w:pPr>
              <w:overflowPunct/>
              <w:jc w:val="center"/>
              <w:rPr>
                <w:rFonts w:eastAsiaTheme="minorHAnsi"/>
                <w:sz w:val="24"/>
                <w:szCs w:val="24"/>
                <w:lang w:eastAsia="en-US"/>
              </w:rPr>
            </w:pPr>
            <w:r w:rsidRPr="00127FC6">
              <w:rPr>
                <w:rFonts w:eastAsiaTheme="minorHAnsi"/>
                <w:sz w:val="24"/>
                <w:szCs w:val="24"/>
                <w:lang w:val="en-US" w:eastAsia="en-US"/>
              </w:rPr>
              <w:t>V</w:t>
            </w:r>
            <w:r w:rsidRPr="00127FC6">
              <w:rPr>
                <w:rFonts w:eastAsiaTheme="minorHAnsi"/>
                <w:sz w:val="24"/>
                <w:szCs w:val="24"/>
                <w:lang w:eastAsia="en-US"/>
              </w:rPr>
              <w:t>. Содержание и использование недвижимого имущества, находящегося в оперативном управлении</w:t>
            </w:r>
          </w:p>
        </w:tc>
      </w:tr>
      <w:tr w:rsidR="0050727E" w:rsidRPr="00127FC6" w:rsidTr="00127FC6">
        <w:tc>
          <w:tcPr>
            <w:tcW w:w="510" w:type="dxa"/>
            <w:vMerge w:val="restart"/>
            <w:tcBorders>
              <w:top w:val="single" w:sz="4" w:space="0" w:color="auto"/>
              <w:left w:val="single" w:sz="4" w:space="0" w:color="auto"/>
              <w:right w:val="single" w:sz="4" w:space="0" w:color="auto"/>
            </w:tcBorders>
            <w:vAlign w:val="center"/>
          </w:tcPr>
          <w:p w:rsidR="0050727E" w:rsidRPr="00127FC6" w:rsidRDefault="0050727E" w:rsidP="00ED2E21">
            <w:pPr>
              <w:overflowPunct/>
              <w:jc w:val="center"/>
              <w:rPr>
                <w:rFonts w:eastAsiaTheme="minorHAnsi"/>
                <w:sz w:val="24"/>
                <w:szCs w:val="24"/>
                <w:lang w:eastAsia="en-US"/>
              </w:rPr>
            </w:pPr>
            <w:r w:rsidRPr="00127FC6">
              <w:rPr>
                <w:rFonts w:eastAsiaTheme="minorHAnsi"/>
                <w:sz w:val="24"/>
                <w:szCs w:val="24"/>
                <w:lang w:eastAsia="en-US"/>
              </w:rPr>
              <w:t>1</w:t>
            </w:r>
          </w:p>
        </w:tc>
        <w:tc>
          <w:tcPr>
            <w:tcW w:w="4168" w:type="dxa"/>
            <w:vMerge w:val="restart"/>
            <w:tcBorders>
              <w:top w:val="single" w:sz="4" w:space="0" w:color="auto"/>
              <w:left w:val="single" w:sz="4" w:space="0" w:color="auto"/>
              <w:right w:val="single" w:sz="4" w:space="0" w:color="auto"/>
            </w:tcBorders>
            <w:vAlign w:val="center"/>
          </w:tcPr>
          <w:p w:rsidR="0050727E" w:rsidRPr="00127FC6" w:rsidRDefault="0050727E" w:rsidP="00ED2E21">
            <w:pPr>
              <w:overflowPunct/>
              <w:jc w:val="center"/>
              <w:rPr>
                <w:rFonts w:eastAsiaTheme="minorHAnsi"/>
                <w:sz w:val="24"/>
                <w:szCs w:val="24"/>
                <w:lang w:eastAsia="en-US"/>
              </w:rPr>
            </w:pPr>
            <w:r w:rsidRPr="00127FC6">
              <w:rPr>
                <w:rFonts w:eastAsiaTheme="minorHAnsi"/>
                <w:sz w:val="24"/>
                <w:szCs w:val="24"/>
                <w:lang w:eastAsia="en-US"/>
              </w:rPr>
              <w:t>Осуществление бесперебойной работы систем инженерно-технического обеспечения</w:t>
            </w:r>
          </w:p>
        </w:tc>
        <w:tc>
          <w:tcPr>
            <w:tcW w:w="709" w:type="dxa"/>
            <w:vMerge w:val="restart"/>
            <w:tcBorders>
              <w:top w:val="single" w:sz="4" w:space="0" w:color="auto"/>
              <w:left w:val="single" w:sz="4" w:space="0" w:color="auto"/>
              <w:right w:val="single" w:sz="4" w:space="0" w:color="auto"/>
            </w:tcBorders>
            <w:vAlign w:val="center"/>
          </w:tcPr>
          <w:p w:rsidR="0050727E" w:rsidRPr="00127FC6" w:rsidRDefault="0050727E" w:rsidP="00ED2E21">
            <w:pPr>
              <w:overflowPunct/>
              <w:jc w:val="center"/>
              <w:rPr>
                <w:rFonts w:eastAsiaTheme="minorHAnsi"/>
                <w:sz w:val="24"/>
                <w:szCs w:val="24"/>
                <w:lang w:eastAsia="en-US"/>
              </w:rPr>
            </w:pPr>
            <w:r w:rsidRPr="00127FC6">
              <w:rPr>
                <w:rFonts w:eastAsiaTheme="minorHAnsi"/>
                <w:sz w:val="24"/>
                <w:szCs w:val="24"/>
                <w:lang w:eastAsia="en-US"/>
              </w:rPr>
              <w:t>-</w:t>
            </w:r>
          </w:p>
        </w:tc>
        <w:tc>
          <w:tcPr>
            <w:tcW w:w="2126" w:type="dxa"/>
            <w:tcBorders>
              <w:top w:val="single" w:sz="4" w:space="0" w:color="auto"/>
              <w:left w:val="single" w:sz="4" w:space="0" w:color="auto"/>
              <w:bottom w:val="single" w:sz="4" w:space="0" w:color="auto"/>
              <w:right w:val="single" w:sz="4" w:space="0" w:color="auto"/>
            </w:tcBorders>
            <w:vAlign w:val="center"/>
          </w:tcPr>
          <w:p w:rsidR="0050727E" w:rsidRPr="00127FC6" w:rsidRDefault="0050727E" w:rsidP="00ED2E21">
            <w:pPr>
              <w:overflowPunct/>
              <w:jc w:val="center"/>
              <w:rPr>
                <w:rFonts w:eastAsiaTheme="minorHAnsi"/>
                <w:sz w:val="24"/>
                <w:szCs w:val="24"/>
                <w:lang w:eastAsia="en-US"/>
              </w:rPr>
            </w:pPr>
            <w:r w:rsidRPr="00127FC6">
              <w:rPr>
                <w:rFonts w:eastAsiaTheme="minorHAnsi"/>
                <w:sz w:val="24"/>
                <w:szCs w:val="24"/>
                <w:lang w:eastAsia="en-US"/>
              </w:rPr>
              <w:t>отсутствие перебоев в работе систем инженерно-технического обеспечения или их своевременное устранение</w:t>
            </w:r>
          </w:p>
        </w:tc>
        <w:tc>
          <w:tcPr>
            <w:tcW w:w="992" w:type="dxa"/>
            <w:tcBorders>
              <w:top w:val="single" w:sz="4" w:space="0" w:color="auto"/>
              <w:left w:val="single" w:sz="4" w:space="0" w:color="auto"/>
              <w:bottom w:val="single" w:sz="4" w:space="0" w:color="auto"/>
              <w:right w:val="single" w:sz="4" w:space="0" w:color="auto"/>
            </w:tcBorders>
            <w:vAlign w:val="center"/>
          </w:tcPr>
          <w:p w:rsidR="0050727E" w:rsidRPr="00127FC6" w:rsidRDefault="0015078D" w:rsidP="00ED2E21">
            <w:pPr>
              <w:overflowPunct/>
              <w:jc w:val="center"/>
              <w:rPr>
                <w:rFonts w:eastAsiaTheme="minorHAnsi"/>
                <w:sz w:val="24"/>
                <w:szCs w:val="24"/>
                <w:lang w:eastAsia="en-US"/>
              </w:rPr>
            </w:pPr>
            <w:r w:rsidRPr="00127FC6">
              <w:rPr>
                <w:rFonts w:eastAsiaTheme="minorHAnsi"/>
                <w:sz w:val="24"/>
                <w:szCs w:val="24"/>
                <w:lang w:eastAsia="en-US"/>
              </w:rPr>
              <w:t>5</w:t>
            </w:r>
          </w:p>
        </w:tc>
        <w:tc>
          <w:tcPr>
            <w:tcW w:w="1389" w:type="dxa"/>
            <w:vMerge w:val="restart"/>
            <w:tcBorders>
              <w:top w:val="single" w:sz="4" w:space="0" w:color="auto"/>
              <w:left w:val="single" w:sz="4" w:space="0" w:color="auto"/>
              <w:right w:val="single" w:sz="4" w:space="0" w:color="auto"/>
            </w:tcBorders>
            <w:vAlign w:val="center"/>
          </w:tcPr>
          <w:p w:rsidR="0050727E" w:rsidRPr="00127FC6" w:rsidRDefault="0050727E" w:rsidP="00ED2E21">
            <w:pPr>
              <w:overflowPunct/>
              <w:jc w:val="center"/>
              <w:rPr>
                <w:rFonts w:eastAsiaTheme="minorHAnsi"/>
                <w:sz w:val="24"/>
                <w:szCs w:val="24"/>
                <w:lang w:eastAsia="en-US"/>
              </w:rPr>
            </w:pPr>
            <w:r w:rsidRPr="00127FC6">
              <w:rPr>
                <w:rFonts w:eastAsiaTheme="minorHAnsi"/>
                <w:sz w:val="24"/>
                <w:szCs w:val="24"/>
                <w:lang w:eastAsia="en-US"/>
              </w:rPr>
              <w:t>ежеквартально</w:t>
            </w:r>
          </w:p>
        </w:tc>
        <w:tc>
          <w:tcPr>
            <w:tcW w:w="2608" w:type="dxa"/>
            <w:vMerge w:val="restart"/>
            <w:tcBorders>
              <w:top w:val="single" w:sz="4" w:space="0" w:color="auto"/>
              <w:left w:val="single" w:sz="4" w:space="0" w:color="auto"/>
              <w:right w:val="single" w:sz="4" w:space="0" w:color="auto"/>
            </w:tcBorders>
            <w:vAlign w:val="center"/>
          </w:tcPr>
          <w:p w:rsidR="0050727E" w:rsidRPr="00127FC6" w:rsidRDefault="0050727E" w:rsidP="00ED2E21">
            <w:pPr>
              <w:overflowPunct/>
              <w:jc w:val="center"/>
              <w:rPr>
                <w:rFonts w:eastAsiaTheme="minorHAnsi"/>
                <w:sz w:val="24"/>
                <w:szCs w:val="24"/>
                <w:lang w:eastAsia="en-US"/>
              </w:rPr>
            </w:pPr>
            <w:r w:rsidRPr="00127FC6">
              <w:rPr>
                <w:rFonts w:eastAsiaTheme="minorHAnsi"/>
                <w:sz w:val="24"/>
                <w:szCs w:val="24"/>
                <w:lang w:eastAsia="en-US"/>
              </w:rPr>
              <w:t>Пояснительная записка</w:t>
            </w:r>
          </w:p>
        </w:tc>
        <w:tc>
          <w:tcPr>
            <w:tcW w:w="2552" w:type="dxa"/>
            <w:vMerge w:val="restart"/>
            <w:tcBorders>
              <w:top w:val="single" w:sz="4" w:space="0" w:color="auto"/>
              <w:left w:val="single" w:sz="4" w:space="0" w:color="auto"/>
              <w:right w:val="single" w:sz="4" w:space="0" w:color="auto"/>
            </w:tcBorders>
            <w:vAlign w:val="center"/>
          </w:tcPr>
          <w:p w:rsidR="0050727E" w:rsidRPr="00127FC6" w:rsidRDefault="0050727E" w:rsidP="00ED2E21">
            <w:pPr>
              <w:overflowPunct/>
              <w:jc w:val="center"/>
              <w:rPr>
                <w:rFonts w:eastAsiaTheme="minorHAnsi"/>
                <w:sz w:val="24"/>
                <w:szCs w:val="24"/>
                <w:lang w:eastAsia="en-US"/>
              </w:rPr>
            </w:pPr>
          </w:p>
        </w:tc>
      </w:tr>
      <w:tr w:rsidR="0050727E" w:rsidRPr="00127FC6" w:rsidTr="00127FC6">
        <w:tc>
          <w:tcPr>
            <w:tcW w:w="510" w:type="dxa"/>
            <w:vMerge/>
            <w:tcBorders>
              <w:left w:val="single" w:sz="4" w:space="0" w:color="auto"/>
              <w:bottom w:val="single" w:sz="4" w:space="0" w:color="auto"/>
              <w:right w:val="single" w:sz="4" w:space="0" w:color="auto"/>
            </w:tcBorders>
            <w:vAlign w:val="center"/>
          </w:tcPr>
          <w:p w:rsidR="0050727E" w:rsidRPr="00127FC6" w:rsidRDefault="0050727E" w:rsidP="00ED2E21">
            <w:pPr>
              <w:overflowPunct/>
              <w:jc w:val="center"/>
              <w:rPr>
                <w:rFonts w:eastAsiaTheme="minorHAnsi"/>
                <w:sz w:val="24"/>
                <w:szCs w:val="24"/>
                <w:lang w:eastAsia="en-US"/>
              </w:rPr>
            </w:pPr>
          </w:p>
        </w:tc>
        <w:tc>
          <w:tcPr>
            <w:tcW w:w="4168" w:type="dxa"/>
            <w:vMerge/>
            <w:tcBorders>
              <w:left w:val="single" w:sz="4" w:space="0" w:color="auto"/>
              <w:bottom w:val="single" w:sz="4" w:space="0" w:color="auto"/>
              <w:right w:val="single" w:sz="4" w:space="0" w:color="auto"/>
            </w:tcBorders>
            <w:vAlign w:val="center"/>
          </w:tcPr>
          <w:p w:rsidR="0050727E" w:rsidRPr="00127FC6" w:rsidRDefault="0050727E" w:rsidP="00ED2E21">
            <w:pPr>
              <w:overflowPunct/>
              <w:jc w:val="center"/>
              <w:rPr>
                <w:rFonts w:eastAsiaTheme="minorHAnsi"/>
                <w:sz w:val="24"/>
                <w:szCs w:val="24"/>
                <w:lang w:eastAsia="en-US"/>
              </w:rPr>
            </w:pPr>
          </w:p>
        </w:tc>
        <w:tc>
          <w:tcPr>
            <w:tcW w:w="709" w:type="dxa"/>
            <w:vMerge/>
            <w:tcBorders>
              <w:left w:val="single" w:sz="4" w:space="0" w:color="auto"/>
              <w:bottom w:val="single" w:sz="4" w:space="0" w:color="auto"/>
              <w:right w:val="single" w:sz="4" w:space="0" w:color="auto"/>
            </w:tcBorders>
            <w:vAlign w:val="center"/>
          </w:tcPr>
          <w:p w:rsidR="0050727E" w:rsidRPr="00127FC6" w:rsidRDefault="0050727E" w:rsidP="00ED2E21">
            <w:pPr>
              <w:overflowPunct/>
              <w:jc w:val="center"/>
              <w:rPr>
                <w:rFonts w:eastAsiaTheme="minorHAnsi"/>
                <w:sz w:val="24"/>
                <w:szCs w:val="24"/>
                <w:lang w:eastAsia="en-US"/>
              </w:rPr>
            </w:pPr>
          </w:p>
        </w:tc>
        <w:tc>
          <w:tcPr>
            <w:tcW w:w="2126" w:type="dxa"/>
            <w:tcBorders>
              <w:top w:val="single" w:sz="4" w:space="0" w:color="auto"/>
              <w:left w:val="single" w:sz="4" w:space="0" w:color="auto"/>
              <w:bottom w:val="single" w:sz="4" w:space="0" w:color="auto"/>
              <w:right w:val="single" w:sz="4" w:space="0" w:color="auto"/>
            </w:tcBorders>
            <w:vAlign w:val="center"/>
          </w:tcPr>
          <w:p w:rsidR="0050727E" w:rsidRPr="00127FC6" w:rsidRDefault="0050727E" w:rsidP="00ED2E21">
            <w:pPr>
              <w:overflowPunct/>
              <w:jc w:val="center"/>
              <w:rPr>
                <w:rFonts w:eastAsiaTheme="minorHAnsi"/>
                <w:sz w:val="24"/>
                <w:szCs w:val="24"/>
                <w:lang w:eastAsia="en-US"/>
              </w:rPr>
            </w:pPr>
            <w:r w:rsidRPr="00127FC6">
              <w:rPr>
                <w:rFonts w:eastAsiaTheme="minorHAnsi"/>
                <w:sz w:val="24"/>
                <w:szCs w:val="24"/>
                <w:lang w:eastAsia="en-US"/>
              </w:rPr>
              <w:t>наличие перебоев в работе систем и их несвоевременное устранение</w:t>
            </w:r>
          </w:p>
        </w:tc>
        <w:tc>
          <w:tcPr>
            <w:tcW w:w="992" w:type="dxa"/>
            <w:tcBorders>
              <w:top w:val="single" w:sz="4" w:space="0" w:color="auto"/>
              <w:left w:val="single" w:sz="4" w:space="0" w:color="auto"/>
              <w:bottom w:val="single" w:sz="4" w:space="0" w:color="auto"/>
              <w:right w:val="single" w:sz="4" w:space="0" w:color="auto"/>
            </w:tcBorders>
            <w:vAlign w:val="center"/>
          </w:tcPr>
          <w:p w:rsidR="0050727E" w:rsidRPr="00127FC6" w:rsidRDefault="0050727E" w:rsidP="00ED2E21">
            <w:pPr>
              <w:overflowPunct/>
              <w:jc w:val="center"/>
              <w:rPr>
                <w:rFonts w:eastAsiaTheme="minorHAnsi"/>
                <w:sz w:val="24"/>
                <w:szCs w:val="24"/>
                <w:lang w:eastAsia="en-US"/>
              </w:rPr>
            </w:pPr>
            <w:r w:rsidRPr="00127FC6">
              <w:rPr>
                <w:rFonts w:eastAsiaTheme="minorHAnsi"/>
                <w:sz w:val="24"/>
                <w:szCs w:val="24"/>
                <w:lang w:eastAsia="en-US"/>
              </w:rPr>
              <w:t>0</w:t>
            </w:r>
          </w:p>
        </w:tc>
        <w:tc>
          <w:tcPr>
            <w:tcW w:w="1389" w:type="dxa"/>
            <w:vMerge/>
            <w:tcBorders>
              <w:left w:val="single" w:sz="4" w:space="0" w:color="auto"/>
              <w:bottom w:val="single" w:sz="4" w:space="0" w:color="auto"/>
              <w:right w:val="single" w:sz="4" w:space="0" w:color="auto"/>
            </w:tcBorders>
            <w:vAlign w:val="center"/>
          </w:tcPr>
          <w:p w:rsidR="0050727E" w:rsidRPr="00127FC6" w:rsidRDefault="0050727E" w:rsidP="00ED2E21">
            <w:pPr>
              <w:overflowPunct/>
              <w:jc w:val="center"/>
              <w:rPr>
                <w:rFonts w:eastAsiaTheme="minorHAnsi"/>
                <w:sz w:val="24"/>
                <w:szCs w:val="24"/>
                <w:lang w:eastAsia="en-US"/>
              </w:rPr>
            </w:pPr>
          </w:p>
        </w:tc>
        <w:tc>
          <w:tcPr>
            <w:tcW w:w="2608" w:type="dxa"/>
            <w:vMerge/>
            <w:tcBorders>
              <w:left w:val="single" w:sz="4" w:space="0" w:color="auto"/>
              <w:bottom w:val="single" w:sz="4" w:space="0" w:color="auto"/>
              <w:right w:val="single" w:sz="4" w:space="0" w:color="auto"/>
            </w:tcBorders>
            <w:vAlign w:val="center"/>
          </w:tcPr>
          <w:p w:rsidR="0050727E" w:rsidRPr="00127FC6" w:rsidRDefault="0050727E" w:rsidP="00ED2E21">
            <w:pPr>
              <w:overflowPunct/>
              <w:jc w:val="center"/>
              <w:rPr>
                <w:rFonts w:eastAsiaTheme="minorHAnsi"/>
                <w:sz w:val="24"/>
                <w:szCs w:val="24"/>
                <w:lang w:eastAsia="en-US"/>
              </w:rPr>
            </w:pPr>
          </w:p>
        </w:tc>
        <w:tc>
          <w:tcPr>
            <w:tcW w:w="2552" w:type="dxa"/>
            <w:vMerge/>
            <w:tcBorders>
              <w:left w:val="single" w:sz="4" w:space="0" w:color="auto"/>
              <w:bottom w:val="single" w:sz="4" w:space="0" w:color="auto"/>
              <w:right w:val="single" w:sz="4" w:space="0" w:color="auto"/>
            </w:tcBorders>
            <w:vAlign w:val="center"/>
          </w:tcPr>
          <w:p w:rsidR="0050727E" w:rsidRPr="00127FC6" w:rsidRDefault="0050727E" w:rsidP="00ED2E21">
            <w:pPr>
              <w:overflowPunct/>
              <w:jc w:val="center"/>
              <w:rPr>
                <w:rFonts w:eastAsiaTheme="minorHAnsi"/>
                <w:sz w:val="24"/>
                <w:szCs w:val="24"/>
                <w:lang w:eastAsia="en-US"/>
              </w:rPr>
            </w:pPr>
          </w:p>
        </w:tc>
      </w:tr>
      <w:tr w:rsidR="0050727E" w:rsidTr="00127FC6">
        <w:trPr>
          <w:gridAfter w:val="3"/>
          <w:wAfter w:w="6549" w:type="dxa"/>
        </w:trPr>
        <w:tc>
          <w:tcPr>
            <w:tcW w:w="7513" w:type="dxa"/>
            <w:gridSpan w:val="4"/>
            <w:tcBorders>
              <w:top w:val="single" w:sz="4" w:space="0" w:color="auto"/>
              <w:left w:val="single" w:sz="4" w:space="0" w:color="auto"/>
              <w:bottom w:val="single" w:sz="4" w:space="0" w:color="auto"/>
              <w:right w:val="single" w:sz="4" w:space="0" w:color="auto"/>
            </w:tcBorders>
            <w:vAlign w:val="center"/>
          </w:tcPr>
          <w:p w:rsidR="0050727E" w:rsidRDefault="0050727E" w:rsidP="00ED2E21">
            <w:pPr>
              <w:overflowPunct/>
              <w:rPr>
                <w:rFonts w:eastAsiaTheme="minorHAnsi"/>
                <w:sz w:val="24"/>
                <w:szCs w:val="24"/>
                <w:lang w:eastAsia="en-US"/>
              </w:rPr>
            </w:pPr>
            <w:r w:rsidRPr="00972069">
              <w:rPr>
                <w:rFonts w:eastAsiaTheme="minorHAnsi"/>
                <w:sz w:val="24"/>
                <w:szCs w:val="24"/>
                <w:lang w:eastAsia="en-US"/>
              </w:rPr>
              <w:t>Совокупная значимость всех критериев (баллов)</w:t>
            </w:r>
            <w:r w:rsidR="00A7707F">
              <w:rPr>
                <w:rFonts w:eastAsiaTheme="minorHAnsi"/>
                <w:sz w:val="24"/>
                <w:szCs w:val="24"/>
                <w:lang w:eastAsia="en-US"/>
              </w:rPr>
              <w:t>*</w:t>
            </w:r>
          </w:p>
        </w:tc>
        <w:tc>
          <w:tcPr>
            <w:tcW w:w="992" w:type="dxa"/>
            <w:tcBorders>
              <w:top w:val="single" w:sz="4" w:space="0" w:color="auto"/>
              <w:left w:val="single" w:sz="4" w:space="0" w:color="auto"/>
              <w:bottom w:val="single" w:sz="4" w:space="0" w:color="auto"/>
              <w:right w:val="single" w:sz="4" w:space="0" w:color="auto"/>
            </w:tcBorders>
            <w:vAlign w:val="center"/>
          </w:tcPr>
          <w:p w:rsidR="0050727E" w:rsidRDefault="00D00994" w:rsidP="00ED2E21">
            <w:pPr>
              <w:overflowPunct/>
              <w:jc w:val="center"/>
              <w:rPr>
                <w:rFonts w:eastAsiaTheme="minorHAnsi"/>
                <w:sz w:val="24"/>
                <w:szCs w:val="24"/>
                <w:lang w:eastAsia="en-US"/>
              </w:rPr>
            </w:pPr>
            <w:r>
              <w:rPr>
                <w:rFonts w:eastAsiaTheme="minorHAnsi"/>
                <w:sz w:val="24"/>
                <w:szCs w:val="24"/>
                <w:lang w:eastAsia="en-US"/>
              </w:rPr>
              <w:t>100</w:t>
            </w:r>
          </w:p>
        </w:tc>
      </w:tr>
    </w:tbl>
    <w:p w:rsidR="00A7707F" w:rsidRDefault="00A7707F" w:rsidP="00A7707F">
      <w:pPr>
        <w:pStyle w:val="ConsPlusNormal"/>
        <w:jc w:val="both"/>
        <w:rPr>
          <w:rFonts w:ascii="Times New Roman" w:hAnsi="Times New Roman" w:cs="Times New Roman"/>
          <w:sz w:val="26"/>
          <w:szCs w:val="26"/>
        </w:rPr>
      </w:pPr>
    </w:p>
    <w:p w:rsidR="00A7707F" w:rsidRDefault="00A7707F" w:rsidP="00A7707F">
      <w:pPr>
        <w:pStyle w:val="ConsPlusNormal"/>
        <w:jc w:val="both"/>
        <w:rPr>
          <w:rFonts w:ascii="Times New Roman" w:hAnsi="Times New Roman" w:cs="Times New Roman"/>
          <w:sz w:val="26"/>
          <w:szCs w:val="26"/>
        </w:rPr>
      </w:pPr>
      <w:r>
        <w:rPr>
          <w:rFonts w:ascii="Times New Roman" w:hAnsi="Times New Roman" w:cs="Times New Roman"/>
          <w:sz w:val="26"/>
          <w:szCs w:val="26"/>
        </w:rPr>
        <w:t>Примечание:</w:t>
      </w:r>
    </w:p>
    <w:p w:rsidR="00A7707F" w:rsidRDefault="00A7707F" w:rsidP="00A7707F">
      <w:pPr>
        <w:pStyle w:val="ConsPlusNormal"/>
        <w:jc w:val="both"/>
        <w:rPr>
          <w:rFonts w:ascii="Times New Roman" w:hAnsi="Times New Roman" w:cs="Times New Roman"/>
          <w:sz w:val="26"/>
          <w:szCs w:val="26"/>
        </w:rPr>
      </w:pPr>
      <w:r>
        <w:rPr>
          <w:rFonts w:ascii="Times New Roman" w:hAnsi="Times New Roman" w:cs="Times New Roman"/>
          <w:sz w:val="26"/>
          <w:szCs w:val="26"/>
        </w:rPr>
        <w:t>* 1 балл = 1 %.</w:t>
      </w:r>
    </w:p>
    <w:p w:rsidR="00B467F6" w:rsidRPr="00CF6328" w:rsidRDefault="001A4027" w:rsidP="00A7707F">
      <w:pPr>
        <w:pStyle w:val="ConsPlusNormal"/>
        <w:jc w:val="both"/>
        <w:rPr>
          <w:rFonts w:ascii="Times New Roman" w:hAnsi="Times New Roman" w:cs="Times New Roman"/>
          <w:sz w:val="26"/>
          <w:szCs w:val="26"/>
        </w:rPr>
      </w:pPr>
      <w:r>
        <w:rPr>
          <w:rFonts w:ascii="Times New Roman" w:hAnsi="Times New Roman" w:cs="Times New Roman"/>
          <w:sz w:val="26"/>
          <w:szCs w:val="26"/>
        </w:rPr>
        <w:t>_______________________________________________________________________________________________________________»</w:t>
      </w:r>
    </w:p>
    <w:sectPr w:rsidR="00B467F6" w:rsidRPr="00CF6328" w:rsidSect="00C47598">
      <w:pgSz w:w="16838" w:h="11906" w:orient="landscape"/>
      <w:pgMar w:top="1418"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50EB5"/>
    <w:multiLevelType w:val="multilevel"/>
    <w:tmpl w:val="54B29402"/>
    <w:lvl w:ilvl="0">
      <w:start w:val="1"/>
      <w:numFmt w:val="decimal"/>
      <w:lvlText w:val="%1."/>
      <w:lvlJc w:val="left"/>
      <w:pPr>
        <w:ind w:left="582" w:hanging="360"/>
      </w:pPr>
    </w:lvl>
    <w:lvl w:ilvl="1">
      <w:start w:val="3"/>
      <w:numFmt w:val="decimal"/>
      <w:isLgl/>
      <w:lvlText w:val="%1.%2."/>
      <w:lvlJc w:val="left"/>
      <w:pPr>
        <w:ind w:left="1260" w:hanging="720"/>
      </w:pPr>
      <w:rPr>
        <w:rFonts w:hint="default"/>
      </w:rPr>
    </w:lvl>
    <w:lvl w:ilvl="2">
      <w:start w:val="1"/>
      <w:numFmt w:val="decimal"/>
      <w:isLgl/>
      <w:lvlText w:val="%1.%2.%3."/>
      <w:lvlJc w:val="left"/>
      <w:pPr>
        <w:ind w:left="1578" w:hanging="720"/>
      </w:pPr>
      <w:rPr>
        <w:rFonts w:hint="default"/>
      </w:rPr>
    </w:lvl>
    <w:lvl w:ilvl="3">
      <w:start w:val="1"/>
      <w:numFmt w:val="decimal"/>
      <w:isLgl/>
      <w:lvlText w:val="%1.%2.%3.%4."/>
      <w:lvlJc w:val="left"/>
      <w:pPr>
        <w:ind w:left="2256" w:hanging="1080"/>
      </w:pPr>
      <w:rPr>
        <w:rFonts w:hint="default"/>
      </w:rPr>
    </w:lvl>
    <w:lvl w:ilvl="4">
      <w:start w:val="1"/>
      <w:numFmt w:val="decimal"/>
      <w:isLgl/>
      <w:lvlText w:val="%1.%2.%3.%4.%5."/>
      <w:lvlJc w:val="left"/>
      <w:pPr>
        <w:ind w:left="2574" w:hanging="1080"/>
      </w:pPr>
      <w:rPr>
        <w:rFonts w:hint="default"/>
      </w:rPr>
    </w:lvl>
    <w:lvl w:ilvl="5">
      <w:start w:val="1"/>
      <w:numFmt w:val="decimal"/>
      <w:isLgl/>
      <w:lvlText w:val="%1.%2.%3.%4.%5.%6."/>
      <w:lvlJc w:val="left"/>
      <w:pPr>
        <w:ind w:left="3252" w:hanging="1440"/>
      </w:pPr>
      <w:rPr>
        <w:rFonts w:hint="default"/>
      </w:rPr>
    </w:lvl>
    <w:lvl w:ilvl="6">
      <w:start w:val="1"/>
      <w:numFmt w:val="decimal"/>
      <w:isLgl/>
      <w:lvlText w:val="%1.%2.%3.%4.%5.%6.%7."/>
      <w:lvlJc w:val="left"/>
      <w:pPr>
        <w:ind w:left="3930" w:hanging="1800"/>
      </w:pPr>
      <w:rPr>
        <w:rFonts w:hint="default"/>
      </w:rPr>
    </w:lvl>
    <w:lvl w:ilvl="7">
      <w:start w:val="1"/>
      <w:numFmt w:val="decimal"/>
      <w:isLgl/>
      <w:lvlText w:val="%1.%2.%3.%4.%5.%6.%7.%8."/>
      <w:lvlJc w:val="left"/>
      <w:pPr>
        <w:ind w:left="4248" w:hanging="1800"/>
      </w:pPr>
      <w:rPr>
        <w:rFonts w:hint="default"/>
      </w:rPr>
    </w:lvl>
    <w:lvl w:ilvl="8">
      <w:start w:val="1"/>
      <w:numFmt w:val="decimal"/>
      <w:isLgl/>
      <w:lvlText w:val="%1.%2.%3.%4.%5.%6.%7.%8.%9."/>
      <w:lvlJc w:val="left"/>
      <w:pPr>
        <w:ind w:left="4926" w:hanging="2160"/>
      </w:pPr>
      <w:rPr>
        <w:rFonts w:hint="default"/>
      </w:rPr>
    </w:lvl>
  </w:abstractNum>
  <w:abstractNum w:abstractNumId="1">
    <w:nsid w:val="0C0F5411"/>
    <w:multiLevelType w:val="hybridMultilevel"/>
    <w:tmpl w:val="F8C08F8E"/>
    <w:lvl w:ilvl="0" w:tplc="0419000F">
      <w:start w:val="1"/>
      <w:numFmt w:val="decimal"/>
      <w:lvlText w:val="%1."/>
      <w:lvlJc w:val="left"/>
      <w:pPr>
        <w:ind w:left="58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8122A4D"/>
    <w:multiLevelType w:val="multilevel"/>
    <w:tmpl w:val="D2AED64C"/>
    <w:lvl w:ilvl="0">
      <w:start w:val="1"/>
      <w:numFmt w:val="decimal"/>
      <w:lvlText w:val="%1."/>
      <w:lvlJc w:val="left"/>
      <w:pPr>
        <w:ind w:left="900" w:hanging="360"/>
      </w:pPr>
      <w:rPr>
        <w:rFonts w:hint="default"/>
      </w:rPr>
    </w:lvl>
    <w:lvl w:ilvl="1">
      <w:start w:val="1"/>
      <w:numFmt w:val="decimal"/>
      <w:isLgl/>
      <w:lvlText w:val="%1.%2."/>
      <w:lvlJc w:val="left"/>
      <w:pPr>
        <w:ind w:left="1620" w:hanging="720"/>
      </w:pPr>
      <w:rPr>
        <w:rFonts w:hint="default"/>
      </w:rPr>
    </w:lvl>
    <w:lvl w:ilvl="2">
      <w:start w:val="1"/>
      <w:numFmt w:val="decimal"/>
      <w:isLgl/>
      <w:lvlText w:val="%1.%2.%3."/>
      <w:lvlJc w:val="left"/>
      <w:pPr>
        <w:ind w:left="1980" w:hanging="720"/>
      </w:pPr>
      <w:rPr>
        <w:rFonts w:hint="default"/>
      </w:rPr>
    </w:lvl>
    <w:lvl w:ilvl="3">
      <w:start w:val="1"/>
      <w:numFmt w:val="decimal"/>
      <w:isLgl/>
      <w:lvlText w:val="%1.%2.%3.%4."/>
      <w:lvlJc w:val="left"/>
      <w:pPr>
        <w:ind w:left="2700" w:hanging="1080"/>
      </w:pPr>
      <w:rPr>
        <w:rFonts w:hint="default"/>
      </w:rPr>
    </w:lvl>
    <w:lvl w:ilvl="4">
      <w:start w:val="1"/>
      <w:numFmt w:val="decimal"/>
      <w:isLgl/>
      <w:lvlText w:val="%1.%2.%3.%4.%5."/>
      <w:lvlJc w:val="left"/>
      <w:pPr>
        <w:ind w:left="3060" w:hanging="1080"/>
      </w:pPr>
      <w:rPr>
        <w:rFonts w:hint="default"/>
      </w:rPr>
    </w:lvl>
    <w:lvl w:ilvl="5">
      <w:start w:val="1"/>
      <w:numFmt w:val="decimal"/>
      <w:isLgl/>
      <w:lvlText w:val="%1.%2.%3.%4.%5.%6."/>
      <w:lvlJc w:val="left"/>
      <w:pPr>
        <w:ind w:left="3780" w:hanging="1440"/>
      </w:pPr>
      <w:rPr>
        <w:rFonts w:hint="default"/>
      </w:rPr>
    </w:lvl>
    <w:lvl w:ilvl="6">
      <w:start w:val="1"/>
      <w:numFmt w:val="decimal"/>
      <w:isLgl/>
      <w:lvlText w:val="%1.%2.%3.%4.%5.%6.%7."/>
      <w:lvlJc w:val="left"/>
      <w:pPr>
        <w:ind w:left="4140" w:hanging="1440"/>
      </w:pPr>
      <w:rPr>
        <w:rFonts w:hint="default"/>
      </w:rPr>
    </w:lvl>
    <w:lvl w:ilvl="7">
      <w:start w:val="1"/>
      <w:numFmt w:val="decimal"/>
      <w:isLgl/>
      <w:lvlText w:val="%1.%2.%3.%4.%5.%6.%7.%8."/>
      <w:lvlJc w:val="left"/>
      <w:pPr>
        <w:ind w:left="4860" w:hanging="1800"/>
      </w:pPr>
      <w:rPr>
        <w:rFonts w:hint="default"/>
      </w:rPr>
    </w:lvl>
    <w:lvl w:ilvl="8">
      <w:start w:val="1"/>
      <w:numFmt w:val="decimal"/>
      <w:isLgl/>
      <w:lvlText w:val="%1.%2.%3.%4.%5.%6.%7.%8.%9."/>
      <w:lvlJc w:val="left"/>
      <w:pPr>
        <w:ind w:left="5220" w:hanging="1800"/>
      </w:pPr>
      <w:rPr>
        <w:rFonts w:hint="default"/>
      </w:rPr>
    </w:lvl>
  </w:abstractNum>
  <w:abstractNum w:abstractNumId="3">
    <w:nsid w:val="1B9E376D"/>
    <w:multiLevelType w:val="hybridMultilevel"/>
    <w:tmpl w:val="F8C08F8E"/>
    <w:lvl w:ilvl="0" w:tplc="0419000F">
      <w:start w:val="1"/>
      <w:numFmt w:val="decimal"/>
      <w:lvlText w:val="%1."/>
      <w:lvlJc w:val="left"/>
      <w:pPr>
        <w:ind w:left="58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25B00F0"/>
    <w:multiLevelType w:val="multilevel"/>
    <w:tmpl w:val="126E5D3C"/>
    <w:lvl w:ilvl="0">
      <w:start w:val="1"/>
      <w:numFmt w:val="decimal"/>
      <w:lvlText w:val="%1."/>
      <w:lvlJc w:val="left"/>
      <w:pPr>
        <w:ind w:left="1849" w:hanging="114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5">
    <w:nsid w:val="441C2D39"/>
    <w:multiLevelType w:val="multilevel"/>
    <w:tmpl w:val="A360178E"/>
    <w:lvl w:ilvl="0">
      <w:start w:val="1"/>
      <w:numFmt w:val="decimal"/>
      <w:suff w:val="space"/>
      <w:lvlText w:val="%1."/>
      <w:lvlJc w:val="left"/>
      <w:pPr>
        <w:ind w:left="1344" w:hanging="804"/>
      </w:pPr>
      <w:rPr>
        <w:rFonts w:ascii="Times New Roman" w:hAnsi="Times New Roman" w:cs="Times New Roman" w:hint="default"/>
        <w:sz w:val="26"/>
        <w:szCs w:val="26"/>
      </w:rPr>
    </w:lvl>
    <w:lvl w:ilvl="1">
      <w:start w:val="2"/>
      <w:numFmt w:val="decimal"/>
      <w:isLgl/>
      <w:lvlText w:val="%1.%2."/>
      <w:lvlJc w:val="left"/>
      <w:pPr>
        <w:ind w:left="1319" w:hanging="720"/>
      </w:pPr>
      <w:rPr>
        <w:rFonts w:hint="default"/>
      </w:rPr>
    </w:lvl>
    <w:lvl w:ilvl="2">
      <w:start w:val="1"/>
      <w:numFmt w:val="decimal"/>
      <w:isLgl/>
      <w:lvlText w:val="%1.%2.%3."/>
      <w:lvlJc w:val="left"/>
      <w:pPr>
        <w:ind w:left="1378" w:hanging="720"/>
      </w:pPr>
      <w:rPr>
        <w:rFonts w:hint="default"/>
      </w:rPr>
    </w:lvl>
    <w:lvl w:ilvl="3">
      <w:start w:val="1"/>
      <w:numFmt w:val="decimal"/>
      <w:isLgl/>
      <w:lvlText w:val="%1.%2.%3.%4."/>
      <w:lvlJc w:val="left"/>
      <w:pPr>
        <w:ind w:left="1797" w:hanging="1080"/>
      </w:pPr>
      <w:rPr>
        <w:rFonts w:hint="default"/>
      </w:rPr>
    </w:lvl>
    <w:lvl w:ilvl="4">
      <w:start w:val="1"/>
      <w:numFmt w:val="decimal"/>
      <w:isLgl/>
      <w:lvlText w:val="%1.%2.%3.%4.%5."/>
      <w:lvlJc w:val="left"/>
      <w:pPr>
        <w:ind w:left="1856" w:hanging="1080"/>
      </w:pPr>
      <w:rPr>
        <w:rFonts w:hint="default"/>
      </w:rPr>
    </w:lvl>
    <w:lvl w:ilvl="5">
      <w:start w:val="1"/>
      <w:numFmt w:val="decimal"/>
      <w:isLgl/>
      <w:lvlText w:val="%1.%2.%3.%4.%5.%6."/>
      <w:lvlJc w:val="left"/>
      <w:pPr>
        <w:ind w:left="2275" w:hanging="1440"/>
      </w:pPr>
      <w:rPr>
        <w:rFonts w:hint="default"/>
      </w:rPr>
    </w:lvl>
    <w:lvl w:ilvl="6">
      <w:start w:val="1"/>
      <w:numFmt w:val="decimal"/>
      <w:isLgl/>
      <w:lvlText w:val="%1.%2.%3.%4.%5.%6.%7."/>
      <w:lvlJc w:val="left"/>
      <w:pPr>
        <w:ind w:left="2334" w:hanging="1440"/>
      </w:pPr>
      <w:rPr>
        <w:rFonts w:hint="default"/>
      </w:rPr>
    </w:lvl>
    <w:lvl w:ilvl="7">
      <w:start w:val="1"/>
      <w:numFmt w:val="decimal"/>
      <w:isLgl/>
      <w:lvlText w:val="%1.%2.%3.%4.%5.%6.%7.%8."/>
      <w:lvlJc w:val="left"/>
      <w:pPr>
        <w:ind w:left="2753" w:hanging="1800"/>
      </w:pPr>
      <w:rPr>
        <w:rFonts w:hint="default"/>
      </w:rPr>
    </w:lvl>
    <w:lvl w:ilvl="8">
      <w:start w:val="1"/>
      <w:numFmt w:val="decimal"/>
      <w:isLgl/>
      <w:lvlText w:val="%1.%2.%3.%4.%5.%6.%7.%8.%9."/>
      <w:lvlJc w:val="left"/>
      <w:pPr>
        <w:ind w:left="2812" w:hanging="1800"/>
      </w:pPr>
      <w:rPr>
        <w:rFonts w:hint="default"/>
      </w:rPr>
    </w:lvl>
  </w:abstractNum>
  <w:abstractNum w:abstractNumId="6">
    <w:nsid w:val="76A55864"/>
    <w:multiLevelType w:val="hybridMultilevel"/>
    <w:tmpl w:val="4D60C216"/>
    <w:lvl w:ilvl="0" w:tplc="5C06C8C8">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D272220"/>
    <w:multiLevelType w:val="hybridMultilevel"/>
    <w:tmpl w:val="9BB2A77E"/>
    <w:lvl w:ilvl="0" w:tplc="0419000F">
      <w:start w:val="2"/>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2"/>
  </w:num>
  <w:num w:numId="4">
    <w:abstractNumId w:val="6"/>
  </w:num>
  <w:num w:numId="5">
    <w:abstractNumId w:val="3"/>
  </w:num>
  <w:num w:numId="6">
    <w:abstractNumId w:val="4"/>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7424"/>
    <w:rsid w:val="00003CED"/>
    <w:rsid w:val="00004DA5"/>
    <w:rsid w:val="000077AA"/>
    <w:rsid w:val="00016B81"/>
    <w:rsid w:val="00021ED2"/>
    <w:rsid w:val="00023423"/>
    <w:rsid w:val="000272F1"/>
    <w:rsid w:val="00027E7B"/>
    <w:rsid w:val="00031510"/>
    <w:rsid w:val="000364C9"/>
    <w:rsid w:val="00036FE3"/>
    <w:rsid w:val="0004093A"/>
    <w:rsid w:val="00044E03"/>
    <w:rsid w:val="00045953"/>
    <w:rsid w:val="000509D1"/>
    <w:rsid w:val="00054FB4"/>
    <w:rsid w:val="00055F35"/>
    <w:rsid w:val="000624DC"/>
    <w:rsid w:val="00062C4F"/>
    <w:rsid w:val="00066366"/>
    <w:rsid w:val="00067EA8"/>
    <w:rsid w:val="00070B9F"/>
    <w:rsid w:val="00071A40"/>
    <w:rsid w:val="0008352F"/>
    <w:rsid w:val="00085C3A"/>
    <w:rsid w:val="0009613A"/>
    <w:rsid w:val="00096176"/>
    <w:rsid w:val="00097B2C"/>
    <w:rsid w:val="000A3E15"/>
    <w:rsid w:val="000A44D3"/>
    <w:rsid w:val="000C277B"/>
    <w:rsid w:val="000D16F3"/>
    <w:rsid w:val="000D1C72"/>
    <w:rsid w:val="000E267C"/>
    <w:rsid w:val="000E3F63"/>
    <w:rsid w:val="000E7B11"/>
    <w:rsid w:val="000F18BF"/>
    <w:rsid w:val="000F5FFA"/>
    <w:rsid w:val="000F6BEC"/>
    <w:rsid w:val="00102FF8"/>
    <w:rsid w:val="00116602"/>
    <w:rsid w:val="00120179"/>
    <w:rsid w:val="00127FC6"/>
    <w:rsid w:val="00130E9D"/>
    <w:rsid w:val="0015078D"/>
    <w:rsid w:val="00161369"/>
    <w:rsid w:val="00161CB7"/>
    <w:rsid w:val="00164DDE"/>
    <w:rsid w:val="00166882"/>
    <w:rsid w:val="00167495"/>
    <w:rsid w:val="001710D1"/>
    <w:rsid w:val="001744A7"/>
    <w:rsid w:val="00174573"/>
    <w:rsid w:val="001758FB"/>
    <w:rsid w:val="001804FE"/>
    <w:rsid w:val="001956C8"/>
    <w:rsid w:val="001A4027"/>
    <w:rsid w:val="001B35A7"/>
    <w:rsid w:val="001B75FC"/>
    <w:rsid w:val="001C0B94"/>
    <w:rsid w:val="001C0FF9"/>
    <w:rsid w:val="001C385F"/>
    <w:rsid w:val="001C6A8A"/>
    <w:rsid w:val="001C7B3A"/>
    <w:rsid w:val="001D0056"/>
    <w:rsid w:val="001D0527"/>
    <w:rsid w:val="001E6D2C"/>
    <w:rsid w:val="001E750F"/>
    <w:rsid w:val="001F2F29"/>
    <w:rsid w:val="001F4A43"/>
    <w:rsid w:val="00203632"/>
    <w:rsid w:val="00206BA4"/>
    <w:rsid w:val="00216B9B"/>
    <w:rsid w:val="00220170"/>
    <w:rsid w:val="002205CA"/>
    <w:rsid w:val="00221EA3"/>
    <w:rsid w:val="00224A9C"/>
    <w:rsid w:val="00230111"/>
    <w:rsid w:val="00231768"/>
    <w:rsid w:val="00254538"/>
    <w:rsid w:val="002603C7"/>
    <w:rsid w:val="00264410"/>
    <w:rsid w:val="00271589"/>
    <w:rsid w:val="00276506"/>
    <w:rsid w:val="00277A2B"/>
    <w:rsid w:val="00282A9F"/>
    <w:rsid w:val="00294E6E"/>
    <w:rsid w:val="00297FCA"/>
    <w:rsid w:val="002A586C"/>
    <w:rsid w:val="002A6696"/>
    <w:rsid w:val="002B09AB"/>
    <w:rsid w:val="002B478C"/>
    <w:rsid w:val="002C2232"/>
    <w:rsid w:val="002D099B"/>
    <w:rsid w:val="002D7AA5"/>
    <w:rsid w:val="002E0898"/>
    <w:rsid w:val="002E090D"/>
    <w:rsid w:val="002E14F2"/>
    <w:rsid w:val="002E2870"/>
    <w:rsid w:val="002E53BB"/>
    <w:rsid w:val="002F3DC7"/>
    <w:rsid w:val="002F50B1"/>
    <w:rsid w:val="002F7894"/>
    <w:rsid w:val="00301F0C"/>
    <w:rsid w:val="00302267"/>
    <w:rsid w:val="00323CB7"/>
    <w:rsid w:val="0032686E"/>
    <w:rsid w:val="00326E91"/>
    <w:rsid w:val="00340D09"/>
    <w:rsid w:val="003505E4"/>
    <w:rsid w:val="003551A2"/>
    <w:rsid w:val="003632D1"/>
    <w:rsid w:val="00364ABE"/>
    <w:rsid w:val="00377819"/>
    <w:rsid w:val="00380C35"/>
    <w:rsid w:val="003841D3"/>
    <w:rsid w:val="00392132"/>
    <w:rsid w:val="00395C0A"/>
    <w:rsid w:val="003A04FD"/>
    <w:rsid w:val="003A0AC8"/>
    <w:rsid w:val="003B228D"/>
    <w:rsid w:val="003B3777"/>
    <w:rsid w:val="003B638E"/>
    <w:rsid w:val="003B64BF"/>
    <w:rsid w:val="003B7D88"/>
    <w:rsid w:val="003C380D"/>
    <w:rsid w:val="003C68FA"/>
    <w:rsid w:val="003E6C1B"/>
    <w:rsid w:val="003F0C03"/>
    <w:rsid w:val="00405BE5"/>
    <w:rsid w:val="00407876"/>
    <w:rsid w:val="00411F28"/>
    <w:rsid w:val="00422B45"/>
    <w:rsid w:val="004333BB"/>
    <w:rsid w:val="00435D3E"/>
    <w:rsid w:val="00441CF8"/>
    <w:rsid w:val="004463B2"/>
    <w:rsid w:val="00452566"/>
    <w:rsid w:val="00467397"/>
    <w:rsid w:val="00471E77"/>
    <w:rsid w:val="00477424"/>
    <w:rsid w:val="00484384"/>
    <w:rsid w:val="0048498C"/>
    <w:rsid w:val="00486C29"/>
    <w:rsid w:val="004A645D"/>
    <w:rsid w:val="004B504A"/>
    <w:rsid w:val="004B6B08"/>
    <w:rsid w:val="004C4913"/>
    <w:rsid w:val="004E1D2F"/>
    <w:rsid w:val="004F095A"/>
    <w:rsid w:val="004F16F4"/>
    <w:rsid w:val="004F3854"/>
    <w:rsid w:val="00500596"/>
    <w:rsid w:val="005012BA"/>
    <w:rsid w:val="0050727E"/>
    <w:rsid w:val="00510670"/>
    <w:rsid w:val="0051553C"/>
    <w:rsid w:val="00523FEC"/>
    <w:rsid w:val="005271D3"/>
    <w:rsid w:val="005277E3"/>
    <w:rsid w:val="00527BBB"/>
    <w:rsid w:val="00531C6C"/>
    <w:rsid w:val="005710BC"/>
    <w:rsid w:val="00572DF4"/>
    <w:rsid w:val="005756A1"/>
    <w:rsid w:val="00594760"/>
    <w:rsid w:val="00594CBC"/>
    <w:rsid w:val="005A19AB"/>
    <w:rsid w:val="005A1A3F"/>
    <w:rsid w:val="005A3DAA"/>
    <w:rsid w:val="005A7FDA"/>
    <w:rsid w:val="005B18B4"/>
    <w:rsid w:val="005B63A6"/>
    <w:rsid w:val="005C4A63"/>
    <w:rsid w:val="005F4046"/>
    <w:rsid w:val="005F5402"/>
    <w:rsid w:val="00602036"/>
    <w:rsid w:val="0061157C"/>
    <w:rsid w:val="00613458"/>
    <w:rsid w:val="0061644D"/>
    <w:rsid w:val="00616920"/>
    <w:rsid w:val="00624646"/>
    <w:rsid w:val="00632F2A"/>
    <w:rsid w:val="00633C16"/>
    <w:rsid w:val="006427BB"/>
    <w:rsid w:val="00644BE1"/>
    <w:rsid w:val="00645189"/>
    <w:rsid w:val="0065718B"/>
    <w:rsid w:val="0066124D"/>
    <w:rsid w:val="006645CE"/>
    <w:rsid w:val="00667E8B"/>
    <w:rsid w:val="006821B8"/>
    <w:rsid w:val="00682C0C"/>
    <w:rsid w:val="006968EE"/>
    <w:rsid w:val="006B1197"/>
    <w:rsid w:val="006B1272"/>
    <w:rsid w:val="006B6239"/>
    <w:rsid w:val="006B6AFD"/>
    <w:rsid w:val="006B7442"/>
    <w:rsid w:val="006C1E0D"/>
    <w:rsid w:val="006C2BAD"/>
    <w:rsid w:val="006C3C9B"/>
    <w:rsid w:val="006C5B9C"/>
    <w:rsid w:val="006C6D4C"/>
    <w:rsid w:val="006C6E3D"/>
    <w:rsid w:val="006D3D7D"/>
    <w:rsid w:val="006D597E"/>
    <w:rsid w:val="006E78C7"/>
    <w:rsid w:val="006F174E"/>
    <w:rsid w:val="006F685E"/>
    <w:rsid w:val="006F7ED1"/>
    <w:rsid w:val="007001D8"/>
    <w:rsid w:val="00712EB9"/>
    <w:rsid w:val="007277C6"/>
    <w:rsid w:val="00740210"/>
    <w:rsid w:val="00742FB0"/>
    <w:rsid w:val="0074435F"/>
    <w:rsid w:val="007447B8"/>
    <w:rsid w:val="00761236"/>
    <w:rsid w:val="00763156"/>
    <w:rsid w:val="00764BD9"/>
    <w:rsid w:val="00771ED5"/>
    <w:rsid w:val="00773D7B"/>
    <w:rsid w:val="007870A3"/>
    <w:rsid w:val="0079700B"/>
    <w:rsid w:val="007A36ED"/>
    <w:rsid w:val="007A434F"/>
    <w:rsid w:val="007C4F40"/>
    <w:rsid w:val="007D67B4"/>
    <w:rsid w:val="007F029E"/>
    <w:rsid w:val="007F7EFF"/>
    <w:rsid w:val="00801D32"/>
    <w:rsid w:val="00802667"/>
    <w:rsid w:val="00811429"/>
    <w:rsid w:val="008119BA"/>
    <w:rsid w:val="008409A5"/>
    <w:rsid w:val="00841FB4"/>
    <w:rsid w:val="0084496B"/>
    <w:rsid w:val="00871419"/>
    <w:rsid w:val="008774A2"/>
    <w:rsid w:val="00887373"/>
    <w:rsid w:val="00892A30"/>
    <w:rsid w:val="008A402B"/>
    <w:rsid w:val="008B5E08"/>
    <w:rsid w:val="008C0172"/>
    <w:rsid w:val="008C1E70"/>
    <w:rsid w:val="008D15F3"/>
    <w:rsid w:val="008D4CC0"/>
    <w:rsid w:val="008D6F90"/>
    <w:rsid w:val="008F058A"/>
    <w:rsid w:val="008F5E3B"/>
    <w:rsid w:val="008F5EE2"/>
    <w:rsid w:val="00906B47"/>
    <w:rsid w:val="009179D3"/>
    <w:rsid w:val="00922ADC"/>
    <w:rsid w:val="00922B8B"/>
    <w:rsid w:val="00924D21"/>
    <w:rsid w:val="00927821"/>
    <w:rsid w:val="00954A63"/>
    <w:rsid w:val="00961321"/>
    <w:rsid w:val="00962E2B"/>
    <w:rsid w:val="009740EB"/>
    <w:rsid w:val="00974A2E"/>
    <w:rsid w:val="00977EB7"/>
    <w:rsid w:val="00984B9F"/>
    <w:rsid w:val="0099162D"/>
    <w:rsid w:val="009A7E8A"/>
    <w:rsid w:val="009B0F0C"/>
    <w:rsid w:val="009B4575"/>
    <w:rsid w:val="009B7DFE"/>
    <w:rsid w:val="009C1CE4"/>
    <w:rsid w:val="009C2FDA"/>
    <w:rsid w:val="009C5033"/>
    <w:rsid w:val="009C69DD"/>
    <w:rsid w:val="009D3395"/>
    <w:rsid w:val="009E046C"/>
    <w:rsid w:val="009E1864"/>
    <w:rsid w:val="009E20E5"/>
    <w:rsid w:val="009E7547"/>
    <w:rsid w:val="009F1E1D"/>
    <w:rsid w:val="00A03851"/>
    <w:rsid w:val="00A04463"/>
    <w:rsid w:val="00A06C3D"/>
    <w:rsid w:val="00A07939"/>
    <w:rsid w:val="00A145F0"/>
    <w:rsid w:val="00A21166"/>
    <w:rsid w:val="00A22C12"/>
    <w:rsid w:val="00A23FD8"/>
    <w:rsid w:val="00A27252"/>
    <w:rsid w:val="00A27767"/>
    <w:rsid w:val="00A36CC3"/>
    <w:rsid w:val="00A52DB6"/>
    <w:rsid w:val="00A539D5"/>
    <w:rsid w:val="00A55CCA"/>
    <w:rsid w:val="00A60864"/>
    <w:rsid w:val="00A645DE"/>
    <w:rsid w:val="00A70ABC"/>
    <w:rsid w:val="00A7424F"/>
    <w:rsid w:val="00A74759"/>
    <w:rsid w:val="00A7574D"/>
    <w:rsid w:val="00A7707F"/>
    <w:rsid w:val="00A80690"/>
    <w:rsid w:val="00A86866"/>
    <w:rsid w:val="00A86CB6"/>
    <w:rsid w:val="00A9100F"/>
    <w:rsid w:val="00A96303"/>
    <w:rsid w:val="00AA7150"/>
    <w:rsid w:val="00AB294E"/>
    <w:rsid w:val="00AC0F05"/>
    <w:rsid w:val="00AC34D8"/>
    <w:rsid w:val="00AC5025"/>
    <w:rsid w:val="00AC5675"/>
    <w:rsid w:val="00AC6590"/>
    <w:rsid w:val="00AD25A4"/>
    <w:rsid w:val="00AD3CE3"/>
    <w:rsid w:val="00AD6FCE"/>
    <w:rsid w:val="00AE1272"/>
    <w:rsid w:val="00AE44AA"/>
    <w:rsid w:val="00AE76A9"/>
    <w:rsid w:val="00AF2E19"/>
    <w:rsid w:val="00B010FC"/>
    <w:rsid w:val="00B02425"/>
    <w:rsid w:val="00B23E05"/>
    <w:rsid w:val="00B24A64"/>
    <w:rsid w:val="00B351FA"/>
    <w:rsid w:val="00B36364"/>
    <w:rsid w:val="00B36533"/>
    <w:rsid w:val="00B46764"/>
    <w:rsid w:val="00B467F6"/>
    <w:rsid w:val="00B60317"/>
    <w:rsid w:val="00B64ACA"/>
    <w:rsid w:val="00B654D3"/>
    <w:rsid w:val="00B7204C"/>
    <w:rsid w:val="00B75D1E"/>
    <w:rsid w:val="00B80E3A"/>
    <w:rsid w:val="00B82DDA"/>
    <w:rsid w:val="00B83120"/>
    <w:rsid w:val="00B86295"/>
    <w:rsid w:val="00B91490"/>
    <w:rsid w:val="00B967A2"/>
    <w:rsid w:val="00BB7B74"/>
    <w:rsid w:val="00BC01E1"/>
    <w:rsid w:val="00BC5BD7"/>
    <w:rsid w:val="00BD5877"/>
    <w:rsid w:val="00BD777F"/>
    <w:rsid w:val="00BE27F1"/>
    <w:rsid w:val="00BE54A8"/>
    <w:rsid w:val="00BF7133"/>
    <w:rsid w:val="00C00245"/>
    <w:rsid w:val="00C02A36"/>
    <w:rsid w:val="00C10B8F"/>
    <w:rsid w:val="00C2401E"/>
    <w:rsid w:val="00C30687"/>
    <w:rsid w:val="00C44F7C"/>
    <w:rsid w:val="00C47598"/>
    <w:rsid w:val="00C52B4D"/>
    <w:rsid w:val="00C62F15"/>
    <w:rsid w:val="00C66063"/>
    <w:rsid w:val="00C67906"/>
    <w:rsid w:val="00C82C8F"/>
    <w:rsid w:val="00C86DA2"/>
    <w:rsid w:val="00C87398"/>
    <w:rsid w:val="00CA1D4F"/>
    <w:rsid w:val="00CA6DAB"/>
    <w:rsid w:val="00CA75BF"/>
    <w:rsid w:val="00CA7CD0"/>
    <w:rsid w:val="00CB003D"/>
    <w:rsid w:val="00CC4564"/>
    <w:rsid w:val="00CD0E54"/>
    <w:rsid w:val="00CD2EF2"/>
    <w:rsid w:val="00CE0239"/>
    <w:rsid w:val="00CE070A"/>
    <w:rsid w:val="00CE0FB4"/>
    <w:rsid w:val="00CE1D8B"/>
    <w:rsid w:val="00CF454F"/>
    <w:rsid w:val="00CF5D28"/>
    <w:rsid w:val="00CF6328"/>
    <w:rsid w:val="00D00994"/>
    <w:rsid w:val="00D01C74"/>
    <w:rsid w:val="00D02E35"/>
    <w:rsid w:val="00D048A7"/>
    <w:rsid w:val="00D107D5"/>
    <w:rsid w:val="00D112D4"/>
    <w:rsid w:val="00D15EA6"/>
    <w:rsid w:val="00D221EB"/>
    <w:rsid w:val="00D341E5"/>
    <w:rsid w:val="00D36AD4"/>
    <w:rsid w:val="00D50434"/>
    <w:rsid w:val="00D520E9"/>
    <w:rsid w:val="00D56795"/>
    <w:rsid w:val="00D65643"/>
    <w:rsid w:val="00D65C96"/>
    <w:rsid w:val="00D70D10"/>
    <w:rsid w:val="00D71A35"/>
    <w:rsid w:val="00D73F7E"/>
    <w:rsid w:val="00D766FD"/>
    <w:rsid w:val="00D8717D"/>
    <w:rsid w:val="00D905B9"/>
    <w:rsid w:val="00D92895"/>
    <w:rsid w:val="00D93470"/>
    <w:rsid w:val="00DA362A"/>
    <w:rsid w:val="00DA745F"/>
    <w:rsid w:val="00DB2913"/>
    <w:rsid w:val="00DC0CED"/>
    <w:rsid w:val="00DD3F3D"/>
    <w:rsid w:val="00DE2C38"/>
    <w:rsid w:val="00DF4DA0"/>
    <w:rsid w:val="00E02737"/>
    <w:rsid w:val="00E241EE"/>
    <w:rsid w:val="00E26F1C"/>
    <w:rsid w:val="00E33583"/>
    <w:rsid w:val="00E40216"/>
    <w:rsid w:val="00E42F1C"/>
    <w:rsid w:val="00E4648C"/>
    <w:rsid w:val="00E51176"/>
    <w:rsid w:val="00E547DD"/>
    <w:rsid w:val="00E56061"/>
    <w:rsid w:val="00E67442"/>
    <w:rsid w:val="00E9092C"/>
    <w:rsid w:val="00E933F2"/>
    <w:rsid w:val="00E93E18"/>
    <w:rsid w:val="00EA0DD6"/>
    <w:rsid w:val="00EA1A4D"/>
    <w:rsid w:val="00EB0E54"/>
    <w:rsid w:val="00EC2FB2"/>
    <w:rsid w:val="00ED2FCE"/>
    <w:rsid w:val="00ED3444"/>
    <w:rsid w:val="00EE6095"/>
    <w:rsid w:val="00F06716"/>
    <w:rsid w:val="00F1300F"/>
    <w:rsid w:val="00F13244"/>
    <w:rsid w:val="00F21997"/>
    <w:rsid w:val="00F243C6"/>
    <w:rsid w:val="00F32382"/>
    <w:rsid w:val="00F35A59"/>
    <w:rsid w:val="00F377DE"/>
    <w:rsid w:val="00F60518"/>
    <w:rsid w:val="00F621A9"/>
    <w:rsid w:val="00F679FF"/>
    <w:rsid w:val="00F8319B"/>
    <w:rsid w:val="00F84C59"/>
    <w:rsid w:val="00F962E0"/>
    <w:rsid w:val="00FA5233"/>
    <w:rsid w:val="00FB6604"/>
    <w:rsid w:val="00FC2633"/>
    <w:rsid w:val="00FC53BE"/>
    <w:rsid w:val="00FE2567"/>
    <w:rsid w:val="00FE2A30"/>
    <w:rsid w:val="00FF196D"/>
    <w:rsid w:val="00FF1F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7398"/>
    <w:pPr>
      <w:overflowPunct w:val="0"/>
      <w:autoSpaceDE w:val="0"/>
      <w:autoSpaceDN w:val="0"/>
      <w:adjustRightInd w:val="0"/>
      <w:spacing w:after="0" w:line="240" w:lineRule="auto"/>
    </w:pPr>
    <w:rPr>
      <w:rFonts w:ascii="Times New Roman" w:eastAsia="Times New Roman" w:hAnsi="Times New Roman" w:cs="Times New Roman"/>
      <w:sz w:val="26"/>
      <w:szCs w:val="20"/>
      <w:lang w:eastAsia="ru-RU"/>
    </w:rPr>
  </w:style>
  <w:style w:type="paragraph" w:styleId="1">
    <w:name w:val="heading 1"/>
    <w:basedOn w:val="a"/>
    <w:next w:val="a"/>
    <w:link w:val="10"/>
    <w:uiPriority w:val="9"/>
    <w:qFormat/>
    <w:rsid w:val="00326E91"/>
    <w:pPr>
      <w:keepNext/>
      <w:keepLines/>
      <w:overflowPunct/>
      <w:autoSpaceDE/>
      <w:autoSpaceDN/>
      <w:adjustRightInd/>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paragraph" w:styleId="2">
    <w:name w:val="heading 2"/>
    <w:basedOn w:val="a"/>
    <w:next w:val="a"/>
    <w:link w:val="20"/>
    <w:uiPriority w:val="9"/>
    <w:semiHidden/>
    <w:unhideWhenUsed/>
    <w:qFormat/>
    <w:rsid w:val="00326E91"/>
    <w:pPr>
      <w:keepNext/>
      <w:keepLines/>
      <w:overflowPunct/>
      <w:autoSpaceDE/>
      <w:autoSpaceDN/>
      <w:adjustRightInd/>
      <w:spacing w:before="200" w:line="276" w:lineRule="auto"/>
      <w:outlineLvl w:val="1"/>
    </w:pPr>
    <w:rPr>
      <w:rFonts w:asciiTheme="majorHAnsi" w:eastAsiaTheme="majorEastAsia" w:hAnsiTheme="majorHAnsi" w:cstheme="majorBidi"/>
      <w:b/>
      <w:bCs/>
      <w:color w:val="4F81BD" w:themeColor="accent1"/>
      <w:szCs w:val="26"/>
      <w:lang w:eastAsia="en-US"/>
    </w:rPr>
  </w:style>
  <w:style w:type="paragraph" w:styleId="3">
    <w:name w:val="heading 3"/>
    <w:basedOn w:val="a"/>
    <w:next w:val="a"/>
    <w:link w:val="30"/>
    <w:uiPriority w:val="9"/>
    <w:semiHidden/>
    <w:unhideWhenUsed/>
    <w:qFormat/>
    <w:rsid w:val="00326E91"/>
    <w:pPr>
      <w:keepNext/>
      <w:keepLines/>
      <w:overflowPunct/>
      <w:autoSpaceDE/>
      <w:autoSpaceDN/>
      <w:adjustRightInd/>
      <w:spacing w:before="200" w:line="276" w:lineRule="auto"/>
      <w:outlineLvl w:val="2"/>
    </w:pPr>
    <w:rPr>
      <w:rFonts w:asciiTheme="majorHAnsi" w:eastAsiaTheme="majorEastAsia" w:hAnsiTheme="majorHAnsi" w:cstheme="majorBidi"/>
      <w:b/>
      <w:bCs/>
      <w:color w:val="4F81BD" w:themeColor="accent1"/>
      <w:sz w:val="22"/>
      <w:szCs w:val="22"/>
      <w:lang w:eastAsia="en-US"/>
    </w:rPr>
  </w:style>
  <w:style w:type="paragraph" w:styleId="4">
    <w:name w:val="heading 4"/>
    <w:basedOn w:val="a"/>
    <w:next w:val="a"/>
    <w:link w:val="40"/>
    <w:uiPriority w:val="9"/>
    <w:semiHidden/>
    <w:unhideWhenUsed/>
    <w:qFormat/>
    <w:rsid w:val="008409A5"/>
    <w:pPr>
      <w:keepNext/>
      <w:overflowPunct/>
      <w:autoSpaceDE/>
      <w:adjustRightInd/>
      <w:jc w:val="center"/>
      <w:outlineLvl w:val="3"/>
    </w:pPr>
    <w:rPr>
      <w:b/>
      <w:bCs/>
    </w:rPr>
  </w:style>
  <w:style w:type="paragraph" w:styleId="5">
    <w:name w:val="heading 5"/>
    <w:basedOn w:val="a"/>
    <w:next w:val="a"/>
    <w:link w:val="50"/>
    <w:uiPriority w:val="9"/>
    <w:semiHidden/>
    <w:unhideWhenUsed/>
    <w:qFormat/>
    <w:rsid w:val="00326E91"/>
    <w:pPr>
      <w:keepNext/>
      <w:keepLines/>
      <w:overflowPunct/>
      <w:autoSpaceDE/>
      <w:autoSpaceDN/>
      <w:adjustRightInd/>
      <w:spacing w:before="200" w:line="276" w:lineRule="auto"/>
      <w:outlineLvl w:val="4"/>
    </w:pPr>
    <w:rPr>
      <w:rFonts w:asciiTheme="majorHAnsi" w:eastAsiaTheme="majorEastAsia" w:hAnsiTheme="majorHAnsi" w:cstheme="majorBidi"/>
      <w:color w:val="243F60" w:themeColor="accent1" w:themeShade="7F"/>
      <w:sz w:val="22"/>
      <w:szCs w:val="22"/>
      <w:lang w:eastAsia="en-US"/>
    </w:rPr>
  </w:style>
  <w:style w:type="paragraph" w:styleId="7">
    <w:name w:val="heading 7"/>
    <w:basedOn w:val="a"/>
    <w:next w:val="a"/>
    <w:link w:val="70"/>
    <w:uiPriority w:val="9"/>
    <w:semiHidden/>
    <w:unhideWhenUsed/>
    <w:qFormat/>
    <w:rsid w:val="00326E91"/>
    <w:pPr>
      <w:keepNext/>
      <w:keepLines/>
      <w:overflowPunct/>
      <w:autoSpaceDE/>
      <w:autoSpaceDN/>
      <w:adjustRightInd/>
      <w:spacing w:before="200" w:line="276" w:lineRule="auto"/>
      <w:outlineLvl w:val="6"/>
    </w:pPr>
    <w:rPr>
      <w:rFonts w:asciiTheme="majorHAnsi" w:eastAsiaTheme="majorEastAsia" w:hAnsiTheme="majorHAnsi" w:cstheme="majorBidi"/>
      <w:i/>
      <w:iCs/>
      <w:color w:val="404040" w:themeColor="text1" w:themeTint="BF"/>
      <w:sz w:val="22"/>
      <w:szCs w:val="22"/>
      <w:lang w:eastAsia="en-US"/>
    </w:rPr>
  </w:style>
  <w:style w:type="paragraph" w:styleId="8">
    <w:name w:val="heading 8"/>
    <w:basedOn w:val="a"/>
    <w:next w:val="a"/>
    <w:link w:val="80"/>
    <w:uiPriority w:val="9"/>
    <w:semiHidden/>
    <w:unhideWhenUsed/>
    <w:qFormat/>
    <w:rsid w:val="00326E91"/>
    <w:pPr>
      <w:keepNext/>
      <w:keepLines/>
      <w:overflowPunct/>
      <w:autoSpaceDE/>
      <w:autoSpaceDN/>
      <w:adjustRightInd/>
      <w:spacing w:before="200" w:line="276" w:lineRule="auto"/>
      <w:outlineLvl w:val="7"/>
    </w:pPr>
    <w:rPr>
      <w:rFonts w:asciiTheme="majorHAnsi" w:eastAsiaTheme="majorEastAsia" w:hAnsiTheme="majorHAnsi" w:cstheme="majorBidi"/>
      <w:color w:val="404040" w:themeColor="text1" w:themeTint="BF"/>
      <w:sz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semiHidden/>
    <w:rsid w:val="008409A5"/>
    <w:rPr>
      <w:rFonts w:ascii="Times New Roman" w:eastAsia="Times New Roman" w:hAnsi="Times New Roman" w:cs="Times New Roman"/>
      <w:b/>
      <w:bCs/>
      <w:sz w:val="26"/>
      <w:szCs w:val="20"/>
      <w:lang w:eastAsia="ru-RU"/>
    </w:rPr>
  </w:style>
  <w:style w:type="paragraph" w:styleId="21">
    <w:name w:val="Body Text 2"/>
    <w:basedOn w:val="a"/>
    <w:link w:val="22"/>
    <w:semiHidden/>
    <w:unhideWhenUsed/>
    <w:rsid w:val="008409A5"/>
    <w:pPr>
      <w:jc w:val="center"/>
    </w:pPr>
    <w:rPr>
      <w:b/>
      <w:bCs/>
      <w:sz w:val="18"/>
    </w:rPr>
  </w:style>
  <w:style w:type="character" w:customStyle="1" w:styleId="22">
    <w:name w:val="Основной текст 2 Знак"/>
    <w:basedOn w:val="a0"/>
    <w:link w:val="21"/>
    <w:semiHidden/>
    <w:rsid w:val="008409A5"/>
    <w:rPr>
      <w:rFonts w:ascii="Times New Roman" w:eastAsia="Times New Roman" w:hAnsi="Times New Roman" w:cs="Times New Roman"/>
      <w:b/>
      <w:bCs/>
      <w:sz w:val="18"/>
      <w:szCs w:val="20"/>
      <w:lang w:eastAsia="ru-RU"/>
    </w:rPr>
  </w:style>
  <w:style w:type="paragraph" w:styleId="31">
    <w:name w:val="Body Text Indent 3"/>
    <w:basedOn w:val="a"/>
    <w:link w:val="32"/>
    <w:semiHidden/>
    <w:unhideWhenUsed/>
    <w:rsid w:val="008409A5"/>
    <w:pPr>
      <w:tabs>
        <w:tab w:val="left" w:pos="9072"/>
      </w:tabs>
      <w:ind w:right="-1" w:firstLine="567"/>
      <w:jc w:val="both"/>
    </w:pPr>
    <w:rPr>
      <w:sz w:val="28"/>
    </w:rPr>
  </w:style>
  <w:style w:type="character" w:customStyle="1" w:styleId="32">
    <w:name w:val="Основной текст с отступом 3 Знак"/>
    <w:basedOn w:val="a0"/>
    <w:link w:val="31"/>
    <w:semiHidden/>
    <w:rsid w:val="008409A5"/>
    <w:rPr>
      <w:rFonts w:ascii="Times New Roman" w:eastAsia="Times New Roman" w:hAnsi="Times New Roman" w:cs="Times New Roman"/>
      <w:sz w:val="28"/>
      <w:szCs w:val="20"/>
      <w:lang w:eastAsia="ru-RU"/>
    </w:rPr>
  </w:style>
  <w:style w:type="paragraph" w:styleId="a3">
    <w:name w:val="Balloon Text"/>
    <w:basedOn w:val="a"/>
    <w:link w:val="a4"/>
    <w:uiPriority w:val="99"/>
    <w:semiHidden/>
    <w:unhideWhenUsed/>
    <w:rsid w:val="008409A5"/>
    <w:rPr>
      <w:rFonts w:ascii="Tahoma" w:hAnsi="Tahoma" w:cs="Tahoma"/>
      <w:sz w:val="16"/>
      <w:szCs w:val="16"/>
    </w:rPr>
  </w:style>
  <w:style w:type="character" w:customStyle="1" w:styleId="a4">
    <w:name w:val="Текст выноски Знак"/>
    <w:basedOn w:val="a0"/>
    <w:link w:val="a3"/>
    <w:uiPriority w:val="99"/>
    <w:semiHidden/>
    <w:rsid w:val="008409A5"/>
    <w:rPr>
      <w:rFonts w:ascii="Tahoma" w:eastAsia="Times New Roman" w:hAnsi="Tahoma" w:cs="Tahoma"/>
      <w:sz w:val="16"/>
      <w:szCs w:val="16"/>
      <w:lang w:eastAsia="ru-RU"/>
    </w:rPr>
  </w:style>
  <w:style w:type="paragraph" w:styleId="a5">
    <w:name w:val="List Paragraph"/>
    <w:basedOn w:val="a"/>
    <w:uiPriority w:val="34"/>
    <w:qFormat/>
    <w:rsid w:val="00231768"/>
    <w:pPr>
      <w:overflowPunct/>
      <w:autoSpaceDE/>
      <w:autoSpaceDN/>
      <w:adjustRightInd/>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rvps3">
    <w:name w:val="rvps3"/>
    <w:basedOn w:val="a"/>
    <w:rsid w:val="00231768"/>
    <w:pPr>
      <w:overflowPunct/>
      <w:autoSpaceDE/>
      <w:autoSpaceDN/>
      <w:adjustRightInd/>
      <w:spacing w:before="100" w:beforeAutospacing="1" w:after="100" w:afterAutospacing="1"/>
    </w:pPr>
    <w:rPr>
      <w:color w:val="000000"/>
      <w:sz w:val="24"/>
      <w:szCs w:val="24"/>
    </w:rPr>
  </w:style>
  <w:style w:type="character" w:customStyle="1" w:styleId="rvts7">
    <w:name w:val="rvts7"/>
    <w:basedOn w:val="a0"/>
    <w:rsid w:val="00231768"/>
  </w:style>
  <w:style w:type="table" w:styleId="a6">
    <w:name w:val="Table Grid"/>
    <w:basedOn w:val="a1"/>
    <w:uiPriority w:val="59"/>
    <w:rsid w:val="0023176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161CB7"/>
    <w:pPr>
      <w:autoSpaceDE w:val="0"/>
      <w:autoSpaceDN w:val="0"/>
      <w:adjustRightInd w:val="0"/>
      <w:spacing w:after="0" w:line="240" w:lineRule="auto"/>
    </w:pPr>
    <w:rPr>
      <w:rFonts w:ascii="Arial" w:hAnsi="Arial" w:cs="Arial"/>
      <w:sz w:val="20"/>
      <w:szCs w:val="20"/>
    </w:rPr>
  </w:style>
  <w:style w:type="paragraph" w:customStyle="1" w:styleId="ConsPlusTitle">
    <w:name w:val="ConsPlusTitle"/>
    <w:rsid w:val="00F21997"/>
    <w:pPr>
      <w:widowControl w:val="0"/>
      <w:autoSpaceDE w:val="0"/>
      <w:autoSpaceDN w:val="0"/>
      <w:spacing w:after="0" w:line="240" w:lineRule="auto"/>
    </w:pPr>
    <w:rPr>
      <w:rFonts w:ascii="Calibri" w:eastAsia="Times New Roman" w:hAnsi="Calibri" w:cs="Calibri"/>
      <w:b/>
      <w:szCs w:val="20"/>
      <w:lang w:eastAsia="ru-RU"/>
    </w:rPr>
  </w:style>
  <w:style w:type="character" w:customStyle="1" w:styleId="10">
    <w:name w:val="Заголовок 1 Знак"/>
    <w:basedOn w:val="a0"/>
    <w:link w:val="1"/>
    <w:uiPriority w:val="9"/>
    <w:rsid w:val="00326E91"/>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326E91"/>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326E91"/>
    <w:rPr>
      <w:rFonts w:asciiTheme="majorHAnsi" w:eastAsiaTheme="majorEastAsia" w:hAnsiTheme="majorHAnsi" w:cstheme="majorBidi"/>
      <w:b/>
      <w:bCs/>
      <w:color w:val="4F81BD" w:themeColor="accent1"/>
    </w:rPr>
  </w:style>
  <w:style w:type="character" w:customStyle="1" w:styleId="50">
    <w:name w:val="Заголовок 5 Знак"/>
    <w:basedOn w:val="a0"/>
    <w:link w:val="5"/>
    <w:uiPriority w:val="9"/>
    <w:semiHidden/>
    <w:rsid w:val="00326E91"/>
    <w:rPr>
      <w:rFonts w:asciiTheme="majorHAnsi" w:eastAsiaTheme="majorEastAsia" w:hAnsiTheme="majorHAnsi" w:cstheme="majorBidi"/>
      <w:color w:val="243F60" w:themeColor="accent1" w:themeShade="7F"/>
    </w:rPr>
  </w:style>
  <w:style w:type="character" w:customStyle="1" w:styleId="70">
    <w:name w:val="Заголовок 7 Знак"/>
    <w:basedOn w:val="a0"/>
    <w:link w:val="7"/>
    <w:uiPriority w:val="9"/>
    <w:semiHidden/>
    <w:rsid w:val="00326E91"/>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326E91"/>
    <w:rPr>
      <w:rFonts w:asciiTheme="majorHAnsi" w:eastAsiaTheme="majorEastAsia" w:hAnsiTheme="majorHAnsi" w:cstheme="majorBidi"/>
      <w:color w:val="404040" w:themeColor="text1" w:themeTint="BF"/>
      <w:sz w:val="20"/>
      <w:szCs w:val="20"/>
    </w:rPr>
  </w:style>
  <w:style w:type="character" w:customStyle="1" w:styleId="a7">
    <w:name w:val="Название Знак"/>
    <w:basedOn w:val="a0"/>
    <w:link w:val="a8"/>
    <w:uiPriority w:val="10"/>
    <w:rsid w:val="00326E91"/>
    <w:rPr>
      <w:rFonts w:asciiTheme="majorHAnsi" w:eastAsiaTheme="majorEastAsia" w:hAnsiTheme="majorHAnsi" w:cstheme="majorBidi"/>
      <w:color w:val="17365D" w:themeColor="text2" w:themeShade="BF"/>
      <w:spacing w:val="5"/>
      <w:kern w:val="28"/>
      <w:sz w:val="52"/>
      <w:szCs w:val="52"/>
    </w:rPr>
  </w:style>
  <w:style w:type="paragraph" w:styleId="a8">
    <w:name w:val="Title"/>
    <w:basedOn w:val="a"/>
    <w:link w:val="a7"/>
    <w:uiPriority w:val="10"/>
    <w:qFormat/>
    <w:rsid w:val="00326E91"/>
    <w:pPr>
      <w:pBdr>
        <w:bottom w:val="single" w:sz="8" w:space="4" w:color="4F81BD" w:themeColor="accent1"/>
      </w:pBdr>
      <w:overflowPunct/>
      <w:autoSpaceDE/>
      <w:autoSpaceDN/>
      <w:adjustRightInd/>
      <w:spacing w:after="300"/>
      <w:contextualSpacing/>
    </w:pPr>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a9">
    <w:name w:val="Подзаголовок Знак"/>
    <w:basedOn w:val="a0"/>
    <w:link w:val="aa"/>
    <w:uiPriority w:val="11"/>
    <w:rsid w:val="00326E91"/>
    <w:rPr>
      <w:rFonts w:asciiTheme="majorHAnsi" w:eastAsiaTheme="majorEastAsia" w:hAnsiTheme="majorHAnsi" w:cstheme="majorBidi"/>
      <w:i/>
      <w:iCs/>
      <w:color w:val="4F81BD" w:themeColor="accent1"/>
      <w:spacing w:val="15"/>
      <w:sz w:val="24"/>
      <w:szCs w:val="24"/>
    </w:rPr>
  </w:style>
  <w:style w:type="paragraph" w:styleId="aa">
    <w:name w:val="Subtitle"/>
    <w:basedOn w:val="a"/>
    <w:link w:val="a9"/>
    <w:uiPriority w:val="11"/>
    <w:qFormat/>
    <w:rsid w:val="00326E91"/>
    <w:pPr>
      <w:numPr>
        <w:ilvl w:val="1"/>
      </w:numPr>
      <w:overflowPunct/>
      <w:autoSpaceDE/>
      <w:autoSpaceDN/>
      <w:adjustRightInd/>
      <w:spacing w:after="200" w:line="276" w:lineRule="auto"/>
    </w:pPr>
    <w:rPr>
      <w:rFonts w:asciiTheme="majorHAnsi" w:eastAsiaTheme="majorEastAsia" w:hAnsiTheme="majorHAnsi" w:cstheme="majorBidi"/>
      <w:i/>
      <w:iCs/>
      <w:color w:val="4F81BD" w:themeColor="accent1"/>
      <w:spacing w:val="15"/>
      <w:sz w:val="24"/>
      <w:szCs w:val="24"/>
      <w:lang w:eastAsia="en-US"/>
    </w:rPr>
  </w:style>
  <w:style w:type="character" w:styleId="ab">
    <w:name w:val="Hyperlink"/>
    <w:basedOn w:val="a0"/>
    <w:uiPriority w:val="99"/>
    <w:unhideWhenUsed/>
    <w:rsid w:val="008C017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7398"/>
    <w:pPr>
      <w:overflowPunct w:val="0"/>
      <w:autoSpaceDE w:val="0"/>
      <w:autoSpaceDN w:val="0"/>
      <w:adjustRightInd w:val="0"/>
      <w:spacing w:after="0" w:line="240" w:lineRule="auto"/>
    </w:pPr>
    <w:rPr>
      <w:rFonts w:ascii="Times New Roman" w:eastAsia="Times New Roman" w:hAnsi="Times New Roman" w:cs="Times New Roman"/>
      <w:sz w:val="26"/>
      <w:szCs w:val="20"/>
      <w:lang w:eastAsia="ru-RU"/>
    </w:rPr>
  </w:style>
  <w:style w:type="paragraph" w:styleId="1">
    <w:name w:val="heading 1"/>
    <w:basedOn w:val="a"/>
    <w:next w:val="a"/>
    <w:link w:val="10"/>
    <w:uiPriority w:val="9"/>
    <w:qFormat/>
    <w:rsid w:val="00326E91"/>
    <w:pPr>
      <w:keepNext/>
      <w:keepLines/>
      <w:overflowPunct/>
      <w:autoSpaceDE/>
      <w:autoSpaceDN/>
      <w:adjustRightInd/>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paragraph" w:styleId="2">
    <w:name w:val="heading 2"/>
    <w:basedOn w:val="a"/>
    <w:next w:val="a"/>
    <w:link w:val="20"/>
    <w:uiPriority w:val="9"/>
    <w:semiHidden/>
    <w:unhideWhenUsed/>
    <w:qFormat/>
    <w:rsid w:val="00326E91"/>
    <w:pPr>
      <w:keepNext/>
      <w:keepLines/>
      <w:overflowPunct/>
      <w:autoSpaceDE/>
      <w:autoSpaceDN/>
      <w:adjustRightInd/>
      <w:spacing w:before="200" w:line="276" w:lineRule="auto"/>
      <w:outlineLvl w:val="1"/>
    </w:pPr>
    <w:rPr>
      <w:rFonts w:asciiTheme="majorHAnsi" w:eastAsiaTheme="majorEastAsia" w:hAnsiTheme="majorHAnsi" w:cstheme="majorBidi"/>
      <w:b/>
      <w:bCs/>
      <w:color w:val="4F81BD" w:themeColor="accent1"/>
      <w:szCs w:val="26"/>
      <w:lang w:eastAsia="en-US"/>
    </w:rPr>
  </w:style>
  <w:style w:type="paragraph" w:styleId="3">
    <w:name w:val="heading 3"/>
    <w:basedOn w:val="a"/>
    <w:next w:val="a"/>
    <w:link w:val="30"/>
    <w:uiPriority w:val="9"/>
    <w:semiHidden/>
    <w:unhideWhenUsed/>
    <w:qFormat/>
    <w:rsid w:val="00326E91"/>
    <w:pPr>
      <w:keepNext/>
      <w:keepLines/>
      <w:overflowPunct/>
      <w:autoSpaceDE/>
      <w:autoSpaceDN/>
      <w:adjustRightInd/>
      <w:spacing w:before="200" w:line="276" w:lineRule="auto"/>
      <w:outlineLvl w:val="2"/>
    </w:pPr>
    <w:rPr>
      <w:rFonts w:asciiTheme="majorHAnsi" w:eastAsiaTheme="majorEastAsia" w:hAnsiTheme="majorHAnsi" w:cstheme="majorBidi"/>
      <w:b/>
      <w:bCs/>
      <w:color w:val="4F81BD" w:themeColor="accent1"/>
      <w:sz w:val="22"/>
      <w:szCs w:val="22"/>
      <w:lang w:eastAsia="en-US"/>
    </w:rPr>
  </w:style>
  <w:style w:type="paragraph" w:styleId="4">
    <w:name w:val="heading 4"/>
    <w:basedOn w:val="a"/>
    <w:next w:val="a"/>
    <w:link w:val="40"/>
    <w:uiPriority w:val="9"/>
    <w:semiHidden/>
    <w:unhideWhenUsed/>
    <w:qFormat/>
    <w:rsid w:val="008409A5"/>
    <w:pPr>
      <w:keepNext/>
      <w:overflowPunct/>
      <w:autoSpaceDE/>
      <w:adjustRightInd/>
      <w:jc w:val="center"/>
      <w:outlineLvl w:val="3"/>
    </w:pPr>
    <w:rPr>
      <w:b/>
      <w:bCs/>
    </w:rPr>
  </w:style>
  <w:style w:type="paragraph" w:styleId="5">
    <w:name w:val="heading 5"/>
    <w:basedOn w:val="a"/>
    <w:next w:val="a"/>
    <w:link w:val="50"/>
    <w:uiPriority w:val="9"/>
    <w:semiHidden/>
    <w:unhideWhenUsed/>
    <w:qFormat/>
    <w:rsid w:val="00326E91"/>
    <w:pPr>
      <w:keepNext/>
      <w:keepLines/>
      <w:overflowPunct/>
      <w:autoSpaceDE/>
      <w:autoSpaceDN/>
      <w:adjustRightInd/>
      <w:spacing w:before="200" w:line="276" w:lineRule="auto"/>
      <w:outlineLvl w:val="4"/>
    </w:pPr>
    <w:rPr>
      <w:rFonts w:asciiTheme="majorHAnsi" w:eastAsiaTheme="majorEastAsia" w:hAnsiTheme="majorHAnsi" w:cstheme="majorBidi"/>
      <w:color w:val="243F60" w:themeColor="accent1" w:themeShade="7F"/>
      <w:sz w:val="22"/>
      <w:szCs w:val="22"/>
      <w:lang w:eastAsia="en-US"/>
    </w:rPr>
  </w:style>
  <w:style w:type="paragraph" w:styleId="7">
    <w:name w:val="heading 7"/>
    <w:basedOn w:val="a"/>
    <w:next w:val="a"/>
    <w:link w:val="70"/>
    <w:uiPriority w:val="9"/>
    <w:semiHidden/>
    <w:unhideWhenUsed/>
    <w:qFormat/>
    <w:rsid w:val="00326E91"/>
    <w:pPr>
      <w:keepNext/>
      <w:keepLines/>
      <w:overflowPunct/>
      <w:autoSpaceDE/>
      <w:autoSpaceDN/>
      <w:adjustRightInd/>
      <w:spacing w:before="200" w:line="276" w:lineRule="auto"/>
      <w:outlineLvl w:val="6"/>
    </w:pPr>
    <w:rPr>
      <w:rFonts w:asciiTheme="majorHAnsi" w:eastAsiaTheme="majorEastAsia" w:hAnsiTheme="majorHAnsi" w:cstheme="majorBidi"/>
      <w:i/>
      <w:iCs/>
      <w:color w:val="404040" w:themeColor="text1" w:themeTint="BF"/>
      <w:sz w:val="22"/>
      <w:szCs w:val="22"/>
      <w:lang w:eastAsia="en-US"/>
    </w:rPr>
  </w:style>
  <w:style w:type="paragraph" w:styleId="8">
    <w:name w:val="heading 8"/>
    <w:basedOn w:val="a"/>
    <w:next w:val="a"/>
    <w:link w:val="80"/>
    <w:uiPriority w:val="9"/>
    <w:semiHidden/>
    <w:unhideWhenUsed/>
    <w:qFormat/>
    <w:rsid w:val="00326E91"/>
    <w:pPr>
      <w:keepNext/>
      <w:keepLines/>
      <w:overflowPunct/>
      <w:autoSpaceDE/>
      <w:autoSpaceDN/>
      <w:adjustRightInd/>
      <w:spacing w:before="200" w:line="276" w:lineRule="auto"/>
      <w:outlineLvl w:val="7"/>
    </w:pPr>
    <w:rPr>
      <w:rFonts w:asciiTheme="majorHAnsi" w:eastAsiaTheme="majorEastAsia" w:hAnsiTheme="majorHAnsi" w:cstheme="majorBidi"/>
      <w:color w:val="404040" w:themeColor="text1" w:themeTint="BF"/>
      <w:sz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semiHidden/>
    <w:rsid w:val="008409A5"/>
    <w:rPr>
      <w:rFonts w:ascii="Times New Roman" w:eastAsia="Times New Roman" w:hAnsi="Times New Roman" w:cs="Times New Roman"/>
      <w:b/>
      <w:bCs/>
      <w:sz w:val="26"/>
      <w:szCs w:val="20"/>
      <w:lang w:eastAsia="ru-RU"/>
    </w:rPr>
  </w:style>
  <w:style w:type="paragraph" w:styleId="21">
    <w:name w:val="Body Text 2"/>
    <w:basedOn w:val="a"/>
    <w:link w:val="22"/>
    <w:semiHidden/>
    <w:unhideWhenUsed/>
    <w:rsid w:val="008409A5"/>
    <w:pPr>
      <w:jc w:val="center"/>
    </w:pPr>
    <w:rPr>
      <w:b/>
      <w:bCs/>
      <w:sz w:val="18"/>
    </w:rPr>
  </w:style>
  <w:style w:type="character" w:customStyle="1" w:styleId="22">
    <w:name w:val="Основной текст 2 Знак"/>
    <w:basedOn w:val="a0"/>
    <w:link w:val="21"/>
    <w:semiHidden/>
    <w:rsid w:val="008409A5"/>
    <w:rPr>
      <w:rFonts w:ascii="Times New Roman" w:eastAsia="Times New Roman" w:hAnsi="Times New Roman" w:cs="Times New Roman"/>
      <w:b/>
      <w:bCs/>
      <w:sz w:val="18"/>
      <w:szCs w:val="20"/>
      <w:lang w:eastAsia="ru-RU"/>
    </w:rPr>
  </w:style>
  <w:style w:type="paragraph" w:styleId="31">
    <w:name w:val="Body Text Indent 3"/>
    <w:basedOn w:val="a"/>
    <w:link w:val="32"/>
    <w:semiHidden/>
    <w:unhideWhenUsed/>
    <w:rsid w:val="008409A5"/>
    <w:pPr>
      <w:tabs>
        <w:tab w:val="left" w:pos="9072"/>
      </w:tabs>
      <w:ind w:right="-1" w:firstLine="567"/>
      <w:jc w:val="both"/>
    </w:pPr>
    <w:rPr>
      <w:sz w:val="28"/>
    </w:rPr>
  </w:style>
  <w:style w:type="character" w:customStyle="1" w:styleId="32">
    <w:name w:val="Основной текст с отступом 3 Знак"/>
    <w:basedOn w:val="a0"/>
    <w:link w:val="31"/>
    <w:semiHidden/>
    <w:rsid w:val="008409A5"/>
    <w:rPr>
      <w:rFonts w:ascii="Times New Roman" w:eastAsia="Times New Roman" w:hAnsi="Times New Roman" w:cs="Times New Roman"/>
      <w:sz w:val="28"/>
      <w:szCs w:val="20"/>
      <w:lang w:eastAsia="ru-RU"/>
    </w:rPr>
  </w:style>
  <w:style w:type="paragraph" w:styleId="a3">
    <w:name w:val="Balloon Text"/>
    <w:basedOn w:val="a"/>
    <w:link w:val="a4"/>
    <w:uiPriority w:val="99"/>
    <w:semiHidden/>
    <w:unhideWhenUsed/>
    <w:rsid w:val="008409A5"/>
    <w:rPr>
      <w:rFonts w:ascii="Tahoma" w:hAnsi="Tahoma" w:cs="Tahoma"/>
      <w:sz w:val="16"/>
      <w:szCs w:val="16"/>
    </w:rPr>
  </w:style>
  <w:style w:type="character" w:customStyle="1" w:styleId="a4">
    <w:name w:val="Текст выноски Знак"/>
    <w:basedOn w:val="a0"/>
    <w:link w:val="a3"/>
    <w:uiPriority w:val="99"/>
    <w:semiHidden/>
    <w:rsid w:val="008409A5"/>
    <w:rPr>
      <w:rFonts w:ascii="Tahoma" w:eastAsia="Times New Roman" w:hAnsi="Tahoma" w:cs="Tahoma"/>
      <w:sz w:val="16"/>
      <w:szCs w:val="16"/>
      <w:lang w:eastAsia="ru-RU"/>
    </w:rPr>
  </w:style>
  <w:style w:type="paragraph" w:styleId="a5">
    <w:name w:val="List Paragraph"/>
    <w:basedOn w:val="a"/>
    <w:uiPriority w:val="34"/>
    <w:qFormat/>
    <w:rsid w:val="00231768"/>
    <w:pPr>
      <w:overflowPunct/>
      <w:autoSpaceDE/>
      <w:autoSpaceDN/>
      <w:adjustRightInd/>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rvps3">
    <w:name w:val="rvps3"/>
    <w:basedOn w:val="a"/>
    <w:rsid w:val="00231768"/>
    <w:pPr>
      <w:overflowPunct/>
      <w:autoSpaceDE/>
      <w:autoSpaceDN/>
      <w:adjustRightInd/>
      <w:spacing w:before="100" w:beforeAutospacing="1" w:after="100" w:afterAutospacing="1"/>
    </w:pPr>
    <w:rPr>
      <w:color w:val="000000"/>
      <w:sz w:val="24"/>
      <w:szCs w:val="24"/>
    </w:rPr>
  </w:style>
  <w:style w:type="character" w:customStyle="1" w:styleId="rvts7">
    <w:name w:val="rvts7"/>
    <w:basedOn w:val="a0"/>
    <w:rsid w:val="00231768"/>
  </w:style>
  <w:style w:type="table" w:styleId="a6">
    <w:name w:val="Table Grid"/>
    <w:basedOn w:val="a1"/>
    <w:uiPriority w:val="59"/>
    <w:rsid w:val="0023176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161CB7"/>
    <w:pPr>
      <w:autoSpaceDE w:val="0"/>
      <w:autoSpaceDN w:val="0"/>
      <w:adjustRightInd w:val="0"/>
      <w:spacing w:after="0" w:line="240" w:lineRule="auto"/>
    </w:pPr>
    <w:rPr>
      <w:rFonts w:ascii="Arial" w:hAnsi="Arial" w:cs="Arial"/>
      <w:sz w:val="20"/>
      <w:szCs w:val="20"/>
    </w:rPr>
  </w:style>
  <w:style w:type="paragraph" w:customStyle="1" w:styleId="ConsPlusTitle">
    <w:name w:val="ConsPlusTitle"/>
    <w:rsid w:val="00F21997"/>
    <w:pPr>
      <w:widowControl w:val="0"/>
      <w:autoSpaceDE w:val="0"/>
      <w:autoSpaceDN w:val="0"/>
      <w:spacing w:after="0" w:line="240" w:lineRule="auto"/>
    </w:pPr>
    <w:rPr>
      <w:rFonts w:ascii="Calibri" w:eastAsia="Times New Roman" w:hAnsi="Calibri" w:cs="Calibri"/>
      <w:b/>
      <w:szCs w:val="20"/>
      <w:lang w:eastAsia="ru-RU"/>
    </w:rPr>
  </w:style>
  <w:style w:type="character" w:customStyle="1" w:styleId="10">
    <w:name w:val="Заголовок 1 Знак"/>
    <w:basedOn w:val="a0"/>
    <w:link w:val="1"/>
    <w:uiPriority w:val="9"/>
    <w:rsid w:val="00326E91"/>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326E91"/>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326E91"/>
    <w:rPr>
      <w:rFonts w:asciiTheme="majorHAnsi" w:eastAsiaTheme="majorEastAsia" w:hAnsiTheme="majorHAnsi" w:cstheme="majorBidi"/>
      <w:b/>
      <w:bCs/>
      <w:color w:val="4F81BD" w:themeColor="accent1"/>
    </w:rPr>
  </w:style>
  <w:style w:type="character" w:customStyle="1" w:styleId="50">
    <w:name w:val="Заголовок 5 Знак"/>
    <w:basedOn w:val="a0"/>
    <w:link w:val="5"/>
    <w:uiPriority w:val="9"/>
    <w:semiHidden/>
    <w:rsid w:val="00326E91"/>
    <w:rPr>
      <w:rFonts w:asciiTheme="majorHAnsi" w:eastAsiaTheme="majorEastAsia" w:hAnsiTheme="majorHAnsi" w:cstheme="majorBidi"/>
      <w:color w:val="243F60" w:themeColor="accent1" w:themeShade="7F"/>
    </w:rPr>
  </w:style>
  <w:style w:type="character" w:customStyle="1" w:styleId="70">
    <w:name w:val="Заголовок 7 Знак"/>
    <w:basedOn w:val="a0"/>
    <w:link w:val="7"/>
    <w:uiPriority w:val="9"/>
    <w:semiHidden/>
    <w:rsid w:val="00326E91"/>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326E91"/>
    <w:rPr>
      <w:rFonts w:asciiTheme="majorHAnsi" w:eastAsiaTheme="majorEastAsia" w:hAnsiTheme="majorHAnsi" w:cstheme="majorBidi"/>
      <w:color w:val="404040" w:themeColor="text1" w:themeTint="BF"/>
      <w:sz w:val="20"/>
      <w:szCs w:val="20"/>
    </w:rPr>
  </w:style>
  <w:style w:type="character" w:customStyle="1" w:styleId="a7">
    <w:name w:val="Название Знак"/>
    <w:basedOn w:val="a0"/>
    <w:link w:val="a8"/>
    <w:uiPriority w:val="10"/>
    <w:rsid w:val="00326E91"/>
    <w:rPr>
      <w:rFonts w:asciiTheme="majorHAnsi" w:eastAsiaTheme="majorEastAsia" w:hAnsiTheme="majorHAnsi" w:cstheme="majorBidi"/>
      <w:color w:val="17365D" w:themeColor="text2" w:themeShade="BF"/>
      <w:spacing w:val="5"/>
      <w:kern w:val="28"/>
      <w:sz w:val="52"/>
      <w:szCs w:val="52"/>
    </w:rPr>
  </w:style>
  <w:style w:type="paragraph" w:styleId="a8">
    <w:name w:val="Title"/>
    <w:basedOn w:val="a"/>
    <w:link w:val="a7"/>
    <w:uiPriority w:val="10"/>
    <w:qFormat/>
    <w:rsid w:val="00326E91"/>
    <w:pPr>
      <w:pBdr>
        <w:bottom w:val="single" w:sz="8" w:space="4" w:color="4F81BD" w:themeColor="accent1"/>
      </w:pBdr>
      <w:overflowPunct/>
      <w:autoSpaceDE/>
      <w:autoSpaceDN/>
      <w:adjustRightInd/>
      <w:spacing w:after="300"/>
      <w:contextualSpacing/>
    </w:pPr>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a9">
    <w:name w:val="Подзаголовок Знак"/>
    <w:basedOn w:val="a0"/>
    <w:link w:val="aa"/>
    <w:uiPriority w:val="11"/>
    <w:rsid w:val="00326E91"/>
    <w:rPr>
      <w:rFonts w:asciiTheme="majorHAnsi" w:eastAsiaTheme="majorEastAsia" w:hAnsiTheme="majorHAnsi" w:cstheme="majorBidi"/>
      <w:i/>
      <w:iCs/>
      <w:color w:val="4F81BD" w:themeColor="accent1"/>
      <w:spacing w:val="15"/>
      <w:sz w:val="24"/>
      <w:szCs w:val="24"/>
    </w:rPr>
  </w:style>
  <w:style w:type="paragraph" w:styleId="aa">
    <w:name w:val="Subtitle"/>
    <w:basedOn w:val="a"/>
    <w:link w:val="a9"/>
    <w:uiPriority w:val="11"/>
    <w:qFormat/>
    <w:rsid w:val="00326E91"/>
    <w:pPr>
      <w:numPr>
        <w:ilvl w:val="1"/>
      </w:numPr>
      <w:overflowPunct/>
      <w:autoSpaceDE/>
      <w:autoSpaceDN/>
      <w:adjustRightInd/>
      <w:spacing w:after="200" w:line="276" w:lineRule="auto"/>
    </w:pPr>
    <w:rPr>
      <w:rFonts w:asciiTheme="majorHAnsi" w:eastAsiaTheme="majorEastAsia" w:hAnsiTheme="majorHAnsi" w:cstheme="majorBidi"/>
      <w:i/>
      <w:iCs/>
      <w:color w:val="4F81BD" w:themeColor="accent1"/>
      <w:spacing w:val="15"/>
      <w:sz w:val="24"/>
      <w:szCs w:val="24"/>
      <w:lang w:eastAsia="en-US"/>
    </w:rPr>
  </w:style>
  <w:style w:type="character" w:styleId="ab">
    <w:name w:val="Hyperlink"/>
    <w:basedOn w:val="a0"/>
    <w:uiPriority w:val="99"/>
    <w:unhideWhenUsed/>
    <w:rsid w:val="008C017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8294982">
      <w:bodyDiv w:val="1"/>
      <w:marLeft w:val="0"/>
      <w:marRight w:val="0"/>
      <w:marTop w:val="0"/>
      <w:marBottom w:val="0"/>
      <w:divBdr>
        <w:top w:val="none" w:sz="0" w:space="0" w:color="auto"/>
        <w:left w:val="none" w:sz="0" w:space="0" w:color="auto"/>
        <w:bottom w:val="none" w:sz="0" w:space="0" w:color="auto"/>
        <w:right w:val="none" w:sz="0" w:space="0" w:color="auto"/>
      </w:divBdr>
    </w:div>
    <w:div w:id="1944456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75F690-3FEC-4AD7-87B7-555436D5A2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1537</TotalTime>
  <Pages>11</Pages>
  <Words>1875</Words>
  <Characters>10688</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Муниципального района "Печора""</Company>
  <LinksUpToDate>false</LinksUpToDate>
  <CharactersWithSpaces>12538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Gorlanova</dc:creator>
  <cp:lastModifiedBy>Меньшикова НМ</cp:lastModifiedBy>
  <cp:revision>44</cp:revision>
  <cp:lastPrinted>2019-04-15T08:21:00Z</cp:lastPrinted>
  <dcterms:created xsi:type="dcterms:W3CDTF">2018-06-20T12:58:00Z</dcterms:created>
  <dcterms:modified xsi:type="dcterms:W3CDTF">2019-04-16T12:42:00Z</dcterms:modified>
</cp:coreProperties>
</file>