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394"/>
      </w:tblGrid>
      <w:tr w:rsidR="00D13015" w:rsidRPr="00342B20" w:rsidTr="008B6952"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0DB78D" wp14:editId="5147880B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666588">
        <w:trPr>
          <w:trHeight w:val="1319"/>
        </w:trPr>
        <w:tc>
          <w:tcPr>
            <w:tcW w:w="9639" w:type="dxa"/>
            <w:gridSpan w:val="3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8B6952"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76A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»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425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425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6665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 </w:t>
            </w:r>
            <w:r w:rsidR="00576A0B" w:rsidRPr="006665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13015" w:rsidRPr="00342B20" w:rsidRDefault="00D13015" w:rsidP="00D13015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D13015" w:rsidRPr="005E238B" w:rsidTr="008B6952">
        <w:trPr>
          <w:trHeight w:val="628"/>
        </w:trPr>
        <w:tc>
          <w:tcPr>
            <w:tcW w:w="8008" w:type="dxa"/>
          </w:tcPr>
          <w:p w:rsidR="00D13015" w:rsidRPr="005E238B" w:rsidRDefault="00D13015" w:rsidP="00DA355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 о проведении в 2019 году капитального ремонта общего имущества в многоквартирных домах.</w:t>
            </w:r>
          </w:p>
        </w:tc>
        <w:bookmarkStart w:id="0" w:name="_GoBack"/>
        <w:bookmarkEnd w:id="0"/>
      </w:tr>
    </w:tbl>
    <w:p w:rsidR="00D13015" w:rsidRPr="00AD7D0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2015-2044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территории Республики Коми, на 2018-2020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Республики Коми от 3 октября 2017 года № 521, </w:t>
      </w:r>
      <w:r w:rsidRPr="009942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предложениями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Принять решение о проведении в 2019 году капитального ремонта общего имущества в многоквартирных домах, </w:t>
      </w:r>
      <w:r w:rsidRPr="00617D0C">
        <w:rPr>
          <w:szCs w:val="26"/>
        </w:rPr>
        <w:t xml:space="preserve">собственниками помещений </w:t>
      </w:r>
      <w:r>
        <w:rPr>
          <w:szCs w:val="26"/>
        </w:rPr>
        <w:t xml:space="preserve">в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проведении в 2019 году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постановление вступает в силу со дня принятия и подлежит опубликованию, и  размещению на официальном сайте </w:t>
      </w:r>
      <w:r>
        <w:rPr>
          <w:szCs w:val="26"/>
        </w:rPr>
        <w:t xml:space="preserve">администрации </w:t>
      </w:r>
      <w:r w:rsidRPr="00CD7AFB">
        <w:rPr>
          <w:szCs w:val="26"/>
        </w:rPr>
        <w:t>муниципального района «Печора».</w:t>
      </w:r>
    </w:p>
    <w:p w:rsidR="00D13015" w:rsidRPr="00756D20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proofErr w:type="gramStart"/>
      <w:r>
        <w:rPr>
          <w:szCs w:val="26"/>
        </w:rPr>
        <w:t>Контроль за</w:t>
      </w:r>
      <w:proofErr w:type="gramEnd"/>
      <w:r>
        <w:rPr>
          <w:szCs w:val="26"/>
        </w:rPr>
        <w:t xml:space="preserve"> исполнением настоящего постановления возложить на первого заместителя руководителя администрации муниципального района «Печора» </w:t>
      </w:r>
      <w:proofErr w:type="spellStart"/>
      <w:r>
        <w:rPr>
          <w:szCs w:val="26"/>
        </w:rPr>
        <w:t>Кислицына</w:t>
      </w:r>
      <w:proofErr w:type="spellEnd"/>
      <w:r>
        <w:rPr>
          <w:szCs w:val="26"/>
        </w:rPr>
        <w:t xml:space="preserve"> С.П.</w:t>
      </w:r>
    </w:p>
    <w:p w:rsidR="00D13015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15" w:rsidRPr="005E238B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15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муниципального района-</w:t>
      </w:r>
    </w:p>
    <w:p w:rsidR="00D13015" w:rsidRPr="000E2D15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  <w:r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Н. Н. Паншина</w:t>
      </w:r>
    </w:p>
    <w:p w:rsidR="00294190" w:rsidRDefault="00294190" w:rsidP="00294190">
      <w:pPr>
        <w:jc w:val="right"/>
        <w:textAlignment w:val="baseline"/>
        <w:rPr>
          <w:rFonts w:ascii="Calibri" w:hAnsi="Calibri" w:cs="Calibri"/>
        </w:rPr>
      </w:pPr>
    </w:p>
    <w:sectPr w:rsidR="00294190" w:rsidSect="00457CF8">
      <w:pgSz w:w="11906" w:h="16838"/>
      <w:pgMar w:top="851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4F9B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747D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779E8-3A0A-4596-8B72-8801643D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Меньшикова НМ</cp:lastModifiedBy>
  <cp:revision>155</cp:revision>
  <cp:lastPrinted>2019-04-24T10:49:00Z</cp:lastPrinted>
  <dcterms:created xsi:type="dcterms:W3CDTF">2015-07-23T06:55:00Z</dcterms:created>
  <dcterms:modified xsi:type="dcterms:W3CDTF">2019-04-24T10:58:00Z</dcterms:modified>
</cp:coreProperties>
</file>