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7" w:rsidRPr="006B2DE7" w:rsidRDefault="006B2DE7" w:rsidP="006B2DE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Заключение по итогам публичных слушаний</w:t>
      </w:r>
    </w:p>
    <w:p w:rsidR="000D6721" w:rsidRPr="000D6721" w:rsidRDefault="000D6721" w:rsidP="000D672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21">
        <w:rPr>
          <w:rFonts w:ascii="Times New Roman" w:eastAsia="Times New Roman" w:hAnsi="Times New Roman"/>
          <w:sz w:val="24"/>
          <w:szCs w:val="24"/>
          <w:lang w:eastAsia="ru-RU"/>
        </w:rPr>
        <w:t>3 марта 2017 года в сессионном зале администрации МР «Печора» под председательством Шабанова А.И., главы городского поселения «Печора» - председателя Совета поселения состоялись публичные слушания по проектам постановлений администрации муниципального района «Печора»: «Об утверждении проекта межевания территории «Гаражный кооператив «Связист-3»; «Об утверждении проекта межевания территории «Под базу грузового транспорта»; «Об утверждении проекта межевания территории «Размещение железнодорожных путей по ул. Н. Островского в г. Печоре Республики Коми».</w:t>
      </w:r>
    </w:p>
    <w:p w:rsidR="000D6721" w:rsidRPr="000D6721" w:rsidRDefault="000D6721" w:rsidP="000D672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21">
        <w:rPr>
          <w:rFonts w:ascii="Times New Roman" w:eastAsia="Times New Roman" w:hAnsi="Times New Roman"/>
          <w:sz w:val="24"/>
          <w:szCs w:val="24"/>
          <w:lang w:eastAsia="ru-RU"/>
        </w:rPr>
        <w:t>Инициатором проведения публичных слушаний выступил глава городского поселения «Печора» - председатель Совета поселения. В слушаниях приняли участие представители структурных подразделений администрации МР «Печора», население. Всего зарегистрировалось 10 участников.</w:t>
      </w:r>
    </w:p>
    <w:p w:rsidR="000D6721" w:rsidRPr="000D6721" w:rsidRDefault="000D6721" w:rsidP="000D672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21">
        <w:rPr>
          <w:rFonts w:ascii="Times New Roman" w:eastAsia="Times New Roman" w:hAnsi="Times New Roman"/>
          <w:sz w:val="24"/>
          <w:szCs w:val="24"/>
          <w:lang w:eastAsia="ru-RU"/>
        </w:rPr>
        <w:t>Докладчиком на слушаниях выступил Домбровский Е.Г., кадастровый инженер ООО «Исток».</w:t>
      </w:r>
    </w:p>
    <w:p w:rsidR="000D6721" w:rsidRPr="000D6721" w:rsidRDefault="000D6721" w:rsidP="000D672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721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публичных слушаний пришли к заключению:</w:t>
      </w:r>
    </w:p>
    <w:p w:rsidR="00435332" w:rsidRPr="006B2DE7" w:rsidRDefault="000D6721" w:rsidP="000D6721">
      <w:pPr>
        <w:spacing w:line="240" w:lineRule="auto"/>
        <w:jc w:val="both"/>
      </w:pPr>
      <w:bookmarkStart w:id="0" w:name="_GoBack"/>
      <w:bookmarkEnd w:id="0"/>
      <w:r w:rsidRPr="000D672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проектам постановлений администрации муниципального района «Печора»: «Об утверждении проекта межевания территории «Гаражный кооператив «Связист-3»; «Об утверждении проекта межевания территории «Под базу грузового транспорта»; «Об утверждении проекта межевания территории «Размещение железнодорожных путей по ул. Н. Островского в г. Печоре Республики Коми» считать состоявшимися. 2. Согласиться с предложенными проектами постановлений и с протоколом публичных слушаний представить главе администрации МР «Печора» для рассмотрения и подписания в установленном порядке. Голосовали: «ЗА» – 10, «ПРОТИВ» – нет, «ВОЗДЕРЖАЛИСЬ» – нет. Заключение принимается.</w:t>
      </w:r>
    </w:p>
    <w:sectPr w:rsidR="00435332" w:rsidRPr="006B2DE7" w:rsidSect="006B2DE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D6A64564"/>
    <w:lvl w:ilvl="0" w:tplc="A022C9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738E1"/>
    <w:multiLevelType w:val="hybridMultilevel"/>
    <w:tmpl w:val="8B12A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45FD7"/>
    <w:rsid w:val="00050B6C"/>
    <w:rsid w:val="0005710A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D6721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4AC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2693"/>
    <w:rsid w:val="00235D8D"/>
    <w:rsid w:val="00236ADC"/>
    <w:rsid w:val="00251529"/>
    <w:rsid w:val="0026670E"/>
    <w:rsid w:val="002667E4"/>
    <w:rsid w:val="0028211F"/>
    <w:rsid w:val="00284410"/>
    <w:rsid w:val="0029357D"/>
    <w:rsid w:val="002A09F9"/>
    <w:rsid w:val="002B06B5"/>
    <w:rsid w:val="002B7238"/>
    <w:rsid w:val="002D2049"/>
    <w:rsid w:val="002E1068"/>
    <w:rsid w:val="002E67BD"/>
    <w:rsid w:val="0034395C"/>
    <w:rsid w:val="0035128C"/>
    <w:rsid w:val="003571E1"/>
    <w:rsid w:val="00380BE8"/>
    <w:rsid w:val="0038110A"/>
    <w:rsid w:val="00384914"/>
    <w:rsid w:val="00384D3E"/>
    <w:rsid w:val="003876DC"/>
    <w:rsid w:val="003A5666"/>
    <w:rsid w:val="003A5A88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15A6"/>
    <w:rsid w:val="00421C12"/>
    <w:rsid w:val="00424C6C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068C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26D"/>
    <w:rsid w:val="005D46DB"/>
    <w:rsid w:val="005E0BD3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2DE7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EFF"/>
    <w:rsid w:val="0098159D"/>
    <w:rsid w:val="009A0376"/>
    <w:rsid w:val="009A0E3E"/>
    <w:rsid w:val="009B3C7A"/>
    <w:rsid w:val="009B5A10"/>
    <w:rsid w:val="009C0950"/>
    <w:rsid w:val="009C56ED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1524"/>
    <w:rsid w:val="00B73B70"/>
    <w:rsid w:val="00B74068"/>
    <w:rsid w:val="00B80D82"/>
    <w:rsid w:val="00B8270B"/>
    <w:rsid w:val="00B87CED"/>
    <w:rsid w:val="00B91A78"/>
    <w:rsid w:val="00B94CED"/>
    <w:rsid w:val="00BB5B05"/>
    <w:rsid w:val="00BC152E"/>
    <w:rsid w:val="00BC38A4"/>
    <w:rsid w:val="00BD4BF0"/>
    <w:rsid w:val="00BD70B7"/>
    <w:rsid w:val="00BE397A"/>
    <w:rsid w:val="00BF5B72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3C0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41F2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6796B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31CE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FED1-09D9-460F-83A0-F08BB07E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Терентьева А</cp:lastModifiedBy>
  <cp:revision>18</cp:revision>
  <cp:lastPrinted>2019-04-30T06:31:00Z</cp:lastPrinted>
  <dcterms:created xsi:type="dcterms:W3CDTF">2018-05-10T14:21:00Z</dcterms:created>
  <dcterms:modified xsi:type="dcterms:W3CDTF">2019-05-07T13:09:00Z</dcterms:modified>
</cp:coreProperties>
</file>