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A6" w:rsidRDefault="00B332A6" w:rsidP="00B332A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B332A6" w:rsidRDefault="00B332A6" w:rsidP="00B332A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приватизации  муниципального имущества муниципального района "Печора"</w:t>
      </w:r>
    </w:p>
    <w:p w:rsidR="00B332A6" w:rsidRDefault="00B332A6" w:rsidP="00B332A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332A6" w:rsidRDefault="00B332A6" w:rsidP="00B332A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 xml:space="preserve">Продавец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 164-р  от  «11» июня 2019 года. </w:t>
      </w:r>
    </w:p>
    <w:p w:rsidR="00B332A6" w:rsidRDefault="00B332A6" w:rsidP="00B332A6">
      <w:pPr>
        <w:ind w:firstLine="708"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</w:t>
      </w:r>
      <w:r>
        <w:rPr>
          <w:bCs/>
          <w:sz w:val="22"/>
          <w:szCs w:val="22"/>
          <w:u w:val="single"/>
        </w:rPr>
        <w:t>:</w:t>
      </w:r>
    </w:p>
    <w:p w:rsidR="00B332A6" w:rsidRDefault="00B332A6" w:rsidP="00B332A6">
      <w:pPr>
        <w:pStyle w:val="a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помещение Н-10, номера на поэтажном плане 2-4, общей площадью 50,5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>., расположенное по адресу: Республика Коми, г. Печора, ул. Социалистическая, д. 55.</w:t>
      </w:r>
    </w:p>
    <w:p w:rsidR="00B332A6" w:rsidRDefault="00B332A6" w:rsidP="00B332A6">
      <w:pPr>
        <w:ind w:firstLine="708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3. Приватизация объекта осуществляется в порядке реализации преимущественного права приобретения арендуемого имущества обществом с ограниченной ответственностью «Респект Дом», в соответствии с </w:t>
      </w:r>
      <w:r>
        <w:rPr>
          <w:sz w:val="22"/>
          <w:szCs w:val="22"/>
        </w:rPr>
        <w:t xml:space="preserve">Федеральным законом № 159-ФЗ от 22.07.2008 г. </w:t>
      </w:r>
    </w:p>
    <w:p w:rsidR="00B332A6" w:rsidRDefault="00B332A6" w:rsidP="00B332A6">
      <w:pPr>
        <w:ind w:firstLine="708"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4. </w:t>
      </w:r>
      <w:r>
        <w:rPr>
          <w:b/>
          <w:bCs/>
          <w:sz w:val="22"/>
          <w:szCs w:val="22"/>
          <w:u w:val="single"/>
        </w:rPr>
        <w:t>Цена продажи помещений</w:t>
      </w:r>
      <w:r>
        <w:rPr>
          <w:bCs/>
          <w:sz w:val="22"/>
          <w:szCs w:val="22"/>
          <w:u w:val="single"/>
        </w:rPr>
        <w:t>:</w:t>
      </w:r>
    </w:p>
    <w:p w:rsidR="00B332A6" w:rsidRDefault="00B332A6" w:rsidP="00B332A6">
      <w:pPr>
        <w:pStyle w:val="a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помещение  Н-10, номера на поэтажном плане 2-4, общей площадью 50,5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., расположенное по адресу: </w:t>
      </w:r>
      <w:proofErr w:type="gramStart"/>
      <w:r>
        <w:rPr>
          <w:sz w:val="22"/>
          <w:szCs w:val="22"/>
        </w:rPr>
        <w:t xml:space="preserve">Республика Коми, г. Печора, ул. Социалистическая, д. 55, </w:t>
      </w:r>
      <w:r>
        <w:rPr>
          <w:b/>
          <w:sz w:val="22"/>
          <w:szCs w:val="22"/>
        </w:rPr>
        <w:t>составляет 223 000 рублей (без учета НДС)</w:t>
      </w:r>
      <w:r>
        <w:rPr>
          <w:sz w:val="22"/>
          <w:szCs w:val="22"/>
        </w:rPr>
        <w:t>.</w:t>
      </w:r>
      <w:proofErr w:type="gramEnd"/>
    </w:p>
    <w:p w:rsidR="00B332A6" w:rsidRDefault="00B332A6" w:rsidP="00B332A6">
      <w:pPr>
        <w:pStyle w:val="2"/>
        <w:ind w:firstLine="708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5. </w:t>
      </w:r>
      <w:r>
        <w:rPr>
          <w:bCs w:val="0"/>
          <w:sz w:val="22"/>
          <w:szCs w:val="22"/>
          <w:u w:val="single"/>
        </w:rPr>
        <w:t>Форма платежа</w:t>
      </w:r>
      <w:r>
        <w:rPr>
          <w:b w:val="0"/>
          <w:bCs w:val="0"/>
          <w:sz w:val="22"/>
          <w:szCs w:val="22"/>
        </w:rPr>
        <w:t xml:space="preserve"> – в рассрочку на 60 месяцев с оплатой поквартально равными долями. Получатель средств – бюджет муниципального района «Печора».</w:t>
      </w:r>
    </w:p>
    <w:p w:rsidR="00B332A6" w:rsidRDefault="00B332A6" w:rsidP="00B332A6">
      <w:pPr>
        <w:pStyle w:val="2"/>
        <w:ind w:firstLine="708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6. На сумму денежных средств, по уплате которой предоставляется рассрочка, производится начисление процентов, исходя из ставки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</w:p>
    <w:p w:rsidR="00B332A6" w:rsidRDefault="00B332A6" w:rsidP="00B332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7. </w:t>
      </w:r>
      <w:r>
        <w:rPr>
          <w:rFonts w:ascii="Times New Roman" w:hAnsi="Times New Roman" w:cs="Times New Roman"/>
          <w:sz w:val="22"/>
          <w:szCs w:val="22"/>
        </w:rPr>
        <w:t>Договора купли-продажи арендуемого имущества заключаются в течение тридцати дней со дня получения ООО «Респект Дом» предложения об их заключении (или) проектов договоров купли-продажи арендуемого имущества.</w:t>
      </w:r>
    </w:p>
    <w:p w:rsidR="00B332A6" w:rsidRDefault="00B332A6" w:rsidP="00B332A6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</w:p>
    <w:p w:rsidR="00280351" w:rsidRDefault="00280351">
      <w:bookmarkStart w:id="0" w:name="_GoBack"/>
      <w:bookmarkEnd w:id="0"/>
    </w:p>
    <w:sectPr w:rsidR="0028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E47"/>
    <w:rsid w:val="00280351"/>
    <w:rsid w:val="00827E47"/>
    <w:rsid w:val="00B3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A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32A6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2A6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B332A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332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332A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B332A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rsid w:val="00B332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A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32A6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2A6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B332A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332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332A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B332A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rsid w:val="00B332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2019-06-17T07:04:00Z</dcterms:created>
  <dcterms:modified xsi:type="dcterms:W3CDTF">2019-06-17T07:04:00Z</dcterms:modified>
</cp:coreProperties>
</file>