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F56315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27 » июня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F56315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>
              <w:rPr>
                <w:bCs/>
                <w:sz w:val="26"/>
                <w:szCs w:val="26"/>
              </w:rPr>
              <w:t>679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Default="00A11CBD" w:rsidP="00A11C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11CBD">
        <w:rPr>
          <w:sz w:val="26"/>
          <w:szCs w:val="26"/>
        </w:rPr>
        <w:t xml:space="preserve">. Внести в </w:t>
      </w:r>
      <w:r w:rsidR="00985C46" w:rsidRPr="00985C46">
        <w:rPr>
          <w:sz w:val="26"/>
          <w:szCs w:val="26"/>
        </w:rPr>
        <w:t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</w:t>
      </w:r>
      <w:r w:rsidR="00985C46">
        <w:rPr>
          <w:sz w:val="26"/>
          <w:szCs w:val="26"/>
        </w:rPr>
        <w:t xml:space="preserve"> </w:t>
      </w:r>
      <w:r w:rsidRPr="00A11CBD">
        <w:t xml:space="preserve"> </w:t>
      </w:r>
      <w:r w:rsidRPr="00A11CBD">
        <w:rPr>
          <w:sz w:val="26"/>
          <w:szCs w:val="26"/>
        </w:rPr>
        <w:t>следую</w:t>
      </w:r>
      <w:r>
        <w:rPr>
          <w:sz w:val="26"/>
          <w:szCs w:val="26"/>
        </w:rPr>
        <w:t>щие изменения</w:t>
      </w:r>
      <w:r w:rsidRPr="00A11CBD">
        <w:rPr>
          <w:sz w:val="26"/>
          <w:szCs w:val="26"/>
        </w:rPr>
        <w:t>:</w:t>
      </w:r>
    </w:p>
    <w:p w:rsidR="004D2815" w:rsidRDefault="00A11CBD" w:rsidP="00EB46C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24632">
        <w:rPr>
          <w:sz w:val="26"/>
          <w:szCs w:val="26"/>
        </w:rPr>
        <w:t xml:space="preserve">В </w:t>
      </w:r>
      <w:r w:rsidR="0092040B">
        <w:rPr>
          <w:sz w:val="26"/>
          <w:szCs w:val="26"/>
        </w:rPr>
        <w:t>п</w:t>
      </w:r>
      <w:r w:rsidR="009E2FF6">
        <w:rPr>
          <w:sz w:val="26"/>
          <w:szCs w:val="26"/>
        </w:rPr>
        <w:t>риложени</w:t>
      </w:r>
      <w:r w:rsidR="0092040B">
        <w:rPr>
          <w:sz w:val="26"/>
          <w:szCs w:val="26"/>
        </w:rPr>
        <w:t>и</w:t>
      </w:r>
      <w:r w:rsidR="009E2FF6">
        <w:rPr>
          <w:sz w:val="26"/>
          <w:szCs w:val="26"/>
        </w:rPr>
        <w:t xml:space="preserve"> к постановлению</w:t>
      </w:r>
      <w:r w:rsidR="00EB46C7">
        <w:rPr>
          <w:sz w:val="26"/>
          <w:szCs w:val="26"/>
        </w:rPr>
        <w:t xml:space="preserve"> </w:t>
      </w:r>
      <w:r w:rsidR="00124632">
        <w:rPr>
          <w:sz w:val="26"/>
          <w:szCs w:val="26"/>
        </w:rPr>
        <w:t>добавить</w:t>
      </w:r>
      <w:r w:rsidR="00EB46C7">
        <w:rPr>
          <w:sz w:val="26"/>
          <w:szCs w:val="26"/>
        </w:rPr>
        <w:t xml:space="preserve">: </w:t>
      </w:r>
      <w:r w:rsidR="0092040B">
        <w:rPr>
          <w:sz w:val="26"/>
          <w:szCs w:val="26"/>
        </w:rPr>
        <w:t>позицию № 224</w:t>
      </w:r>
      <w:r w:rsidR="00E9253F">
        <w:rPr>
          <w:sz w:val="26"/>
          <w:szCs w:val="26"/>
        </w:rPr>
        <w:t>;</w:t>
      </w:r>
    </w:p>
    <w:p w:rsidR="00E9253F" w:rsidRDefault="00E9253F" w:rsidP="00E925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графу 2 позиции 224 добавить данные о нахождении мест (площадок) накопления ТКО «Республика Коми, </w:t>
      </w:r>
      <w:r w:rsidRPr="00E9253F">
        <w:rPr>
          <w:sz w:val="26"/>
          <w:szCs w:val="26"/>
        </w:rPr>
        <w:t xml:space="preserve">г. Печора, ул. </w:t>
      </w:r>
      <w:r>
        <w:rPr>
          <w:sz w:val="26"/>
          <w:szCs w:val="26"/>
        </w:rPr>
        <w:t>Федосеева, д. 1»;</w:t>
      </w:r>
    </w:p>
    <w:p w:rsidR="00E9253F" w:rsidRPr="00EA75D5" w:rsidRDefault="00E9253F" w:rsidP="00E925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 В графу 3</w:t>
      </w:r>
      <w:r w:rsidRPr="00E9253F">
        <w:rPr>
          <w:sz w:val="26"/>
          <w:szCs w:val="26"/>
        </w:rPr>
        <w:t xml:space="preserve"> позиции 224 добавить</w:t>
      </w:r>
      <w:r w:rsidRPr="00E9253F">
        <w:t xml:space="preserve"> </w:t>
      </w:r>
      <w:r>
        <w:rPr>
          <w:sz w:val="26"/>
          <w:szCs w:val="26"/>
        </w:rPr>
        <w:t>д</w:t>
      </w:r>
      <w:r w:rsidRPr="00E9253F">
        <w:rPr>
          <w:sz w:val="26"/>
          <w:szCs w:val="26"/>
        </w:rPr>
        <w:t>анные о технических характеристиках мест (площадок) накопления ТКО</w:t>
      </w:r>
      <w:r>
        <w:rPr>
          <w:sz w:val="26"/>
          <w:szCs w:val="26"/>
        </w:rPr>
        <w:t xml:space="preserve"> «п</w:t>
      </w:r>
      <w:r w:rsidRPr="00E9253F">
        <w:rPr>
          <w:sz w:val="26"/>
          <w:szCs w:val="26"/>
        </w:rPr>
        <w:t xml:space="preserve">окрытие </w:t>
      </w:r>
      <w:proofErr w:type="gramStart"/>
      <w:r w:rsidRPr="00E9253F">
        <w:rPr>
          <w:sz w:val="26"/>
          <w:szCs w:val="26"/>
        </w:rPr>
        <w:t>ж/б</w:t>
      </w:r>
      <w:proofErr w:type="gramEnd"/>
      <w:r w:rsidRPr="00E9253F">
        <w:rPr>
          <w:sz w:val="26"/>
          <w:szCs w:val="26"/>
        </w:rPr>
        <w:t xml:space="preserve"> плиты количество контейнеров-</w:t>
      </w:r>
      <w:r w:rsidR="00EA75D5" w:rsidRPr="00EA75D5">
        <w:rPr>
          <w:sz w:val="26"/>
          <w:szCs w:val="26"/>
        </w:rPr>
        <w:t>2</w:t>
      </w:r>
    </w:p>
    <w:p w:rsidR="00E9253F" w:rsidRPr="00EA75D5" w:rsidRDefault="00E9253F" w:rsidP="00E9253F">
      <w:pPr>
        <w:ind w:firstLine="720"/>
        <w:jc w:val="both"/>
        <w:rPr>
          <w:sz w:val="26"/>
          <w:szCs w:val="26"/>
        </w:rPr>
      </w:pPr>
      <w:r w:rsidRPr="00EA75D5">
        <w:rPr>
          <w:sz w:val="26"/>
          <w:szCs w:val="26"/>
        </w:rPr>
        <w:t xml:space="preserve">объем 0,75 </w:t>
      </w:r>
      <w:proofErr w:type="spellStart"/>
      <w:r w:rsidRPr="00EA75D5">
        <w:rPr>
          <w:sz w:val="26"/>
          <w:szCs w:val="26"/>
        </w:rPr>
        <w:t>куб.м</w:t>
      </w:r>
      <w:proofErr w:type="spellEnd"/>
      <w:r w:rsidRPr="00EA75D5">
        <w:rPr>
          <w:sz w:val="26"/>
          <w:szCs w:val="26"/>
        </w:rPr>
        <w:t>.»;</w:t>
      </w:r>
    </w:p>
    <w:p w:rsidR="00E9253F" w:rsidRDefault="007F0A32" w:rsidP="007F0A32">
      <w:pPr>
        <w:ind w:firstLine="720"/>
        <w:jc w:val="both"/>
        <w:rPr>
          <w:sz w:val="26"/>
          <w:szCs w:val="26"/>
        </w:rPr>
      </w:pPr>
      <w:r w:rsidRPr="007F0A32">
        <w:rPr>
          <w:sz w:val="26"/>
          <w:szCs w:val="26"/>
        </w:rPr>
        <w:t xml:space="preserve">1.4. </w:t>
      </w:r>
      <w:r>
        <w:rPr>
          <w:sz w:val="26"/>
          <w:szCs w:val="26"/>
        </w:rPr>
        <w:t>В графу 4</w:t>
      </w:r>
      <w:r w:rsidRPr="007F0A32">
        <w:rPr>
          <w:sz w:val="26"/>
          <w:szCs w:val="26"/>
        </w:rPr>
        <w:t xml:space="preserve"> позиции 224 добавить данные</w:t>
      </w:r>
      <w:r w:rsidRPr="007F0A32">
        <w:t xml:space="preserve"> </w:t>
      </w:r>
      <w:r w:rsidRPr="007F0A32">
        <w:rPr>
          <w:sz w:val="26"/>
          <w:szCs w:val="26"/>
        </w:rPr>
        <w:t>о собственниках мест (площадок) накопления ТКО</w:t>
      </w:r>
      <w:r>
        <w:rPr>
          <w:sz w:val="26"/>
          <w:szCs w:val="26"/>
        </w:rPr>
        <w:t xml:space="preserve"> «Администрация МР «Печора» </w:t>
      </w:r>
      <w:r w:rsidRPr="007F0A32">
        <w:rPr>
          <w:sz w:val="26"/>
          <w:szCs w:val="26"/>
        </w:rPr>
        <w:t>ОГРН 1021100875575</w:t>
      </w:r>
      <w:r>
        <w:rPr>
          <w:sz w:val="26"/>
          <w:szCs w:val="26"/>
        </w:rPr>
        <w:t>»;</w:t>
      </w:r>
    </w:p>
    <w:p w:rsidR="007F0A32" w:rsidRPr="007F0A32" w:rsidRDefault="007F0A32" w:rsidP="007F0A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7F0A32">
        <w:rPr>
          <w:sz w:val="26"/>
          <w:szCs w:val="26"/>
        </w:rPr>
        <w:t>В графу 4 позиции 224 добавить данные</w:t>
      </w:r>
      <w:r w:rsidRPr="007F0A32">
        <w:t xml:space="preserve"> </w:t>
      </w:r>
      <w:r w:rsidRPr="007F0A32">
        <w:rPr>
          <w:sz w:val="26"/>
          <w:szCs w:val="26"/>
        </w:rPr>
        <w:t>об источниках образования ТКО</w:t>
      </w:r>
      <w:r>
        <w:rPr>
          <w:sz w:val="26"/>
          <w:szCs w:val="26"/>
        </w:rPr>
        <w:t xml:space="preserve"> «Многокварти</w:t>
      </w:r>
      <w:r w:rsidR="00EA75D5">
        <w:rPr>
          <w:sz w:val="26"/>
          <w:szCs w:val="26"/>
        </w:rPr>
        <w:t>рные дома: ул. Федосеева, д. 1.</w:t>
      </w:r>
    </w:p>
    <w:p w:rsidR="004906C5" w:rsidRDefault="004906C5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906C5">
        <w:rPr>
          <w:sz w:val="26"/>
          <w:szCs w:val="26"/>
        </w:rPr>
        <w:t xml:space="preserve">. Настоящее </w:t>
      </w:r>
      <w:r w:rsidR="004D2815">
        <w:rPr>
          <w:sz w:val="26"/>
          <w:szCs w:val="26"/>
        </w:rPr>
        <w:t>постановление</w:t>
      </w:r>
      <w:r w:rsidRPr="004906C5">
        <w:rPr>
          <w:sz w:val="26"/>
          <w:szCs w:val="26"/>
        </w:rPr>
        <w:t xml:space="preserve"> вступает в силу со дня его </w:t>
      </w:r>
      <w:r w:rsidR="004D2815">
        <w:rPr>
          <w:sz w:val="26"/>
          <w:szCs w:val="26"/>
        </w:rPr>
        <w:t xml:space="preserve">подписания и подлежит размещению на </w:t>
      </w:r>
      <w:r w:rsidRPr="004906C5">
        <w:rPr>
          <w:sz w:val="26"/>
          <w:szCs w:val="26"/>
        </w:rPr>
        <w:t>официально</w:t>
      </w:r>
      <w:r w:rsidR="004D2815">
        <w:rPr>
          <w:sz w:val="26"/>
          <w:szCs w:val="26"/>
        </w:rPr>
        <w:t xml:space="preserve">м </w:t>
      </w:r>
      <w:r w:rsidR="004D2815" w:rsidRPr="004D2815">
        <w:rPr>
          <w:sz w:val="26"/>
          <w:szCs w:val="26"/>
        </w:rPr>
        <w:t>сайте</w:t>
      </w:r>
      <w:r w:rsidRPr="004906C5">
        <w:rPr>
          <w:sz w:val="26"/>
          <w:szCs w:val="26"/>
        </w:rPr>
        <w:t xml:space="preserve"> </w:t>
      </w:r>
      <w:r w:rsidR="004D2815">
        <w:rPr>
          <w:sz w:val="26"/>
          <w:szCs w:val="26"/>
        </w:rPr>
        <w:t>муниципального образования муниципального района «Печора»</w:t>
      </w:r>
      <w:r w:rsidRPr="004906C5">
        <w:rPr>
          <w:sz w:val="26"/>
          <w:szCs w:val="26"/>
        </w:rPr>
        <w:t>.</w:t>
      </w: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7" w:rsidRDefault="00D01437" w:rsidP="00A11CBD">
      <w:r>
        <w:separator/>
      </w:r>
    </w:p>
  </w:endnote>
  <w:endnote w:type="continuationSeparator" w:id="0">
    <w:p w:rsidR="00D01437" w:rsidRDefault="00D01437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7" w:rsidRDefault="00D01437" w:rsidP="00A11CBD">
      <w:r>
        <w:separator/>
      </w:r>
    </w:p>
  </w:footnote>
  <w:footnote w:type="continuationSeparator" w:id="0">
    <w:p w:rsidR="00D01437" w:rsidRDefault="00D01437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315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9</cp:revision>
  <cp:lastPrinted>2019-06-21T14:07:00Z</cp:lastPrinted>
  <dcterms:created xsi:type="dcterms:W3CDTF">2019-04-26T09:00:00Z</dcterms:created>
  <dcterms:modified xsi:type="dcterms:W3CDTF">2019-06-28T09:05:00Z</dcterms:modified>
</cp:coreProperties>
</file>