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774AD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05 »  июля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  <w:r w:rsidR="00774ADF">
              <w:rPr>
                <w:bCs/>
                <w:sz w:val="26"/>
                <w:szCs w:val="26"/>
              </w:rPr>
              <w:t>740</w:t>
            </w:r>
            <w:bookmarkStart w:id="0" w:name="_GoBack"/>
            <w:bookmarkEnd w:id="0"/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4632">
        <w:rPr>
          <w:sz w:val="26"/>
          <w:szCs w:val="26"/>
        </w:rPr>
        <w:t xml:space="preserve">В </w:t>
      </w:r>
      <w:r w:rsidR="0092040B">
        <w:rPr>
          <w:sz w:val="26"/>
          <w:szCs w:val="26"/>
        </w:rPr>
        <w:t>п</w:t>
      </w:r>
      <w:r w:rsidR="009E2FF6">
        <w:rPr>
          <w:sz w:val="26"/>
          <w:szCs w:val="26"/>
        </w:rPr>
        <w:t>риложени</w:t>
      </w:r>
      <w:r w:rsidR="0092040B">
        <w:rPr>
          <w:sz w:val="26"/>
          <w:szCs w:val="26"/>
        </w:rPr>
        <w:t>и</w:t>
      </w:r>
      <w:r w:rsidR="009E2FF6">
        <w:rPr>
          <w:sz w:val="26"/>
          <w:szCs w:val="26"/>
        </w:rPr>
        <w:t xml:space="preserve">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C57F6C">
        <w:rPr>
          <w:sz w:val="26"/>
          <w:szCs w:val="26"/>
        </w:rPr>
        <w:t>позицию № 236</w:t>
      </w:r>
      <w:r w:rsidR="00E9253F">
        <w:rPr>
          <w:sz w:val="26"/>
          <w:szCs w:val="26"/>
        </w:rPr>
        <w:t>;</w:t>
      </w:r>
    </w:p>
    <w:p w:rsidR="00E9253F" w:rsidRDefault="00C57F6C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 графу 2 позиции 236</w:t>
      </w:r>
      <w:r w:rsidR="00E9253F">
        <w:rPr>
          <w:sz w:val="26"/>
          <w:szCs w:val="26"/>
        </w:rPr>
        <w:t xml:space="preserve"> добавить данные о нахождении мест (площадок) накопления ТКО «Республика Коми, </w:t>
      </w:r>
      <w:r w:rsidR="006E1EC0">
        <w:rPr>
          <w:sz w:val="26"/>
          <w:szCs w:val="26"/>
        </w:rPr>
        <w:t>г. Печора, ул. Чехова, д.72</w:t>
      </w:r>
      <w:r w:rsidR="00E9253F">
        <w:rPr>
          <w:sz w:val="26"/>
          <w:szCs w:val="26"/>
        </w:rPr>
        <w:t>»;</w:t>
      </w:r>
    </w:p>
    <w:p w:rsidR="00E9253F" w:rsidRPr="00EA75D5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 графу 3</w:t>
      </w:r>
      <w:r w:rsidR="006E1EC0">
        <w:rPr>
          <w:sz w:val="26"/>
          <w:szCs w:val="26"/>
        </w:rPr>
        <w:t xml:space="preserve"> позиции 236</w:t>
      </w:r>
      <w:r w:rsidRPr="00E9253F">
        <w:rPr>
          <w:sz w:val="26"/>
          <w:szCs w:val="26"/>
        </w:rPr>
        <w:t xml:space="preserve"> добавить</w:t>
      </w:r>
      <w:r w:rsidRPr="00E9253F">
        <w:t xml:space="preserve"> </w:t>
      </w:r>
      <w:r>
        <w:rPr>
          <w:sz w:val="26"/>
          <w:szCs w:val="26"/>
        </w:rPr>
        <w:t>д</w:t>
      </w:r>
      <w:r w:rsidRPr="00E9253F">
        <w:rPr>
          <w:sz w:val="26"/>
          <w:szCs w:val="26"/>
        </w:rPr>
        <w:t>анные о технических характеристиках мест (площадок) накопления ТКО</w:t>
      </w:r>
      <w:r>
        <w:rPr>
          <w:sz w:val="26"/>
          <w:szCs w:val="26"/>
        </w:rPr>
        <w:t xml:space="preserve"> «п</w:t>
      </w:r>
      <w:r w:rsidR="006E1EC0">
        <w:rPr>
          <w:sz w:val="26"/>
          <w:szCs w:val="26"/>
        </w:rPr>
        <w:t>окрытие</w:t>
      </w:r>
      <w:r w:rsidRPr="00E9253F">
        <w:rPr>
          <w:sz w:val="26"/>
          <w:szCs w:val="26"/>
        </w:rPr>
        <w:t xml:space="preserve"> </w:t>
      </w:r>
      <w:r w:rsidR="006E1EC0">
        <w:rPr>
          <w:sz w:val="26"/>
          <w:szCs w:val="26"/>
        </w:rPr>
        <w:t>отсутствует</w:t>
      </w:r>
      <w:r w:rsidRPr="00E9253F">
        <w:rPr>
          <w:sz w:val="26"/>
          <w:szCs w:val="26"/>
        </w:rPr>
        <w:t xml:space="preserve"> количество контейнеров-</w:t>
      </w:r>
      <w:r w:rsidR="006E1EC0">
        <w:rPr>
          <w:sz w:val="26"/>
          <w:szCs w:val="26"/>
        </w:rPr>
        <w:t>1 объем 0,8</w:t>
      </w:r>
      <w:r w:rsidRPr="00EA75D5">
        <w:rPr>
          <w:sz w:val="26"/>
          <w:szCs w:val="26"/>
        </w:rPr>
        <w:t xml:space="preserve"> </w:t>
      </w:r>
      <w:proofErr w:type="spellStart"/>
      <w:r w:rsidRPr="00EA75D5">
        <w:rPr>
          <w:sz w:val="26"/>
          <w:szCs w:val="26"/>
        </w:rPr>
        <w:t>куб.м</w:t>
      </w:r>
      <w:proofErr w:type="spellEnd"/>
      <w:r w:rsidRPr="00EA75D5">
        <w:rPr>
          <w:sz w:val="26"/>
          <w:szCs w:val="26"/>
        </w:rPr>
        <w:t>.»;</w:t>
      </w:r>
    </w:p>
    <w:p w:rsidR="00E9253F" w:rsidRDefault="007F0A32" w:rsidP="007F0A32">
      <w:pPr>
        <w:ind w:firstLine="720"/>
        <w:jc w:val="both"/>
        <w:rPr>
          <w:sz w:val="26"/>
          <w:szCs w:val="26"/>
        </w:rPr>
      </w:pPr>
      <w:r w:rsidRPr="007F0A32">
        <w:rPr>
          <w:sz w:val="26"/>
          <w:szCs w:val="26"/>
        </w:rPr>
        <w:t xml:space="preserve">1.4. </w:t>
      </w:r>
      <w:r>
        <w:rPr>
          <w:sz w:val="26"/>
          <w:szCs w:val="26"/>
        </w:rPr>
        <w:t>В графу 4</w:t>
      </w:r>
      <w:r w:rsidR="006E1EC0">
        <w:rPr>
          <w:sz w:val="26"/>
          <w:szCs w:val="26"/>
        </w:rPr>
        <w:t xml:space="preserve"> позиции 236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 собственниках мест (площадок) накопления ТКО</w:t>
      </w:r>
      <w:r>
        <w:rPr>
          <w:sz w:val="26"/>
          <w:szCs w:val="26"/>
        </w:rPr>
        <w:t xml:space="preserve"> «</w:t>
      </w:r>
      <w:r w:rsidR="006E1EC0">
        <w:rPr>
          <w:sz w:val="26"/>
          <w:szCs w:val="26"/>
        </w:rPr>
        <w:t xml:space="preserve">ГАУ РК «Коми </w:t>
      </w:r>
      <w:proofErr w:type="spellStart"/>
      <w:r w:rsidR="006E1EC0">
        <w:rPr>
          <w:sz w:val="26"/>
          <w:szCs w:val="26"/>
        </w:rPr>
        <w:t>лесопожарный</w:t>
      </w:r>
      <w:proofErr w:type="spellEnd"/>
      <w:r w:rsidR="006E1EC0">
        <w:rPr>
          <w:sz w:val="26"/>
          <w:szCs w:val="26"/>
        </w:rPr>
        <w:t xml:space="preserve"> центр</w:t>
      </w:r>
      <w:r>
        <w:rPr>
          <w:sz w:val="26"/>
          <w:szCs w:val="26"/>
        </w:rPr>
        <w:t>»</w:t>
      </w:r>
      <w:r w:rsidR="006E1EC0">
        <w:rPr>
          <w:sz w:val="26"/>
          <w:szCs w:val="26"/>
        </w:rPr>
        <w:t xml:space="preserve"> ОГРН 1111101004190</w:t>
      </w:r>
      <w:r>
        <w:rPr>
          <w:sz w:val="26"/>
          <w:szCs w:val="26"/>
        </w:rPr>
        <w:t>;</w:t>
      </w:r>
    </w:p>
    <w:p w:rsidR="007F0A32" w:rsidRPr="007F0A32" w:rsidRDefault="007F0A32" w:rsidP="007F0A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6E1EC0">
        <w:rPr>
          <w:sz w:val="26"/>
          <w:szCs w:val="26"/>
        </w:rPr>
        <w:t>В графу 4 позиции 236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</w:t>
      </w:r>
      <w:r w:rsidR="006E1EC0">
        <w:rPr>
          <w:sz w:val="26"/>
          <w:szCs w:val="26"/>
        </w:rPr>
        <w:t>Производственное здание,</w:t>
      </w:r>
      <w:r w:rsidR="006E1EC0" w:rsidRPr="006E1EC0">
        <w:rPr>
          <w:sz w:val="26"/>
          <w:szCs w:val="26"/>
        </w:rPr>
        <w:t xml:space="preserve"> </w:t>
      </w:r>
      <w:r w:rsidR="006E1EC0">
        <w:rPr>
          <w:sz w:val="26"/>
          <w:szCs w:val="26"/>
        </w:rPr>
        <w:t>ул. Чехова, д.72»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1EC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4ADF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57F6C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022B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1462</Characters>
  <Application>Microsoft Office Word</Application>
  <DocSecurity>0</DocSecurity>
  <Lines>47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2019-06-21T14:07:00Z</cp:lastPrinted>
  <dcterms:created xsi:type="dcterms:W3CDTF">2019-07-01T10:29:00Z</dcterms:created>
  <dcterms:modified xsi:type="dcterms:W3CDTF">2019-07-08T06:42:00Z</dcterms:modified>
</cp:coreProperties>
</file>