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>ШУÖМ</w:t>
            </w: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</w:t>
            </w:r>
            <w:r w:rsidR="0002673E">
              <w:rPr>
                <w:sz w:val="28"/>
                <w:szCs w:val="28"/>
                <w:u w:val="single"/>
              </w:rPr>
              <w:t>26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883ED3" w:rsidRPr="00C70275">
              <w:rPr>
                <w:sz w:val="28"/>
                <w:szCs w:val="28"/>
                <w:u w:val="single"/>
              </w:rPr>
              <w:t>июля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02673E">
              <w:rPr>
                <w:bCs/>
                <w:sz w:val="28"/>
                <w:szCs w:val="28"/>
              </w:rPr>
              <w:t>831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 xml:space="preserve">Передача </w:t>
      </w:r>
      <w:r w:rsidR="00475D10">
        <w:rPr>
          <w:rFonts w:eastAsia="Calibri"/>
          <w:sz w:val="28"/>
          <w:szCs w:val="28"/>
        </w:rPr>
        <w:t>муниципального имущества в безвозмездное пользование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 xml:space="preserve">от 27.07.2010 г. № 210-ФЗ «Об организации предоставления государственных и муниципальных услуг»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 xml:space="preserve">Передача </w:t>
      </w:r>
      <w:r w:rsidR="00475D10">
        <w:rPr>
          <w:rFonts w:eastAsia="Calibri"/>
          <w:sz w:val="28"/>
          <w:szCs w:val="28"/>
        </w:rPr>
        <w:t>муниципального имущества в безвозмездное пользование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Разместить административный регламент предоставления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>Передача муниципального имущества в безвозмездное пользование</w:t>
      </w:r>
      <w:r w:rsidR="00475D10" w:rsidRPr="00C70275">
        <w:rPr>
          <w:rFonts w:eastAsia="Calibri"/>
          <w:sz w:val="28"/>
          <w:szCs w:val="28"/>
        </w:rPr>
        <w:t>»</w:t>
      </w:r>
      <w:r w:rsidR="00475D10" w:rsidRPr="00C70275">
        <w:rPr>
          <w:sz w:val="28"/>
          <w:szCs w:val="28"/>
        </w:rPr>
        <w:t xml:space="preserve"> </w:t>
      </w:r>
      <w:r w:rsidR="00141CED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141CED" w:rsidRDefault="00FA6958" w:rsidP="00141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141CED">
        <w:rPr>
          <w:sz w:val="28"/>
          <w:szCs w:val="28"/>
        </w:rPr>
        <w:t xml:space="preserve">от </w:t>
      </w:r>
      <w:r w:rsidR="00475D10">
        <w:rPr>
          <w:sz w:val="28"/>
          <w:szCs w:val="28"/>
        </w:rPr>
        <w:t>16.04.2015</w:t>
      </w:r>
      <w:r w:rsidR="001F596D" w:rsidRPr="00141CED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441</w:t>
      </w:r>
      <w:r w:rsidR="001F596D" w:rsidRPr="00141CED">
        <w:rPr>
          <w:sz w:val="28"/>
          <w:szCs w:val="28"/>
        </w:rPr>
        <w:t xml:space="preserve"> «</w:t>
      </w:r>
      <w:r w:rsidR="00141CED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141CED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>Передача муниципального имущества в безвозмездное пользование</w:t>
      </w:r>
      <w:r w:rsidR="00475D10" w:rsidRPr="00C70275">
        <w:rPr>
          <w:rFonts w:eastAsia="Calibri"/>
          <w:sz w:val="28"/>
          <w:szCs w:val="28"/>
        </w:rPr>
        <w:t>»</w:t>
      </w:r>
      <w:r w:rsidRPr="00141CED">
        <w:rPr>
          <w:sz w:val="28"/>
          <w:szCs w:val="28"/>
        </w:rPr>
        <w:t>;</w:t>
      </w:r>
    </w:p>
    <w:p w:rsidR="007E421C" w:rsidRPr="00C70275" w:rsidRDefault="00FA6958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475D10">
        <w:rPr>
          <w:sz w:val="28"/>
          <w:szCs w:val="28"/>
        </w:rPr>
        <w:t>06.05.2016</w:t>
      </w:r>
      <w:r w:rsidR="007E421C"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376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</w:t>
      </w:r>
      <w:r w:rsidR="00475D10" w:rsidRPr="00141CED">
        <w:rPr>
          <w:sz w:val="28"/>
          <w:szCs w:val="28"/>
        </w:rPr>
        <w:t xml:space="preserve">от </w:t>
      </w:r>
      <w:r w:rsidR="00475D10">
        <w:rPr>
          <w:sz w:val="28"/>
          <w:szCs w:val="28"/>
        </w:rPr>
        <w:t>16.04.2015</w:t>
      </w:r>
      <w:r w:rsidR="00475D10" w:rsidRPr="00141CED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441</w:t>
      </w:r>
      <w:r w:rsidR="00475D10" w:rsidRPr="00141CED">
        <w:rPr>
          <w:sz w:val="28"/>
          <w:szCs w:val="28"/>
        </w:rPr>
        <w:t xml:space="preserve"> «</w:t>
      </w:r>
      <w:r w:rsidR="00475D10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475D10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>Передача муниципального имущества в безвозмездное пользование</w:t>
      </w:r>
      <w:r w:rsidR="00475D10" w:rsidRPr="00C70275">
        <w:rPr>
          <w:rFonts w:eastAsia="Calibri"/>
          <w:sz w:val="28"/>
          <w:szCs w:val="28"/>
        </w:rPr>
        <w:t>»</w:t>
      </w:r>
      <w:r w:rsidR="00475D10" w:rsidRPr="00141CED">
        <w:rPr>
          <w:sz w:val="28"/>
          <w:szCs w:val="28"/>
        </w:rPr>
        <w:t>;</w:t>
      </w:r>
    </w:p>
    <w:p w:rsidR="00475D10" w:rsidRPr="00C70275" w:rsidRDefault="007E421C" w:rsidP="00475D10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lastRenderedPageBreak/>
        <w:t xml:space="preserve">- от </w:t>
      </w:r>
      <w:r w:rsidR="00475D10">
        <w:rPr>
          <w:sz w:val="28"/>
          <w:szCs w:val="28"/>
        </w:rPr>
        <w:t>19.09</w:t>
      </w:r>
      <w:r w:rsidR="00141CED">
        <w:rPr>
          <w:sz w:val="28"/>
          <w:szCs w:val="28"/>
        </w:rPr>
        <w:t>.2016</w:t>
      </w:r>
      <w:r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969</w:t>
      </w:r>
      <w:r w:rsidRPr="00C70275">
        <w:rPr>
          <w:sz w:val="28"/>
          <w:szCs w:val="28"/>
        </w:rPr>
        <w:t xml:space="preserve"> </w:t>
      </w:r>
      <w:r w:rsidR="00475D10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</w:t>
      </w:r>
      <w:r w:rsidR="00475D10" w:rsidRPr="00141CED">
        <w:rPr>
          <w:sz w:val="28"/>
          <w:szCs w:val="28"/>
        </w:rPr>
        <w:t xml:space="preserve">от </w:t>
      </w:r>
      <w:r w:rsidR="00475D10">
        <w:rPr>
          <w:sz w:val="28"/>
          <w:szCs w:val="28"/>
        </w:rPr>
        <w:t>16.04.2015</w:t>
      </w:r>
      <w:r w:rsidR="00475D10" w:rsidRPr="00141CED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441</w:t>
      </w:r>
      <w:r w:rsidR="00475D10" w:rsidRPr="00141CED">
        <w:rPr>
          <w:sz w:val="28"/>
          <w:szCs w:val="28"/>
        </w:rPr>
        <w:t xml:space="preserve"> «</w:t>
      </w:r>
      <w:r w:rsidR="00475D10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475D10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>Передача муниципального имущества в безвозмездное пользование</w:t>
      </w:r>
      <w:r w:rsidR="00475D10" w:rsidRPr="00C70275">
        <w:rPr>
          <w:rFonts w:eastAsia="Calibri"/>
          <w:sz w:val="28"/>
          <w:szCs w:val="28"/>
        </w:rPr>
        <w:t>»</w:t>
      </w:r>
      <w:r w:rsidR="00475D10" w:rsidRPr="00141CED">
        <w:rPr>
          <w:sz w:val="28"/>
          <w:szCs w:val="28"/>
        </w:rPr>
        <w:t>;</w:t>
      </w:r>
    </w:p>
    <w:p w:rsidR="00051B70" w:rsidRDefault="00A82C46" w:rsidP="00475D10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 w:rsidR="00475D10">
        <w:rPr>
          <w:sz w:val="28"/>
          <w:szCs w:val="28"/>
        </w:rPr>
        <w:t>22</w:t>
      </w:r>
      <w:r w:rsidR="00141CED">
        <w:rPr>
          <w:sz w:val="28"/>
          <w:szCs w:val="28"/>
        </w:rPr>
        <w:t>.</w:t>
      </w:r>
      <w:r w:rsidR="00475D10">
        <w:rPr>
          <w:sz w:val="28"/>
          <w:szCs w:val="28"/>
        </w:rPr>
        <w:t>12</w:t>
      </w:r>
      <w:r w:rsidR="00141CED">
        <w:rPr>
          <w:sz w:val="28"/>
          <w:szCs w:val="28"/>
        </w:rPr>
        <w:t>.2016</w:t>
      </w:r>
      <w:r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1489</w:t>
      </w:r>
      <w:r w:rsidRPr="00C70275">
        <w:rPr>
          <w:sz w:val="28"/>
          <w:szCs w:val="28"/>
        </w:rPr>
        <w:t xml:space="preserve"> </w:t>
      </w:r>
      <w:r w:rsidR="00475D10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</w:t>
      </w:r>
      <w:r w:rsidR="00475D10" w:rsidRPr="00141CED">
        <w:rPr>
          <w:sz w:val="28"/>
          <w:szCs w:val="28"/>
        </w:rPr>
        <w:t xml:space="preserve">от </w:t>
      </w:r>
      <w:r w:rsidR="00475D10">
        <w:rPr>
          <w:sz w:val="28"/>
          <w:szCs w:val="28"/>
        </w:rPr>
        <w:t>16.04.2015</w:t>
      </w:r>
      <w:r w:rsidR="00475D10" w:rsidRPr="00141CED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441</w:t>
      </w:r>
      <w:r w:rsidR="00475D10" w:rsidRPr="00141CED">
        <w:rPr>
          <w:sz w:val="28"/>
          <w:szCs w:val="28"/>
        </w:rPr>
        <w:t xml:space="preserve"> «</w:t>
      </w:r>
      <w:r w:rsidR="00475D10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475D10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>Передача муниципального имущества в безвозмездное пользование</w:t>
      </w:r>
      <w:r w:rsidR="00475D10" w:rsidRPr="00C70275">
        <w:rPr>
          <w:rFonts w:eastAsia="Calibri"/>
          <w:sz w:val="28"/>
          <w:szCs w:val="28"/>
        </w:rPr>
        <w:t>»</w:t>
      </w:r>
      <w:r w:rsidR="00051B70">
        <w:rPr>
          <w:sz w:val="28"/>
          <w:szCs w:val="28"/>
        </w:rPr>
        <w:t>.</w:t>
      </w:r>
    </w:p>
    <w:p w:rsidR="005F1C83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C70275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Контроль за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051B70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051B70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</w:t>
            </w:r>
          </w:p>
          <w:p w:rsidR="00C7027C" w:rsidRPr="00C70275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F1C83" w:rsidRPr="00C70275">
              <w:rPr>
                <w:sz w:val="28"/>
                <w:szCs w:val="28"/>
              </w:rPr>
              <w:t xml:space="preserve">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B31" w:rsidRDefault="00885B31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85B31" w:rsidRDefault="00885B31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85B31" w:rsidRPr="000837DB" w:rsidRDefault="00885B31" w:rsidP="00885B31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85B31" w:rsidRPr="000837DB" w:rsidRDefault="00885B31" w:rsidP="00885B31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</w:t>
      </w:r>
    </w:p>
    <w:p w:rsidR="00885B31" w:rsidRDefault="00885B31" w:rsidP="00885B31">
      <w:pPr>
        <w:pStyle w:val="ConsPlusTitl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02673E">
        <w:rPr>
          <w:rFonts w:ascii="Times New Roman" w:hAnsi="Times New Roman" w:cs="Times New Roman"/>
          <w:b w:val="0"/>
          <w:sz w:val="24"/>
          <w:szCs w:val="24"/>
        </w:rPr>
        <w:t xml:space="preserve"> 26 »  июля  2019 г. № </w:t>
      </w:r>
      <w:bookmarkStart w:id="0" w:name="_GoBack"/>
      <w:bookmarkEnd w:id="0"/>
      <w:r w:rsidR="0002673E">
        <w:rPr>
          <w:rFonts w:ascii="Times New Roman" w:hAnsi="Times New Roman" w:cs="Times New Roman"/>
          <w:b w:val="0"/>
          <w:sz w:val="24"/>
          <w:szCs w:val="24"/>
        </w:rPr>
        <w:t>831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 "ПЕРЕДАЧА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МУНИЦИПАЛЬНОГО ИМУЩЕСТВА В БЕЗВОЗМЕЗДНОЕ ПОЛЬЗОВАНИЕ"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"Передача муниципального имущества в безвозмездное пользование" (далее - административный регламент) определяет порядок, сроки и последовательность действий (административных процедур) Комитета по управлению муниципальной собственностью муниципального района "Печора" (далее - Комитет), формы контроля за исполнением, ответственность должностных лиц Комитета предоставляющего муниципальную услугу, за несоблюдение им требований регламентов при выполнении административных процедур (действий), порядок обжалования действий (бездействия) должностного лица Комитета.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 являются юридические и физические лица, в том числе индивидуальные предприниматели, заинтересованные в предоставлении им в аренду муниципального имущества муниципального образования муниципального района "Печора".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B31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 о правилах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 муниципального района "Печора" (далее - Администрация).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Комитете;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сети Интернет (на официальном сайте Администрации);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посредством государственной информационной системы Республики Коми "Портал государственных и муниципальных услуг (функций) Республики Коми" - gosuslugi11.ru, федеральной государственной информационной системы "Единый портал государственных и муниципальных услуг (функций)"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 либо по электронной почте.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Комитета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 официальном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место нахождения, график работы, наименование Комитета,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(www.pechoraonline.ru);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срок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д) размер государственной пошлины, взимаемой за предоставление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з) формы заявлений (уведомлений, сообщений), используемые при предоставлении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15C8C" w:rsidRDefault="00E15C8C" w:rsidP="00885B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C8C" w:rsidRDefault="00E15C8C" w:rsidP="00885B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2.1. Наименование муниципальной услуги: "Передача муниципального имущества в безвозмездное пользование".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осуществляется Комитетом по управлению муниципальной собственностью муниципального района "Печора" администрации муниципального района "Печора".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Органы и организации, участвующие в предоставлении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обращение в которые необходимо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2.2.1. Предоставление муниципальной услуги осуществляется Комитетом по управлению муниципальной собственностью муниципального района "Печора".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должен обратиться в Комитет - в части приема и регистрации документов у заявителя, принятия решения, выдачи результата предоставления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Администрация муниципального района "Печора", Комитет, МФЦ - в части приема жалоб.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2.2.2. Органами и организациями, участвующими в предоставлении муниципальной услуги, являются: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1) Федеральная налоговая служба - в части предоставления сведений (выписки) из Единого государственного реестра юридических лиц, из Единого государственного реестра индивидуальных предпринимателей; сведений о постановке на учет в налоговом органе в случае, если заявителем является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физическое лицо; справки об отсутствии задолженности перед бюджетами и внебюджетными фондами всех уровней; бухгалтерского баланса; документов, подтверждающих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(работ, услуг) за предшествующий год);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Федеральная служба государственной статистики - в части предоставления сведений о выручке от реализации товаров (работ услуг) за предшествующий год, сведений из бухгалтерского баланса;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Федеральная антимонопольная служба – в части дачи согласия на предоставление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Совет муниципального района «Печора» – в части принятия  решения   о передаче имущества в безвозмездное пользование.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решение о передаче муниципального имущества в безвозмездное пользование (далее - решение о предоставлении муниципальной услуги), заключение договора безвозмездного пользования; уведомление о предоставлении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решение об отказе в передаче муниципального имущества в безвозмездное пользование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составляет: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без проведения торгов - не более 20 календарных дней, исчисляемых со дня принятия Советом муниципального района «Печора» решения о предоставлении имущества в безвозмездное пользование;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с проведением конкурса - не более 80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- не более 100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3) с проведением аукциона - не более 40 календарных дней, исчисляемых со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дня регистрации заявления с документами, необходимыми для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путем получения муниципальной преференции с согласия антимонопольной службы - не более 60 календарных дней, исчисляемых со дня регистрации заявления с документами, необходимыми для предоставления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два месяца, с одновременным информированием лица, обратившегося в антимонопольный орган, и указанием причин продления.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Комитет указанного заявления.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услуги, размещен на официальном сайте Администрации (www.pechoraonline.ru),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и услуг, которые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подлежащих представлению заявителем,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способы их получения заявителем, в том числе в электронной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форме, порядок их представления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7"/>
      <w:bookmarkEnd w:id="2"/>
      <w:r w:rsidRPr="000837DB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заявители подают в Комитет заявление о предоставлении муниципальной услуги (по формам согласно </w:t>
      </w:r>
      <w:hyperlink w:anchor="P1009" w:history="1">
        <w:r w:rsidRPr="00E15C8C">
          <w:rPr>
            <w:rFonts w:ascii="Times New Roman" w:hAnsi="Times New Roman" w:cs="Times New Roman"/>
            <w:sz w:val="26"/>
            <w:szCs w:val="26"/>
          </w:rPr>
          <w:t xml:space="preserve">Приложению N </w:t>
        </w:r>
        <w:r w:rsidR="00E15C8C" w:rsidRPr="00E15C8C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(для физических лиц, индивидуальных предпринимателей), </w:t>
      </w:r>
      <w:hyperlink w:anchor="P1175" w:history="1">
        <w:r w:rsidRPr="00E15C8C">
          <w:rPr>
            <w:rFonts w:ascii="Times New Roman" w:hAnsi="Times New Roman" w:cs="Times New Roman"/>
            <w:sz w:val="26"/>
            <w:szCs w:val="26"/>
          </w:rPr>
          <w:t xml:space="preserve">Приложению N </w:t>
        </w:r>
        <w:r w:rsidR="00E15C8C" w:rsidRPr="00E15C8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(для юридических лиц) к настоящему административному регламенту).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 указанному заявлению прилагаются следующие документы.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 С проведением конкурса или аукциона: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заявку на участие в конкурсе или аукционе;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- копию документа, удостоверяющего личность;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лиц), заверенные в порядке, установленном законодательством РФ;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предложение о цене договора (требуется при проведении торгов в виде конкурса);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предложения об условиях исполнения договора, которые являются критериями оценки заявок на участие в конкурсе;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 (копию документа), подтверждающий полномочия представителя получателя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 Без проведения торгов: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заявителя (представителя заявителя);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лиц), заверенные в порядке, установленном законодательством РФ;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документ (копию документа), подтверждающий полномочия представителя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заявителя.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 Путем получения муниципальной преференции с согласия антимонопольной службы: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5) нотариально заверенные копии учредительных документов Заявителя.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2.7.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4"/>
      <w:bookmarkEnd w:id="3"/>
      <w:r w:rsidRPr="000837DB">
        <w:rPr>
          <w:rFonts w:ascii="Times New Roman" w:hAnsi="Times New Roman" w:cs="Times New Roman"/>
          <w:sz w:val="26"/>
          <w:szCs w:val="26"/>
        </w:rPr>
        <w:t>2.8.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лично (в Комитет);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посредством почтового отправления (в Комитет);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E15C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услуг, и которые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заявитель вправе представить, а также способы их получения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заявителями, в том числе в электронной форме,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порядок их представления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0"/>
      <w:bookmarkEnd w:id="4"/>
      <w:r w:rsidRPr="000837DB">
        <w:rPr>
          <w:rFonts w:ascii="Times New Roman" w:hAnsi="Times New Roman" w:cs="Times New Roman"/>
          <w:sz w:val="26"/>
          <w:szCs w:val="26"/>
        </w:rPr>
        <w:t>2.10.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- выписка из Единого государственного реестра индивидуальных предпринимателей;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бухгалтерский баланс (для получения муниципальной преференции).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80" w:history="1">
        <w:r w:rsidRPr="00E15C8C">
          <w:rPr>
            <w:rFonts w:ascii="Times New Roman" w:hAnsi="Times New Roman" w:cs="Times New Roman"/>
            <w:sz w:val="26"/>
            <w:szCs w:val="26"/>
          </w:rPr>
          <w:t>пункте 2.10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E15C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Указание на запрет требований и действий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в отношении заявителя</w:t>
      </w:r>
    </w:p>
    <w:p w:rsidR="00885B31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2.11. Запрещается: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E15C8C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5) требовать от заявителя совершения иных действий, кроме прохождения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E15C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E15C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в предоставлении муниципальной услуги, установленных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федеральными законами, принимаемыми в соответствии с ними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законами и иными нормативными правовыми актами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Республики Коми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9"/>
      <w:bookmarkEnd w:id="5"/>
      <w:r w:rsidRPr="000837DB">
        <w:rPr>
          <w:rFonts w:ascii="Times New Roman" w:hAnsi="Times New Roman" w:cs="Times New Roman"/>
          <w:sz w:val="26"/>
          <w:szCs w:val="26"/>
        </w:rPr>
        <w:t>2.14. В предоставлении муниципальной услуги отказывается в случаях: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наличие прямых запретов в законодательстве Российской Федерации на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передачу данного объекта или объектов данного вида в безвозмездное пользование;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обременение объекта какими-либо обязательствами;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необходимость использования объекта для муниципальных нужд;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имущество включено в план приватизации либо планируется к использованию для муниципальных нужд и в пользование передаваться не будет;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наличие документально подтвержденных данных о ненадлежащем исполнении либо неисполнении условий ранее заключенных договоров пользования имуществом;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заявитель не имеет права на заключение договора аренды имущества без проведения торгов;</w:t>
      </w:r>
    </w:p>
    <w:p w:rsidR="00885B31" w:rsidRPr="00E15C8C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непредставления документов, определенных </w:t>
      </w:r>
      <w:hyperlink r:id="rId12" w:history="1">
        <w:r w:rsidRPr="00E15C8C">
          <w:rPr>
            <w:rFonts w:ascii="Times New Roman" w:hAnsi="Times New Roman" w:cs="Times New Roman"/>
            <w:sz w:val="26"/>
            <w:szCs w:val="26"/>
          </w:rPr>
          <w:t>пунктами 52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E15C8C">
          <w:rPr>
            <w:rFonts w:ascii="Times New Roman" w:hAnsi="Times New Roman" w:cs="Times New Roman"/>
            <w:sz w:val="26"/>
            <w:szCs w:val="26"/>
          </w:rPr>
          <w:t>121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службой России от 10.02.2010 N 67 (далее - Правила), указанных в </w:t>
      </w:r>
      <w:hyperlink w:anchor="P137" w:history="1">
        <w:r w:rsidRPr="00E15C8C">
          <w:rPr>
            <w:rFonts w:ascii="Times New Roman" w:hAnsi="Times New Roman" w:cs="Times New Roman"/>
            <w:sz w:val="26"/>
            <w:szCs w:val="26"/>
          </w:rPr>
          <w:t>пунктах 2.6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4" w:history="1">
        <w:r w:rsidRPr="00E15C8C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либо наличия в таких документах недостоверных сведений (при проведении торгов);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C8C">
        <w:rPr>
          <w:rFonts w:ascii="Times New Roman" w:hAnsi="Times New Roman" w:cs="Times New Roman"/>
          <w:sz w:val="26"/>
          <w:szCs w:val="26"/>
        </w:rPr>
        <w:t xml:space="preserve">- несоответствия участников торгов требованиям, указанным в </w:t>
      </w:r>
      <w:hyperlink r:id="rId14" w:history="1">
        <w:r w:rsidRPr="00E15C8C">
          <w:rPr>
            <w:rFonts w:ascii="Times New Roman" w:hAnsi="Times New Roman" w:cs="Times New Roman"/>
            <w:sz w:val="26"/>
            <w:szCs w:val="26"/>
          </w:rPr>
          <w:t>пункте 18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невнесения задатка, если требование о внесении задатка указано в извещении о проведении конкурса или аукциона;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885B31" w:rsidRPr="00E15C8C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5" w:history="1">
        <w:r w:rsidRPr="00E15C8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E15C8C">
          <w:rPr>
            <w:rFonts w:ascii="Times New Roman" w:hAnsi="Times New Roman" w:cs="Times New Roman"/>
            <w:sz w:val="26"/>
            <w:szCs w:val="26"/>
          </w:rPr>
          <w:t>5 статьи 14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7" w:history="1">
        <w:r w:rsidRPr="00E15C8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885B31" w:rsidRPr="00E15C8C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C8C">
        <w:rPr>
          <w:rFonts w:ascii="Times New Roman" w:hAnsi="Times New Roman" w:cs="Times New Roman"/>
          <w:sz w:val="26"/>
          <w:szCs w:val="26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C8C">
        <w:rPr>
          <w:rFonts w:ascii="Times New Roman" w:hAnsi="Times New Roman" w:cs="Times New Roman"/>
          <w:sz w:val="26"/>
          <w:szCs w:val="26"/>
        </w:rPr>
        <w:t xml:space="preserve">- наличия решения о приостановлении деятельности заявителя в порядке, предусмотренном </w:t>
      </w:r>
      <w:hyperlink r:id="rId18" w:history="1">
        <w:r w:rsidRPr="00E15C8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отклонения заявки конкурсной комиссией в результате их сопоставления и оценки;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- отклонение заявки конкурсной комиссией в результате проведения аукциона;</w:t>
      </w:r>
    </w:p>
    <w:p w:rsidR="00885B31" w:rsidRPr="00E15C8C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принятие антимонопольным органом решения об отказе в даче согласия на предоставление муниципальной преференции в порядке, предусмотренном Федеральным </w:t>
      </w:r>
      <w:hyperlink r:id="rId19" w:history="1">
        <w:r w:rsidRPr="00E15C8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от 26.07.2006 N 135-ФЗ "О защите конкуренции" (далее - Закон о защите конкуренции);</w:t>
      </w:r>
    </w:p>
    <w:p w:rsidR="00885B31" w:rsidRPr="00E15C8C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C8C">
        <w:rPr>
          <w:rFonts w:ascii="Times New Roman" w:hAnsi="Times New Roman" w:cs="Times New Roman"/>
          <w:sz w:val="26"/>
          <w:szCs w:val="26"/>
        </w:rPr>
        <w:t>- принятие Советом муниципального района «Печора» решения об отказе в предоставлении имущества в безвозмездное пользование.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C8C">
        <w:rPr>
          <w:rFonts w:ascii="Times New Roman" w:hAnsi="Times New Roman" w:cs="Times New Roman"/>
          <w:sz w:val="26"/>
          <w:szCs w:val="26"/>
        </w:rPr>
        <w:t xml:space="preserve">2.15. После устранения оснований для отказа в предоставлении муниципальной услуги в случаях, предусмотренных </w:t>
      </w:r>
      <w:hyperlink w:anchor="P219" w:history="1">
        <w:r w:rsidRPr="00E15C8C">
          <w:rPr>
            <w:rFonts w:ascii="Times New Roman" w:hAnsi="Times New Roman" w:cs="Times New Roman"/>
            <w:sz w:val="26"/>
            <w:szCs w:val="26"/>
          </w:rPr>
          <w:t>пунктом 2.14</w:t>
        </w:r>
      </w:hyperlink>
      <w:r w:rsidRPr="00E15C8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вправе повторно обратить</w:t>
      </w:r>
      <w:r w:rsidRPr="000837DB">
        <w:rPr>
          <w:rFonts w:ascii="Times New Roman" w:hAnsi="Times New Roman" w:cs="Times New Roman"/>
          <w:sz w:val="26"/>
          <w:szCs w:val="26"/>
        </w:rPr>
        <w:t>ся за получением муниципальной услуги.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E15C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услуги,</w:t>
      </w:r>
      <w:r w:rsidR="00E15C8C">
        <w:rPr>
          <w:rFonts w:ascii="Times New Roman" w:hAnsi="Times New Roman" w:cs="Times New Roman"/>
          <w:sz w:val="26"/>
          <w:szCs w:val="26"/>
        </w:rPr>
        <w:t xml:space="preserve">  </w:t>
      </w:r>
      <w:r w:rsidRPr="000837DB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(выдаваемых) организациями, участвующими в предоставлении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E15C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пошлины или иной платы, взимаемой за предоставление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2.17. Муниципальная услуга предоставляется заявителям бесплатно.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E15C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за предоставление услуг, которые являются необходимыми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услуги,</w:t>
      </w:r>
      <w:r w:rsidR="00E15C8C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включая информацию о методике расчета такой платы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 предоставлении муниципальной услуги, услуги,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и при получении результата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таких услуг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2.19. 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услуги, составляет не более 15 минут.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услуги,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в том числе в электронной форме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приемный день Комитета - путем личного обращения;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день их поступления в Комитет – посредством почтового отправления;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муниципальная услуга, к залу ожидания, местам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заполнения запросов о предоставлении муниципальной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услуги, информационным стендам с образцами их заполнения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 перечнем документов, необходимых для предоставления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каждой муниципальной услуги, размещению и оформлению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визуальной, текстовой и мультимедийной информации о порядке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такой услуги, в том числе к обеспечению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доступности для инвалидов указанных объектов в соответствии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защите инвалидов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2.21. Здание (помещение) Комитета оборудуется информационной табличкой (вывеской) с указанием полного наименования.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Информационные стенды должны содержать: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почты) специалистов, ответственных за информирование;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Администрации (www.pechoraonline.ru), порталах государственных и муниципальных услуг (функций).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 должностными лицами при предоставлении муниципальной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возможность либо невозможность получения муниципальной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в любом территориальном подразделении органа,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по выбору заявителя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(экстерриториальный принцип), возможность получения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информации о ходе предоставления муниципальной услуги,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том числе с использованием информационно-коммуникационных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технологий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2.22. Показатели доступности и качества муниципальных услуг: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247"/>
        <w:gridCol w:w="1531"/>
      </w:tblGrid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 &lt;*&gt;</w:t>
            </w:r>
          </w:p>
        </w:tc>
      </w:tr>
      <w:tr w:rsidR="00885B31" w:rsidRPr="000837DB" w:rsidTr="00885B31">
        <w:tc>
          <w:tcPr>
            <w:tcW w:w="9071" w:type="dxa"/>
            <w:gridSpan w:val="3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I. Показатели доступности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E15C8C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 (в полном объеме/не в полном объеме)/нет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2/15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5B31" w:rsidRPr="000837DB" w:rsidTr="00885B31">
        <w:tc>
          <w:tcPr>
            <w:tcW w:w="9071" w:type="dxa"/>
            <w:gridSpan w:val="3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II. Показатели качества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Комитете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3. Удельный вес обоснованных жалоб в общем количестве заявлений на предоставление муниципальной услуги в Комитете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5B31" w:rsidRPr="000837DB" w:rsidTr="00885B31">
        <w:tc>
          <w:tcPr>
            <w:tcW w:w="6293" w:type="dxa"/>
          </w:tcPr>
          <w:p w:rsidR="00885B31" w:rsidRPr="000837DB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247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885B31" w:rsidRPr="000837DB" w:rsidRDefault="00885B31" w:rsidP="00885B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15C8C" w:rsidRDefault="00E15C8C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многофункциональных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центрах предоставления государственных и муниципальных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 и особенности предоставления муниципальной услуги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2.23.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(www.pechoraonline.ru) и порталах государственных и муниципальных услуг (функций).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Электронные документы представляются в следующих форматах: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xml - для формализованных документов;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doc, docx, odt, pdf, jpg, jpeg - для документов с текстовым и графическим содержанием;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xls, xlsx, ods - для документов, содержащих расчеты;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г) zip - для набора документов. Архив может включать файлы с форматами: xml, doc, docx, odt, pdf, jpg, jpeg, xls, xlsx, ods.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постановлению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N 634.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85B31" w:rsidRPr="000837DB" w:rsidRDefault="00885B31" w:rsidP="00885B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 xml:space="preserve"> (</w:t>
      </w:r>
      <w:r w:rsidRPr="000837DB">
        <w:rPr>
          <w:b/>
          <w:sz w:val="26"/>
          <w:szCs w:val="26"/>
          <w:lang w:val="en-US"/>
        </w:rPr>
        <w:t>I</w:t>
      </w:r>
      <w:r w:rsidRPr="000837DB">
        <w:rPr>
          <w:b/>
          <w:sz w:val="26"/>
          <w:szCs w:val="26"/>
        </w:rPr>
        <w:t>)</w:t>
      </w:r>
      <w:r w:rsidRPr="000837DB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837DB">
        <w:rPr>
          <w:sz w:val="26"/>
          <w:szCs w:val="26"/>
        </w:rPr>
        <w:t xml:space="preserve">3.1. </w:t>
      </w:r>
      <w:r w:rsidRPr="000837DB">
        <w:rPr>
          <w:bCs/>
          <w:sz w:val="26"/>
          <w:szCs w:val="26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37DB">
        <w:rPr>
          <w:color w:val="000000"/>
          <w:sz w:val="26"/>
          <w:szCs w:val="26"/>
        </w:rPr>
        <w:t xml:space="preserve">5) заключение договора </w:t>
      </w:r>
      <w:r w:rsidRPr="000837DB">
        <w:rPr>
          <w:sz w:val="26"/>
          <w:szCs w:val="26"/>
        </w:rPr>
        <w:t>безвозмездного пользования муниципального имущества</w:t>
      </w:r>
      <w:r w:rsidRPr="000837DB">
        <w:rPr>
          <w:color w:val="000000"/>
          <w:sz w:val="26"/>
          <w:szCs w:val="26"/>
        </w:rPr>
        <w:t>.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lastRenderedPageBreak/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прием документов: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885B31" w:rsidRPr="000837DB" w:rsidRDefault="00E15C8C" w:rsidP="00885B3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85B31" w:rsidRPr="000837DB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885B31" w:rsidRPr="000837DB" w:rsidRDefault="00E15C8C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885B31" w:rsidRPr="000837DB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885B31" w:rsidRPr="000837DB" w:rsidRDefault="00E15C8C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885B31" w:rsidRPr="000837DB">
        <w:rPr>
          <w:sz w:val="26"/>
          <w:szCs w:val="26"/>
        </w:rPr>
        <w:t>) информирует заявителя о ходе выполнения запроса о предоставлении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3.3.2. Максимальный срок исполнения административной процедуры составляет 3 календарных дня со дня поступления запроса от заявителя о </w:t>
      </w:r>
      <w:r w:rsidRPr="000837DB">
        <w:rPr>
          <w:sz w:val="26"/>
          <w:szCs w:val="26"/>
        </w:rPr>
        <w:lastRenderedPageBreak/>
        <w:t xml:space="preserve">предоставлении муниципальной услуги.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входящих документов специалистом Комитета, ответственным за прием документов.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заявителем самостоятельно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3.10 настоящего административного регламента.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3.11 настоящего административного регламента.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3.6. Основанием для начала исполнения административной процедуры является поступление сотруднику Комитета, ответственному за выдачу результата предоставления услуги, решения о предоставлении муниципальной услуги (договора о передаче  муниципального имущества в безвозмездное пользование) или решения об отказе в предоставлении муниципальной услуги (далее - Решение).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Административная процедура исполняется сотрудником Комитета, ответственным за выдачу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</w:t>
      </w:r>
      <w:r w:rsidRPr="000837DB">
        <w:rPr>
          <w:sz w:val="26"/>
          <w:szCs w:val="26"/>
        </w:rPr>
        <w:lastRenderedPageBreak/>
        <w:t>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85B31" w:rsidRPr="000837DB" w:rsidRDefault="00885B31" w:rsidP="00885B31">
      <w:pPr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85B31" w:rsidRPr="000837DB" w:rsidRDefault="00885B31" w:rsidP="00885B31">
      <w:pPr>
        <w:shd w:val="clear" w:color="auto" w:fill="FFFFFF"/>
        <w:tabs>
          <w:tab w:val="left" w:pos="1134"/>
        </w:tabs>
        <w:ind w:right="5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а) уведомление о возможности получить результат предоставления </w:t>
      </w:r>
      <w:r w:rsidR="001F7092">
        <w:rPr>
          <w:sz w:val="26"/>
          <w:szCs w:val="26"/>
        </w:rPr>
        <w:t>муниципальной услуги в Комитете</w:t>
      </w:r>
      <w:r w:rsidRPr="000837DB">
        <w:rPr>
          <w:sz w:val="26"/>
          <w:szCs w:val="26"/>
        </w:rPr>
        <w:t>;</w:t>
      </w:r>
    </w:p>
    <w:p w:rsidR="00885B31" w:rsidRPr="000837DB" w:rsidRDefault="00885B31" w:rsidP="00885B31">
      <w:pPr>
        <w:shd w:val="clear" w:color="auto" w:fill="FFFFFF"/>
        <w:tabs>
          <w:tab w:val="left" w:pos="1219"/>
        </w:tabs>
        <w:ind w:right="5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3.6.2. Максимальный срок исполнения административной процедуры составляет 2 календарных дня со дня поступления Решения сотруднику Комитета, ответственному за его выдачу. 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исходящей документации сотрудником Комитета, ответственным за выдачу Решения.</w:t>
      </w:r>
    </w:p>
    <w:p w:rsidR="00C619E2" w:rsidRDefault="00C619E2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Заключение договора безвозмездного пользования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3.7. Заключение договора безвозмездного пользования осуществляется в порядке, указанном в пункте 3.13 настоящего административного регламента.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Default="00885B31" w:rsidP="00885B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 xml:space="preserve"> (</w:t>
      </w:r>
      <w:r w:rsidRPr="000837DB">
        <w:rPr>
          <w:b/>
          <w:sz w:val="26"/>
          <w:szCs w:val="26"/>
          <w:lang w:val="en-US"/>
        </w:rPr>
        <w:t>II</w:t>
      </w:r>
      <w:r w:rsidRPr="000837DB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Состав административных процедур по предоставлению</w:t>
      </w: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3.8. Предоставление муниципальной услуги в Комитете включает следующие административные процедуры: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37DB">
        <w:rPr>
          <w:sz w:val="26"/>
          <w:szCs w:val="26"/>
        </w:rPr>
        <w:t xml:space="preserve">5) </w:t>
      </w:r>
      <w:r w:rsidRPr="000837DB">
        <w:rPr>
          <w:color w:val="000000"/>
          <w:sz w:val="26"/>
          <w:szCs w:val="26"/>
        </w:rPr>
        <w:t xml:space="preserve">заключение договора </w:t>
      </w:r>
      <w:r w:rsidRPr="000837DB">
        <w:rPr>
          <w:sz w:val="26"/>
          <w:szCs w:val="26"/>
        </w:rPr>
        <w:t xml:space="preserve">безвозмездного пользования муниципального </w:t>
      </w:r>
      <w:r w:rsidRPr="000837DB">
        <w:rPr>
          <w:sz w:val="26"/>
          <w:szCs w:val="26"/>
        </w:rPr>
        <w:lastRenderedPageBreak/>
        <w:t>имущества</w:t>
      </w:r>
      <w:r w:rsidRPr="000837DB">
        <w:rPr>
          <w:color w:val="000000"/>
          <w:sz w:val="26"/>
          <w:szCs w:val="26"/>
        </w:rPr>
        <w:t>.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3.8.1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Прием</w:t>
      </w:r>
      <w:r w:rsidRPr="000837DB">
        <w:rPr>
          <w:sz w:val="26"/>
          <w:szCs w:val="26"/>
        </w:rPr>
        <w:t xml:space="preserve"> </w:t>
      </w:r>
      <w:r w:rsidRPr="000837DB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бумажном носителе непосредственно в Комитет;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бумажном носителе в Комитет через организацию почтовой связи, иную организацию, осуществляющую доставку корреспонденции;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Комитете, либо оформлен заранее.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 просьбе обратившегося лица запрос может быть оформлен специалистом Комитета,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прием документов, осуществляет следующие действия в ходе приема заявителя: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85B31" w:rsidRPr="000837DB" w:rsidRDefault="001F7092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85B31" w:rsidRPr="000837DB">
        <w:rPr>
          <w:sz w:val="26"/>
          <w:szCs w:val="26"/>
        </w:rPr>
        <w:t>) принимает решение о приеме у заявителя представленных документов;</w:t>
      </w:r>
    </w:p>
    <w:p w:rsidR="00885B31" w:rsidRPr="000837DB" w:rsidRDefault="001F7092" w:rsidP="00885B3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85B31" w:rsidRPr="000837DB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885B31" w:rsidRPr="000837DB" w:rsidRDefault="001F7092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885B31" w:rsidRPr="000837DB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необходимости специалист Комитета,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lastRenderedPageBreak/>
        <w:t xml:space="preserve">При отсутствии у заявителя заполненного запроса или неправильном его заполнении специалист Комитета, ответственный за прием документов, помогает заявителю заполнить запрос.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Комитет;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Если заявитель обратился заочно, специалист Комитета, ответственный за прием документов: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85B31" w:rsidRPr="000837DB" w:rsidRDefault="000B77F2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85B31" w:rsidRPr="000837DB">
        <w:rPr>
          <w:sz w:val="26"/>
          <w:szCs w:val="26"/>
        </w:rPr>
        <w:t>) принимает решение о приеме у заявителя представленных документов;</w:t>
      </w:r>
    </w:p>
    <w:p w:rsidR="00885B31" w:rsidRPr="000837DB" w:rsidRDefault="000B77F2" w:rsidP="00885B3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85B31" w:rsidRPr="000837DB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885B31" w:rsidRPr="000837DB" w:rsidRDefault="000B77F2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885B31" w:rsidRPr="000837DB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3.9.2.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3.9.3. Результатом административной процедуры является одно из следующих действий: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lastRenderedPageBreak/>
        <w:t>Результат административной процедуры фиксируется в журнале учета входящих документов специалистом Комитета, ответственным за прием документов.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Направление специалистом межведомственных запросов в органы государственной власти, органы местного самоуправления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заявителем самостоятельно</w:t>
      </w:r>
    </w:p>
    <w:p w:rsidR="00885B31" w:rsidRPr="000837DB" w:rsidRDefault="00885B31" w:rsidP="00885B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3.10. Основанием для начала административной процедуры является получение специалистом Комитета,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Специалист Комитета, ответственный за межведомственное взаимодействие, не позднее дня, следующего за днем поступления запроса: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оформляет межведомственные запросы;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-подписывает оформленный межведомственный запрос у руководителя Комитета;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регистрирует межведомственный запрос в соответствующем реестре;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Направление запросов, контроль за получением ответов на запросы и своевременной передачей указанных ответов в Комитет осуществляет специалист Комитета, ответственный за межведомственное взаимодействие.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день получения всех требуемых ответов на межведомственные запросы специалист Комитета, ответственный за межведомственное взаимодействие, передает зарегистрированные ответы и запросы вместе с представленными заявителем документами в Комитет, специалисту Комитета, ответственному за принятие решения, для принятия решения о предоставлении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3.10.1.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3.10.2. Максимальный срок исполнения административной процедуры составляет  8 календарных дней со дня получения специалистом Комитета, ответственным за межведомственное взаимодействие, документов и информации для направления межведомственных запросов.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3.10.3. Результатом исполнения административной процедуры является получение документов, и их направление в Комитет для принятия решения о предоставлении муниципальной услуги. 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837DB">
        <w:rPr>
          <w:sz w:val="26"/>
          <w:szCs w:val="26"/>
        </w:rPr>
        <w:lastRenderedPageBreak/>
        <w:t>Способом фиксации результата административной процедуры является регистрация запрашиваемых документов в журнале входящей документации, специалистом Комитета, ответственным за межведомственное взаимодействие.</w:t>
      </w:r>
      <w:r w:rsidRPr="000837DB">
        <w:rPr>
          <w:b/>
          <w:sz w:val="26"/>
          <w:szCs w:val="26"/>
        </w:rPr>
        <w:t xml:space="preserve"> 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Принятие решения о предоставлении 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(об отказе в предоставлении)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3.11. Основанием для начала административной процедуры является наличие в Комитете зарегистрированных документов, указанных в </w:t>
      </w:r>
      <w:hyperlink r:id="rId21" w:history="1">
        <w:r w:rsidRPr="000837DB">
          <w:rPr>
            <w:sz w:val="26"/>
            <w:szCs w:val="26"/>
          </w:rPr>
          <w:t xml:space="preserve">пунктах </w:t>
        </w:r>
      </w:hyperlink>
      <w:r w:rsidRPr="000837DB">
        <w:rPr>
          <w:sz w:val="26"/>
          <w:szCs w:val="26"/>
        </w:rPr>
        <w:t>2.6, 2.10 настоящего административного регламента.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принятие решения о предоставлении муниципальной услуги, в течение 1 рабочего дня с момента поступления документов, осуществляет проверку комплекта документов.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85B31" w:rsidRPr="00DE65B4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 рассмотрении комплекта документов для предоставления муниципальной услуги, специалист Комитета,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219" w:history="1">
        <w:r w:rsidRPr="00DE65B4">
          <w:rPr>
            <w:rFonts w:ascii="Times New Roman" w:hAnsi="Times New Roman" w:cs="Times New Roman"/>
            <w:sz w:val="26"/>
            <w:szCs w:val="26"/>
          </w:rPr>
          <w:t>пунктом 2.14</w:t>
        </w:r>
      </w:hyperlink>
      <w:r w:rsidRPr="00DE65B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885B31" w:rsidRPr="00DE65B4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5B4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аренды муниципального имущества.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5B4">
        <w:rPr>
          <w:rFonts w:ascii="Times New Roman" w:hAnsi="Times New Roman" w:cs="Times New Roman"/>
          <w:sz w:val="26"/>
          <w:szCs w:val="26"/>
        </w:rPr>
        <w:t xml:space="preserve">Конкурс (аукцион) готовится и проводится в соответствии с </w:t>
      </w:r>
      <w:hyperlink r:id="rId22" w:history="1">
        <w:r w:rsidRPr="00DE65B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0837DB">
        <w:rPr>
          <w:rFonts w:ascii="Times New Roman" w:hAnsi="Times New Roman" w:cs="Times New Roman"/>
          <w:sz w:val="26"/>
          <w:szCs w:val="26"/>
        </w:rPr>
        <w:t>, утвержденными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 проведения конкурсов (аукционов) включает в себя следующие действия.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проведения конкурса или аукциона создается конкурсная или аукционная комиссия.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Извещение о проведении конкурса размещается на официальном сайте торгов не менее чем за тридцать дней, извещение о проведении аукциона не менее чем за двадцать дней до дня окончания подачи заявок на участие в конкурсе (аукционе).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Организатор конкурса (аукциона), обеспечивают размещение конкурсной (аукционной) документации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официальный сайт торгов), одновременно с размещением извещения о проведении конкурса (аукциона). Конкурсная (аукционная) документация должна быть доступна для ознакомления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на официальном сайте торгов без взимания платы.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Заявка на участие в конкурсе (аукционе) подается в срок и по форме, которые установлены конкурсной (аукционной) документацией.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получении заявки на участие в конкурсе (аукционе), поданной в форме электронного документа, организатор конкурса (аукциона) обязан подтвердить в письменной форме или в форме электронного документа ее получение в течение одного рабочего дня с даты получения такой заявки.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Заявитель вправе подать только одну заявку на участие в конкурсе (аукционе) в отношении каждого предмета конкурса (аукциона) (лота).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</w:t>
      </w:r>
      <w:hyperlink r:id="rId23" w:history="1">
        <w:r w:rsidRPr="00DE65B4">
          <w:rPr>
            <w:rFonts w:ascii="Times New Roman" w:hAnsi="Times New Roman" w:cs="Times New Roman"/>
            <w:sz w:val="26"/>
            <w:szCs w:val="26"/>
          </w:rPr>
          <w:t>пункта 62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 Лица, осуществляющие хранение конвертов с заявками на участие в конкурсе и заявок на участие в конкурсе, поданных в форме электронных документов, не вправе допускать повреждение таких конвертов и заявок до момента их вскрытия в соответствии с </w:t>
      </w:r>
      <w:hyperlink r:id="rId24" w:history="1">
        <w:r w:rsidRPr="00DE65B4">
          <w:rPr>
            <w:rFonts w:ascii="Times New Roman" w:hAnsi="Times New Roman" w:cs="Times New Roman"/>
            <w:sz w:val="26"/>
            <w:szCs w:val="26"/>
          </w:rPr>
          <w:t>пунктами 61</w:t>
        </w:r>
      </w:hyperlink>
      <w:r w:rsidRPr="00DE65B4">
        <w:rPr>
          <w:rFonts w:ascii="Times New Roman" w:hAnsi="Times New Roman" w:cs="Times New Roman"/>
          <w:sz w:val="26"/>
          <w:szCs w:val="26"/>
        </w:rPr>
        <w:t xml:space="preserve"> - </w:t>
      </w:r>
      <w:hyperlink r:id="rId25" w:history="1">
        <w:r w:rsidRPr="00DE65B4">
          <w:rPr>
            <w:rFonts w:ascii="Times New Roman" w:hAnsi="Times New Roman" w:cs="Times New Roman"/>
            <w:sz w:val="26"/>
            <w:szCs w:val="26"/>
          </w:rPr>
          <w:t>69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Каждый конверт с заявкой на участие в конкурсе, каждая заявка на участие в аукционе, каждая поданная в форме электронного документа заявка на участие в конкурсе (аукционе), поступившие в срок, указанный в конкурсной (аукционной) документации, регистрируются организатором конкурса (аукциона).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 требованию заявителя организатор конкурса (аукциона) выдает расписку в получении конверта с такой заявкой с указанием даты и времени его получения.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по окончании срока подачи заявок на участие в конкурсе (аукционе) подана только одна заявка на участие в конкурсе (аукционе) или не подано ни одной заявки на участие в конкурсе (аукционе), конкурс (аукцион) признается несостоявшимся.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Конверты с заявками на участие в конкурсе вскрываются конкурсной комиссией публично в день, время и в месте, указанные в извещении о проведении конкурса,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заявителя, поданные в отношении данного лота, не рассматриваются и возвращаются такому заявителю.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рассмотрения заявок на участие в аукционе не может превышать десяти дней с даты окончания срока подачи заявок.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На основании результатов рассмотрения заявок на участие в конкурсе (аукционе) конкурсной (аукционной) комиссией принимается решение о допуске заявителя к участию в конкурсе (аукционе) и о признании заявителя участником конкурса (аукциона) или об отказе в допуске заявителя к участию в конкурсе (аукционе) в порядке и по основаниям, предусмотренным </w:t>
      </w:r>
      <w:hyperlink r:id="rId26" w:history="1">
        <w:r w:rsidRPr="00DE65B4">
          <w:rPr>
            <w:rFonts w:ascii="Times New Roman" w:hAnsi="Times New Roman" w:cs="Times New Roman"/>
            <w:sz w:val="26"/>
            <w:szCs w:val="26"/>
          </w:rPr>
          <w:t>пунктами 24</w:t>
        </w:r>
      </w:hyperlink>
      <w:r w:rsidRPr="00DE65B4">
        <w:rPr>
          <w:rFonts w:ascii="Times New Roman" w:hAnsi="Times New Roman" w:cs="Times New Roman"/>
          <w:sz w:val="26"/>
          <w:szCs w:val="26"/>
        </w:rPr>
        <w:t xml:space="preserve"> - </w:t>
      </w:r>
      <w:hyperlink r:id="rId27" w:history="1">
        <w:r w:rsidRPr="00DE65B4">
          <w:rPr>
            <w:rFonts w:ascii="Times New Roman" w:hAnsi="Times New Roman" w:cs="Times New Roman"/>
            <w:sz w:val="26"/>
            <w:szCs w:val="26"/>
          </w:rPr>
          <w:t>26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Правил, которое оформляется протоколом рассмотрения заявок на участие в конкурсе (аукционе). Протокол ведется конкурсной (аукционной) комиссией и подписывается всеми присутствующими на заседании членами конкурсной (аукционной) комиссии в день окончания рассмотрения заявок. Указанный протокол в день окончания рассмотрения заявок на участие в конкурсе (аукционе) размещается организатором конкурса (аукциона)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принято решение об отказе в допуске к участию в конкурсе (аукционе) всех заявителей или о допуске к участию в конкурсе (аукционе) и признании участником конкурса (аукционе) только одного заявителя, конкурс (аукцион) признается несостоявшимся.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оценки и сопоставления таких заявок не может превышать десяти дней с даты подписания протокола рассмотрения заявок.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Конкурсная комиссия ведет протокол оценки и сопоставления заявок на участие в конкурсе.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аукционе могут участвовать только заявители, признанные участниками аукциона.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Аукцион проводится путем повышения начальной (минимальной) цены договора (цены лота), указанной в извещении о проведении аукциона, на "шаг аукциона".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в соответствии с </w:t>
      </w:r>
      <w:hyperlink r:id="rId28" w:history="1">
        <w:r w:rsidRPr="00DE65B4">
          <w:rPr>
            <w:rFonts w:ascii="Times New Roman" w:hAnsi="Times New Roman" w:cs="Times New Roman"/>
            <w:sz w:val="26"/>
            <w:szCs w:val="26"/>
          </w:rPr>
          <w:t>пунктом 139</w:t>
        </w:r>
      </w:hyperlink>
      <w:r w:rsidRPr="00DE65B4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Правил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случае если конкурс (аукцион) признан несостоявшимся по причине подачи единственной заявки на участие в конкурсе (аукционе) либо признания участником конкурса (аукциона) только одного заявителя, с лицом, подавшим единственную заявку на участие в конкурсе (аукционе), в случае, если указанная заявка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соответствует требованиям и условиям, предусмотренным конкурсной (аукционной) документацией, а также с лицом, признанным единственным участником конкурса (аукциона), организатор конкурса (аукциона) обязан заключить договор на условиях и по цене, которые предусмотрены заявкой на участие в конкурсе (аукционе) и конкурсной (аукционной) документацией, но по цене не менее начальной (минимальной) цены договора (лота), указанной в извещении о проведении конкурса (аукциона).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конкурс признан несостоявшимся по иным основаниям, организатор конкурса (аукциона) вправе объявить о проведении нового конкурса либо аукциона в установленном порядке. При этом в случае объявления о проведении нового конкурса (аукциона) организатор конкурса вправе изменить условия конкурса (аукциона).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муниципального имущества в безвозмездное пользование без проведения торгов.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Имущество предоставляется в безвозмездное пользование с соблюдением требований, установленных </w:t>
      </w:r>
      <w:hyperlink r:id="rId29" w:history="1">
        <w:r w:rsidRPr="00DE65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о защите конкуренции.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предоставлении в безвозмездное пользование муниципального имущества путем получения муниципальной преференции с согласия антимонопольного органа, специалист Комитета, ответственный за принятие решения, готовит проект заявления Совета муниципального района "Печора", адресованный в антимонопольную службу, о даче согласия на предоставление преференции.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Антимонопольный орган рассматривает поданные заявление о даче согласия на предоставление муниципальной преференции, документы и принимает в срок, не превышающий одного месяца с даты получения таких заявления и документов одно из следующих решений: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о даче согласия на предоставление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о продлении срока рассмотрения этого заявления. По указанному решению срок рассмотрения этого заявления может быть продлен не более чем на два месяца;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об отказе в предоставлении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Ограничениями могут являться: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предельный срок предоставления государственной или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круг лиц, которым может быть предоставлена государственная или муниципальная преференция;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размер государственной или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г) цели предоставления государственной или муниципальной преференции;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д) иные ограничения, применение которых оказывает влияние на состояние конкуренции.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по результатам проверки принимает одно из следующих решений: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решение о предоставлении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решение об отказе в предоставлении муниципальной услуги (в случае наличия оснований, предусмотренных </w:t>
      </w:r>
      <w:hyperlink w:anchor="P219" w:history="1">
        <w:r w:rsidRPr="00DE65B4">
          <w:rPr>
            <w:rFonts w:ascii="Times New Roman" w:hAnsi="Times New Roman" w:cs="Times New Roman"/>
            <w:sz w:val="26"/>
            <w:szCs w:val="26"/>
          </w:rPr>
          <w:t>пунктом 2.14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Специалист Комитета, ответственный за принятие решения о предоставлении услуги, в течение трех рабочих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на подпись Председателю Комитета.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Председатель Комитета в течение двух рабочих дней подписывает данный документ.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муниципальной услуги, в течение 1 рабочего дня направляет один экземпляр документа, являющегося результатом предоставления муниципальной услуги, специалисту Комитета, ответственному за выдачу результата предоставления муниципальной услуги, для выдачи его заявителю.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Комитета.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3.11.2. Максимальный срок исполнения административной процедуры составляет не более 24 календарных дней со дня получения специалистом Комитета, ответственным за принятие решения полного комплекта документов, необходимых для принятия решения.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3.11.3.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Комитета, ответственному за выдачу результата предоставления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исходящих документов (при принятии решения об отказе в предоставлении муниципальной услуги) или в журнале учета выдачи договоров (при принятии решения о предоставлении муниципальной услуги).</w:t>
      </w:r>
    </w:p>
    <w:p w:rsidR="00885B31" w:rsidRPr="000837DB" w:rsidRDefault="00885B31" w:rsidP="00885B3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3.12. Основанием для начала исполнения административной процедуры является поступление сотруднику Комитета,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Административная процедура исполняется сотрудником Комитета, ответственным за выдачу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Решения сотрудник Комитета,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Если заявитель обратился за предоставлением услуги через Портал </w:t>
      </w:r>
      <w:r w:rsidRPr="000837DB">
        <w:rPr>
          <w:sz w:val="26"/>
          <w:szCs w:val="26"/>
        </w:rPr>
        <w:lastRenderedPageBreak/>
        <w:t>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85B31" w:rsidRPr="000837DB" w:rsidRDefault="00885B31" w:rsidP="00885B31">
      <w:pPr>
        <w:ind w:firstLine="851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85B31" w:rsidRPr="000837DB" w:rsidRDefault="00885B31" w:rsidP="00885B31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уведомление о возможности получить результат предоставления муниципальной услуги в Комитете;</w:t>
      </w:r>
    </w:p>
    <w:p w:rsidR="00885B31" w:rsidRPr="000837DB" w:rsidRDefault="00885B31" w:rsidP="00885B31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случае личного обращения заявителя выдачу Решения осуществляет сотрудник Комитета,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случае невозможности информирования специалист Комитета,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3.12.1.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3.12.2. Максимальный срок исполнения административной процедуры составляет два календарных дня со дня поступления Решения сотруднику Комитета, ответственному за его выдачу. 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3.12.3.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837DB">
        <w:rPr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документации, сотрудником Комитета, ответственным за выдачу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Заключение договора безвозмездного пользования муниципального имущества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3.13. Основанием для начала исполнения административной процедуры является принятие Комитетом решения о предоставлении муниципальной услуги  и уведомление заявителя о принятом решении. 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в течение 1 рабочего дня осуществляет подготовку проекта договора безвозмездного пользования муниципального имущества и передает его председателю Комитета для подписания.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Председатель Комитета в течение 1 рабочего дня подписывает договор безвозмездного пользования муниципального имущества, проставляет на нем печать и передает его специалисту Комитета, ответственному за выдачу результата предоставления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Специалист Комитета, ответственный за выдачу результата предоставления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услуги информирует заявителя о наличие договора безвозмездного пользования муниципального имущества и согласовывает с заявителем способ получения договора безвозмездного пользования муниципального имущества. Информирование Заявителя осуществляется способами, указанными в </w:t>
      </w:r>
      <w:hyperlink w:anchor="P581" w:history="1">
        <w:r w:rsidRPr="00DE65B4">
          <w:rPr>
            <w:rFonts w:ascii="Times New Roman" w:hAnsi="Times New Roman" w:cs="Times New Roman"/>
            <w:sz w:val="26"/>
            <w:szCs w:val="26"/>
          </w:rPr>
          <w:t>пункте 3.5</w:t>
        </w:r>
      </w:hyperlink>
      <w:r w:rsidRPr="00DE65B4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3.13.1. Критерием принятия решения является подписание проекта договора Заявителем и председателем Комитета.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3.13.2. Максимальный срок исполнения административной процедуры составляет не более 5 календарных дней со дня принятия Комитетом решения о предоставлении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3.13.3. Результатом исполнения административной процедуры является заключение договора безвозмездного пользования муниципального имущества.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выполнения административной процедуры фиксируется подписью заявителя в книге учета договоров в Комитете.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DE65B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</w:t>
      </w:r>
      <w:r w:rsidR="00DE65B4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в документах, выданных в результате предоставления</w:t>
      </w:r>
      <w:r w:rsidR="00DE65B4"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Комитет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лично (заявителем представляются оригиналы документов с опечатками и (или) ошибками, специалистом Комитета, ответственным за принятие документов, делаются копии этих документов);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425" w:history="1">
        <w:r w:rsidRPr="00DE65B4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3.14.3. По результатам рассмотрения заявления об исправлении опечаток и (или) ошибок специалист Комитета, ответственный за принятие Решения, в течение 1 рабочего дня: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ошибок специалистом Комитета, ответственным за принятие Решения, в течение 2 рабочих дней.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изменение содержания документов, являющихся результатом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3.13.5. Максимальный срок исполнения административной процедуры составляет не более 5 рабочих дней со дня поступления в Комитет заявления об исправлении опечаток и (или) ошибок.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3.13.6. Результатом процедуры является: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Выдача заявителю исправленного документа производится в порядке, установленном пунктом 3.11 настоящего административного регламента.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3.13.7.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Комитета, </w:t>
      </w:r>
      <w:r w:rsidRPr="000837DB">
        <w:rPr>
          <w:rFonts w:ascii="Times New Roman" w:hAnsi="Times New Roman"/>
          <w:sz w:val="26"/>
          <w:szCs w:val="26"/>
        </w:rPr>
        <w:t>ответственным за подготовку результата предоставления муниципальной услуги</w:t>
      </w:r>
      <w:r w:rsidRPr="000837DB">
        <w:rPr>
          <w:rFonts w:ascii="Times New Roman" w:hAnsi="Times New Roman" w:cs="Times New Roman"/>
          <w:sz w:val="26"/>
          <w:szCs w:val="26"/>
        </w:rPr>
        <w:t>.</w:t>
      </w:r>
    </w:p>
    <w:p w:rsidR="00885B31" w:rsidRPr="000837DB" w:rsidRDefault="00885B31" w:rsidP="0088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и иных нормативных правовых актов, устанавливающих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предоставлению муниципальной услуги, а также</w:t>
      </w:r>
    </w:p>
    <w:p w:rsidR="00885B31" w:rsidRPr="000837DB" w:rsidRDefault="00885B31" w:rsidP="00885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принятием ими решений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4.1. Текущий контроль за соблюдением и исполнением положений </w:t>
      </w:r>
      <w:r w:rsidRPr="000837DB">
        <w:rPr>
          <w:sz w:val="26"/>
          <w:szCs w:val="26"/>
        </w:rPr>
        <w:lastRenderedPageBreak/>
        <w:t xml:space="preserve">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Комитета.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837DB">
        <w:rPr>
          <w:sz w:val="26"/>
          <w:szCs w:val="26"/>
        </w:rPr>
        <w:t>4.2. Контроль за деятельностью Комитета по предоставлению муниципальной услуги осуществляется администрацией муниципального района «Печора».</w:t>
      </w:r>
      <w:r w:rsidRPr="000837DB">
        <w:rPr>
          <w:i/>
          <w:sz w:val="26"/>
          <w:szCs w:val="26"/>
        </w:rPr>
        <w:t xml:space="preserve"> </w:t>
      </w: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Плановые проверки проводятся в соответствии с планом работы Комитета, но не реже 1 раза в 3 года.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Внеплановые проверки провод</w:t>
      </w:r>
      <w:r w:rsidR="00774C7E">
        <w:rPr>
          <w:sz w:val="26"/>
          <w:szCs w:val="26"/>
        </w:rPr>
        <w:t>ят</w:t>
      </w:r>
      <w:r w:rsidRPr="000837DB">
        <w:rPr>
          <w:sz w:val="26"/>
          <w:szCs w:val="26"/>
        </w:rPr>
        <w:t>ся на основании конкретного обращения заявителя о фактах нарушения его прав на получение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6" w:name="Par387"/>
      <w:bookmarkEnd w:id="6"/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</w:t>
      </w:r>
      <w:r w:rsidR="00774C7E">
        <w:rPr>
          <w:sz w:val="26"/>
          <w:szCs w:val="26"/>
        </w:rPr>
        <w:t>юридическ</w:t>
      </w:r>
      <w:r w:rsidRPr="000837DB">
        <w:rPr>
          <w:sz w:val="26"/>
          <w:szCs w:val="26"/>
        </w:rPr>
        <w:t xml:space="preserve">ую ответственность за соблюдение порядка и сроков предоставления муниципальной услуги.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за полноту передаваемых Комитету запросов, иных документов, принятых от заявителя в МФЦ;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за своевременную передачу Комитету запросов, иных документов, принятых от заявителя, а также за своевременную выдачу заявителю документов, переданных в этих целях МФЦ Комитетом;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законом;</w:t>
      </w:r>
    </w:p>
    <w:p w:rsidR="00885B31" w:rsidRPr="000837DB" w:rsidRDefault="00885B31" w:rsidP="00885B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4) за решение и действие (бездействие), принимаемые (осуществляемые) ими в ходе предоставления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Комитетом. При этом срок рассмотрения жалобы исчисляется со </w:t>
      </w:r>
      <w:r w:rsidRPr="000837DB">
        <w:rPr>
          <w:sz w:val="26"/>
          <w:szCs w:val="26"/>
        </w:rPr>
        <w:lastRenderedPageBreak/>
        <w:t>дня регистрации жалобы в Комитете.</w:t>
      </w:r>
    </w:p>
    <w:p w:rsidR="00885B31" w:rsidRPr="000837DB" w:rsidRDefault="00885B31" w:rsidP="00885B3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Положения, характеризующие требования к порядку и формам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контроля за предоставлением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со стороны граждан, их объединений и организаций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Комитета правовых актов Российской Федерации, а также положений настоящего административного регламента.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4.8. При обращении граждан, их объединений и организаций к руководителю Комитета </w:t>
      </w:r>
      <w:r w:rsidR="00774C7E">
        <w:rPr>
          <w:sz w:val="26"/>
          <w:szCs w:val="26"/>
        </w:rPr>
        <w:t>создается</w:t>
      </w:r>
      <w:r w:rsidRPr="000837DB">
        <w:rPr>
          <w:sz w:val="26"/>
          <w:szCs w:val="26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0837DB">
        <w:rPr>
          <w:rFonts w:cs="Arial"/>
          <w:b/>
          <w:sz w:val="26"/>
          <w:szCs w:val="26"/>
          <w:lang w:val="en-US"/>
        </w:rPr>
        <w:t>V</w:t>
      </w:r>
      <w:r w:rsidRPr="000837DB">
        <w:rPr>
          <w:rFonts w:cs="Arial"/>
          <w:b/>
          <w:sz w:val="26"/>
          <w:szCs w:val="26"/>
        </w:rPr>
        <w:t xml:space="preserve">. </w:t>
      </w:r>
      <w:r w:rsidRPr="000837DB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85B31" w:rsidRPr="000837DB" w:rsidRDefault="00885B31" w:rsidP="00885B31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r w:rsidRPr="000837DB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837DB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b/>
          <w:sz w:val="26"/>
          <w:szCs w:val="26"/>
        </w:rPr>
        <w:t>, или их работников при предоставлении муниципальной услуги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Организации, указанные в части 1.1 статьи 16 Федерального закона от 27 </w:t>
      </w:r>
      <w:r w:rsidRPr="000837DB">
        <w:rPr>
          <w:sz w:val="26"/>
          <w:szCs w:val="26"/>
        </w:rPr>
        <w:lastRenderedPageBreak/>
        <w:t>июля 2010 г. № 210-ФЗ «Об организации предоставления государственных и муниципальных услуг» в Республике Коми отсутствуют.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Предмет жалобы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837DB" w:rsidDel="00124B72">
        <w:rPr>
          <w:sz w:val="26"/>
          <w:szCs w:val="26"/>
        </w:rPr>
        <w:t xml:space="preserve"> </w:t>
      </w:r>
      <w:r w:rsidRPr="000837DB">
        <w:rPr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 xml:space="preserve">;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7) отказ Комитета,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 xml:space="preserve">, или их работников в исправлении допущенных ими опечаток и ошибок в выданных в результате предоставления муниципальной </w:t>
      </w:r>
      <w:r w:rsidRPr="000837DB">
        <w:rPr>
          <w:sz w:val="26"/>
          <w:szCs w:val="26"/>
        </w:rPr>
        <w:lastRenderedPageBreak/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МФЦ.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Жалобы на действия (бездействие) Комитета, должностного лица Комитета рассматриваются председателем Комитета.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Порядок подачи и рассмотрения жалобы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5.4. 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5.5. Регистрация жалобы осуществляется Администрацией,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Ведение Журнала осуществляется по форме и в порядке, установленными правовым актом Администрации, Комитета, локальным актом МФЦ.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Администрацией, 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трех рабочих дней со дня их регистрации.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5.6. Жалоба должна содержать: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наименование Администрации, Комитета, должностного лица Комитета, либо муниципального служащего решения и действия (бездействие) которых обжалуются;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837DB">
        <w:rPr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место, дата и время приема жалобы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фамилия, имя, отчество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перечень принятых документов от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фамилия, имя, отчество специалиста, принявшего жалобу;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5.9.</w:t>
      </w:r>
      <w:r w:rsidRPr="000837DB">
        <w:rPr>
          <w:color w:val="FF0000"/>
          <w:sz w:val="26"/>
          <w:szCs w:val="26"/>
        </w:rPr>
        <w:t xml:space="preserve"> </w:t>
      </w:r>
      <w:r w:rsidRPr="000837DB">
        <w:rPr>
          <w:sz w:val="26"/>
          <w:szCs w:val="26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трех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</w:t>
      </w:r>
      <w:r>
        <w:rPr>
          <w:sz w:val="26"/>
          <w:szCs w:val="26"/>
        </w:rPr>
        <w:t>1</w:t>
      </w:r>
      <w:r w:rsidRPr="000837DB">
        <w:rPr>
          <w:sz w:val="26"/>
          <w:szCs w:val="26"/>
        </w:rPr>
        <w:t xml:space="preserve"> рабочего дня </w:t>
      </w:r>
      <w:r w:rsidRPr="000837DB">
        <w:rPr>
          <w:sz w:val="26"/>
          <w:szCs w:val="26"/>
        </w:rPr>
        <w:lastRenderedPageBreak/>
        <w:t>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530E7">
        <w:rPr>
          <w:b/>
          <w:sz w:val="26"/>
          <w:szCs w:val="26"/>
        </w:rPr>
        <w:t>Сроки рассмотрения жалоб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5.11. Жалоба, поступившая в Администрацию, МФЦ, Комитет, либо вышестоящий орган (при его наличии), подлежит рассмотрению в течение 15 рабочих дней со дня ее регистрации, а в случае обжалования отказа Комитета,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уполномоченными на ее рассмотрение.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85B31" w:rsidRPr="000837DB" w:rsidRDefault="00885B31" w:rsidP="00885B31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530E7">
        <w:rPr>
          <w:b/>
          <w:sz w:val="26"/>
          <w:szCs w:val="26"/>
        </w:rPr>
        <w:t>Результат рассмотрения жалобы</w:t>
      </w: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5.12. По результатам рассмотрения принимается одно из следующих решений:</w:t>
      </w: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2) в удовлетворении жалобы отказывается.</w:t>
      </w:r>
    </w:p>
    <w:p w:rsidR="00885B31" w:rsidRPr="009530E7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Порядок информирования заявителя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о результатах рассмотрения жалобы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3</w:t>
      </w:r>
      <w:r w:rsidRPr="000837DB">
        <w:rPr>
          <w:sz w:val="26"/>
          <w:szCs w:val="26"/>
        </w:rPr>
        <w:t>. Не позднее дня, следующего за днем принятия указанного в пункте 5.1</w:t>
      </w:r>
      <w:r>
        <w:rPr>
          <w:sz w:val="26"/>
          <w:szCs w:val="26"/>
        </w:rPr>
        <w:t>2</w:t>
      </w:r>
      <w:r w:rsidRPr="000837DB">
        <w:rPr>
          <w:sz w:val="26"/>
          <w:szCs w:val="26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В мотивированном ответе по результатам рассмотрения жалобы </w:t>
      </w:r>
      <w:r w:rsidRPr="000837DB">
        <w:rPr>
          <w:sz w:val="26"/>
          <w:szCs w:val="26"/>
        </w:rPr>
        <w:lastRenderedPageBreak/>
        <w:t>указываются: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номер, дата, место принятия решения, включая сведения о должностном лице Комитета, решение или действия (бездействие) которого обжалуются;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основания для принятия решения по жалобе;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д) принятое по жалобе решение с указанием аргументированных разъяснений о причинах принятого решения;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ж) сведения о порядке обжалования принятого по жалобе решения.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Порядок обжалования решения по жалобе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4</w:t>
      </w:r>
      <w:r w:rsidRPr="000837DB">
        <w:rPr>
          <w:sz w:val="26"/>
          <w:szCs w:val="26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</w:t>
      </w:r>
      <w:r w:rsidRPr="000837DB">
        <w:rPr>
          <w:sz w:val="26"/>
          <w:szCs w:val="26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hyperlink r:id="rId30" w:history="1">
        <w:r w:rsidRPr="000837DB">
          <w:rPr>
            <w:sz w:val="26"/>
            <w:szCs w:val="26"/>
            <w:u w:val="single"/>
            <w:lang w:val="en-US"/>
          </w:rPr>
          <w:t>www</w:t>
        </w:r>
        <w:r w:rsidRPr="000837DB">
          <w:rPr>
            <w:sz w:val="26"/>
            <w:szCs w:val="26"/>
            <w:u w:val="single"/>
          </w:rPr>
          <w:t>.</w:t>
        </w:r>
        <w:r w:rsidRPr="000837DB">
          <w:rPr>
            <w:sz w:val="26"/>
            <w:szCs w:val="26"/>
            <w:u w:val="single"/>
            <w:lang w:val="en-US"/>
          </w:rPr>
          <w:t>pechoraonline</w:t>
        </w:r>
        <w:r w:rsidRPr="000837DB">
          <w:rPr>
            <w:sz w:val="26"/>
            <w:szCs w:val="26"/>
            <w:u w:val="single"/>
          </w:rPr>
          <w:t>.ru</w:t>
        </w:r>
      </w:hyperlink>
      <w:r w:rsidRPr="000837DB">
        <w:rPr>
          <w:sz w:val="26"/>
          <w:szCs w:val="26"/>
        </w:rPr>
        <w:t>), а также может быть принято при личном приеме заявителя.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Заявление должно содержать: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837DB">
        <w:rPr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5B31" w:rsidRPr="000837DB" w:rsidRDefault="00885B31" w:rsidP="00885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3) сведения об информации и документах, необходимых для обоснования и рассмотрения жалобы 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Оснований для отказа в приеме заявления не предусмотрено.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6</w:t>
      </w:r>
      <w:r w:rsidRPr="000837DB">
        <w:rPr>
          <w:sz w:val="26"/>
          <w:szCs w:val="26"/>
        </w:rPr>
        <w:t>. Информация о порядке подачи и рассмотрения жалобы размещается:</w:t>
      </w:r>
    </w:p>
    <w:p w:rsidR="00885B31" w:rsidRPr="000837DB" w:rsidRDefault="00885B31" w:rsidP="00885B3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информационных стендах, расположенных в Комитете, в МФЦ;</w:t>
      </w:r>
    </w:p>
    <w:p w:rsidR="00885B31" w:rsidRPr="000837DB" w:rsidRDefault="00885B31" w:rsidP="00885B3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официальных сайтах Администрации, МФЦ;</w:t>
      </w:r>
    </w:p>
    <w:p w:rsidR="00885B31" w:rsidRPr="000837DB" w:rsidRDefault="00885B31" w:rsidP="00885B3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порталах государственных и муниципальных услуг (функций);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7</w:t>
      </w:r>
      <w:r w:rsidRPr="000837DB">
        <w:rPr>
          <w:sz w:val="26"/>
          <w:szCs w:val="26"/>
        </w:rPr>
        <w:t>. Информацию о порядке подачи и рассмотрения жалобы можно получить:</w:t>
      </w:r>
    </w:p>
    <w:p w:rsidR="00885B31" w:rsidRPr="000837DB" w:rsidRDefault="00885B31" w:rsidP="00885B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посредством телефонной связи по номеру Администрации, Комитета, МФЦ;</w:t>
      </w:r>
    </w:p>
    <w:p w:rsidR="00885B31" w:rsidRPr="000837DB" w:rsidRDefault="00885B31" w:rsidP="00885B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посредством факсимильного сообщения;</w:t>
      </w:r>
    </w:p>
    <w:p w:rsidR="00885B31" w:rsidRPr="000837DB" w:rsidRDefault="00885B31" w:rsidP="00885B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личном обращении в Администрацию, Комитет, МФЦ, в том числе по электронной почте;</w:t>
      </w:r>
    </w:p>
    <w:p w:rsidR="00885B31" w:rsidRPr="000837DB" w:rsidRDefault="00885B31" w:rsidP="00885B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письменном обращении в Администрацию, Комитет, МФЦ;</w:t>
      </w:r>
    </w:p>
    <w:p w:rsidR="00885B31" w:rsidRPr="000837DB" w:rsidRDefault="00885B31" w:rsidP="00885B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путем публичного информирования.</w:t>
      </w: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5B31" w:rsidRPr="000837DB" w:rsidRDefault="00885B31" w:rsidP="00885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5B31" w:rsidRPr="00881A40" w:rsidRDefault="00885B31" w:rsidP="00885B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9220F">
        <w:rPr>
          <w:sz w:val="28"/>
          <w:szCs w:val="28"/>
        </w:rPr>
        <w:t>_______________________________________</w:t>
      </w: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Default="00885B31" w:rsidP="00885B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65B4" w:rsidRDefault="00DE65B4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5B4" w:rsidRDefault="00DE65B4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5B4" w:rsidRDefault="00DE65B4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E15C8C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885B31" w:rsidRDefault="00885B31" w:rsidP="00885B3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85B31" w:rsidRPr="00924B49" w:rsidRDefault="00885B31" w:rsidP="00885B3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3841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885B31" w:rsidRPr="00924B49" w:rsidTr="00885B3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bCs/>
                <w:sz w:val="28"/>
                <w:szCs w:val="28"/>
              </w:rPr>
            </w:pPr>
            <w:r w:rsidRPr="00C86959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</w:tr>
      <w:tr w:rsidR="00885B31" w:rsidRPr="00924B49" w:rsidTr="00885B3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C8C" w:rsidRDefault="00E15C8C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C8C" w:rsidRDefault="00E15C8C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C8C" w:rsidRDefault="00E15C8C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5B31" w:rsidRPr="009530E7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Данные заявителя (физического лица,</w:t>
      </w:r>
    </w:p>
    <w:p w:rsidR="00885B31" w:rsidRPr="009530E7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243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663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9530E7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2608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9530E7" w:rsidRDefault="00885B31" w:rsidP="00885B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B31" w:rsidRPr="009530E7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Адрес регистрации заявителя/Юридический адрес</w:t>
      </w:r>
    </w:p>
    <w:p w:rsidR="00885B31" w:rsidRPr="00B57E66" w:rsidRDefault="00885B31" w:rsidP="00885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0E7">
        <w:rPr>
          <w:rFonts w:ascii="Times New Roman" w:hAnsi="Times New Roman" w:cs="Times New Roman"/>
          <w:sz w:val="28"/>
          <w:szCs w:val="28"/>
        </w:rPr>
        <w:t>(адрес регистрации) индивидуального предпринимателя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места жительства заявителя/Почтовый адрес</w:t>
      </w: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87"/>
      </w:tblGrid>
      <w:tr w:rsidR="00885B31" w:rsidRPr="00B57E66" w:rsidTr="00885B31">
        <w:tc>
          <w:tcPr>
            <w:tcW w:w="1928" w:type="dxa"/>
            <w:vMerge w:val="restart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8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009"/>
      <w:bookmarkEnd w:id="7"/>
      <w:r w:rsidRPr="00B57E66">
        <w:rPr>
          <w:rFonts w:ascii="Times New Roman" w:hAnsi="Times New Roman" w:cs="Times New Roman"/>
          <w:sz w:val="24"/>
          <w:szCs w:val="24"/>
        </w:rPr>
        <w:t>ЗАЯВЛЕНИЕ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E66">
        <w:rPr>
          <w:rFonts w:ascii="Times New Roman" w:hAnsi="Times New Roman" w:cs="Times New Roman"/>
          <w:sz w:val="24"/>
          <w:szCs w:val="24"/>
        </w:rPr>
        <w:t>В  соответствии с &lt;указать нормативно-правовое основание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E66">
        <w:rPr>
          <w:rFonts w:ascii="Times New Roman" w:hAnsi="Times New Roman" w:cs="Times New Roman"/>
          <w:sz w:val="24"/>
          <w:szCs w:val="24"/>
        </w:rPr>
        <w:t xml:space="preserve">муниципальной  услуги&gt;  прошу предоставить 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B57E66">
        <w:rPr>
          <w:rFonts w:ascii="Times New Roman" w:hAnsi="Times New Roman" w:cs="Times New Roman"/>
          <w:sz w:val="24"/>
          <w:szCs w:val="24"/>
        </w:rPr>
        <w:t xml:space="preserve"> муниципальное имущество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 (нежилое помещение, здание, строение, сооружение)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общей площадью ____________ для пользования 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       (цель, назначение, вид деятельности)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85B31" w:rsidRPr="00B57E66" w:rsidTr="00885B31">
        <w:tc>
          <w:tcPr>
            <w:tcW w:w="3118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118" w:type="dxa"/>
            <w:vMerge w:val="restart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11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885B31" w:rsidRPr="00B57E66" w:rsidRDefault="00885B31" w:rsidP="00885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60EC">
        <w:rPr>
          <w:rFonts w:ascii="Times New Roman" w:hAnsi="Times New Roman" w:cs="Times New Roman"/>
          <w:sz w:val="28"/>
          <w:szCs w:val="28"/>
        </w:rPr>
        <w:t>(уполномоченного лица</w:t>
      </w:r>
      <w:r w:rsidRPr="00B57E66">
        <w:rPr>
          <w:rFonts w:ascii="Times New Roman" w:hAnsi="Times New Roman" w:cs="Times New Roman"/>
          <w:sz w:val="24"/>
          <w:szCs w:val="24"/>
        </w:rPr>
        <w:t>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2608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85B31" w:rsidRPr="00B57E66" w:rsidTr="00885B31">
        <w:tc>
          <w:tcPr>
            <w:tcW w:w="1928" w:type="dxa"/>
            <w:vMerge w:val="restart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________________________        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Дата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 Подпись/ФИО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15C8C">
        <w:rPr>
          <w:rFonts w:ascii="Times New Roman" w:hAnsi="Times New Roman" w:cs="Times New Roman"/>
          <w:sz w:val="24"/>
          <w:szCs w:val="24"/>
        </w:rPr>
        <w:t>2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885B31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885B31" w:rsidRPr="00B57E66" w:rsidRDefault="00885B31" w:rsidP="00885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181"/>
        <w:tblW w:w="5182" w:type="pct"/>
        <w:tblLook w:val="04A0" w:firstRow="1" w:lastRow="0" w:firstColumn="1" w:lastColumn="0" w:noHBand="0" w:noVBand="1"/>
      </w:tblPr>
      <w:tblGrid>
        <w:gridCol w:w="2019"/>
        <w:gridCol w:w="1910"/>
        <w:gridCol w:w="1028"/>
        <w:gridCol w:w="4961"/>
      </w:tblGrid>
      <w:tr w:rsidR="00885B31" w:rsidRPr="00924B49" w:rsidTr="00885B31">
        <w:trPr>
          <w:trHeight w:val="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bCs/>
                <w:sz w:val="28"/>
                <w:szCs w:val="28"/>
              </w:rPr>
            </w:pPr>
            <w:r w:rsidRPr="00C86959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rPr>
                <w:sz w:val="28"/>
                <w:szCs w:val="28"/>
                <w:u w:val="single"/>
              </w:rPr>
            </w:pPr>
          </w:p>
        </w:tc>
      </w:tr>
      <w:tr w:rsidR="00885B31" w:rsidRPr="00924B49" w:rsidTr="00885B31">
        <w:trPr>
          <w:trHeight w:val="932"/>
        </w:trPr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Pr="003560EC" w:rsidRDefault="00885B31" w:rsidP="00885B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rPr>
                <w:sz w:val="28"/>
                <w:szCs w:val="28"/>
              </w:rPr>
            </w:pPr>
          </w:p>
          <w:p w:rsidR="00885B31" w:rsidRDefault="00885B31" w:rsidP="00885B31">
            <w:pPr>
              <w:rPr>
                <w:sz w:val="28"/>
                <w:szCs w:val="28"/>
              </w:rPr>
            </w:pPr>
          </w:p>
          <w:p w:rsidR="00885B31" w:rsidRPr="003560EC" w:rsidRDefault="00885B31" w:rsidP="00885B31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Default="00885B31" w:rsidP="00885B31">
            <w:pPr>
              <w:jc w:val="center"/>
              <w:rPr>
                <w:sz w:val="28"/>
                <w:szCs w:val="28"/>
              </w:rPr>
            </w:pPr>
          </w:p>
          <w:p w:rsidR="00885B31" w:rsidRPr="00C86959" w:rsidRDefault="00885B31" w:rsidP="00885B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заявителя (юридического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885B31" w:rsidRPr="00B57E66" w:rsidTr="00885B31">
        <w:tc>
          <w:tcPr>
            <w:tcW w:w="3458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458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458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458" w:type="dxa"/>
          </w:tcPr>
          <w:p w:rsidR="00885B31" w:rsidRPr="00B57E66" w:rsidRDefault="00885B31" w:rsidP="00885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1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87"/>
      </w:tblGrid>
      <w:tr w:rsidR="00885B31" w:rsidRPr="00B57E66" w:rsidTr="00885B31">
        <w:tc>
          <w:tcPr>
            <w:tcW w:w="1928" w:type="dxa"/>
            <w:vMerge w:val="restart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8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75"/>
      <w:bookmarkEnd w:id="8"/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ЗАЯВЛЕНИЕ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В  соответствии с &lt;указать нормативно-правовое основание предоставления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муниципальной  услуги&gt;  прошу предоставить в безвозмездное пользование муниципальное имущество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         (нежилое помещение, здание, строение, сооружение)</w:t>
      </w:r>
    </w:p>
    <w:p w:rsidR="00885B31" w:rsidRPr="003560EC" w:rsidRDefault="00885B31" w:rsidP="00885B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по адресу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885B31" w:rsidRPr="003560EC" w:rsidRDefault="00885B31" w:rsidP="00885B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общей площадью ____________ для пользования ____________________________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85B31" w:rsidRPr="003560EC" w:rsidRDefault="00885B31" w:rsidP="00885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               (цель, назначение, вид деятельности)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45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85B31" w:rsidRPr="00B57E66" w:rsidTr="00885B31">
        <w:tc>
          <w:tcPr>
            <w:tcW w:w="3118" w:type="dxa"/>
          </w:tcPr>
          <w:p w:rsidR="00885B31" w:rsidRPr="003560EC" w:rsidRDefault="00885B31" w:rsidP="00885B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60EC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118" w:type="dxa"/>
            <w:vMerge w:val="restart"/>
          </w:tcPr>
          <w:p w:rsidR="00885B31" w:rsidRPr="003560EC" w:rsidRDefault="00885B31" w:rsidP="00885B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60EC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311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885B31" w:rsidRPr="003560EC" w:rsidRDefault="00885B31" w:rsidP="00885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5B31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(уполномоченного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2608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3560EC" w:rsidRDefault="00885B31" w:rsidP="00885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8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85B31" w:rsidRPr="00B57E66" w:rsidTr="00885B31">
        <w:tc>
          <w:tcPr>
            <w:tcW w:w="1928" w:type="dxa"/>
            <w:vMerge w:val="restart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31" w:rsidRPr="00B57E66" w:rsidTr="00885B31">
        <w:tc>
          <w:tcPr>
            <w:tcW w:w="1928" w:type="dxa"/>
            <w:vMerge/>
          </w:tcPr>
          <w:p w:rsidR="00885B31" w:rsidRPr="00B57E66" w:rsidRDefault="00885B31" w:rsidP="00885B31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885B31" w:rsidRPr="00B57E66" w:rsidRDefault="00885B31" w:rsidP="00885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5B31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        _______________________________________</w:t>
      </w:r>
    </w:p>
    <w:p w:rsidR="00885B31" w:rsidRPr="00B57E66" w:rsidRDefault="00885B31" w:rsidP="00885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7E66">
        <w:rPr>
          <w:rFonts w:ascii="Times New Roman" w:hAnsi="Times New Roman" w:cs="Times New Roman"/>
          <w:sz w:val="24"/>
          <w:szCs w:val="24"/>
        </w:rPr>
        <w:t>Подпись/ФИО</w:t>
      </w: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Pr="00B57E66" w:rsidRDefault="00885B31" w:rsidP="00885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19E2" w:rsidRDefault="00C619E2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19E2" w:rsidRDefault="00C619E2" w:rsidP="00885B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1DF" w:rsidRPr="00C70275" w:rsidRDefault="002461DF" w:rsidP="00885B31">
      <w:pPr>
        <w:pStyle w:val="ConsPlusTitle"/>
        <w:contextualSpacing/>
        <w:jc w:val="right"/>
        <w:rPr>
          <w:sz w:val="28"/>
          <w:szCs w:val="28"/>
        </w:rPr>
      </w:pPr>
    </w:p>
    <w:sectPr w:rsidR="002461DF" w:rsidRPr="00C70275" w:rsidSect="00BE0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A0" w:rsidRDefault="00B544A0" w:rsidP="00221CE5">
      <w:r>
        <w:separator/>
      </w:r>
    </w:p>
  </w:endnote>
  <w:endnote w:type="continuationSeparator" w:id="0">
    <w:p w:rsidR="00B544A0" w:rsidRDefault="00B544A0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A0" w:rsidRDefault="00B544A0" w:rsidP="00221CE5">
      <w:r>
        <w:separator/>
      </w:r>
    </w:p>
  </w:footnote>
  <w:footnote w:type="continuationSeparator" w:id="0">
    <w:p w:rsidR="00B544A0" w:rsidRDefault="00B544A0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8"/>
  </w:num>
  <w:num w:numId="9">
    <w:abstractNumId w:val="5"/>
  </w:num>
  <w:num w:numId="10">
    <w:abstractNumId w:val="15"/>
  </w:num>
  <w:num w:numId="11">
    <w:abstractNumId w:val="18"/>
  </w:num>
  <w:num w:numId="12">
    <w:abstractNumId w:val="1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20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2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2673E"/>
    <w:rsid w:val="00031633"/>
    <w:rsid w:val="000352CB"/>
    <w:rsid w:val="00037823"/>
    <w:rsid w:val="000453C4"/>
    <w:rsid w:val="0005170A"/>
    <w:rsid w:val="00051B70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B77F2"/>
    <w:rsid w:val="000C44A6"/>
    <w:rsid w:val="000D25F5"/>
    <w:rsid w:val="000D7931"/>
    <w:rsid w:val="000E3117"/>
    <w:rsid w:val="000F0807"/>
    <w:rsid w:val="000F166B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1CED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092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858B8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5C8D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298A"/>
    <w:rsid w:val="0044326F"/>
    <w:rsid w:val="00455579"/>
    <w:rsid w:val="004604D3"/>
    <w:rsid w:val="00464FAA"/>
    <w:rsid w:val="00465CB7"/>
    <w:rsid w:val="00466E4B"/>
    <w:rsid w:val="0047224F"/>
    <w:rsid w:val="00475D10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4A91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4C7E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21C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3ED3"/>
    <w:rsid w:val="00885B31"/>
    <w:rsid w:val="00886A42"/>
    <w:rsid w:val="008A5B7D"/>
    <w:rsid w:val="008A6052"/>
    <w:rsid w:val="008A702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4283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C0C39"/>
    <w:rsid w:val="009C70D3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30427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8A2"/>
    <w:rsid w:val="00A56E5E"/>
    <w:rsid w:val="00A57080"/>
    <w:rsid w:val="00A63ACF"/>
    <w:rsid w:val="00A65ACD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1DE2"/>
    <w:rsid w:val="00B05F3A"/>
    <w:rsid w:val="00B107E3"/>
    <w:rsid w:val="00B17DB4"/>
    <w:rsid w:val="00B21A5F"/>
    <w:rsid w:val="00B339ED"/>
    <w:rsid w:val="00B35795"/>
    <w:rsid w:val="00B4163D"/>
    <w:rsid w:val="00B544A0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19E2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6E92"/>
    <w:rsid w:val="00DB7AF9"/>
    <w:rsid w:val="00DC03D4"/>
    <w:rsid w:val="00DC1846"/>
    <w:rsid w:val="00DC52E8"/>
    <w:rsid w:val="00DD1C59"/>
    <w:rsid w:val="00DD52FD"/>
    <w:rsid w:val="00DD69F1"/>
    <w:rsid w:val="00DE65B4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5C8C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2215"/>
    <w:rsid w:val="00ED7852"/>
    <w:rsid w:val="00EE4498"/>
    <w:rsid w:val="00F00B4F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8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8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FF2BBC7E3A2EE4AFCA0A4E0D2BE10984C211668731E72E2750B58F730FB8EE632BF030E9C0F839F8AE210F21425A4006BEEBB9F761EFC1e5a3M" TargetMode="External"/><Relationship Id="rId18" Type="http://schemas.openxmlformats.org/officeDocument/2006/relationships/hyperlink" Target="consultantplus://offline/ref=F4FF2BBC7E3A2EE4AFCA0A4E0D2BE10984C310668738E72E2750B58F730FB8EE712BA83CE8C5E43CFFBB775E64e1aEM" TargetMode="External"/><Relationship Id="rId26" Type="http://schemas.openxmlformats.org/officeDocument/2006/relationships/hyperlink" Target="consultantplus://offline/ref=F4FF2BBC7E3A2EE4AFCA0A4E0D2BE10984C211668731E72E2750B58F730FB8EE632BF030E9C0FA38FAAE210F21425A4006BEEBB9F761EFC1e5a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FF2BBC7E3A2EE4AFCA0A4E0D2BE10984C211668731E72E2750B58F730FB8EE632BF030E9C0FB3DF8AE210F21425A4006BEEBB9F761EFC1e5a3M" TargetMode="External"/><Relationship Id="rId17" Type="http://schemas.openxmlformats.org/officeDocument/2006/relationships/hyperlink" Target="consultantplus://offline/ref=F4FF2BBC7E3A2EE4AFCA0A4E0D2BE10984C3126A8132E72E2750B58F730FB8EE712BA83CE8C5E43CFFBB775E64e1aEM" TargetMode="External"/><Relationship Id="rId25" Type="http://schemas.openxmlformats.org/officeDocument/2006/relationships/hyperlink" Target="consultantplus://offline/ref=F4FF2BBC7E3A2EE4AFCA0A4E0D2BE10984C211668731E72E2750B58F730FB8EE632BF030E9C0FB3FF1AE210F21425A4006BEEBB9F761EFC1e5a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FF2BBC7E3A2EE4AFCA0A4E0D2BE10984C3126A8132E72E2750B58F730FB8EE632BF030E9C0FB38FCAE210F21425A4006BEEBB9F761EFC1e5a3M" TargetMode="External"/><Relationship Id="rId20" Type="http://schemas.openxmlformats.org/officeDocument/2006/relationships/hyperlink" Target="consultantplus://offline/ref=F4FF2BBC7E3A2EE4AFCA0A4E0D2BE10984C213658730E72E2750B58F730FB8EE712BA83CE8C5E43CFFBB775E64e1aEM" TargetMode="External"/><Relationship Id="rId29" Type="http://schemas.openxmlformats.org/officeDocument/2006/relationships/hyperlink" Target="consultantplus://offline/ref=F4FF2BBC7E3A2EE4AFCA0A4E0D2BE10984C313628A37E72E2750B58F730FB8EE712BA83CE8C5E43CFFBB775E64e1a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F2BBC7E3A2EE4AFCA0A4E0D2BE10984C017678032E72E2750B58F730FB8EE632BF035EACBAE6DBCF0785F600957461DA2EBBFeEa0M" TargetMode="External"/><Relationship Id="rId24" Type="http://schemas.openxmlformats.org/officeDocument/2006/relationships/hyperlink" Target="consultantplus://offline/ref=F4FF2BBC7E3A2EE4AFCA0A4E0D2BE10984C211668731E72E2750B58F730FB8EE632BF030E9C0FB3FF9AE210F21425A4006BEEBB9F761EFC1e5a3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FF2BBC7E3A2EE4AFCA0A4E0D2BE10984C3126A8132E72E2750B58F730FB8EE632BF030E9C0FB3FF0AE210F21425A4006BEEBB9F761EFC1e5a3M" TargetMode="External"/><Relationship Id="rId23" Type="http://schemas.openxmlformats.org/officeDocument/2006/relationships/hyperlink" Target="consultantplus://offline/ref=F4FF2BBC7E3A2EE4AFCA0A4E0D2BE10984C211668731E72E2750B58F730FB8EE632BF030E9C0FB3FFAAE210F21425A4006BEEBB9F761EFC1e5a3M" TargetMode="External"/><Relationship Id="rId28" Type="http://schemas.openxmlformats.org/officeDocument/2006/relationships/hyperlink" Target="consultantplus://offline/ref=F4FF2BBC7E3A2EE4AFCA0A4E0D2BE10984C211668731E72E2750B58F730FB8EE632BF030E9C0F83BF1AE210F21425A4006BEEBB9F761EFC1e5a3M" TargetMode="External"/><Relationship Id="rId10" Type="http://schemas.openxmlformats.org/officeDocument/2006/relationships/hyperlink" Target="consultantplus://offline/ref=F4FF2BBC7E3A2EE4AFCA0A4E0D2BE10984C017678032E72E2750B58F730FB8EE632BF030E9C0FA39FEAE210F21425A4006BEEBB9F761EFC1e5a3M" TargetMode="External"/><Relationship Id="rId19" Type="http://schemas.openxmlformats.org/officeDocument/2006/relationships/hyperlink" Target="consultantplus://offline/ref=F4FF2BBC7E3A2EE4AFCA0A4E0D2BE10984C313628A37E72E2750B58F730FB8EE712BA83CE8C5E43CFFBB775E64e1aE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4FF2BBC7E3A2EE4AFCA0A4E0D2BE10984C211668731E72E2750B58F730FB8EE632BF030EBCBAE6DBCF0785F600957461DA2EBBFeEa0M" TargetMode="External"/><Relationship Id="rId22" Type="http://schemas.openxmlformats.org/officeDocument/2006/relationships/hyperlink" Target="consultantplus://offline/ref=F4FF2BBC7E3A2EE4AFCA0A4E0D2BE10984C211668731E72E2750B58F730FB8EE632BF035E294AB78ADA8745B7B17505F01A0EAeBa7M" TargetMode="External"/><Relationship Id="rId27" Type="http://schemas.openxmlformats.org/officeDocument/2006/relationships/hyperlink" Target="consultantplus://offline/ref=F4FF2BBC7E3A2EE4AFCA0A4E0D2BE10984C211668731E72E2750B58F730FB8EE632BF030EDCBAE6DBCF0785F600957461DA2EBBFeEa0M" TargetMode="External"/><Relationship Id="rId30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F70D-DDEC-4134-930B-58E9BCA0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18200</Words>
  <Characters>103744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2019-07-31T14:20:00Z</cp:lastPrinted>
  <dcterms:created xsi:type="dcterms:W3CDTF">2019-07-26T09:48:00Z</dcterms:created>
  <dcterms:modified xsi:type="dcterms:W3CDTF">2019-07-31T14:21:00Z</dcterms:modified>
</cp:coreProperties>
</file>