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9F64EB" w:rsidTr="009F64EB">
        <w:tc>
          <w:tcPr>
            <w:tcW w:w="3960" w:type="dxa"/>
          </w:tcPr>
          <w:p w:rsidR="009F64EB" w:rsidRDefault="009F64E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F64EB" w:rsidRDefault="009F6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9F64EB" w:rsidRDefault="009F6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9F64EB" w:rsidRDefault="009F64EB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9F64EB" w:rsidRDefault="009F64E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6770" cy="10972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4EB" w:rsidRDefault="009F64EB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9F64EB" w:rsidRDefault="009F64EB">
            <w:pPr>
              <w:pStyle w:val="2"/>
              <w:rPr>
                <w:sz w:val="22"/>
                <w:szCs w:val="22"/>
              </w:rPr>
            </w:pPr>
          </w:p>
          <w:p w:rsidR="009F64EB" w:rsidRDefault="009F64EB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9F64EB" w:rsidRDefault="009F64EB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9F64EB" w:rsidRDefault="009F64EB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9F64EB" w:rsidRDefault="009F64EB">
            <w:pPr>
              <w:rPr>
                <w:sz w:val="16"/>
              </w:rPr>
            </w:pPr>
          </w:p>
        </w:tc>
      </w:tr>
      <w:tr w:rsidR="009F64EB" w:rsidTr="009F64EB">
        <w:tc>
          <w:tcPr>
            <w:tcW w:w="9540" w:type="dxa"/>
            <w:gridSpan w:val="3"/>
            <w:hideMark/>
          </w:tcPr>
          <w:p w:rsidR="009F64EB" w:rsidRDefault="009F64EB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9F64EB" w:rsidRDefault="009F64EB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9F64EB" w:rsidRDefault="009F64EB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9F64EB" w:rsidRPr="0034219C" w:rsidTr="009F64EB">
        <w:trPr>
          <w:trHeight w:val="565"/>
        </w:trPr>
        <w:tc>
          <w:tcPr>
            <w:tcW w:w="3960" w:type="dxa"/>
            <w:hideMark/>
          </w:tcPr>
          <w:p w:rsidR="009F64EB" w:rsidRPr="0034219C" w:rsidRDefault="009F64EB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 w:rsidRPr="0034219C">
              <w:rPr>
                <w:sz w:val="26"/>
                <w:szCs w:val="26"/>
                <w:u w:val="single"/>
              </w:rPr>
              <w:t>«</w:t>
            </w:r>
            <w:r w:rsidR="00383BF2">
              <w:rPr>
                <w:sz w:val="26"/>
                <w:szCs w:val="26"/>
                <w:u w:val="single"/>
              </w:rPr>
              <w:t xml:space="preserve"> </w:t>
            </w:r>
            <w:r w:rsidR="006037A6" w:rsidRPr="0034219C">
              <w:rPr>
                <w:sz w:val="26"/>
                <w:szCs w:val="26"/>
                <w:u w:val="single"/>
              </w:rPr>
              <w:t xml:space="preserve"> </w:t>
            </w:r>
            <w:r w:rsidR="00383BF2">
              <w:rPr>
                <w:sz w:val="26"/>
                <w:szCs w:val="26"/>
                <w:u w:val="single"/>
              </w:rPr>
              <w:t>09</w:t>
            </w:r>
            <w:r w:rsidR="006037A6" w:rsidRPr="0034219C">
              <w:rPr>
                <w:sz w:val="26"/>
                <w:szCs w:val="26"/>
                <w:u w:val="single"/>
              </w:rPr>
              <w:t xml:space="preserve"> </w:t>
            </w:r>
            <w:r w:rsidRPr="0034219C">
              <w:rPr>
                <w:sz w:val="26"/>
                <w:szCs w:val="26"/>
                <w:u w:val="single"/>
              </w:rPr>
              <w:t>»</w:t>
            </w:r>
            <w:r w:rsidR="001E7779" w:rsidRPr="0034219C">
              <w:rPr>
                <w:sz w:val="26"/>
                <w:szCs w:val="26"/>
                <w:u w:val="single"/>
              </w:rPr>
              <w:t xml:space="preserve"> </w:t>
            </w:r>
            <w:r w:rsidR="006037A6" w:rsidRPr="0034219C">
              <w:rPr>
                <w:sz w:val="26"/>
                <w:szCs w:val="26"/>
                <w:u w:val="single"/>
              </w:rPr>
              <w:t xml:space="preserve"> </w:t>
            </w:r>
            <w:r w:rsidR="0034219C" w:rsidRPr="0034219C">
              <w:rPr>
                <w:sz w:val="26"/>
                <w:szCs w:val="26"/>
                <w:u w:val="single"/>
              </w:rPr>
              <w:t xml:space="preserve">сентября </w:t>
            </w:r>
            <w:r w:rsidR="001E7779" w:rsidRPr="0034219C">
              <w:rPr>
                <w:sz w:val="26"/>
                <w:szCs w:val="26"/>
                <w:u w:val="single"/>
              </w:rPr>
              <w:t xml:space="preserve"> </w:t>
            </w:r>
            <w:r w:rsidRPr="0034219C">
              <w:rPr>
                <w:sz w:val="26"/>
                <w:szCs w:val="26"/>
                <w:u w:val="single"/>
              </w:rPr>
              <w:t>201</w:t>
            </w:r>
            <w:r w:rsidR="004D1F9B" w:rsidRPr="0034219C">
              <w:rPr>
                <w:sz w:val="26"/>
                <w:szCs w:val="26"/>
                <w:u w:val="single"/>
              </w:rPr>
              <w:t>9</w:t>
            </w:r>
            <w:r w:rsidRPr="0034219C">
              <w:rPr>
                <w:sz w:val="26"/>
                <w:szCs w:val="26"/>
                <w:u w:val="single"/>
              </w:rPr>
              <w:t xml:space="preserve"> г.</w:t>
            </w:r>
          </w:p>
          <w:p w:rsidR="009F64EB" w:rsidRPr="0034219C" w:rsidRDefault="009F64EB">
            <w:pPr>
              <w:jc w:val="both"/>
              <w:rPr>
                <w:szCs w:val="26"/>
                <w:highlight w:val="yellow"/>
              </w:rPr>
            </w:pPr>
            <w:r w:rsidRPr="0034219C">
              <w:rPr>
                <w:szCs w:val="26"/>
              </w:rPr>
              <w:t>г. Печора,  Республика Коми</w:t>
            </w:r>
          </w:p>
        </w:tc>
        <w:tc>
          <w:tcPr>
            <w:tcW w:w="1800" w:type="dxa"/>
          </w:tcPr>
          <w:p w:rsidR="009F64EB" w:rsidRPr="0034219C" w:rsidRDefault="009F64EB">
            <w:pPr>
              <w:jc w:val="both"/>
              <w:rPr>
                <w:b/>
                <w:szCs w:val="26"/>
                <w:highlight w:val="yellow"/>
              </w:rPr>
            </w:pPr>
          </w:p>
        </w:tc>
        <w:tc>
          <w:tcPr>
            <w:tcW w:w="3780" w:type="dxa"/>
            <w:hideMark/>
          </w:tcPr>
          <w:p w:rsidR="009F64EB" w:rsidRPr="0034219C" w:rsidRDefault="00383BF2" w:rsidP="00383BF2">
            <w:pPr>
              <w:tabs>
                <w:tab w:val="left" w:pos="480"/>
                <w:tab w:val="left" w:pos="2520"/>
                <w:tab w:val="left" w:pos="2697"/>
                <w:tab w:val="left" w:pos="2952"/>
                <w:tab w:val="right" w:pos="3564"/>
                <w:tab w:val="right" w:pos="3611"/>
              </w:tabs>
              <w:jc w:val="center"/>
              <w:rPr>
                <w:b/>
                <w:bCs/>
                <w:szCs w:val="26"/>
                <w:highlight w:val="yellow"/>
              </w:rPr>
            </w:pPr>
            <w:r>
              <w:rPr>
                <w:bCs/>
                <w:szCs w:val="26"/>
              </w:rPr>
              <w:tab/>
              <w:t xml:space="preserve">                   </w:t>
            </w:r>
            <w:bookmarkStart w:id="0" w:name="_GoBack"/>
            <w:bookmarkEnd w:id="0"/>
            <w:r>
              <w:rPr>
                <w:bCs/>
                <w:szCs w:val="26"/>
              </w:rPr>
              <w:t xml:space="preserve">      </w:t>
            </w:r>
            <w:r w:rsidR="009F64EB" w:rsidRPr="0034219C">
              <w:rPr>
                <w:bCs/>
                <w:szCs w:val="26"/>
              </w:rPr>
              <w:t xml:space="preserve"> №</w:t>
            </w:r>
            <w:r>
              <w:rPr>
                <w:bCs/>
                <w:szCs w:val="26"/>
              </w:rPr>
              <w:t xml:space="preserve"> 1094</w:t>
            </w:r>
            <w:r w:rsidR="000A1A58" w:rsidRPr="0034219C">
              <w:rPr>
                <w:bCs/>
                <w:szCs w:val="26"/>
              </w:rPr>
              <w:t xml:space="preserve"> </w:t>
            </w:r>
            <w:r w:rsidR="00743C3D" w:rsidRPr="0034219C">
              <w:rPr>
                <w:bCs/>
                <w:szCs w:val="26"/>
              </w:rPr>
              <w:t xml:space="preserve">  </w:t>
            </w:r>
          </w:p>
        </w:tc>
      </w:tr>
    </w:tbl>
    <w:p w:rsidR="009F64EB" w:rsidRPr="0034219C" w:rsidRDefault="009F64EB" w:rsidP="009F64EB">
      <w:pPr>
        <w:jc w:val="both"/>
        <w:rPr>
          <w:b/>
          <w:szCs w:val="26"/>
        </w:rPr>
      </w:pPr>
    </w:p>
    <w:p w:rsidR="009F64EB" w:rsidRPr="0034219C" w:rsidRDefault="009F64EB" w:rsidP="009F64EB">
      <w:pPr>
        <w:jc w:val="both"/>
        <w:rPr>
          <w:szCs w:val="26"/>
        </w:rPr>
      </w:pPr>
    </w:p>
    <w:tbl>
      <w:tblPr>
        <w:tblW w:w="9658" w:type="dxa"/>
        <w:tblLook w:val="04A0" w:firstRow="1" w:lastRow="0" w:firstColumn="1" w:lastColumn="0" w:noHBand="0" w:noVBand="1"/>
      </w:tblPr>
      <w:tblGrid>
        <w:gridCol w:w="5920"/>
        <w:gridCol w:w="3738"/>
      </w:tblGrid>
      <w:tr w:rsidR="009F64EB" w:rsidRPr="0034219C" w:rsidTr="009F64EB">
        <w:trPr>
          <w:trHeight w:val="581"/>
        </w:trPr>
        <w:tc>
          <w:tcPr>
            <w:tcW w:w="5920" w:type="dxa"/>
            <w:hideMark/>
          </w:tcPr>
          <w:p w:rsidR="00495D05" w:rsidRPr="0034219C" w:rsidRDefault="00AF463B" w:rsidP="00495D05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219C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МР «Печора» от 18.01.2019 №</w:t>
            </w:r>
            <w:r w:rsidR="00191B5A" w:rsidRPr="003421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219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205BC7" w:rsidRPr="0034219C">
              <w:rPr>
                <w:rFonts w:ascii="Times New Roman" w:hAnsi="Times New Roman" w:cs="Times New Roman"/>
                <w:sz w:val="26"/>
                <w:szCs w:val="26"/>
              </w:rPr>
              <w:t xml:space="preserve"> «Об оплате труда работников муниципального автономного учреждения «Печорское время»</w:t>
            </w:r>
          </w:p>
          <w:p w:rsidR="009F64EB" w:rsidRPr="0034219C" w:rsidRDefault="009F64EB" w:rsidP="00C96EAC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738" w:type="dxa"/>
          </w:tcPr>
          <w:p w:rsidR="009F64EB" w:rsidRPr="0034219C" w:rsidRDefault="009F64EB">
            <w:pPr>
              <w:jc w:val="both"/>
              <w:rPr>
                <w:szCs w:val="26"/>
              </w:rPr>
            </w:pPr>
          </w:p>
        </w:tc>
      </w:tr>
    </w:tbl>
    <w:p w:rsidR="009F64EB" w:rsidRPr="0034219C" w:rsidRDefault="009F64EB" w:rsidP="009F64EB">
      <w:pPr>
        <w:ind w:firstLine="708"/>
        <w:jc w:val="both"/>
        <w:rPr>
          <w:szCs w:val="26"/>
        </w:rPr>
      </w:pPr>
    </w:p>
    <w:p w:rsidR="009F64EB" w:rsidRPr="0034219C" w:rsidRDefault="009F64EB" w:rsidP="009F64EB">
      <w:pPr>
        <w:ind w:firstLine="708"/>
        <w:jc w:val="both"/>
        <w:rPr>
          <w:szCs w:val="26"/>
        </w:rPr>
      </w:pPr>
    </w:p>
    <w:p w:rsidR="009F64EB" w:rsidRPr="0034219C" w:rsidRDefault="009F64EB" w:rsidP="009F64EB">
      <w:pPr>
        <w:ind w:firstLine="709"/>
        <w:jc w:val="both"/>
        <w:rPr>
          <w:szCs w:val="26"/>
        </w:rPr>
      </w:pPr>
      <w:r w:rsidRPr="0034219C">
        <w:rPr>
          <w:szCs w:val="26"/>
        </w:rPr>
        <w:t xml:space="preserve">администрация ПОСТАНОВЛЯЕТ: </w:t>
      </w:r>
    </w:p>
    <w:p w:rsidR="009F64EB" w:rsidRPr="0034219C" w:rsidRDefault="009F64EB" w:rsidP="009F64EB">
      <w:pPr>
        <w:tabs>
          <w:tab w:val="left" w:pos="567"/>
        </w:tabs>
        <w:jc w:val="both"/>
        <w:rPr>
          <w:szCs w:val="26"/>
        </w:rPr>
      </w:pPr>
    </w:p>
    <w:p w:rsidR="009F64EB" w:rsidRPr="0034219C" w:rsidRDefault="009F64EB" w:rsidP="009F64EB">
      <w:pPr>
        <w:tabs>
          <w:tab w:val="left" w:pos="567"/>
        </w:tabs>
        <w:jc w:val="both"/>
        <w:rPr>
          <w:szCs w:val="26"/>
        </w:rPr>
      </w:pPr>
    </w:p>
    <w:p w:rsidR="0019182B" w:rsidRPr="0034219C" w:rsidRDefault="00301EF2" w:rsidP="00301EF2">
      <w:pPr>
        <w:ind w:firstLine="709"/>
        <w:jc w:val="both"/>
        <w:rPr>
          <w:szCs w:val="26"/>
        </w:rPr>
      </w:pPr>
      <w:r w:rsidRPr="0034219C">
        <w:rPr>
          <w:szCs w:val="26"/>
        </w:rPr>
        <w:t xml:space="preserve">1. </w:t>
      </w:r>
      <w:r w:rsidR="00205BC7" w:rsidRPr="0034219C">
        <w:rPr>
          <w:szCs w:val="26"/>
        </w:rPr>
        <w:t>Внести изменения в постановление администрации МР «Печора» от 18.01.2019 №40 «Об оплате труда работников муниципального автономного учреждения «Печорское время»</w:t>
      </w:r>
      <w:r w:rsidR="0019182B" w:rsidRPr="0034219C">
        <w:rPr>
          <w:szCs w:val="26"/>
        </w:rPr>
        <w:t>:</w:t>
      </w:r>
    </w:p>
    <w:p w:rsidR="00121D9F" w:rsidRPr="0034219C" w:rsidRDefault="0019182B" w:rsidP="00301EF2">
      <w:pPr>
        <w:ind w:firstLine="709"/>
        <w:jc w:val="both"/>
        <w:rPr>
          <w:szCs w:val="26"/>
        </w:rPr>
      </w:pPr>
      <w:r w:rsidRPr="0034219C">
        <w:rPr>
          <w:szCs w:val="26"/>
        </w:rPr>
        <w:t>1.1 пункт 4.</w:t>
      </w:r>
      <w:r w:rsidR="00242D52" w:rsidRPr="0034219C">
        <w:rPr>
          <w:szCs w:val="26"/>
        </w:rPr>
        <w:t>7</w:t>
      </w:r>
      <w:r w:rsidRPr="0034219C">
        <w:rPr>
          <w:szCs w:val="26"/>
        </w:rPr>
        <w:t xml:space="preserve">. раздела 4 «Выплаты стимулирующего характера» </w:t>
      </w:r>
      <w:r w:rsidR="00121D9F" w:rsidRPr="0034219C">
        <w:rPr>
          <w:szCs w:val="26"/>
        </w:rPr>
        <w:t>изложить в следующей редакции:</w:t>
      </w:r>
    </w:p>
    <w:p w:rsidR="00907B28" w:rsidRPr="0034219C" w:rsidRDefault="007503A0" w:rsidP="00301EF2">
      <w:pPr>
        <w:ind w:firstLine="709"/>
        <w:jc w:val="both"/>
        <w:rPr>
          <w:szCs w:val="26"/>
        </w:rPr>
      </w:pPr>
      <w:r w:rsidRPr="0034219C">
        <w:rPr>
          <w:szCs w:val="26"/>
        </w:rPr>
        <w:t xml:space="preserve">«4.7. </w:t>
      </w:r>
      <w:r w:rsidR="000D7E51" w:rsidRPr="0034219C">
        <w:rPr>
          <w:szCs w:val="26"/>
        </w:rPr>
        <w:t>Выплаты стимулирующего характера руководителю МАУ «Печорское время»</w:t>
      </w:r>
      <w:r w:rsidRPr="0034219C">
        <w:rPr>
          <w:szCs w:val="26"/>
        </w:rPr>
        <w:t xml:space="preserve"> на текущий квартал</w:t>
      </w:r>
      <w:r w:rsidR="000D7E51" w:rsidRPr="0034219C">
        <w:rPr>
          <w:szCs w:val="26"/>
        </w:rPr>
        <w:t xml:space="preserve"> устанавливаются распоряжением  администрации МР «Печора» с учетом достижения показателей муниципального задания  на оказание муниципальных услуг (выполнение работ), а также иных показателей эффективности деятельности учреждения </w:t>
      </w:r>
      <w:r w:rsidR="00907B28" w:rsidRPr="0034219C">
        <w:rPr>
          <w:szCs w:val="26"/>
        </w:rPr>
        <w:t xml:space="preserve">по результатам работы за истекший квартал </w:t>
      </w:r>
      <w:r w:rsidR="000D7E51" w:rsidRPr="0034219C">
        <w:rPr>
          <w:szCs w:val="26"/>
        </w:rPr>
        <w:t>в пределах утвержденного планового фонда оплаты труда учреждения</w:t>
      </w:r>
      <w:r w:rsidR="00907B28" w:rsidRPr="0034219C">
        <w:rPr>
          <w:szCs w:val="26"/>
        </w:rPr>
        <w:t>.</w:t>
      </w:r>
    </w:p>
    <w:p w:rsidR="002743F2" w:rsidRPr="0034219C" w:rsidRDefault="000D7E51" w:rsidP="00301EF2">
      <w:pPr>
        <w:ind w:firstLine="709"/>
        <w:jc w:val="both"/>
        <w:rPr>
          <w:szCs w:val="26"/>
        </w:rPr>
      </w:pPr>
      <w:r w:rsidRPr="0034219C">
        <w:rPr>
          <w:szCs w:val="26"/>
        </w:rPr>
        <w:t xml:space="preserve">Размер ежемесячной надбавки за интенсивность и высокие результаты работы руководителю Учреждения устанавливается исходя из </w:t>
      </w:r>
      <w:r w:rsidR="007503A0" w:rsidRPr="0034219C">
        <w:rPr>
          <w:szCs w:val="26"/>
        </w:rPr>
        <w:t xml:space="preserve">совокупной оценки   показателей, приведенных в приложении </w:t>
      </w:r>
      <w:r w:rsidR="002743F2" w:rsidRPr="0034219C">
        <w:rPr>
          <w:szCs w:val="26"/>
        </w:rPr>
        <w:t xml:space="preserve"> к настоящему Положению.</w:t>
      </w:r>
      <w:r w:rsidR="007503A0" w:rsidRPr="0034219C">
        <w:rPr>
          <w:szCs w:val="26"/>
        </w:rPr>
        <w:t xml:space="preserve"> </w:t>
      </w:r>
    </w:p>
    <w:p w:rsidR="00003253" w:rsidRPr="0034219C" w:rsidRDefault="0002687C" w:rsidP="0002687C">
      <w:pPr>
        <w:ind w:firstLine="709"/>
        <w:jc w:val="both"/>
        <w:rPr>
          <w:szCs w:val="26"/>
        </w:rPr>
      </w:pPr>
      <w:r w:rsidRPr="0034219C">
        <w:rPr>
          <w:szCs w:val="26"/>
        </w:rPr>
        <w:t>Руководителю учреждения устанавливается ежемесячная премиальная выплата в размере до 25% от  должностного оклада с учетом надбавки за выслугу лет, надбавки за интенсивность и высокие результаты работы, районного коэффициента и надбавки за стаж работы в районах Крайнего Севера и приравненных  к ним местностях. Конкретный размер премиальной выплаты определяется пропорционально размеру</w:t>
      </w:r>
      <w:r w:rsidR="0071590F" w:rsidRPr="0034219C">
        <w:rPr>
          <w:szCs w:val="26"/>
        </w:rPr>
        <w:t xml:space="preserve"> установленной</w:t>
      </w:r>
      <w:r w:rsidRPr="0034219C">
        <w:rPr>
          <w:szCs w:val="26"/>
        </w:rPr>
        <w:t xml:space="preserve"> </w:t>
      </w:r>
      <w:r w:rsidR="00003253" w:rsidRPr="0034219C">
        <w:rPr>
          <w:szCs w:val="26"/>
        </w:rPr>
        <w:t>на</w:t>
      </w:r>
      <w:r w:rsidR="0071590F" w:rsidRPr="0034219C">
        <w:rPr>
          <w:szCs w:val="26"/>
        </w:rPr>
        <w:t xml:space="preserve"> текущий квартал </w:t>
      </w:r>
      <w:r w:rsidRPr="0034219C">
        <w:rPr>
          <w:szCs w:val="26"/>
        </w:rPr>
        <w:t>надбавки за интенсивность и высокие результаты работы.</w:t>
      </w:r>
    </w:p>
    <w:p w:rsidR="00003253" w:rsidRPr="0034219C" w:rsidRDefault="00003253" w:rsidP="0002687C">
      <w:pPr>
        <w:ind w:firstLine="709"/>
        <w:jc w:val="both"/>
        <w:rPr>
          <w:szCs w:val="26"/>
        </w:rPr>
      </w:pPr>
      <w:r w:rsidRPr="0034219C">
        <w:rPr>
          <w:szCs w:val="26"/>
        </w:rPr>
        <w:t>Премиальные выплаты  руководителю учреждения не выплачиваются в следующих случаях:</w:t>
      </w:r>
    </w:p>
    <w:p w:rsidR="00003253" w:rsidRPr="0034219C" w:rsidRDefault="00003253" w:rsidP="0002687C">
      <w:pPr>
        <w:ind w:firstLine="709"/>
        <w:jc w:val="both"/>
        <w:rPr>
          <w:szCs w:val="26"/>
        </w:rPr>
      </w:pPr>
      <w:r w:rsidRPr="0034219C">
        <w:rPr>
          <w:szCs w:val="26"/>
        </w:rPr>
        <w:lastRenderedPageBreak/>
        <w:t>а) неисполнение или ненадлежащее исполнение  трудовых обязанностей в отчетном периоде;</w:t>
      </w:r>
    </w:p>
    <w:p w:rsidR="00003253" w:rsidRPr="0034219C" w:rsidRDefault="00003253" w:rsidP="0002687C">
      <w:pPr>
        <w:ind w:firstLine="709"/>
        <w:jc w:val="both"/>
        <w:rPr>
          <w:szCs w:val="26"/>
        </w:rPr>
      </w:pPr>
      <w:r w:rsidRPr="0034219C">
        <w:rPr>
          <w:szCs w:val="26"/>
        </w:rPr>
        <w:t>б) нанесение руководителем своей деятельностью  или бездействием  в отчетном периоде материального ущерба учреждению;</w:t>
      </w:r>
    </w:p>
    <w:p w:rsidR="00003253" w:rsidRPr="0034219C" w:rsidRDefault="00003253" w:rsidP="00003253">
      <w:pPr>
        <w:ind w:firstLine="709"/>
        <w:jc w:val="both"/>
        <w:rPr>
          <w:szCs w:val="26"/>
        </w:rPr>
      </w:pPr>
      <w:r w:rsidRPr="0034219C">
        <w:rPr>
          <w:szCs w:val="26"/>
        </w:rPr>
        <w:t xml:space="preserve">в) наличие фактов нецелевого расходования  бюджетных средств, выявленных по результатам проверок за отчетный период; </w:t>
      </w:r>
    </w:p>
    <w:p w:rsidR="00003253" w:rsidRPr="0034219C" w:rsidRDefault="00003253" w:rsidP="00003253">
      <w:pPr>
        <w:ind w:firstLine="709"/>
        <w:jc w:val="both"/>
        <w:rPr>
          <w:szCs w:val="26"/>
        </w:rPr>
      </w:pPr>
      <w:r w:rsidRPr="0034219C">
        <w:rPr>
          <w:szCs w:val="26"/>
        </w:rPr>
        <w:t xml:space="preserve">г) нарушение правил ведения бюджетного учета или нарушения бюджетного законодательства, выявленных по результатам проверок финансово-хозяйственной деятельности за отчетный период.  </w:t>
      </w:r>
    </w:p>
    <w:p w:rsidR="00301EF2" w:rsidRPr="0034219C" w:rsidRDefault="007162C5" w:rsidP="007162C5">
      <w:pPr>
        <w:jc w:val="both"/>
        <w:rPr>
          <w:szCs w:val="26"/>
        </w:rPr>
      </w:pPr>
      <w:r w:rsidRPr="0034219C">
        <w:rPr>
          <w:szCs w:val="26"/>
        </w:rPr>
        <w:t xml:space="preserve">            </w:t>
      </w:r>
      <w:r w:rsidR="00154CBF" w:rsidRPr="0034219C">
        <w:rPr>
          <w:szCs w:val="26"/>
        </w:rPr>
        <w:t>В</w:t>
      </w:r>
      <w:r w:rsidR="00242D52" w:rsidRPr="0034219C">
        <w:rPr>
          <w:szCs w:val="26"/>
        </w:rPr>
        <w:t xml:space="preserve">ыплаты стимулирующего характера </w:t>
      </w:r>
      <w:r w:rsidR="0019182B" w:rsidRPr="0034219C">
        <w:rPr>
          <w:szCs w:val="26"/>
        </w:rPr>
        <w:t>вновь назначенному руководителю Учреждения устанавливается Учредителем на основании ходатайства без учета результатов деятельности Учреждения в период</w:t>
      </w:r>
      <w:r w:rsidR="00FC7A0D" w:rsidRPr="0034219C">
        <w:rPr>
          <w:szCs w:val="26"/>
        </w:rPr>
        <w:t>, предшествующий его назначению</w:t>
      </w:r>
      <w:proofErr w:type="gramStart"/>
      <w:r w:rsidR="00FC7A0D" w:rsidRPr="0034219C">
        <w:rPr>
          <w:szCs w:val="26"/>
        </w:rPr>
        <w:t>.»</w:t>
      </w:r>
      <w:r w:rsidR="00301EF2" w:rsidRPr="0034219C">
        <w:rPr>
          <w:szCs w:val="26"/>
        </w:rPr>
        <w:t>.</w:t>
      </w:r>
      <w:proofErr w:type="gramEnd"/>
    </w:p>
    <w:p w:rsidR="007162C5" w:rsidRPr="0034219C" w:rsidRDefault="002B6F8D" w:rsidP="009F64EB">
      <w:pPr>
        <w:tabs>
          <w:tab w:val="left" w:pos="540"/>
        </w:tabs>
        <w:jc w:val="both"/>
        <w:rPr>
          <w:szCs w:val="26"/>
        </w:rPr>
      </w:pPr>
      <w:r w:rsidRPr="0034219C">
        <w:rPr>
          <w:szCs w:val="26"/>
        </w:rPr>
        <w:t xml:space="preserve">          </w:t>
      </w:r>
      <w:r w:rsidR="007162C5" w:rsidRPr="0034219C">
        <w:rPr>
          <w:szCs w:val="26"/>
        </w:rPr>
        <w:t xml:space="preserve"> 1.2.  Положение об оплате труда работников муниципального автономного учреждения «Печорское время» дополнить приложением согласно приложению к настоящему постановлению.</w:t>
      </w:r>
    </w:p>
    <w:p w:rsidR="009F64EB" w:rsidRPr="0034219C" w:rsidRDefault="0034219C" w:rsidP="009F64EB">
      <w:pPr>
        <w:tabs>
          <w:tab w:val="left" w:pos="540"/>
        </w:tabs>
        <w:jc w:val="both"/>
        <w:rPr>
          <w:szCs w:val="26"/>
        </w:rPr>
      </w:pPr>
      <w:r w:rsidRPr="0034219C">
        <w:rPr>
          <w:szCs w:val="26"/>
        </w:rPr>
        <w:t xml:space="preserve">           </w:t>
      </w:r>
      <w:r w:rsidR="002B6F8D" w:rsidRPr="0034219C">
        <w:rPr>
          <w:szCs w:val="26"/>
        </w:rPr>
        <w:t xml:space="preserve">2. Настоящее постановление вступает в силу </w:t>
      </w:r>
      <w:proofErr w:type="gramStart"/>
      <w:r w:rsidR="002B6F8D" w:rsidRPr="0034219C">
        <w:rPr>
          <w:szCs w:val="26"/>
        </w:rPr>
        <w:t>с даты подписания</w:t>
      </w:r>
      <w:proofErr w:type="gramEnd"/>
      <w:r w:rsidR="002B6F8D" w:rsidRPr="0034219C">
        <w:rPr>
          <w:szCs w:val="26"/>
        </w:rPr>
        <w:t xml:space="preserve"> и подлежит размещению на официальном сайте администрации муниципального района «Печора».</w:t>
      </w:r>
    </w:p>
    <w:p w:rsidR="009F64EB" w:rsidRPr="0034219C" w:rsidRDefault="009F64EB" w:rsidP="009F64EB">
      <w:pPr>
        <w:tabs>
          <w:tab w:val="left" w:pos="540"/>
        </w:tabs>
        <w:jc w:val="both"/>
        <w:rPr>
          <w:szCs w:val="26"/>
        </w:rPr>
      </w:pPr>
    </w:p>
    <w:p w:rsidR="009F64EB" w:rsidRPr="0034219C" w:rsidRDefault="009F64EB" w:rsidP="009F64EB">
      <w:pPr>
        <w:tabs>
          <w:tab w:val="left" w:pos="360"/>
        </w:tabs>
        <w:jc w:val="both"/>
        <w:rPr>
          <w:szCs w:val="26"/>
        </w:rPr>
      </w:pPr>
    </w:p>
    <w:p w:rsidR="002B6F8D" w:rsidRPr="0034219C" w:rsidRDefault="002B6F8D" w:rsidP="009F64EB">
      <w:pPr>
        <w:tabs>
          <w:tab w:val="left" w:pos="360"/>
        </w:tabs>
        <w:jc w:val="both"/>
        <w:rPr>
          <w:szCs w:val="26"/>
        </w:rPr>
      </w:pPr>
    </w:p>
    <w:tbl>
      <w:tblPr>
        <w:tblpPr w:leftFromText="180" w:rightFromText="180" w:vertAnchor="text" w:horzAnchor="margin" w:tblpY="106"/>
        <w:tblW w:w="9540" w:type="dxa"/>
        <w:tblLook w:val="01E0" w:firstRow="1" w:lastRow="1" w:firstColumn="1" w:lastColumn="1" w:noHBand="0" w:noVBand="0"/>
      </w:tblPr>
      <w:tblGrid>
        <w:gridCol w:w="5637"/>
        <w:gridCol w:w="3903"/>
      </w:tblGrid>
      <w:tr w:rsidR="009F64EB" w:rsidRPr="0034219C" w:rsidTr="001C722A">
        <w:trPr>
          <w:trHeight w:val="423"/>
        </w:trPr>
        <w:tc>
          <w:tcPr>
            <w:tcW w:w="5637" w:type="dxa"/>
            <w:hideMark/>
          </w:tcPr>
          <w:p w:rsidR="00605FED" w:rsidRPr="0034219C" w:rsidRDefault="006037A6" w:rsidP="005571EF">
            <w:pPr>
              <w:overflowPunct/>
              <w:ind w:right="-993"/>
              <w:jc w:val="both"/>
              <w:rPr>
                <w:szCs w:val="26"/>
              </w:rPr>
            </w:pPr>
            <w:r w:rsidRPr="0034219C">
              <w:rPr>
                <w:szCs w:val="26"/>
              </w:rPr>
              <w:t>Г</w:t>
            </w:r>
            <w:r w:rsidR="00605FED" w:rsidRPr="0034219C">
              <w:rPr>
                <w:szCs w:val="26"/>
              </w:rPr>
              <w:t>лав</w:t>
            </w:r>
            <w:r w:rsidRPr="0034219C">
              <w:rPr>
                <w:szCs w:val="26"/>
              </w:rPr>
              <w:t>а</w:t>
            </w:r>
            <w:r w:rsidR="00605FED" w:rsidRPr="0034219C">
              <w:rPr>
                <w:szCs w:val="26"/>
              </w:rPr>
              <w:t xml:space="preserve"> муниципального района –</w:t>
            </w:r>
          </w:p>
          <w:p w:rsidR="009F64EB" w:rsidRPr="0034219C" w:rsidRDefault="00605FED" w:rsidP="006037A6">
            <w:pPr>
              <w:overflowPunct/>
              <w:ind w:right="-993"/>
              <w:jc w:val="both"/>
              <w:rPr>
                <w:szCs w:val="26"/>
              </w:rPr>
            </w:pPr>
            <w:r w:rsidRPr="0034219C">
              <w:rPr>
                <w:szCs w:val="26"/>
              </w:rPr>
              <w:t>руководител</w:t>
            </w:r>
            <w:r w:rsidR="006037A6" w:rsidRPr="0034219C">
              <w:rPr>
                <w:szCs w:val="26"/>
              </w:rPr>
              <w:t>ь</w:t>
            </w:r>
            <w:r w:rsidRPr="0034219C">
              <w:rPr>
                <w:szCs w:val="26"/>
              </w:rPr>
              <w:t xml:space="preserve"> администрации</w:t>
            </w:r>
            <w:r w:rsidR="009F64EB" w:rsidRPr="0034219C">
              <w:rPr>
                <w:szCs w:val="26"/>
              </w:rPr>
              <w:t xml:space="preserve">   </w:t>
            </w:r>
          </w:p>
        </w:tc>
        <w:tc>
          <w:tcPr>
            <w:tcW w:w="3903" w:type="dxa"/>
            <w:hideMark/>
          </w:tcPr>
          <w:p w:rsidR="00805D85" w:rsidRPr="0034219C" w:rsidRDefault="00805D85" w:rsidP="008D30E6">
            <w:pPr>
              <w:overflowPunct/>
              <w:jc w:val="right"/>
              <w:rPr>
                <w:szCs w:val="26"/>
              </w:rPr>
            </w:pPr>
          </w:p>
          <w:p w:rsidR="009F64EB" w:rsidRPr="0034219C" w:rsidRDefault="006037A6" w:rsidP="008D30E6">
            <w:pPr>
              <w:overflowPunct/>
              <w:jc w:val="right"/>
              <w:rPr>
                <w:szCs w:val="26"/>
              </w:rPr>
            </w:pPr>
            <w:proofErr w:type="spellStart"/>
            <w:r w:rsidRPr="0034219C">
              <w:rPr>
                <w:szCs w:val="26"/>
              </w:rPr>
              <w:t>Н.Н.Паншина</w:t>
            </w:r>
            <w:proofErr w:type="spellEnd"/>
          </w:p>
        </w:tc>
      </w:tr>
    </w:tbl>
    <w:p w:rsidR="009F64EB" w:rsidRPr="0034219C" w:rsidRDefault="009F64EB" w:rsidP="009F64EB">
      <w:pPr>
        <w:widowControl w:val="0"/>
        <w:jc w:val="right"/>
        <w:rPr>
          <w:szCs w:val="26"/>
        </w:rPr>
      </w:pPr>
    </w:p>
    <w:p w:rsidR="009F64EB" w:rsidRPr="0034219C" w:rsidRDefault="009F64EB" w:rsidP="009F64EB">
      <w:pPr>
        <w:widowControl w:val="0"/>
        <w:jc w:val="right"/>
        <w:rPr>
          <w:b/>
          <w:szCs w:val="26"/>
        </w:rPr>
      </w:pPr>
    </w:p>
    <w:p w:rsidR="009F64EB" w:rsidRPr="0034219C" w:rsidRDefault="009F64EB" w:rsidP="009F64EB">
      <w:pPr>
        <w:widowControl w:val="0"/>
        <w:jc w:val="right"/>
        <w:rPr>
          <w:b/>
          <w:szCs w:val="26"/>
        </w:rPr>
      </w:pPr>
    </w:p>
    <w:p w:rsidR="009F64EB" w:rsidRPr="0034219C" w:rsidRDefault="009F64EB" w:rsidP="009F64EB">
      <w:pPr>
        <w:widowControl w:val="0"/>
        <w:jc w:val="right"/>
        <w:rPr>
          <w:b/>
          <w:szCs w:val="26"/>
        </w:rPr>
      </w:pPr>
    </w:p>
    <w:p w:rsidR="00AD1F97" w:rsidRPr="0034219C" w:rsidRDefault="00AD1F97">
      <w:pPr>
        <w:rPr>
          <w:szCs w:val="26"/>
        </w:rPr>
      </w:pPr>
    </w:p>
    <w:p w:rsidR="000A1A58" w:rsidRPr="0034219C" w:rsidRDefault="000A1A58">
      <w:pPr>
        <w:rPr>
          <w:szCs w:val="26"/>
        </w:rPr>
      </w:pPr>
    </w:p>
    <w:p w:rsidR="000A1A58" w:rsidRPr="0034219C" w:rsidRDefault="000A1A58">
      <w:pPr>
        <w:rPr>
          <w:szCs w:val="26"/>
        </w:rPr>
      </w:pPr>
    </w:p>
    <w:p w:rsidR="000A1A58" w:rsidRPr="0034219C" w:rsidRDefault="000A1A58">
      <w:pPr>
        <w:rPr>
          <w:szCs w:val="26"/>
        </w:rPr>
      </w:pPr>
    </w:p>
    <w:p w:rsidR="000A1A58" w:rsidRPr="0034219C" w:rsidRDefault="000A1A58">
      <w:pPr>
        <w:rPr>
          <w:szCs w:val="26"/>
        </w:rPr>
      </w:pPr>
    </w:p>
    <w:p w:rsidR="000A1A58" w:rsidRPr="0034219C" w:rsidRDefault="000A1A58">
      <w:pPr>
        <w:rPr>
          <w:szCs w:val="26"/>
        </w:rPr>
      </w:pPr>
    </w:p>
    <w:p w:rsidR="005144EB" w:rsidRPr="0034219C" w:rsidRDefault="005144EB" w:rsidP="000A1A58">
      <w:pPr>
        <w:widowControl w:val="0"/>
        <w:jc w:val="right"/>
        <w:rPr>
          <w:szCs w:val="26"/>
        </w:rPr>
      </w:pPr>
    </w:p>
    <w:p w:rsidR="00DB717E" w:rsidRPr="0034219C" w:rsidRDefault="00DB717E" w:rsidP="000A1A58">
      <w:pPr>
        <w:widowControl w:val="0"/>
        <w:jc w:val="right"/>
        <w:rPr>
          <w:szCs w:val="26"/>
        </w:rPr>
      </w:pPr>
    </w:p>
    <w:p w:rsidR="00DB717E" w:rsidRDefault="00DB717E" w:rsidP="000A1A58">
      <w:pPr>
        <w:widowControl w:val="0"/>
        <w:jc w:val="right"/>
        <w:rPr>
          <w:szCs w:val="26"/>
        </w:rPr>
      </w:pPr>
    </w:p>
    <w:sectPr w:rsidR="00DB717E" w:rsidSect="0034219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1D0"/>
    <w:multiLevelType w:val="hybridMultilevel"/>
    <w:tmpl w:val="70CC9ED0"/>
    <w:lvl w:ilvl="0" w:tplc="B0E83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956527"/>
    <w:multiLevelType w:val="hybridMultilevel"/>
    <w:tmpl w:val="9842B970"/>
    <w:lvl w:ilvl="0" w:tplc="CDE0B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83636"/>
    <w:multiLevelType w:val="hybridMultilevel"/>
    <w:tmpl w:val="E2EAF0FC"/>
    <w:lvl w:ilvl="0" w:tplc="B0E83A8C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5F9A6E2A"/>
    <w:multiLevelType w:val="hybridMultilevel"/>
    <w:tmpl w:val="F0CC6092"/>
    <w:lvl w:ilvl="0" w:tplc="CDE0B88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6117750F"/>
    <w:multiLevelType w:val="hybridMultilevel"/>
    <w:tmpl w:val="D1AC2E20"/>
    <w:lvl w:ilvl="0" w:tplc="B0E83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2472FA"/>
    <w:multiLevelType w:val="hybridMultilevel"/>
    <w:tmpl w:val="662AB042"/>
    <w:lvl w:ilvl="0" w:tplc="CDE0B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41"/>
    <w:rsid w:val="00003253"/>
    <w:rsid w:val="0001214C"/>
    <w:rsid w:val="0002687C"/>
    <w:rsid w:val="00026B96"/>
    <w:rsid w:val="000329C0"/>
    <w:rsid w:val="00036167"/>
    <w:rsid w:val="00045424"/>
    <w:rsid w:val="00061667"/>
    <w:rsid w:val="00071541"/>
    <w:rsid w:val="000727CE"/>
    <w:rsid w:val="00077EFF"/>
    <w:rsid w:val="00092DB8"/>
    <w:rsid w:val="0009349B"/>
    <w:rsid w:val="000A1A58"/>
    <w:rsid w:val="000D7E51"/>
    <w:rsid w:val="000F3DD6"/>
    <w:rsid w:val="001156CC"/>
    <w:rsid w:val="00121D9F"/>
    <w:rsid w:val="0013231C"/>
    <w:rsid w:val="0014304C"/>
    <w:rsid w:val="00154CBF"/>
    <w:rsid w:val="0019182B"/>
    <w:rsid w:val="00191B5A"/>
    <w:rsid w:val="00193B25"/>
    <w:rsid w:val="001C722A"/>
    <w:rsid w:val="001E7779"/>
    <w:rsid w:val="001E7F70"/>
    <w:rsid w:val="001F4699"/>
    <w:rsid w:val="00205BC7"/>
    <w:rsid w:val="00240BEC"/>
    <w:rsid w:val="00242D52"/>
    <w:rsid w:val="00267DED"/>
    <w:rsid w:val="002743F2"/>
    <w:rsid w:val="00276B41"/>
    <w:rsid w:val="0029732C"/>
    <w:rsid w:val="002A2343"/>
    <w:rsid w:val="002B62C7"/>
    <w:rsid w:val="002B6F8D"/>
    <w:rsid w:val="002E507B"/>
    <w:rsid w:val="002E5E62"/>
    <w:rsid w:val="00301EF2"/>
    <w:rsid w:val="00304461"/>
    <w:rsid w:val="0034219C"/>
    <w:rsid w:val="003631BF"/>
    <w:rsid w:val="00364D8A"/>
    <w:rsid w:val="00383BF2"/>
    <w:rsid w:val="00395807"/>
    <w:rsid w:val="00420250"/>
    <w:rsid w:val="00423091"/>
    <w:rsid w:val="00425827"/>
    <w:rsid w:val="004326C9"/>
    <w:rsid w:val="004704A9"/>
    <w:rsid w:val="00475532"/>
    <w:rsid w:val="00491CBA"/>
    <w:rsid w:val="00495D05"/>
    <w:rsid w:val="004A3639"/>
    <w:rsid w:val="004B5AC5"/>
    <w:rsid w:val="004C3649"/>
    <w:rsid w:val="004D1F9B"/>
    <w:rsid w:val="004E5F91"/>
    <w:rsid w:val="004F169E"/>
    <w:rsid w:val="00507D34"/>
    <w:rsid w:val="005144EB"/>
    <w:rsid w:val="0051739F"/>
    <w:rsid w:val="00517E1C"/>
    <w:rsid w:val="00530B15"/>
    <w:rsid w:val="005571EF"/>
    <w:rsid w:val="005C2ED2"/>
    <w:rsid w:val="005F7574"/>
    <w:rsid w:val="006037A6"/>
    <w:rsid w:val="00605FED"/>
    <w:rsid w:val="00620642"/>
    <w:rsid w:val="00697AD5"/>
    <w:rsid w:val="006A6769"/>
    <w:rsid w:val="006B1F44"/>
    <w:rsid w:val="006B64F6"/>
    <w:rsid w:val="006B77B2"/>
    <w:rsid w:val="006F2531"/>
    <w:rsid w:val="0071590F"/>
    <w:rsid w:val="007162C5"/>
    <w:rsid w:val="00743C3D"/>
    <w:rsid w:val="007503A0"/>
    <w:rsid w:val="0076480A"/>
    <w:rsid w:val="007655B1"/>
    <w:rsid w:val="007A5CC2"/>
    <w:rsid w:val="00805D00"/>
    <w:rsid w:val="00805D85"/>
    <w:rsid w:val="0085654D"/>
    <w:rsid w:val="00897FA9"/>
    <w:rsid w:val="008D30E6"/>
    <w:rsid w:val="008D438E"/>
    <w:rsid w:val="008E01A0"/>
    <w:rsid w:val="008F5A3F"/>
    <w:rsid w:val="00903395"/>
    <w:rsid w:val="00907B28"/>
    <w:rsid w:val="00921EC6"/>
    <w:rsid w:val="009501BF"/>
    <w:rsid w:val="009C2462"/>
    <w:rsid w:val="009F64EB"/>
    <w:rsid w:val="00A33086"/>
    <w:rsid w:val="00A7096F"/>
    <w:rsid w:val="00A92416"/>
    <w:rsid w:val="00A940D5"/>
    <w:rsid w:val="00AA0C70"/>
    <w:rsid w:val="00AC2C56"/>
    <w:rsid w:val="00AD1F97"/>
    <w:rsid w:val="00AF463B"/>
    <w:rsid w:val="00B3210E"/>
    <w:rsid w:val="00BC390B"/>
    <w:rsid w:val="00BE52D0"/>
    <w:rsid w:val="00BF2266"/>
    <w:rsid w:val="00C96EAC"/>
    <w:rsid w:val="00CB2A94"/>
    <w:rsid w:val="00CB3492"/>
    <w:rsid w:val="00CC0C52"/>
    <w:rsid w:val="00CF3F23"/>
    <w:rsid w:val="00CF7EA7"/>
    <w:rsid w:val="00D408C3"/>
    <w:rsid w:val="00DB717E"/>
    <w:rsid w:val="00DD104A"/>
    <w:rsid w:val="00E2236C"/>
    <w:rsid w:val="00E57EDA"/>
    <w:rsid w:val="00E73C0D"/>
    <w:rsid w:val="00E963FF"/>
    <w:rsid w:val="00EB40C6"/>
    <w:rsid w:val="00EB5DFE"/>
    <w:rsid w:val="00F00570"/>
    <w:rsid w:val="00F238A0"/>
    <w:rsid w:val="00F35131"/>
    <w:rsid w:val="00F530AA"/>
    <w:rsid w:val="00F70940"/>
    <w:rsid w:val="00F8031A"/>
    <w:rsid w:val="00FC7A0D"/>
    <w:rsid w:val="00FF11CB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F64EB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9F64EB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F64EB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9F64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4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4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85654D"/>
    <w:pPr>
      <w:ind w:left="720"/>
      <w:contextualSpacing/>
    </w:pPr>
  </w:style>
  <w:style w:type="paragraph" w:styleId="a7">
    <w:name w:val="No Spacing"/>
    <w:link w:val="a8"/>
    <w:uiPriority w:val="1"/>
    <w:qFormat/>
    <w:rsid w:val="000A1A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6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0A1A58"/>
    <w:rPr>
      <w:rFonts w:ascii="Times New Roman" w:eastAsia="Batang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E22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DB717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9">
    <w:name w:val="Table Grid"/>
    <w:basedOn w:val="a1"/>
    <w:uiPriority w:val="59"/>
    <w:rsid w:val="00DB7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21"/>
    <w:rsid w:val="00DB717E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a"/>
    <w:rsid w:val="00DB717E"/>
    <w:rPr>
      <w:rFonts w:ascii="Times New Roman" w:eastAsia="Times New Roman" w:hAnsi="Times New Roman" w:cs="Times New Roman"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a"/>
    <w:rsid w:val="00DB717E"/>
    <w:pPr>
      <w:widowControl w:val="0"/>
      <w:shd w:val="clear" w:color="auto" w:fill="FFFFFF"/>
      <w:overflowPunct/>
      <w:autoSpaceDE/>
      <w:autoSpaceDN/>
      <w:adjustRightInd/>
      <w:spacing w:after="180" w:line="283" w:lineRule="exact"/>
      <w:ind w:hanging="340"/>
      <w:jc w:val="center"/>
    </w:pPr>
    <w:rPr>
      <w:spacing w:val="2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F64EB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9F64EB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F64EB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9F64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4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4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85654D"/>
    <w:pPr>
      <w:ind w:left="720"/>
      <w:contextualSpacing/>
    </w:pPr>
  </w:style>
  <w:style w:type="paragraph" w:styleId="a7">
    <w:name w:val="No Spacing"/>
    <w:link w:val="a8"/>
    <w:uiPriority w:val="1"/>
    <w:qFormat/>
    <w:rsid w:val="000A1A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6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0A1A58"/>
    <w:rPr>
      <w:rFonts w:ascii="Times New Roman" w:eastAsia="Batang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E22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DB717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9">
    <w:name w:val="Table Grid"/>
    <w:basedOn w:val="a1"/>
    <w:uiPriority w:val="59"/>
    <w:rsid w:val="00DB7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21"/>
    <w:rsid w:val="00DB717E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a"/>
    <w:rsid w:val="00DB717E"/>
    <w:rPr>
      <w:rFonts w:ascii="Times New Roman" w:eastAsia="Times New Roman" w:hAnsi="Times New Roman" w:cs="Times New Roman"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a"/>
    <w:rsid w:val="00DB717E"/>
    <w:pPr>
      <w:widowControl w:val="0"/>
      <w:shd w:val="clear" w:color="auto" w:fill="FFFFFF"/>
      <w:overflowPunct/>
      <w:autoSpaceDE/>
      <w:autoSpaceDN/>
      <w:adjustRightInd/>
      <w:spacing w:after="180" w:line="283" w:lineRule="exact"/>
      <w:ind w:hanging="340"/>
      <w:jc w:val="center"/>
    </w:pPr>
    <w:rPr>
      <w:spacing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AntonovaNV</dc:creator>
  <cp:lastModifiedBy>Меньшикова НМ</cp:lastModifiedBy>
  <cp:revision>13</cp:revision>
  <cp:lastPrinted>2019-09-10T08:01:00Z</cp:lastPrinted>
  <dcterms:created xsi:type="dcterms:W3CDTF">2019-01-25T06:42:00Z</dcterms:created>
  <dcterms:modified xsi:type="dcterms:W3CDTF">2019-09-10T08:01:00Z</dcterms:modified>
</cp:coreProperties>
</file>