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D3F" w:rsidRPr="00736181" w:rsidRDefault="00695D3F" w:rsidP="00695D3F">
      <w:pPr>
        <w:jc w:val="center"/>
        <w:rPr>
          <w:szCs w:val="28"/>
        </w:rPr>
      </w:pPr>
      <w:r w:rsidRPr="00736181">
        <w:rPr>
          <w:szCs w:val="28"/>
        </w:rPr>
        <w:t>Оценка эффективности</w:t>
      </w:r>
    </w:p>
    <w:p w:rsidR="00695D3F" w:rsidRPr="00736181" w:rsidRDefault="00695D3F" w:rsidP="00695D3F">
      <w:pPr>
        <w:jc w:val="center"/>
        <w:rPr>
          <w:szCs w:val="28"/>
        </w:rPr>
      </w:pPr>
      <w:r w:rsidRPr="00736181">
        <w:rPr>
          <w:szCs w:val="28"/>
        </w:rPr>
        <w:t xml:space="preserve">реализации муниципальной целевой программы </w:t>
      </w:r>
    </w:p>
    <w:p w:rsidR="00695D3F" w:rsidRDefault="00695D3F" w:rsidP="00695D3F">
      <w:pPr>
        <w:jc w:val="center"/>
        <w:rPr>
          <w:szCs w:val="28"/>
        </w:rPr>
      </w:pPr>
      <w:r w:rsidRPr="00736181">
        <w:rPr>
          <w:szCs w:val="28"/>
        </w:rPr>
        <w:t>«</w:t>
      </w:r>
      <w:r>
        <w:rPr>
          <w:szCs w:val="28"/>
        </w:rPr>
        <w:t>Сохранение и развитие культуры  на территории муниципального района «Печора» на 2012-2013</w:t>
      </w:r>
      <w:r w:rsidRPr="00736181">
        <w:rPr>
          <w:szCs w:val="28"/>
        </w:rPr>
        <w:t xml:space="preserve"> г.г.»</w:t>
      </w:r>
    </w:p>
    <w:p w:rsidR="00695D3F" w:rsidRPr="000A556F" w:rsidRDefault="00695D3F" w:rsidP="00695D3F">
      <w:pPr>
        <w:rPr>
          <w:b/>
        </w:rPr>
      </w:pPr>
      <w:r w:rsidRPr="000A556F">
        <w:rPr>
          <w:b/>
          <w:szCs w:val="28"/>
        </w:rPr>
        <w:t>1. Оценка состояния индикаторов целевой программы.</w:t>
      </w:r>
    </w:p>
    <w:p w:rsidR="00695D3F" w:rsidRPr="00695D3F" w:rsidRDefault="00695D3F" w:rsidP="00207C8F">
      <w:pPr>
        <w:jc w:val="center"/>
        <w:rPr>
          <w:b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3805"/>
        <w:gridCol w:w="1703"/>
        <w:gridCol w:w="1945"/>
        <w:gridCol w:w="1655"/>
        <w:gridCol w:w="1980"/>
        <w:gridCol w:w="1980"/>
        <w:gridCol w:w="1718"/>
      </w:tblGrid>
      <w:tr w:rsidR="00207C8F" w:rsidRPr="007F7128">
        <w:tc>
          <w:tcPr>
            <w:tcW w:w="3805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Наименование</w:t>
            </w:r>
          </w:p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индикатора</w:t>
            </w:r>
          </w:p>
          <w:p w:rsidR="00207C8F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(показателя)</w:t>
            </w:r>
          </w:p>
          <w:p w:rsidR="007F7128" w:rsidRDefault="007F7128" w:rsidP="0065570D">
            <w:pPr>
              <w:jc w:val="center"/>
              <w:rPr>
                <w:sz w:val="24"/>
                <w:szCs w:val="24"/>
              </w:rPr>
            </w:pPr>
          </w:p>
          <w:p w:rsidR="007F7128" w:rsidRPr="007F7128" w:rsidRDefault="007F7128" w:rsidP="006557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03" w:type="dxa"/>
            <w:gridSpan w:val="3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Показатели индикатора (показателя)</w:t>
            </w:r>
          </w:p>
        </w:tc>
        <w:tc>
          <w:tcPr>
            <w:tcW w:w="5678" w:type="dxa"/>
            <w:gridSpan w:val="3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Критерии оценки состояния индикатора (показателя)</w:t>
            </w:r>
          </w:p>
        </w:tc>
      </w:tr>
      <w:tr w:rsidR="00E200C8" w:rsidRPr="007F7128">
        <w:tc>
          <w:tcPr>
            <w:tcW w:w="3805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3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Плановое значение</w:t>
            </w:r>
          </w:p>
        </w:tc>
        <w:tc>
          <w:tcPr>
            <w:tcW w:w="1945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Фактическое значение</w:t>
            </w:r>
          </w:p>
        </w:tc>
        <w:tc>
          <w:tcPr>
            <w:tcW w:w="1655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Отклонение</w:t>
            </w:r>
          </w:p>
        </w:tc>
        <w:tc>
          <w:tcPr>
            <w:tcW w:w="1980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при снижении расходов – 0 баллов</w:t>
            </w:r>
          </w:p>
        </w:tc>
        <w:tc>
          <w:tcPr>
            <w:tcW w:w="1980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при достижении – 1 балл</w:t>
            </w:r>
          </w:p>
        </w:tc>
        <w:tc>
          <w:tcPr>
            <w:tcW w:w="1718" w:type="dxa"/>
          </w:tcPr>
          <w:p w:rsidR="00207C8F" w:rsidRPr="007F7128" w:rsidRDefault="00207C8F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при росте – 2 балла</w:t>
            </w:r>
          </w:p>
        </w:tc>
      </w:tr>
      <w:tr w:rsidR="00E200C8" w:rsidRPr="007F7128">
        <w:tc>
          <w:tcPr>
            <w:tcW w:w="3805" w:type="dxa"/>
          </w:tcPr>
          <w:p w:rsidR="00207C8F" w:rsidRPr="007F7128" w:rsidRDefault="007F7128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экземпляров библиотечного фонда общедоступных библиотек на 1000 человек населения, единиц</w:t>
            </w:r>
          </w:p>
        </w:tc>
        <w:tc>
          <w:tcPr>
            <w:tcW w:w="1703" w:type="dxa"/>
            <w:vAlign w:val="center"/>
          </w:tcPr>
          <w:p w:rsidR="00207C8F" w:rsidRPr="007F7128" w:rsidRDefault="007F7128" w:rsidP="00E200C8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5609,9</w:t>
            </w:r>
          </w:p>
        </w:tc>
        <w:tc>
          <w:tcPr>
            <w:tcW w:w="1945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5527,17</w:t>
            </w:r>
          </w:p>
        </w:tc>
        <w:tc>
          <w:tcPr>
            <w:tcW w:w="1655" w:type="dxa"/>
            <w:vAlign w:val="center"/>
          </w:tcPr>
          <w:p w:rsidR="00207C8F" w:rsidRPr="007F7128" w:rsidRDefault="00765074" w:rsidP="007F71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- 82,73</w:t>
            </w:r>
          </w:p>
        </w:tc>
        <w:tc>
          <w:tcPr>
            <w:tcW w:w="1980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</w:tr>
      <w:tr w:rsidR="00E200C8" w:rsidRPr="007F7128">
        <w:tc>
          <w:tcPr>
            <w:tcW w:w="3805" w:type="dxa"/>
          </w:tcPr>
          <w:p w:rsidR="00207C8F" w:rsidRPr="007F7128" w:rsidRDefault="007F7128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1703" w:type="dxa"/>
            <w:vAlign w:val="center"/>
          </w:tcPr>
          <w:p w:rsidR="00207C8F" w:rsidRPr="007F7128" w:rsidRDefault="007F7128" w:rsidP="00E200C8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246700</w:t>
            </w:r>
          </w:p>
        </w:tc>
        <w:tc>
          <w:tcPr>
            <w:tcW w:w="1945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214600</w:t>
            </w:r>
          </w:p>
        </w:tc>
        <w:tc>
          <w:tcPr>
            <w:tcW w:w="1655" w:type="dxa"/>
            <w:vAlign w:val="center"/>
          </w:tcPr>
          <w:p w:rsidR="00207C8F" w:rsidRPr="007F7128" w:rsidRDefault="00765074" w:rsidP="007F71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-32100</w:t>
            </w:r>
          </w:p>
        </w:tc>
        <w:tc>
          <w:tcPr>
            <w:tcW w:w="1980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</w:tr>
      <w:tr w:rsidR="00E200C8" w:rsidRPr="007F7128">
        <w:tc>
          <w:tcPr>
            <w:tcW w:w="3805" w:type="dxa"/>
          </w:tcPr>
          <w:p w:rsidR="00207C8F" w:rsidRPr="007F7128" w:rsidRDefault="007F7128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Удельный вес населения, участвующего в культурно</w:t>
            </w:r>
            <w:r w:rsidR="00765074">
              <w:rPr>
                <w:sz w:val="24"/>
                <w:szCs w:val="24"/>
              </w:rPr>
              <w:t xml:space="preserve"> </w:t>
            </w:r>
            <w:proofErr w:type="gramStart"/>
            <w:r w:rsidRPr="007F7128">
              <w:rPr>
                <w:sz w:val="24"/>
                <w:szCs w:val="24"/>
              </w:rPr>
              <w:t>-д</w:t>
            </w:r>
            <w:proofErr w:type="gramEnd"/>
            <w:r w:rsidRPr="007F7128">
              <w:rPr>
                <w:sz w:val="24"/>
                <w:szCs w:val="24"/>
              </w:rPr>
              <w:t>осуговых мероприятиях, проводимых муниципальными учреждениями культуры, и в работе любительских объединений</w:t>
            </w:r>
          </w:p>
        </w:tc>
        <w:tc>
          <w:tcPr>
            <w:tcW w:w="1703" w:type="dxa"/>
            <w:vAlign w:val="center"/>
          </w:tcPr>
          <w:p w:rsidR="00207C8F" w:rsidRPr="007F7128" w:rsidRDefault="007F7128" w:rsidP="00E200C8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4,017</w:t>
            </w:r>
          </w:p>
        </w:tc>
        <w:tc>
          <w:tcPr>
            <w:tcW w:w="1945" w:type="dxa"/>
            <w:vAlign w:val="center"/>
          </w:tcPr>
          <w:p w:rsidR="00207C8F" w:rsidRPr="007F7128" w:rsidRDefault="00765074" w:rsidP="00765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4,3</w:t>
            </w:r>
          </w:p>
        </w:tc>
        <w:tc>
          <w:tcPr>
            <w:tcW w:w="1655" w:type="dxa"/>
            <w:vAlign w:val="center"/>
          </w:tcPr>
          <w:p w:rsidR="00207C8F" w:rsidRPr="007F7128" w:rsidRDefault="00765074" w:rsidP="00765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+0,283</w:t>
            </w: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200C8" w:rsidRPr="007F7128">
        <w:tc>
          <w:tcPr>
            <w:tcW w:w="3805" w:type="dxa"/>
          </w:tcPr>
          <w:p w:rsidR="00207C8F" w:rsidRPr="007F7128" w:rsidRDefault="007F7128" w:rsidP="0065570D">
            <w:pPr>
              <w:jc w:val="center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участников клубных формирований (в том числе любительских объединений и формирований самодеятельного народного творчества)</w:t>
            </w:r>
          </w:p>
        </w:tc>
        <w:tc>
          <w:tcPr>
            <w:tcW w:w="1703" w:type="dxa"/>
            <w:vAlign w:val="center"/>
          </w:tcPr>
          <w:p w:rsidR="00207C8F" w:rsidRPr="007F7128" w:rsidRDefault="007F7128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3529</w:t>
            </w:r>
          </w:p>
        </w:tc>
        <w:tc>
          <w:tcPr>
            <w:tcW w:w="1945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5336</w:t>
            </w:r>
          </w:p>
        </w:tc>
        <w:tc>
          <w:tcPr>
            <w:tcW w:w="1655" w:type="dxa"/>
            <w:vAlign w:val="center"/>
          </w:tcPr>
          <w:p w:rsidR="00207C8F" w:rsidRPr="007F7128" w:rsidRDefault="007F7128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765074">
              <w:rPr>
                <w:sz w:val="24"/>
                <w:szCs w:val="24"/>
              </w:rPr>
              <w:t>1807</w:t>
            </w: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207C8F" w:rsidRPr="007F7128" w:rsidRDefault="00207C8F" w:rsidP="00E200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Align w:val="center"/>
          </w:tcPr>
          <w:p w:rsidR="00207C8F" w:rsidRPr="007F7128" w:rsidRDefault="00765074" w:rsidP="00E200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:rsidR="000A556F" w:rsidRDefault="000A556F"/>
    <w:p w:rsidR="000A556F" w:rsidRDefault="000A556F"/>
    <w:p w:rsidR="0024113A" w:rsidRPr="000A556F" w:rsidRDefault="000A556F">
      <w:pPr>
        <w:rPr>
          <w:b/>
        </w:rPr>
      </w:pPr>
      <w:r w:rsidRPr="000A556F">
        <w:rPr>
          <w:b/>
        </w:rPr>
        <w:lastRenderedPageBreak/>
        <w:t>2. Сводная оценка состояния индикаторов.</w:t>
      </w:r>
    </w:p>
    <w:p w:rsidR="000A556F" w:rsidRDefault="000A556F"/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9108"/>
        <w:gridCol w:w="5678"/>
      </w:tblGrid>
      <w:tr w:rsidR="00207C8F">
        <w:tc>
          <w:tcPr>
            <w:tcW w:w="9108" w:type="dxa"/>
          </w:tcPr>
          <w:p w:rsidR="00207C8F" w:rsidRDefault="00207C8F">
            <w:r>
              <w:t>Наименование показателя (индикатора)</w:t>
            </w:r>
          </w:p>
        </w:tc>
        <w:tc>
          <w:tcPr>
            <w:tcW w:w="5678" w:type="dxa"/>
          </w:tcPr>
          <w:p w:rsidR="00207C8F" w:rsidRDefault="00207C8F" w:rsidP="00207C8F">
            <w:pPr>
              <w:jc w:val="center"/>
            </w:pPr>
            <w:r>
              <w:t>Оценка состояния индикатора (показателя)</w:t>
            </w:r>
          </w:p>
        </w:tc>
      </w:tr>
      <w:tr w:rsidR="00765074">
        <w:tc>
          <w:tcPr>
            <w:tcW w:w="9108" w:type="dxa"/>
          </w:tcPr>
          <w:p w:rsidR="00765074" w:rsidRPr="007F7128" w:rsidRDefault="00765074" w:rsidP="00765074">
            <w:pPr>
              <w:jc w:val="left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экземпляров библиотечного фонда общедоступных библиотек на 1000 человек населения, единиц</w:t>
            </w:r>
          </w:p>
        </w:tc>
        <w:tc>
          <w:tcPr>
            <w:tcW w:w="5678" w:type="dxa"/>
          </w:tcPr>
          <w:p w:rsidR="00765074" w:rsidRDefault="00765074">
            <w:r>
              <w:t>0</w:t>
            </w:r>
          </w:p>
        </w:tc>
      </w:tr>
      <w:tr w:rsidR="00765074">
        <w:tc>
          <w:tcPr>
            <w:tcW w:w="9108" w:type="dxa"/>
          </w:tcPr>
          <w:p w:rsidR="00765074" w:rsidRPr="007F7128" w:rsidRDefault="00765074" w:rsidP="00765074">
            <w:pPr>
              <w:jc w:val="left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5678" w:type="dxa"/>
          </w:tcPr>
          <w:p w:rsidR="00765074" w:rsidRDefault="00765074">
            <w:r>
              <w:t>0</w:t>
            </w:r>
          </w:p>
        </w:tc>
      </w:tr>
      <w:tr w:rsidR="00765074">
        <w:tc>
          <w:tcPr>
            <w:tcW w:w="9108" w:type="dxa"/>
          </w:tcPr>
          <w:p w:rsidR="00765074" w:rsidRPr="007F7128" w:rsidRDefault="00765074" w:rsidP="00765074">
            <w:pPr>
              <w:jc w:val="left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Удельный вес населения, участвующего в культурно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7F7128">
              <w:rPr>
                <w:sz w:val="24"/>
                <w:szCs w:val="24"/>
              </w:rPr>
              <w:t>-д</w:t>
            </w:r>
            <w:proofErr w:type="gramEnd"/>
            <w:r w:rsidRPr="007F7128">
              <w:rPr>
                <w:sz w:val="24"/>
                <w:szCs w:val="24"/>
              </w:rPr>
              <w:t>осуговых мероприятиях, проводимых муниципальными учреждениями культуры, и в работе любительских объединений</w:t>
            </w:r>
          </w:p>
        </w:tc>
        <w:tc>
          <w:tcPr>
            <w:tcW w:w="5678" w:type="dxa"/>
          </w:tcPr>
          <w:p w:rsidR="00765074" w:rsidRDefault="00765074">
            <w:r>
              <w:t>2</w:t>
            </w:r>
          </w:p>
        </w:tc>
      </w:tr>
      <w:tr w:rsidR="00765074">
        <w:tc>
          <w:tcPr>
            <w:tcW w:w="9108" w:type="dxa"/>
          </w:tcPr>
          <w:p w:rsidR="00765074" w:rsidRPr="007F7128" w:rsidRDefault="00765074" w:rsidP="00765074">
            <w:pPr>
              <w:jc w:val="left"/>
              <w:rPr>
                <w:sz w:val="24"/>
                <w:szCs w:val="24"/>
              </w:rPr>
            </w:pPr>
            <w:r w:rsidRPr="007F7128">
              <w:rPr>
                <w:sz w:val="24"/>
                <w:szCs w:val="24"/>
              </w:rPr>
              <w:t>Количество участников клубных формирований (в том числе любительских объединений и формирований самодеятельного народного творчества)</w:t>
            </w:r>
          </w:p>
        </w:tc>
        <w:tc>
          <w:tcPr>
            <w:tcW w:w="5678" w:type="dxa"/>
          </w:tcPr>
          <w:p w:rsidR="00765074" w:rsidRDefault="00765074">
            <w:r>
              <w:t>2</w:t>
            </w:r>
          </w:p>
        </w:tc>
      </w:tr>
      <w:tr w:rsidR="0024113A">
        <w:tc>
          <w:tcPr>
            <w:tcW w:w="9108" w:type="dxa"/>
          </w:tcPr>
          <w:p w:rsidR="0024113A" w:rsidRPr="0024113A" w:rsidRDefault="0024113A">
            <w:pPr>
              <w:rPr>
                <w:b/>
              </w:rPr>
            </w:pPr>
            <w:r w:rsidRPr="0024113A">
              <w:rPr>
                <w:b/>
              </w:rPr>
              <w:t>Итоговая сводная оценка</w:t>
            </w:r>
          </w:p>
        </w:tc>
        <w:tc>
          <w:tcPr>
            <w:tcW w:w="5678" w:type="dxa"/>
          </w:tcPr>
          <w:p w:rsidR="0024113A" w:rsidRPr="0024113A" w:rsidRDefault="00765074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</w:tbl>
    <w:p w:rsidR="000A556F" w:rsidRDefault="000A556F"/>
    <w:p w:rsidR="00207C8F" w:rsidRPr="000A556F" w:rsidRDefault="000A556F">
      <w:pPr>
        <w:rPr>
          <w:b/>
        </w:rPr>
      </w:pPr>
      <w:r w:rsidRPr="000A556F">
        <w:rPr>
          <w:b/>
        </w:rPr>
        <w:t>3. Эффективность реализации целевой программы.</w:t>
      </w:r>
    </w:p>
    <w:p w:rsidR="000A556F" w:rsidRDefault="000A556F"/>
    <w:p w:rsidR="00765074" w:rsidRDefault="0024113A">
      <w:r>
        <w:t xml:space="preserve">Коэффициент </w:t>
      </w:r>
      <w:r w:rsidR="000A556F">
        <w:t xml:space="preserve">выполнения </w:t>
      </w:r>
      <w:r>
        <w:t xml:space="preserve">запланированных </w:t>
      </w:r>
      <w:r w:rsidR="000A556F">
        <w:t>мероприятий</w:t>
      </w:r>
      <w:r w:rsidR="0065570D">
        <w:t xml:space="preserve">– </w:t>
      </w:r>
      <w:r>
        <w:t>1</w:t>
      </w:r>
      <w:r w:rsidR="001266D9">
        <w:t>(4:4=1)</w:t>
      </w:r>
    </w:p>
    <w:p w:rsidR="001266D9" w:rsidRDefault="0065570D">
      <w:r>
        <w:t xml:space="preserve">Коэффициент освоения </w:t>
      </w:r>
      <w:r w:rsidR="000A556F">
        <w:t xml:space="preserve"> денежных </w:t>
      </w:r>
      <w:r>
        <w:t>средств</w:t>
      </w:r>
      <w:r w:rsidR="000A556F">
        <w:t xml:space="preserve"> </w:t>
      </w:r>
      <w:r w:rsidR="001266D9">
        <w:t>12701,6:14655,7=0,867</w:t>
      </w:r>
    </w:p>
    <w:p w:rsidR="0065570D" w:rsidRDefault="0065570D">
      <w:r>
        <w:t xml:space="preserve">Итоговый коэффициент оценки эффективности – </w:t>
      </w:r>
      <w:r w:rsidR="001266D9">
        <w:t>(0,867*1=0,867)</w:t>
      </w:r>
    </w:p>
    <w:p w:rsidR="000A556F" w:rsidRDefault="000A556F"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180"/>
        <w:gridCol w:w="5606"/>
      </w:tblGrid>
      <w:tr w:rsidR="000A556F" w:rsidTr="000A556F">
        <w:tc>
          <w:tcPr>
            <w:tcW w:w="9180" w:type="dxa"/>
          </w:tcPr>
          <w:p w:rsidR="000A556F" w:rsidRDefault="000A556F">
            <w:r>
              <w:t>Вывод об эффективности целевой программы</w:t>
            </w:r>
          </w:p>
        </w:tc>
        <w:tc>
          <w:tcPr>
            <w:tcW w:w="5606" w:type="dxa"/>
          </w:tcPr>
          <w:p w:rsidR="000A556F" w:rsidRDefault="000A556F">
            <w:r>
              <w:t xml:space="preserve">Итоговый критерий оценки эффективности </w:t>
            </w:r>
            <w:bookmarkStart w:id="0" w:name="_GoBack"/>
            <w:bookmarkEnd w:id="0"/>
          </w:p>
        </w:tc>
      </w:tr>
      <w:tr w:rsidR="000A556F" w:rsidTr="000A556F">
        <w:tc>
          <w:tcPr>
            <w:tcW w:w="9180" w:type="dxa"/>
          </w:tcPr>
          <w:p w:rsidR="000A556F" w:rsidRDefault="000A556F">
            <w:r>
              <w:t>Э</w:t>
            </w:r>
            <w:r>
              <w:t>ффективность целевой программы находится на уровне запланированной</w:t>
            </w:r>
          </w:p>
        </w:tc>
        <w:tc>
          <w:tcPr>
            <w:tcW w:w="5606" w:type="dxa"/>
          </w:tcPr>
          <w:p w:rsidR="000A556F" w:rsidRDefault="000A556F">
            <w:r>
              <w:t xml:space="preserve">                                    </w:t>
            </w:r>
            <w:r>
              <w:t>0,8-1</w:t>
            </w:r>
          </w:p>
          <w:p w:rsidR="000A556F" w:rsidRDefault="000A556F"/>
        </w:tc>
      </w:tr>
    </w:tbl>
    <w:p w:rsidR="000A556F" w:rsidRDefault="000A556F"/>
    <w:p w:rsidR="0024113A" w:rsidRDefault="0024113A"/>
    <w:p w:rsidR="0024113A" w:rsidRDefault="0024113A"/>
    <w:sectPr w:rsidR="0024113A" w:rsidSect="00386531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386531"/>
    <w:rsid w:val="000A556F"/>
    <w:rsid w:val="001266D9"/>
    <w:rsid w:val="00207C8F"/>
    <w:rsid w:val="0024113A"/>
    <w:rsid w:val="002C5D14"/>
    <w:rsid w:val="00330AFA"/>
    <w:rsid w:val="00386531"/>
    <w:rsid w:val="00431E23"/>
    <w:rsid w:val="004A10BA"/>
    <w:rsid w:val="0065570D"/>
    <w:rsid w:val="00695D3F"/>
    <w:rsid w:val="00765074"/>
    <w:rsid w:val="007F7128"/>
    <w:rsid w:val="008B59BB"/>
    <w:rsid w:val="00A8070C"/>
    <w:rsid w:val="00E2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1E23"/>
    <w:pPr>
      <w:jc w:val="both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431E23"/>
  </w:style>
  <w:style w:type="table" w:styleId="a3">
    <w:name w:val="Table Grid"/>
    <w:basedOn w:val="a1"/>
    <w:rsid w:val="00386531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Наименование</vt:lpstr>
    </vt:vector>
  </TitlesOfParts>
  <Company>Отдел культуры</Company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Наименование</dc:title>
  <dc:subject/>
  <dc:creator>культура</dc:creator>
  <cp:keywords/>
  <dc:description/>
  <cp:lastModifiedBy>Ануфриева</cp:lastModifiedBy>
  <cp:revision>7</cp:revision>
  <cp:lastPrinted>2013-02-05T12:48:00Z</cp:lastPrinted>
  <dcterms:created xsi:type="dcterms:W3CDTF">2013-02-28T13:53:00Z</dcterms:created>
  <dcterms:modified xsi:type="dcterms:W3CDTF">2013-04-04T07:54:00Z</dcterms:modified>
</cp:coreProperties>
</file>