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Default="00C13158" w:rsidP="007747F9">
            <w:pPr>
              <w:rPr>
                <w:b/>
                <w:bCs/>
                <w:sz w:val="22"/>
                <w:szCs w:val="22"/>
              </w:rPr>
            </w:pP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F1254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79792" wp14:editId="5F5EB4E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F12546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F1254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13158" w:rsidRDefault="00C13158" w:rsidP="00F12546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F12546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F1254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F12546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13158" w:rsidRDefault="00C13158" w:rsidP="00F12546">
            <w:pPr>
              <w:rPr>
                <w:b/>
                <w:sz w:val="24"/>
              </w:rPr>
            </w:pPr>
          </w:p>
        </w:tc>
      </w:tr>
      <w:tr w:rsidR="009550B4" w:rsidRPr="009550B4" w:rsidTr="00E52837">
        <w:trPr>
          <w:trHeight w:val="565"/>
        </w:trPr>
        <w:tc>
          <w:tcPr>
            <w:tcW w:w="3960" w:type="dxa"/>
            <w:hideMark/>
          </w:tcPr>
          <w:p w:rsidR="00C13158" w:rsidRPr="004B1B78" w:rsidRDefault="00C13158" w:rsidP="00F12546">
            <w:pPr>
              <w:pStyle w:val="31"/>
              <w:tabs>
                <w:tab w:val="left" w:pos="2862"/>
              </w:tabs>
              <w:rPr>
                <w:color w:val="000000" w:themeColor="text1"/>
                <w:sz w:val="26"/>
                <w:szCs w:val="26"/>
                <w:u w:val="single"/>
              </w:rPr>
            </w:pPr>
            <w:r w:rsidRPr="004B1B78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7F3DE2">
              <w:rPr>
                <w:color w:val="000000" w:themeColor="text1"/>
                <w:sz w:val="28"/>
                <w:szCs w:val="28"/>
                <w:u w:val="single"/>
              </w:rPr>
              <w:t xml:space="preserve"> 30 </w:t>
            </w:r>
            <w:r w:rsidRPr="004B1B78">
              <w:rPr>
                <w:color w:val="000000" w:themeColor="text1"/>
                <w:sz w:val="28"/>
                <w:szCs w:val="28"/>
                <w:u w:val="single"/>
              </w:rPr>
              <w:t xml:space="preserve">»  </w:t>
            </w:r>
            <w:r w:rsidR="004E0909"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4B1B78" w:rsidRPr="004B1B78">
              <w:rPr>
                <w:color w:val="000000" w:themeColor="text1"/>
                <w:sz w:val="26"/>
                <w:szCs w:val="26"/>
                <w:u w:val="single"/>
              </w:rPr>
              <w:t>сентября</w:t>
            </w:r>
            <w:r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 201</w:t>
            </w:r>
            <w:r w:rsidR="00CA45C6">
              <w:rPr>
                <w:color w:val="000000" w:themeColor="text1"/>
                <w:sz w:val="26"/>
                <w:szCs w:val="26"/>
                <w:u w:val="single"/>
              </w:rPr>
              <w:t>9</w:t>
            </w:r>
            <w:r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г.</w:t>
            </w:r>
          </w:p>
          <w:p w:rsidR="00C13158" w:rsidRPr="009550B4" w:rsidRDefault="00C13158" w:rsidP="00F12546">
            <w:pPr>
              <w:jc w:val="both"/>
              <w:rPr>
                <w:color w:val="FF0000"/>
                <w:sz w:val="24"/>
              </w:rPr>
            </w:pPr>
            <w:r w:rsidRPr="004B1B78">
              <w:rPr>
                <w:color w:val="000000" w:themeColor="text1"/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Pr="009550B4" w:rsidRDefault="00C13158" w:rsidP="00F12546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3879" w:type="dxa"/>
          </w:tcPr>
          <w:p w:rsidR="00C13158" w:rsidRPr="004B1B78" w:rsidRDefault="00BA1757" w:rsidP="00BA175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color w:val="000000" w:themeColor="text1"/>
                <w:szCs w:val="26"/>
              </w:rPr>
            </w:pPr>
            <w:r w:rsidRPr="004B1B78">
              <w:rPr>
                <w:bCs/>
                <w:color w:val="000000" w:themeColor="text1"/>
                <w:szCs w:val="26"/>
              </w:rPr>
              <w:t xml:space="preserve">                                     </w:t>
            </w:r>
            <w:r w:rsidR="00903D00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Pr="004B1B78">
              <w:rPr>
                <w:bCs/>
                <w:color w:val="000000" w:themeColor="text1"/>
                <w:szCs w:val="26"/>
              </w:rPr>
              <w:t xml:space="preserve">  </w:t>
            </w:r>
            <w:r w:rsidR="00C13158" w:rsidRPr="004B1B78">
              <w:rPr>
                <w:bCs/>
                <w:color w:val="000000" w:themeColor="text1"/>
                <w:szCs w:val="26"/>
              </w:rPr>
              <w:t>№</w:t>
            </w:r>
            <w:r w:rsidR="00350C36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="004B1B78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="007F3DE2">
              <w:rPr>
                <w:bCs/>
                <w:color w:val="000000" w:themeColor="text1"/>
                <w:szCs w:val="26"/>
              </w:rPr>
              <w:t>1204</w:t>
            </w:r>
          </w:p>
          <w:p w:rsidR="00C13158" w:rsidRPr="009550B4" w:rsidRDefault="00C13158" w:rsidP="00F12546">
            <w:pPr>
              <w:jc w:val="both"/>
              <w:rPr>
                <w:b/>
                <w:bCs/>
                <w:color w:val="FF0000"/>
                <w:sz w:val="24"/>
              </w:rPr>
            </w:pPr>
          </w:p>
        </w:tc>
      </w:tr>
    </w:tbl>
    <w:p w:rsidR="00C13158" w:rsidRPr="009550B4" w:rsidRDefault="00C13158" w:rsidP="00C13158">
      <w:pPr>
        <w:jc w:val="both"/>
        <w:rPr>
          <w:color w:val="FF0000"/>
          <w:sz w:val="28"/>
          <w:szCs w:val="28"/>
        </w:rPr>
      </w:pPr>
    </w:p>
    <w:p w:rsidR="00C13158" w:rsidRPr="009550B4" w:rsidRDefault="00C13158" w:rsidP="00C13158">
      <w:pPr>
        <w:jc w:val="both"/>
        <w:rPr>
          <w:color w:val="FF0000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8"/>
        <w:gridCol w:w="2732"/>
      </w:tblGrid>
      <w:tr w:rsidR="009550B4" w:rsidRPr="009550B4" w:rsidTr="00833B83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2"/>
            </w:tblGrid>
            <w:tr w:rsidR="009550B4" w:rsidRPr="009550B4" w:rsidTr="00B7111B">
              <w:trPr>
                <w:trHeight w:val="561"/>
              </w:trPr>
              <w:tc>
                <w:tcPr>
                  <w:tcW w:w="7792" w:type="dxa"/>
                </w:tcPr>
                <w:p w:rsidR="00B7111B" w:rsidRPr="009550B4" w:rsidRDefault="00B7111B" w:rsidP="00B7111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4B1B7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О внесении изменений в постановление администрации МР «Печора» от 06.02.2012г. № 170 «Об утверждении положения об оплате труда специалистов, служащих, водителей и рабочих администрации муниципального района «Печора»</w:t>
                  </w:r>
                </w:p>
              </w:tc>
            </w:tr>
          </w:tbl>
          <w:p w:rsidR="00592890" w:rsidRPr="009550B4" w:rsidRDefault="00592890" w:rsidP="00833B83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92890" w:rsidRPr="009550B4" w:rsidRDefault="00592890" w:rsidP="0059289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9550B4" w:rsidRDefault="00C13158" w:rsidP="00F12546">
            <w:pPr>
              <w:jc w:val="both"/>
              <w:rPr>
                <w:color w:val="FF0000"/>
                <w:szCs w:val="26"/>
              </w:rPr>
            </w:pPr>
          </w:p>
        </w:tc>
      </w:tr>
    </w:tbl>
    <w:p w:rsidR="006F1C4F" w:rsidRPr="004B1B78" w:rsidRDefault="008F126A" w:rsidP="00313E7A">
      <w:pPr>
        <w:jc w:val="both"/>
        <w:rPr>
          <w:color w:val="000000" w:themeColor="text1"/>
          <w:szCs w:val="26"/>
        </w:rPr>
      </w:pPr>
      <w:r w:rsidRPr="004B1B78">
        <w:rPr>
          <w:color w:val="000000" w:themeColor="text1"/>
          <w:szCs w:val="26"/>
        </w:rPr>
        <w:t xml:space="preserve">         </w:t>
      </w:r>
      <w:r w:rsidR="006F1C4F" w:rsidRPr="004B1B78">
        <w:rPr>
          <w:color w:val="000000" w:themeColor="text1"/>
          <w:szCs w:val="26"/>
        </w:rPr>
        <w:t xml:space="preserve">В </w:t>
      </w:r>
      <w:r w:rsidR="00833B83" w:rsidRPr="004B1B78">
        <w:rPr>
          <w:color w:val="000000" w:themeColor="text1"/>
          <w:szCs w:val="26"/>
        </w:rPr>
        <w:t xml:space="preserve"> целях упорядочения системы оплаты труда специалистов, служащих, водителей и рабочих администрации муниципального района «Печора»</w:t>
      </w:r>
    </w:p>
    <w:p w:rsidR="00C13158" w:rsidRPr="009550B4" w:rsidRDefault="00C13158" w:rsidP="00C13158">
      <w:pPr>
        <w:jc w:val="both"/>
        <w:rPr>
          <w:color w:val="FF0000"/>
          <w:szCs w:val="26"/>
        </w:rPr>
      </w:pPr>
    </w:p>
    <w:p w:rsidR="00071D84" w:rsidRPr="009550B4" w:rsidRDefault="00071D84" w:rsidP="00C13158">
      <w:pPr>
        <w:jc w:val="both"/>
        <w:rPr>
          <w:color w:val="FF0000"/>
          <w:szCs w:val="26"/>
        </w:rPr>
      </w:pPr>
    </w:p>
    <w:p w:rsidR="00C13158" w:rsidRPr="004B1B78" w:rsidRDefault="00C13158" w:rsidP="00C13158">
      <w:pPr>
        <w:ind w:firstLine="540"/>
        <w:jc w:val="both"/>
        <w:rPr>
          <w:color w:val="000000" w:themeColor="text1"/>
          <w:szCs w:val="26"/>
        </w:rPr>
      </w:pPr>
      <w:r w:rsidRPr="004B1B78">
        <w:rPr>
          <w:color w:val="000000" w:themeColor="text1"/>
          <w:szCs w:val="26"/>
        </w:rPr>
        <w:t xml:space="preserve">администрация ПОСТАНОВЛЯЕТ: </w:t>
      </w:r>
    </w:p>
    <w:p w:rsidR="00C13158" w:rsidRPr="009550B4" w:rsidRDefault="00C13158" w:rsidP="00C13158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1D84" w:rsidRPr="009550B4" w:rsidRDefault="00071D84" w:rsidP="00C13158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D10F6" w:rsidRPr="001B2EAA" w:rsidRDefault="00F029C7" w:rsidP="00F029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626C3E"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D10F6"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постановление администрации МР «Печора» </w:t>
      </w:r>
      <w:r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>от 06.02.2012</w:t>
      </w:r>
      <w:r w:rsidR="00CF37BE"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 </w:t>
      </w:r>
      <w:r w:rsidR="00CF37BE"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>№ 170 «Об утверждении положения об оплате труда специалистов, служащих, водителей и рабочих администрации муниципального района «Печора»</w:t>
      </w:r>
      <w:r w:rsidR="0031193C"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2837"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изменения</w:t>
      </w:r>
      <w:r w:rsidR="007D10F6"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F029C7" w:rsidRPr="001B2EAA" w:rsidRDefault="00F029C7" w:rsidP="00BA17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2F7E4A"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>В  приложении</w:t>
      </w:r>
      <w:r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постановлению</w:t>
      </w:r>
      <w:r w:rsidR="00B7111B"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пункте 2</w:t>
      </w:r>
      <w:r w:rsidR="006A0B71"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1B2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7111B" w:rsidRPr="001B2EAA" w:rsidRDefault="006A0B71" w:rsidP="00E74980">
      <w:pPr>
        <w:overflowPunct/>
        <w:ind w:firstLine="540"/>
        <w:jc w:val="both"/>
        <w:rPr>
          <w:color w:val="000000" w:themeColor="text1"/>
          <w:szCs w:val="26"/>
        </w:rPr>
      </w:pPr>
      <w:r w:rsidRPr="001B2EAA">
        <w:rPr>
          <w:color w:val="000000" w:themeColor="text1"/>
          <w:szCs w:val="26"/>
        </w:rPr>
        <w:t xml:space="preserve">- </w:t>
      </w:r>
      <w:r w:rsidR="00B7111B" w:rsidRPr="001B2EAA">
        <w:rPr>
          <w:color w:val="000000" w:themeColor="text1"/>
          <w:szCs w:val="26"/>
        </w:rPr>
        <w:t>под</w:t>
      </w:r>
      <w:r w:rsidRPr="001B2EAA">
        <w:rPr>
          <w:color w:val="000000" w:themeColor="text1"/>
          <w:szCs w:val="26"/>
        </w:rPr>
        <w:t>пункт 2.1</w:t>
      </w:r>
      <w:r w:rsidR="00F564E9" w:rsidRPr="001B2EAA">
        <w:rPr>
          <w:color w:val="000000" w:themeColor="text1"/>
          <w:szCs w:val="26"/>
        </w:rPr>
        <w:t>.</w:t>
      </w:r>
      <w:r w:rsidRPr="001B2EAA">
        <w:rPr>
          <w:color w:val="000000" w:themeColor="text1"/>
          <w:szCs w:val="26"/>
        </w:rPr>
        <w:t xml:space="preserve"> изложить в следующей редакции: </w:t>
      </w:r>
    </w:p>
    <w:p w:rsidR="009550B4" w:rsidRDefault="00F029C7" w:rsidP="001B2EAA">
      <w:pPr>
        <w:overflowPunct/>
        <w:ind w:firstLine="540"/>
        <w:jc w:val="both"/>
        <w:rPr>
          <w:szCs w:val="26"/>
        </w:rPr>
      </w:pPr>
      <w:r w:rsidRPr="00071D84">
        <w:rPr>
          <w:szCs w:val="26"/>
        </w:rPr>
        <w:t>«2.</w:t>
      </w:r>
      <w:r w:rsidR="002F7E4A" w:rsidRPr="00071D84">
        <w:rPr>
          <w:szCs w:val="26"/>
        </w:rPr>
        <w:t xml:space="preserve">1. </w:t>
      </w:r>
      <w:r w:rsidRPr="00071D84">
        <w:rPr>
          <w:szCs w:val="26"/>
        </w:rPr>
        <w:t xml:space="preserve"> </w:t>
      </w:r>
      <w:r w:rsidR="00510FC7" w:rsidRPr="00071D84">
        <w:rPr>
          <w:szCs w:val="26"/>
        </w:rPr>
        <w:t xml:space="preserve">Размеры должностных окладов  </w:t>
      </w:r>
      <w:r w:rsidR="006A0B71" w:rsidRPr="00071D84">
        <w:rPr>
          <w:szCs w:val="26"/>
        </w:rPr>
        <w:t xml:space="preserve">специалистов, служащих администрации МР «Печора» </w:t>
      </w:r>
      <w:r w:rsidR="004768C7" w:rsidRPr="00071D84">
        <w:rPr>
          <w:szCs w:val="26"/>
        </w:rPr>
        <w:t xml:space="preserve"> устанавливаются </w:t>
      </w:r>
      <w:r w:rsidR="00E74980" w:rsidRPr="00071D84">
        <w:rPr>
          <w:szCs w:val="26"/>
        </w:rPr>
        <w:t>в</w:t>
      </w:r>
      <w:r w:rsidR="00E74980" w:rsidRPr="00071D84">
        <w:rPr>
          <w:rFonts w:eastAsiaTheme="minorHAnsi"/>
          <w:szCs w:val="26"/>
          <w:lang w:eastAsia="en-US"/>
        </w:rPr>
        <w:t xml:space="preserve"> соответствии с замещаемой должностью на основании штатного расписания </w:t>
      </w:r>
      <w:r w:rsidR="004768C7" w:rsidRPr="00071D84">
        <w:rPr>
          <w:szCs w:val="26"/>
        </w:rPr>
        <w:t>в с</w:t>
      </w:r>
      <w:r w:rsidR="00E74980" w:rsidRPr="00071D84">
        <w:rPr>
          <w:szCs w:val="26"/>
        </w:rPr>
        <w:t>ледующих размерах</w:t>
      </w:r>
      <w:r w:rsidR="006A0B71" w:rsidRPr="00071D84">
        <w:rPr>
          <w:szCs w:val="26"/>
        </w:rPr>
        <w:t>:</w:t>
      </w:r>
    </w:p>
    <w:p w:rsidR="001B2EAA" w:rsidRPr="00071D84" w:rsidRDefault="001B2EAA" w:rsidP="001B2EAA">
      <w:pPr>
        <w:overflowPunct/>
        <w:ind w:firstLine="540"/>
        <w:jc w:val="both"/>
        <w:rPr>
          <w:szCs w:val="26"/>
        </w:rPr>
      </w:pPr>
    </w:p>
    <w:tbl>
      <w:tblPr>
        <w:tblStyle w:val="ad"/>
        <w:tblW w:w="9250" w:type="dxa"/>
        <w:tblInd w:w="108" w:type="dxa"/>
        <w:tblLook w:val="04A0" w:firstRow="1" w:lastRow="0" w:firstColumn="1" w:lastColumn="0" w:noHBand="0" w:noVBand="1"/>
      </w:tblPr>
      <w:tblGrid>
        <w:gridCol w:w="5990"/>
        <w:gridCol w:w="3260"/>
      </w:tblGrid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специалистов, служащих</w:t>
            </w:r>
          </w:p>
        </w:tc>
        <w:tc>
          <w:tcPr>
            <w:tcW w:w="3260" w:type="dxa"/>
          </w:tcPr>
          <w:p w:rsidR="009550B4" w:rsidRPr="00071D84" w:rsidRDefault="009550B4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Размеры должностных окладов (в рублях, в месяц)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Инженер программист 1 категории</w:t>
            </w:r>
          </w:p>
        </w:tc>
        <w:tc>
          <w:tcPr>
            <w:tcW w:w="3260" w:type="dxa"/>
          </w:tcPr>
          <w:p w:rsidR="009550B4" w:rsidRPr="00071D84" w:rsidRDefault="00EB30E2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Инженер программист</w:t>
            </w:r>
          </w:p>
        </w:tc>
        <w:tc>
          <w:tcPr>
            <w:tcW w:w="3260" w:type="dxa"/>
          </w:tcPr>
          <w:p w:rsidR="009550B4" w:rsidRPr="00EB30E2" w:rsidRDefault="00B13066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3066">
              <w:rPr>
                <w:rFonts w:ascii="Times New Roman" w:hAnsi="Times New Roman" w:cs="Times New Roman"/>
                <w:sz w:val="26"/>
                <w:szCs w:val="26"/>
              </w:rPr>
              <w:t>4337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1 категории</w:t>
            </w:r>
          </w:p>
        </w:tc>
        <w:tc>
          <w:tcPr>
            <w:tcW w:w="3260" w:type="dxa"/>
          </w:tcPr>
          <w:p w:rsidR="009550B4" w:rsidRPr="00EB30E2" w:rsidRDefault="00B13066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3066">
              <w:rPr>
                <w:rFonts w:ascii="Times New Roman" w:hAnsi="Times New Roman" w:cs="Times New Roman"/>
                <w:sz w:val="26"/>
                <w:szCs w:val="26"/>
              </w:rPr>
              <w:t>4842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3260" w:type="dxa"/>
          </w:tcPr>
          <w:p w:rsidR="009550B4" w:rsidRPr="00EB30E2" w:rsidRDefault="00B13066" w:rsidP="00B130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3066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3260" w:type="dxa"/>
          </w:tcPr>
          <w:p w:rsidR="009550B4" w:rsidRPr="00EB30E2" w:rsidRDefault="00B13066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3066">
              <w:rPr>
                <w:rFonts w:ascii="Times New Roman" w:hAnsi="Times New Roman" w:cs="Times New Roman"/>
                <w:sz w:val="26"/>
                <w:szCs w:val="26"/>
              </w:rPr>
              <w:t>5559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</w:tc>
        <w:tc>
          <w:tcPr>
            <w:tcW w:w="3260" w:type="dxa"/>
          </w:tcPr>
          <w:p w:rsidR="009550B4" w:rsidRPr="00EB30E2" w:rsidRDefault="00B13066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3066">
              <w:rPr>
                <w:rFonts w:ascii="Times New Roman" w:hAnsi="Times New Roman" w:cs="Times New Roman"/>
                <w:sz w:val="26"/>
                <w:szCs w:val="26"/>
              </w:rPr>
              <w:t>5559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инженер по охране окружающей среды</w:t>
            </w:r>
            <w:r w:rsidR="009F3629">
              <w:rPr>
                <w:rFonts w:ascii="Times New Roman" w:hAnsi="Times New Roman" w:cs="Times New Roman"/>
                <w:sz w:val="26"/>
                <w:szCs w:val="26"/>
              </w:rPr>
              <w:t xml:space="preserve"> (эколог)</w:t>
            </w:r>
          </w:p>
        </w:tc>
        <w:tc>
          <w:tcPr>
            <w:tcW w:w="3260" w:type="dxa"/>
          </w:tcPr>
          <w:p w:rsidR="009550B4" w:rsidRPr="00EB30E2" w:rsidRDefault="00B13066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3066">
              <w:rPr>
                <w:rFonts w:ascii="Times New Roman" w:hAnsi="Times New Roman" w:cs="Times New Roman"/>
                <w:sz w:val="26"/>
                <w:szCs w:val="26"/>
              </w:rPr>
              <w:t>5559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616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Ведущий </w:t>
            </w:r>
            <w:r w:rsidR="00061629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  <w:r w:rsidRPr="00A37CDE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96040D" w:rsidRPr="00A37CDE">
              <w:rPr>
                <w:rFonts w:ascii="Times New Roman" w:hAnsi="Times New Roman" w:cs="Times New Roman"/>
                <w:sz w:val="26"/>
                <w:szCs w:val="26"/>
              </w:rPr>
              <w:t>организации похоронного дела</w:t>
            </w:r>
          </w:p>
        </w:tc>
        <w:tc>
          <w:tcPr>
            <w:tcW w:w="3260" w:type="dxa"/>
          </w:tcPr>
          <w:p w:rsidR="009550B4" w:rsidRPr="00EB30E2" w:rsidRDefault="00B13066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3066">
              <w:rPr>
                <w:rFonts w:ascii="Times New Roman" w:hAnsi="Times New Roman" w:cs="Times New Roman"/>
                <w:sz w:val="26"/>
                <w:szCs w:val="26"/>
              </w:rPr>
              <w:t>5559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инспектор по кадрам</w:t>
            </w:r>
          </w:p>
        </w:tc>
        <w:tc>
          <w:tcPr>
            <w:tcW w:w="3260" w:type="dxa"/>
          </w:tcPr>
          <w:p w:rsidR="009550B4" w:rsidRPr="00EB30E2" w:rsidRDefault="00B13066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3066">
              <w:rPr>
                <w:rFonts w:ascii="Times New Roman" w:hAnsi="Times New Roman" w:cs="Times New Roman"/>
                <w:sz w:val="26"/>
                <w:szCs w:val="26"/>
              </w:rPr>
              <w:t>5559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3260" w:type="dxa"/>
          </w:tcPr>
          <w:p w:rsidR="009550B4" w:rsidRPr="00EB30E2" w:rsidRDefault="00B13066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3066">
              <w:rPr>
                <w:rFonts w:ascii="Times New Roman" w:hAnsi="Times New Roman" w:cs="Times New Roman"/>
                <w:sz w:val="26"/>
                <w:szCs w:val="26"/>
              </w:rPr>
              <w:t>5559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эксперт</w:t>
            </w:r>
          </w:p>
        </w:tc>
        <w:tc>
          <w:tcPr>
            <w:tcW w:w="3260" w:type="dxa"/>
          </w:tcPr>
          <w:p w:rsidR="009550B4" w:rsidRPr="00EB30E2" w:rsidRDefault="00B13066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3066">
              <w:rPr>
                <w:rFonts w:ascii="Times New Roman" w:hAnsi="Times New Roman" w:cs="Times New Roman"/>
                <w:sz w:val="26"/>
                <w:szCs w:val="26"/>
              </w:rPr>
              <w:t>5559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юрисконсульт</w:t>
            </w:r>
          </w:p>
        </w:tc>
        <w:tc>
          <w:tcPr>
            <w:tcW w:w="3260" w:type="dxa"/>
          </w:tcPr>
          <w:p w:rsidR="009550B4" w:rsidRPr="00EB30E2" w:rsidRDefault="00B13066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3066">
              <w:rPr>
                <w:rFonts w:ascii="Times New Roman" w:hAnsi="Times New Roman" w:cs="Times New Roman"/>
                <w:sz w:val="26"/>
                <w:szCs w:val="26"/>
              </w:rPr>
              <w:t>5559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260" w:type="dxa"/>
          </w:tcPr>
          <w:p w:rsidR="009550B4" w:rsidRPr="00EB30E2" w:rsidRDefault="00212C03" w:rsidP="00212C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2C03">
              <w:rPr>
                <w:rFonts w:ascii="Times New Roman" w:hAnsi="Times New Roman" w:cs="Times New Roman"/>
                <w:sz w:val="26"/>
                <w:szCs w:val="26"/>
              </w:rPr>
              <w:t>6422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Агент по снабжению</w:t>
            </w:r>
          </w:p>
        </w:tc>
        <w:tc>
          <w:tcPr>
            <w:tcW w:w="3260" w:type="dxa"/>
          </w:tcPr>
          <w:p w:rsidR="009550B4" w:rsidRPr="00EB30E2" w:rsidRDefault="00212C03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2C03">
              <w:rPr>
                <w:rFonts w:ascii="Times New Roman" w:hAnsi="Times New Roman" w:cs="Times New Roman"/>
                <w:sz w:val="26"/>
                <w:szCs w:val="26"/>
              </w:rPr>
              <w:t>3859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Архивариус</w:t>
            </w:r>
          </w:p>
        </w:tc>
        <w:tc>
          <w:tcPr>
            <w:tcW w:w="3260" w:type="dxa"/>
          </w:tcPr>
          <w:p w:rsidR="009550B4" w:rsidRPr="00EB30E2" w:rsidRDefault="00212C03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2C03">
              <w:rPr>
                <w:rFonts w:ascii="Times New Roman" w:hAnsi="Times New Roman" w:cs="Times New Roman"/>
                <w:sz w:val="26"/>
                <w:szCs w:val="26"/>
              </w:rPr>
              <w:t>3859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3260" w:type="dxa"/>
          </w:tcPr>
          <w:p w:rsidR="009550B4" w:rsidRPr="00EB30E2" w:rsidRDefault="00212C03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2C03">
              <w:rPr>
                <w:rFonts w:ascii="Times New Roman" w:hAnsi="Times New Roman" w:cs="Times New Roman"/>
                <w:sz w:val="26"/>
                <w:szCs w:val="26"/>
              </w:rPr>
              <w:t>3859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</w:p>
        </w:tc>
        <w:tc>
          <w:tcPr>
            <w:tcW w:w="3260" w:type="dxa"/>
          </w:tcPr>
          <w:p w:rsidR="009550B4" w:rsidRPr="00EB30E2" w:rsidRDefault="00212C03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2C03">
              <w:rPr>
                <w:rFonts w:ascii="Times New Roman" w:hAnsi="Times New Roman" w:cs="Times New Roman"/>
                <w:sz w:val="26"/>
                <w:szCs w:val="26"/>
              </w:rPr>
              <w:t>4119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7F3D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7F3DE2">
              <w:rPr>
                <w:rFonts w:ascii="Times New Roman" w:hAnsi="Times New Roman" w:cs="Times New Roman"/>
                <w:sz w:val="26"/>
                <w:szCs w:val="26"/>
              </w:rPr>
              <w:t>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документационного обеспечения и контроля</w:t>
            </w:r>
          </w:p>
        </w:tc>
        <w:tc>
          <w:tcPr>
            <w:tcW w:w="3260" w:type="dxa"/>
          </w:tcPr>
          <w:p w:rsidR="009550B4" w:rsidRPr="00EB30E2" w:rsidRDefault="00212C03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2C03">
              <w:rPr>
                <w:rFonts w:ascii="Times New Roman" w:hAnsi="Times New Roman" w:cs="Times New Roman"/>
                <w:sz w:val="26"/>
                <w:szCs w:val="26"/>
              </w:rPr>
              <w:t>6686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Заведующий административно-хозяйственным отделом</w:t>
            </w:r>
          </w:p>
        </w:tc>
        <w:tc>
          <w:tcPr>
            <w:tcW w:w="3260" w:type="dxa"/>
          </w:tcPr>
          <w:p w:rsidR="009550B4" w:rsidRPr="00EB30E2" w:rsidRDefault="00212C03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2C03">
              <w:rPr>
                <w:rFonts w:ascii="Times New Roman" w:hAnsi="Times New Roman" w:cs="Times New Roman"/>
                <w:sz w:val="26"/>
                <w:szCs w:val="26"/>
              </w:rPr>
              <w:t>6686</w:t>
            </w:r>
          </w:p>
          <w:p w:rsidR="009550B4" w:rsidRPr="00EB30E2" w:rsidRDefault="009550B4" w:rsidP="000A6B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9F36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9F3629" w:rsidRPr="00A37CDE">
              <w:rPr>
                <w:rFonts w:ascii="Times New Roman" w:hAnsi="Times New Roman" w:cs="Times New Roman"/>
                <w:sz w:val="26"/>
                <w:szCs w:val="26"/>
              </w:rPr>
              <w:t>сектором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работе с информационными технологиями</w:t>
            </w:r>
          </w:p>
        </w:tc>
        <w:tc>
          <w:tcPr>
            <w:tcW w:w="3260" w:type="dxa"/>
          </w:tcPr>
          <w:p w:rsidR="009550B4" w:rsidRPr="00EB30E2" w:rsidRDefault="00212C03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2C03">
              <w:rPr>
                <w:rFonts w:ascii="Times New Roman" w:hAnsi="Times New Roman" w:cs="Times New Roman"/>
                <w:sz w:val="26"/>
                <w:szCs w:val="26"/>
              </w:rPr>
              <w:t>6686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3260" w:type="dxa"/>
          </w:tcPr>
          <w:p w:rsidR="009550B4" w:rsidRPr="00EB30E2" w:rsidRDefault="00212C03" w:rsidP="00212C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3906</w:t>
            </w:r>
          </w:p>
        </w:tc>
      </w:tr>
      <w:tr w:rsidR="009550B4" w:rsidRPr="00071D84" w:rsidTr="003F4A9D">
        <w:tc>
          <w:tcPr>
            <w:tcW w:w="5990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0B4">
              <w:rPr>
                <w:rFonts w:ascii="Times New Roman" w:hAnsi="Times New Roman" w:cs="Times New Roman"/>
                <w:sz w:val="26"/>
                <w:szCs w:val="26"/>
              </w:rPr>
              <w:t>Заведующий сектором</w:t>
            </w:r>
          </w:p>
        </w:tc>
        <w:tc>
          <w:tcPr>
            <w:tcW w:w="3260" w:type="dxa"/>
          </w:tcPr>
          <w:p w:rsidR="009550B4" w:rsidRPr="00EB30E2" w:rsidRDefault="007F4C66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F4C66">
              <w:rPr>
                <w:rFonts w:ascii="Times New Roman" w:hAnsi="Times New Roman" w:cs="Times New Roman"/>
                <w:sz w:val="26"/>
                <w:szCs w:val="26"/>
              </w:rPr>
              <w:t>6686</w:t>
            </w:r>
          </w:p>
        </w:tc>
      </w:tr>
      <w:tr w:rsidR="00B20236" w:rsidRPr="00071D84" w:rsidTr="003F4A9D">
        <w:tc>
          <w:tcPr>
            <w:tcW w:w="5990" w:type="dxa"/>
          </w:tcPr>
          <w:p w:rsidR="00B20236" w:rsidRPr="009550B4" w:rsidRDefault="00B20236" w:rsidP="00B20236">
            <w:pPr>
              <w:pStyle w:val="ConsPlusNormal"/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236">
              <w:rPr>
                <w:rFonts w:ascii="Times New Roman" w:hAnsi="Times New Roman" w:cs="Times New Roman"/>
                <w:sz w:val="26"/>
                <w:szCs w:val="26"/>
              </w:rPr>
              <w:t>Главный эксперт (пресс-секретарь)</w:t>
            </w:r>
          </w:p>
        </w:tc>
        <w:tc>
          <w:tcPr>
            <w:tcW w:w="3260" w:type="dxa"/>
            <w:vAlign w:val="center"/>
          </w:tcPr>
          <w:p w:rsidR="00B20236" w:rsidRPr="00EB30E2" w:rsidRDefault="007F4C66" w:rsidP="007F4C66">
            <w:pPr>
              <w:jc w:val="center"/>
              <w:rPr>
                <w:szCs w:val="26"/>
                <w:highlight w:val="yellow"/>
              </w:rPr>
            </w:pPr>
            <w:r w:rsidRPr="007F4C66">
              <w:rPr>
                <w:szCs w:val="26"/>
              </w:rPr>
              <w:t>5642</w:t>
            </w:r>
          </w:p>
        </w:tc>
      </w:tr>
      <w:tr w:rsidR="00B20236" w:rsidRPr="00071D84" w:rsidTr="003F4A9D">
        <w:tc>
          <w:tcPr>
            <w:tcW w:w="5990" w:type="dxa"/>
          </w:tcPr>
          <w:p w:rsidR="00B20236" w:rsidRPr="009550B4" w:rsidRDefault="00B20236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236">
              <w:rPr>
                <w:rFonts w:ascii="Times New Roman" w:hAnsi="Times New Roman" w:cs="Times New Roman"/>
                <w:sz w:val="26"/>
                <w:szCs w:val="26"/>
              </w:rPr>
              <w:t>Консультант-эксперт (по профилактике терроризма и экстремизма)</w:t>
            </w:r>
          </w:p>
        </w:tc>
        <w:tc>
          <w:tcPr>
            <w:tcW w:w="3260" w:type="dxa"/>
            <w:vAlign w:val="center"/>
          </w:tcPr>
          <w:p w:rsidR="00B20236" w:rsidRPr="00EB30E2" w:rsidRDefault="007F4C66" w:rsidP="000A6B13">
            <w:pPr>
              <w:jc w:val="center"/>
              <w:rPr>
                <w:szCs w:val="26"/>
                <w:highlight w:val="yellow"/>
              </w:rPr>
            </w:pPr>
            <w:r w:rsidRPr="007F4C66">
              <w:rPr>
                <w:szCs w:val="26"/>
              </w:rPr>
              <w:t>6062</w:t>
            </w:r>
          </w:p>
        </w:tc>
      </w:tr>
      <w:tr w:rsidR="00B20236" w:rsidRPr="00071D84" w:rsidTr="003F4A9D">
        <w:tc>
          <w:tcPr>
            <w:tcW w:w="5990" w:type="dxa"/>
            <w:vAlign w:val="center"/>
          </w:tcPr>
          <w:p w:rsidR="00B20236" w:rsidRDefault="00B20236" w:rsidP="00190D1E">
            <w:pPr>
              <w:rPr>
                <w:szCs w:val="26"/>
              </w:rPr>
            </w:pPr>
            <w:r>
              <w:rPr>
                <w:szCs w:val="26"/>
              </w:rPr>
              <w:t xml:space="preserve">Заместитель </w:t>
            </w:r>
            <w:r w:rsidR="00190D1E">
              <w:rPr>
                <w:szCs w:val="26"/>
              </w:rPr>
              <w:t>начальника</w:t>
            </w:r>
            <w:r>
              <w:rPr>
                <w:szCs w:val="26"/>
              </w:rPr>
              <w:t xml:space="preserve"> </w:t>
            </w:r>
            <w:r w:rsidR="00190D1E">
              <w:rPr>
                <w:szCs w:val="26"/>
              </w:rPr>
              <w:t>бюджетно-финансового отдела</w:t>
            </w:r>
          </w:p>
        </w:tc>
        <w:tc>
          <w:tcPr>
            <w:tcW w:w="3260" w:type="dxa"/>
            <w:vAlign w:val="center"/>
          </w:tcPr>
          <w:p w:rsidR="00B20236" w:rsidRPr="00EB30E2" w:rsidRDefault="007F4C66" w:rsidP="007F4C66">
            <w:pPr>
              <w:jc w:val="center"/>
              <w:rPr>
                <w:szCs w:val="26"/>
                <w:highlight w:val="yellow"/>
              </w:rPr>
            </w:pPr>
            <w:r w:rsidRPr="007F4C66">
              <w:rPr>
                <w:szCs w:val="26"/>
              </w:rPr>
              <w:t>691</w:t>
            </w:r>
            <w:r>
              <w:rPr>
                <w:szCs w:val="26"/>
              </w:rPr>
              <w:t>8</w:t>
            </w:r>
          </w:p>
        </w:tc>
      </w:tr>
    </w:tbl>
    <w:p w:rsidR="00CD5DD2" w:rsidRPr="00071D84" w:rsidRDefault="002C224E" w:rsidP="009550B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B7111B" w:rsidRPr="00071D8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71D84">
        <w:rPr>
          <w:rFonts w:ascii="Times New Roman" w:hAnsi="Times New Roman" w:cs="Times New Roman"/>
          <w:sz w:val="26"/>
          <w:szCs w:val="26"/>
        </w:rPr>
        <w:t xml:space="preserve">        </w:t>
      </w:r>
      <w:r w:rsidR="009550B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71D84">
        <w:rPr>
          <w:rFonts w:ascii="Times New Roman" w:hAnsi="Times New Roman" w:cs="Times New Roman"/>
          <w:sz w:val="26"/>
          <w:szCs w:val="26"/>
        </w:rPr>
        <w:t xml:space="preserve"> »</w:t>
      </w:r>
      <w:r w:rsidR="00914854" w:rsidRPr="00071D84">
        <w:rPr>
          <w:rFonts w:ascii="Times New Roman" w:hAnsi="Times New Roman" w:cs="Times New Roman"/>
          <w:sz w:val="26"/>
          <w:szCs w:val="26"/>
        </w:rPr>
        <w:t>;</w:t>
      </w:r>
    </w:p>
    <w:p w:rsidR="009550B4" w:rsidRPr="00071D84" w:rsidRDefault="009550B4" w:rsidP="009550B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>- под</w:t>
      </w: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Pr="00071D84">
        <w:rPr>
          <w:rFonts w:ascii="Times New Roman" w:hAnsi="Times New Roman" w:cs="Times New Roman"/>
          <w:sz w:val="26"/>
          <w:szCs w:val="26"/>
        </w:rPr>
        <w:t xml:space="preserve"> 2.2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071D84">
        <w:rPr>
          <w:rFonts w:ascii="Times New Roman" w:hAnsi="Times New Roman" w:cs="Times New Roman"/>
          <w:sz w:val="26"/>
          <w:szCs w:val="26"/>
        </w:rPr>
        <w:t>:</w:t>
      </w:r>
    </w:p>
    <w:p w:rsidR="009550B4" w:rsidRDefault="009550B4" w:rsidP="009550B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« 2.2.  Оклады водителя и рабочих устанавливаются в следующих размерах: </w:t>
      </w:r>
    </w:p>
    <w:p w:rsidR="00F564E9" w:rsidRPr="00071D84" w:rsidRDefault="00914854" w:rsidP="009550B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d"/>
        <w:tblW w:w="8897" w:type="dxa"/>
        <w:tblInd w:w="461" w:type="dxa"/>
        <w:tblLook w:val="04A0" w:firstRow="1" w:lastRow="0" w:firstColumn="1" w:lastColumn="0" w:noHBand="0" w:noVBand="1"/>
      </w:tblPr>
      <w:tblGrid>
        <w:gridCol w:w="5637"/>
        <w:gridCol w:w="3260"/>
      </w:tblGrid>
      <w:tr w:rsidR="00F564E9" w:rsidRPr="00071D84" w:rsidTr="000A6B13">
        <w:tc>
          <w:tcPr>
            <w:tcW w:w="5637" w:type="dxa"/>
          </w:tcPr>
          <w:p w:rsidR="00F564E9" w:rsidRPr="00071D84" w:rsidRDefault="00F564E9" w:rsidP="00F564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</w:t>
            </w:r>
          </w:p>
        </w:tc>
        <w:tc>
          <w:tcPr>
            <w:tcW w:w="3260" w:type="dxa"/>
          </w:tcPr>
          <w:p w:rsidR="00F564E9" w:rsidRPr="00071D84" w:rsidRDefault="00F564E9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Оклад (в рублях, в месяц)</w:t>
            </w:r>
          </w:p>
        </w:tc>
      </w:tr>
      <w:tr w:rsidR="009550B4" w:rsidRPr="00071D84" w:rsidTr="000A6B13">
        <w:tc>
          <w:tcPr>
            <w:tcW w:w="5637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3260" w:type="dxa"/>
          </w:tcPr>
          <w:p w:rsidR="009550B4" w:rsidRPr="00071D84" w:rsidRDefault="00B51DA2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5195</w:t>
            </w:r>
          </w:p>
        </w:tc>
      </w:tr>
      <w:tr w:rsidR="009550B4" w:rsidRPr="00071D84" w:rsidTr="000A6B13">
        <w:tc>
          <w:tcPr>
            <w:tcW w:w="5637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Гардеробщик</w:t>
            </w:r>
          </w:p>
        </w:tc>
        <w:tc>
          <w:tcPr>
            <w:tcW w:w="3260" w:type="dxa"/>
          </w:tcPr>
          <w:p w:rsidR="009550B4" w:rsidRPr="00071D84" w:rsidRDefault="00B51DA2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3796</w:t>
            </w:r>
          </w:p>
        </w:tc>
      </w:tr>
      <w:tr w:rsidR="009550B4" w:rsidRPr="00071D84" w:rsidTr="000A6B13">
        <w:tc>
          <w:tcPr>
            <w:tcW w:w="5637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</w:tc>
        <w:tc>
          <w:tcPr>
            <w:tcW w:w="3260" w:type="dxa"/>
          </w:tcPr>
          <w:p w:rsidR="009550B4" w:rsidRPr="00071D84" w:rsidRDefault="00B51DA2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3833</w:t>
            </w:r>
          </w:p>
        </w:tc>
      </w:tr>
      <w:tr w:rsidR="009550B4" w:rsidRPr="00071D84" w:rsidTr="000A6B13">
        <w:tc>
          <w:tcPr>
            <w:tcW w:w="5637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260" w:type="dxa"/>
          </w:tcPr>
          <w:p w:rsidR="009550B4" w:rsidRPr="00071D84" w:rsidRDefault="00B47DAD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3833</w:t>
            </w:r>
          </w:p>
        </w:tc>
      </w:tr>
      <w:tr w:rsidR="009550B4" w:rsidRPr="00071D84" w:rsidTr="000A6B13">
        <w:tc>
          <w:tcPr>
            <w:tcW w:w="5637" w:type="dxa"/>
          </w:tcPr>
          <w:p w:rsidR="009550B4" w:rsidRPr="00071D84" w:rsidRDefault="009550B4" w:rsidP="000A6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Рабочий по обслуживанию зданий</w:t>
            </w:r>
          </w:p>
        </w:tc>
        <w:tc>
          <w:tcPr>
            <w:tcW w:w="3260" w:type="dxa"/>
          </w:tcPr>
          <w:p w:rsidR="009550B4" w:rsidRPr="00071D84" w:rsidRDefault="009F224B" w:rsidP="000A6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3859</w:t>
            </w:r>
          </w:p>
        </w:tc>
      </w:tr>
    </w:tbl>
    <w:p w:rsidR="006A0B71" w:rsidRPr="00071D84" w:rsidRDefault="004B1B78" w:rsidP="00B711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B1B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B1B78">
        <w:rPr>
          <w:rFonts w:ascii="Times New Roman" w:hAnsi="Times New Roman" w:cs="Times New Roman"/>
          <w:sz w:val="26"/>
          <w:szCs w:val="26"/>
        </w:rPr>
        <w:t xml:space="preserve"> 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3158" w:rsidRPr="00071D84" w:rsidRDefault="00BA1757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>3.</w:t>
      </w:r>
      <w:r w:rsidR="00C44B58"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Pr="00071D84">
        <w:rPr>
          <w:rFonts w:ascii="Times New Roman" w:hAnsi="Times New Roman" w:cs="Times New Roman"/>
          <w:sz w:val="26"/>
          <w:szCs w:val="26"/>
        </w:rPr>
        <w:t>Настоящее п</w:t>
      </w:r>
      <w:r w:rsidR="00E52837" w:rsidRPr="00071D84">
        <w:rPr>
          <w:rFonts w:ascii="Times New Roman" w:hAnsi="Times New Roman" w:cs="Times New Roman"/>
          <w:sz w:val="26"/>
          <w:szCs w:val="26"/>
        </w:rPr>
        <w:t>остан</w:t>
      </w:r>
      <w:r w:rsidR="00FD452E">
        <w:rPr>
          <w:rFonts w:ascii="Times New Roman" w:hAnsi="Times New Roman" w:cs="Times New Roman"/>
          <w:sz w:val="26"/>
          <w:szCs w:val="26"/>
        </w:rPr>
        <w:t>овление вступает в силу со дня принятия</w:t>
      </w:r>
      <w:r w:rsidR="00E25B6C">
        <w:rPr>
          <w:rFonts w:ascii="Times New Roman" w:hAnsi="Times New Roman" w:cs="Times New Roman"/>
          <w:sz w:val="26"/>
          <w:szCs w:val="26"/>
        </w:rPr>
        <w:t>,</w:t>
      </w:r>
      <w:r w:rsidR="00E25B6C" w:rsidRPr="00E25B6C">
        <w:t xml:space="preserve"> </w:t>
      </w:r>
      <w:r w:rsidR="00E25B6C" w:rsidRPr="00E25B6C">
        <w:rPr>
          <w:rFonts w:ascii="Times New Roman" w:hAnsi="Times New Roman" w:cs="Times New Roman"/>
          <w:sz w:val="26"/>
          <w:szCs w:val="26"/>
        </w:rPr>
        <w:t xml:space="preserve">распространяется на </w:t>
      </w:r>
      <w:proofErr w:type="gramStart"/>
      <w:r w:rsidR="00E25B6C" w:rsidRPr="00E25B6C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E25B6C" w:rsidRPr="00E25B6C">
        <w:rPr>
          <w:rFonts w:ascii="Times New Roman" w:hAnsi="Times New Roman" w:cs="Times New Roman"/>
          <w:sz w:val="26"/>
          <w:szCs w:val="26"/>
        </w:rPr>
        <w:t xml:space="preserve"> возникшие с 1 </w:t>
      </w:r>
      <w:r w:rsidR="00E25B6C">
        <w:rPr>
          <w:rFonts w:ascii="Times New Roman" w:hAnsi="Times New Roman" w:cs="Times New Roman"/>
          <w:sz w:val="26"/>
          <w:szCs w:val="26"/>
        </w:rPr>
        <w:t>октября 2019</w:t>
      </w:r>
      <w:r w:rsidR="00E25B6C" w:rsidRPr="00E25B6C">
        <w:rPr>
          <w:rFonts w:ascii="Times New Roman" w:hAnsi="Times New Roman" w:cs="Times New Roman"/>
          <w:sz w:val="26"/>
          <w:szCs w:val="26"/>
        </w:rPr>
        <w:t xml:space="preserve"> года</w:t>
      </w:r>
      <w:r w:rsidR="00E52837" w:rsidRPr="00071D84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</w:t>
      </w:r>
      <w:r w:rsidR="002C0878" w:rsidRPr="00071D84">
        <w:rPr>
          <w:rFonts w:ascii="Times New Roman" w:hAnsi="Times New Roman" w:cs="Times New Roman"/>
          <w:sz w:val="26"/>
          <w:szCs w:val="26"/>
        </w:rPr>
        <w:t>«Печора».</w:t>
      </w:r>
    </w:p>
    <w:p w:rsidR="00C13158" w:rsidRPr="00071D84" w:rsidRDefault="00C13158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Pr="00071D84" w:rsidRDefault="007D10F6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1F2A" w:rsidRPr="00071D84" w:rsidRDefault="00ED1F2A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422151" w:rsidRPr="00422151" w:rsidTr="00B51DA2">
        <w:tc>
          <w:tcPr>
            <w:tcW w:w="4752" w:type="dxa"/>
            <w:shd w:val="clear" w:color="auto" w:fill="auto"/>
          </w:tcPr>
          <w:p w:rsidR="00422151" w:rsidRPr="00422151" w:rsidRDefault="00422151" w:rsidP="00422151">
            <w:pPr>
              <w:overflowPunct/>
              <w:ind w:left="-108"/>
              <w:rPr>
                <w:szCs w:val="26"/>
              </w:rPr>
            </w:pPr>
            <w:r w:rsidRPr="00422151">
              <w:rPr>
                <w:szCs w:val="26"/>
              </w:rPr>
              <w:t>Глава муниципального района – руководитель администрации</w:t>
            </w:r>
            <w:r w:rsidRPr="00422151">
              <w:rPr>
                <w:szCs w:val="26"/>
              </w:rPr>
              <w:tab/>
            </w:r>
          </w:p>
        </w:tc>
        <w:tc>
          <w:tcPr>
            <w:tcW w:w="4604" w:type="dxa"/>
            <w:shd w:val="clear" w:color="auto" w:fill="auto"/>
          </w:tcPr>
          <w:p w:rsidR="00422151" w:rsidRPr="00422151" w:rsidRDefault="00422151" w:rsidP="00422151">
            <w:pPr>
              <w:overflowPunct/>
              <w:jc w:val="right"/>
              <w:rPr>
                <w:szCs w:val="26"/>
              </w:rPr>
            </w:pPr>
          </w:p>
          <w:p w:rsidR="00422151" w:rsidRPr="00422151" w:rsidRDefault="00422151" w:rsidP="00422151">
            <w:pPr>
              <w:overflowPunct/>
              <w:jc w:val="right"/>
              <w:rPr>
                <w:szCs w:val="26"/>
              </w:rPr>
            </w:pPr>
            <w:r w:rsidRPr="00422151">
              <w:rPr>
                <w:szCs w:val="26"/>
              </w:rPr>
              <w:t>Н. Н. Паншина</w:t>
            </w:r>
          </w:p>
        </w:tc>
      </w:tr>
    </w:tbl>
    <w:p w:rsidR="00350C36" w:rsidRPr="009550B4" w:rsidRDefault="00033BF1" w:rsidP="00033BF1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550B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591A" w:rsidRPr="008F126A" w:rsidRDefault="006659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66591A" w:rsidRPr="008F126A" w:rsidSect="007747F9">
      <w:pgSz w:w="11905" w:h="16838"/>
      <w:pgMar w:top="1134" w:right="851" w:bottom="1135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31E9B"/>
    <w:rsid w:val="00033BF1"/>
    <w:rsid w:val="00061629"/>
    <w:rsid w:val="00071D84"/>
    <w:rsid w:val="000924B0"/>
    <w:rsid w:val="000A6B13"/>
    <w:rsid w:val="00103A10"/>
    <w:rsid w:val="0014334C"/>
    <w:rsid w:val="00190D1E"/>
    <w:rsid w:val="00192600"/>
    <w:rsid w:val="001A1625"/>
    <w:rsid w:val="001B2EAA"/>
    <w:rsid w:val="00212C03"/>
    <w:rsid w:val="002821E4"/>
    <w:rsid w:val="00285ADB"/>
    <w:rsid w:val="002C0878"/>
    <w:rsid w:val="002C224E"/>
    <w:rsid w:val="002F1F24"/>
    <w:rsid w:val="002F7E4A"/>
    <w:rsid w:val="0031193C"/>
    <w:rsid w:val="00313E7A"/>
    <w:rsid w:val="0032654C"/>
    <w:rsid w:val="00350C36"/>
    <w:rsid w:val="00365AB0"/>
    <w:rsid w:val="00390724"/>
    <w:rsid w:val="003C439F"/>
    <w:rsid w:val="003D03BA"/>
    <w:rsid w:val="003D226B"/>
    <w:rsid w:val="003E682A"/>
    <w:rsid w:val="003F4A9D"/>
    <w:rsid w:val="003F5701"/>
    <w:rsid w:val="00422151"/>
    <w:rsid w:val="004768C7"/>
    <w:rsid w:val="004821E6"/>
    <w:rsid w:val="004863A4"/>
    <w:rsid w:val="004A16C7"/>
    <w:rsid w:val="004B1756"/>
    <w:rsid w:val="004B1B78"/>
    <w:rsid w:val="004C1E7E"/>
    <w:rsid w:val="004C67D2"/>
    <w:rsid w:val="004D448B"/>
    <w:rsid w:val="004E0909"/>
    <w:rsid w:val="004F73A1"/>
    <w:rsid w:val="005008B9"/>
    <w:rsid w:val="00510FC7"/>
    <w:rsid w:val="00541861"/>
    <w:rsid w:val="00554A8F"/>
    <w:rsid w:val="00563F3F"/>
    <w:rsid w:val="00590F15"/>
    <w:rsid w:val="00592890"/>
    <w:rsid w:val="005A4EC3"/>
    <w:rsid w:val="005E7921"/>
    <w:rsid w:val="0062331C"/>
    <w:rsid w:val="00626C3E"/>
    <w:rsid w:val="0066591A"/>
    <w:rsid w:val="006A0B71"/>
    <w:rsid w:val="006B49EB"/>
    <w:rsid w:val="006F1C4F"/>
    <w:rsid w:val="007003C5"/>
    <w:rsid w:val="007122D9"/>
    <w:rsid w:val="00731E08"/>
    <w:rsid w:val="007747F9"/>
    <w:rsid w:val="0077650E"/>
    <w:rsid w:val="007A7737"/>
    <w:rsid w:val="007D10F6"/>
    <w:rsid w:val="007F3DE2"/>
    <w:rsid w:val="007F4C66"/>
    <w:rsid w:val="0082001E"/>
    <w:rsid w:val="00833B83"/>
    <w:rsid w:val="008A021E"/>
    <w:rsid w:val="008A5CFF"/>
    <w:rsid w:val="008F126A"/>
    <w:rsid w:val="00903D00"/>
    <w:rsid w:val="00914854"/>
    <w:rsid w:val="00946DEC"/>
    <w:rsid w:val="00952E5E"/>
    <w:rsid w:val="009550B4"/>
    <w:rsid w:val="0096040D"/>
    <w:rsid w:val="00962FEC"/>
    <w:rsid w:val="00972BA2"/>
    <w:rsid w:val="00994D4F"/>
    <w:rsid w:val="00996E17"/>
    <w:rsid w:val="009B443E"/>
    <w:rsid w:val="009F224B"/>
    <w:rsid w:val="009F3629"/>
    <w:rsid w:val="00A120C9"/>
    <w:rsid w:val="00A178E8"/>
    <w:rsid w:val="00A37CDE"/>
    <w:rsid w:val="00A632C7"/>
    <w:rsid w:val="00A9330C"/>
    <w:rsid w:val="00AA767A"/>
    <w:rsid w:val="00AC1E63"/>
    <w:rsid w:val="00AE7AE1"/>
    <w:rsid w:val="00AF1CE2"/>
    <w:rsid w:val="00B01BB7"/>
    <w:rsid w:val="00B13066"/>
    <w:rsid w:val="00B20236"/>
    <w:rsid w:val="00B34E3D"/>
    <w:rsid w:val="00B47DAD"/>
    <w:rsid w:val="00B51DA2"/>
    <w:rsid w:val="00B54554"/>
    <w:rsid w:val="00B7111B"/>
    <w:rsid w:val="00B7237E"/>
    <w:rsid w:val="00BA1757"/>
    <w:rsid w:val="00BE32D0"/>
    <w:rsid w:val="00C05DF5"/>
    <w:rsid w:val="00C13158"/>
    <w:rsid w:val="00C44B58"/>
    <w:rsid w:val="00C521D7"/>
    <w:rsid w:val="00CA45C6"/>
    <w:rsid w:val="00CB6EC0"/>
    <w:rsid w:val="00CC1EA6"/>
    <w:rsid w:val="00CD5DD2"/>
    <w:rsid w:val="00CF37BE"/>
    <w:rsid w:val="00D12AA8"/>
    <w:rsid w:val="00D7189E"/>
    <w:rsid w:val="00DD35CB"/>
    <w:rsid w:val="00DF1B1B"/>
    <w:rsid w:val="00DF3B31"/>
    <w:rsid w:val="00E25B6C"/>
    <w:rsid w:val="00E44BEB"/>
    <w:rsid w:val="00E52837"/>
    <w:rsid w:val="00E55C8A"/>
    <w:rsid w:val="00E74980"/>
    <w:rsid w:val="00E94507"/>
    <w:rsid w:val="00EB1218"/>
    <w:rsid w:val="00EB30E2"/>
    <w:rsid w:val="00ED1F2A"/>
    <w:rsid w:val="00EE6B33"/>
    <w:rsid w:val="00EF6DAF"/>
    <w:rsid w:val="00F029C7"/>
    <w:rsid w:val="00F12546"/>
    <w:rsid w:val="00F564E9"/>
    <w:rsid w:val="00FC4390"/>
    <w:rsid w:val="00FD049F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755E-8856-4BF7-94CB-A9256331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Михалева ОГ</cp:lastModifiedBy>
  <cp:revision>65</cp:revision>
  <cp:lastPrinted>2019-09-20T12:49:00Z</cp:lastPrinted>
  <dcterms:created xsi:type="dcterms:W3CDTF">2015-09-09T11:23:00Z</dcterms:created>
  <dcterms:modified xsi:type="dcterms:W3CDTF">2019-10-03T08:57:00Z</dcterms:modified>
</cp:coreProperties>
</file>