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004" w:rsidRPr="007D294D" w:rsidRDefault="00A90004" w:rsidP="0020384D">
      <w:pPr>
        <w:pStyle w:val="ConsPlusNormal"/>
        <w:widowControl/>
        <w:ind w:firstLine="0"/>
        <w:jc w:val="right"/>
        <w:outlineLvl w:val="1"/>
        <w:rPr>
          <w:rFonts w:ascii="Times New Roman" w:hAnsi="Times New Roman" w:cs="Times New Roman"/>
          <w:sz w:val="26"/>
          <w:szCs w:val="26"/>
        </w:rPr>
      </w:pPr>
      <w:r w:rsidRPr="007D294D">
        <w:rPr>
          <w:rFonts w:ascii="Times New Roman" w:hAnsi="Times New Roman" w:cs="Times New Roman"/>
          <w:sz w:val="26"/>
          <w:szCs w:val="26"/>
        </w:rPr>
        <w:t>Приложение</w:t>
      </w:r>
      <w:r w:rsidR="007D294D" w:rsidRPr="007D294D">
        <w:rPr>
          <w:rFonts w:ascii="Times New Roman" w:hAnsi="Times New Roman" w:cs="Times New Roman"/>
          <w:sz w:val="26"/>
          <w:szCs w:val="26"/>
        </w:rPr>
        <w:t xml:space="preserve"> 1</w:t>
      </w:r>
    </w:p>
    <w:p w:rsidR="008E6AA9" w:rsidRDefault="007D294D" w:rsidP="007D294D">
      <w:pPr>
        <w:pStyle w:val="ConsPlusNormal"/>
        <w:jc w:val="right"/>
        <w:outlineLvl w:val="1"/>
        <w:rPr>
          <w:rFonts w:ascii="Times New Roman" w:hAnsi="Times New Roman" w:cs="Times New Roman"/>
          <w:sz w:val="26"/>
          <w:szCs w:val="26"/>
        </w:rPr>
      </w:pPr>
      <w:r w:rsidRPr="007D294D">
        <w:rPr>
          <w:rFonts w:ascii="Times New Roman" w:hAnsi="Times New Roman" w:cs="Times New Roman"/>
          <w:sz w:val="26"/>
          <w:szCs w:val="26"/>
        </w:rPr>
        <w:t>к решению Совета</w:t>
      </w:r>
    </w:p>
    <w:p w:rsidR="007D294D" w:rsidRPr="007D294D" w:rsidRDefault="007D294D" w:rsidP="007D294D">
      <w:pPr>
        <w:pStyle w:val="ConsPlusNormal"/>
        <w:jc w:val="right"/>
        <w:outlineLvl w:val="1"/>
        <w:rPr>
          <w:rFonts w:ascii="Times New Roman" w:hAnsi="Times New Roman" w:cs="Times New Roman"/>
          <w:sz w:val="26"/>
          <w:szCs w:val="26"/>
        </w:rPr>
      </w:pPr>
      <w:r w:rsidRPr="007D294D">
        <w:rPr>
          <w:rFonts w:ascii="Times New Roman" w:hAnsi="Times New Roman" w:cs="Times New Roman"/>
          <w:sz w:val="26"/>
          <w:szCs w:val="26"/>
        </w:rPr>
        <w:t xml:space="preserve"> муниципального района «Печора»</w:t>
      </w:r>
    </w:p>
    <w:p w:rsidR="00A90004" w:rsidRPr="007D294D" w:rsidRDefault="007D294D" w:rsidP="007D294D">
      <w:pPr>
        <w:pStyle w:val="ConsPlusNormal"/>
        <w:widowControl/>
        <w:ind w:firstLine="0"/>
        <w:jc w:val="right"/>
        <w:outlineLvl w:val="1"/>
        <w:rPr>
          <w:rFonts w:ascii="Times New Roman" w:hAnsi="Times New Roman" w:cs="Times New Roman"/>
          <w:sz w:val="26"/>
          <w:szCs w:val="26"/>
        </w:rPr>
      </w:pPr>
      <w:r w:rsidRPr="007D294D">
        <w:rPr>
          <w:rFonts w:ascii="Times New Roman" w:hAnsi="Times New Roman" w:cs="Times New Roman"/>
          <w:sz w:val="26"/>
          <w:szCs w:val="26"/>
        </w:rPr>
        <w:t xml:space="preserve">от </w:t>
      </w:r>
      <w:r w:rsidR="008E6AA9">
        <w:rPr>
          <w:rFonts w:ascii="Times New Roman" w:hAnsi="Times New Roman" w:cs="Times New Roman"/>
          <w:sz w:val="26"/>
          <w:szCs w:val="26"/>
        </w:rPr>
        <w:t>03 октября 2019 года № 6-38/429</w:t>
      </w:r>
    </w:p>
    <w:p w:rsidR="007D294D" w:rsidRDefault="007D294D" w:rsidP="007D294D">
      <w:pPr>
        <w:pStyle w:val="ConsPlusNormal"/>
        <w:widowControl/>
        <w:ind w:firstLine="0"/>
        <w:jc w:val="right"/>
        <w:outlineLvl w:val="1"/>
        <w:rPr>
          <w:rFonts w:ascii="Times New Roman" w:hAnsi="Times New Roman" w:cs="Times New Roman"/>
          <w:sz w:val="24"/>
          <w:szCs w:val="24"/>
        </w:rPr>
      </w:pPr>
    </w:p>
    <w:p w:rsidR="0004420D" w:rsidRPr="008E6AA9" w:rsidRDefault="00A90004" w:rsidP="0004420D">
      <w:pPr>
        <w:pStyle w:val="ConsPlusNormal"/>
        <w:jc w:val="right"/>
        <w:outlineLvl w:val="1"/>
        <w:rPr>
          <w:rFonts w:ascii="Times New Roman" w:hAnsi="Times New Roman" w:cs="Times New Roman"/>
          <w:sz w:val="24"/>
          <w:szCs w:val="24"/>
        </w:rPr>
      </w:pPr>
      <w:r w:rsidRPr="008E6AA9">
        <w:rPr>
          <w:rFonts w:ascii="Times New Roman" w:hAnsi="Times New Roman" w:cs="Times New Roman"/>
          <w:sz w:val="24"/>
          <w:szCs w:val="24"/>
        </w:rPr>
        <w:t>«</w:t>
      </w:r>
      <w:r w:rsidR="0004420D" w:rsidRPr="008E6AA9">
        <w:rPr>
          <w:rFonts w:ascii="Times New Roman" w:hAnsi="Times New Roman" w:cs="Times New Roman"/>
          <w:sz w:val="24"/>
          <w:szCs w:val="24"/>
        </w:rPr>
        <w:t>Приложение № 3</w:t>
      </w:r>
    </w:p>
    <w:p w:rsidR="0004420D" w:rsidRPr="008E6AA9" w:rsidRDefault="0004420D" w:rsidP="0004420D">
      <w:pPr>
        <w:pStyle w:val="ConsPlusNormal"/>
        <w:jc w:val="right"/>
        <w:outlineLvl w:val="1"/>
        <w:rPr>
          <w:rFonts w:ascii="Times New Roman" w:hAnsi="Times New Roman" w:cs="Times New Roman"/>
          <w:sz w:val="24"/>
          <w:szCs w:val="24"/>
        </w:rPr>
      </w:pPr>
      <w:r w:rsidRPr="008E6AA9">
        <w:rPr>
          <w:rFonts w:ascii="Times New Roman" w:hAnsi="Times New Roman" w:cs="Times New Roman"/>
          <w:sz w:val="24"/>
          <w:szCs w:val="24"/>
        </w:rPr>
        <w:t xml:space="preserve">к Положению о муниципальной службе </w:t>
      </w:r>
    </w:p>
    <w:p w:rsidR="0020384D" w:rsidRPr="008E6AA9" w:rsidRDefault="0004420D" w:rsidP="0004420D">
      <w:pPr>
        <w:pStyle w:val="ConsPlusNormal"/>
        <w:widowControl/>
        <w:ind w:firstLine="0"/>
        <w:jc w:val="right"/>
        <w:outlineLvl w:val="1"/>
        <w:rPr>
          <w:sz w:val="24"/>
          <w:szCs w:val="24"/>
        </w:rPr>
      </w:pPr>
      <w:r w:rsidRPr="008E6AA9">
        <w:rPr>
          <w:rFonts w:ascii="Times New Roman" w:hAnsi="Times New Roman" w:cs="Times New Roman"/>
          <w:sz w:val="24"/>
          <w:szCs w:val="24"/>
        </w:rPr>
        <w:t>в МО МР «Печора»</w:t>
      </w:r>
    </w:p>
    <w:p w:rsidR="0020384D" w:rsidRDefault="0020384D" w:rsidP="0020384D">
      <w:pPr>
        <w:pStyle w:val="ConsPlusNormal"/>
        <w:widowControl/>
        <w:ind w:firstLine="0"/>
        <w:jc w:val="center"/>
        <w:rPr>
          <w:rFonts w:ascii="Times New Roman" w:hAnsi="Times New Roman" w:cs="Times New Roman"/>
          <w:sz w:val="24"/>
          <w:szCs w:val="24"/>
        </w:rPr>
      </w:pPr>
    </w:p>
    <w:p w:rsidR="0020384D" w:rsidRDefault="0020384D" w:rsidP="0020384D">
      <w:pPr>
        <w:pStyle w:val="ConsPlusNormal"/>
        <w:widowControl/>
        <w:ind w:firstLine="0"/>
        <w:jc w:val="center"/>
        <w:rPr>
          <w:rFonts w:ascii="Times New Roman" w:hAnsi="Times New Roman" w:cs="Times New Roman"/>
          <w:sz w:val="24"/>
          <w:szCs w:val="24"/>
        </w:rPr>
      </w:pPr>
    </w:p>
    <w:p w:rsidR="0020384D" w:rsidRPr="009D0D91" w:rsidRDefault="0020384D" w:rsidP="0020384D">
      <w:pPr>
        <w:pStyle w:val="ConsPlusNormal"/>
        <w:widowControl/>
        <w:ind w:firstLine="0"/>
        <w:jc w:val="center"/>
        <w:rPr>
          <w:rFonts w:ascii="Times New Roman" w:hAnsi="Times New Roman" w:cs="Times New Roman"/>
          <w:b/>
          <w:sz w:val="24"/>
          <w:szCs w:val="24"/>
        </w:rPr>
      </w:pPr>
      <w:r w:rsidRPr="009D0D91">
        <w:rPr>
          <w:rFonts w:ascii="Times New Roman" w:hAnsi="Times New Roman" w:cs="Times New Roman"/>
          <w:b/>
          <w:sz w:val="24"/>
          <w:szCs w:val="24"/>
        </w:rPr>
        <w:t>ПОЛОЖЕНИЕ</w:t>
      </w:r>
    </w:p>
    <w:p w:rsidR="0020384D" w:rsidRPr="009D0D91" w:rsidRDefault="008E6AA9" w:rsidP="0020384D">
      <w:pPr>
        <w:pStyle w:val="ConsPlusTitle"/>
        <w:jc w:val="center"/>
        <w:rPr>
          <w:rFonts w:ascii="Times New Roman" w:hAnsi="Times New Roman" w:cs="Times New Roman"/>
          <w:bCs w:val="0"/>
          <w:sz w:val="24"/>
          <w:szCs w:val="24"/>
        </w:rPr>
      </w:pPr>
      <w:r>
        <w:rPr>
          <w:rFonts w:ascii="Times New Roman" w:hAnsi="Times New Roman" w:cs="Times New Roman"/>
          <w:sz w:val="24"/>
          <w:szCs w:val="24"/>
        </w:rPr>
        <w:t xml:space="preserve">О ПРОВЕДЕНИИ КОНКУРСОВ </w:t>
      </w:r>
      <w:r w:rsidR="0020384D" w:rsidRPr="009D0D91">
        <w:rPr>
          <w:rFonts w:ascii="Times New Roman" w:hAnsi="Times New Roman" w:cs="Times New Roman"/>
          <w:bCs w:val="0"/>
          <w:sz w:val="24"/>
          <w:szCs w:val="24"/>
        </w:rPr>
        <w:t xml:space="preserve">НА ЗАМЕЩЕНИЕ ВАКАНТНЫХ ДОЛЖНОСТЕЙ </w:t>
      </w:r>
      <w:r w:rsidR="0020384D" w:rsidRPr="009D0D91">
        <w:rPr>
          <w:rFonts w:ascii="Times New Roman" w:hAnsi="Times New Roman" w:cs="Times New Roman"/>
          <w:sz w:val="24"/>
          <w:szCs w:val="24"/>
        </w:rPr>
        <w:t>МУНИЦИПАЛЬНОЙ СЛУЖБЫ В МО МР «ПЕЧОРА» И НА ВКЛЮЧЕНИЕ</w:t>
      </w:r>
    </w:p>
    <w:p w:rsidR="0020384D" w:rsidRPr="009D0D91" w:rsidRDefault="0020384D" w:rsidP="0020384D">
      <w:pPr>
        <w:widowControl w:val="0"/>
        <w:autoSpaceDE w:val="0"/>
        <w:autoSpaceDN w:val="0"/>
        <w:jc w:val="center"/>
        <w:rPr>
          <w:b/>
        </w:rPr>
      </w:pPr>
      <w:r w:rsidRPr="009D0D91">
        <w:rPr>
          <w:b/>
        </w:rPr>
        <w:t>В КАДРОВЫЙ РЕЗЕРВ ОРГАНОВ МЕСТНОГО САМОУПРАВЛЕНИЯ</w:t>
      </w:r>
    </w:p>
    <w:p w:rsidR="0020384D" w:rsidRPr="009D0D91" w:rsidRDefault="0020384D" w:rsidP="0020384D">
      <w:pPr>
        <w:widowControl w:val="0"/>
        <w:autoSpaceDE w:val="0"/>
        <w:autoSpaceDN w:val="0"/>
        <w:jc w:val="center"/>
        <w:rPr>
          <w:b/>
        </w:rPr>
      </w:pPr>
      <w:r w:rsidRPr="009D0D91">
        <w:rPr>
          <w:b/>
        </w:rPr>
        <w:t>В МО МР «ПЕЧОРА»</w:t>
      </w:r>
    </w:p>
    <w:p w:rsidR="0020384D" w:rsidRDefault="0020384D" w:rsidP="0020384D">
      <w:pPr>
        <w:pStyle w:val="ConsPlusNormal"/>
        <w:widowControl/>
        <w:ind w:firstLine="0"/>
        <w:jc w:val="center"/>
        <w:rPr>
          <w:rFonts w:ascii="Times New Roman" w:hAnsi="Times New Roman" w:cs="Times New Roman"/>
          <w:sz w:val="24"/>
          <w:szCs w:val="24"/>
        </w:rPr>
      </w:pPr>
    </w:p>
    <w:p w:rsidR="0020384D" w:rsidRPr="00363289" w:rsidRDefault="0020384D" w:rsidP="0020384D">
      <w:pPr>
        <w:pStyle w:val="ConsPlusNormal"/>
        <w:widowControl/>
        <w:ind w:firstLine="540"/>
        <w:jc w:val="both"/>
        <w:outlineLvl w:val="2"/>
        <w:rPr>
          <w:rFonts w:ascii="Times New Roman" w:hAnsi="Times New Roman" w:cs="Times New Roman"/>
          <w:b/>
          <w:sz w:val="24"/>
          <w:szCs w:val="24"/>
        </w:rPr>
      </w:pPr>
      <w:r w:rsidRPr="00363289">
        <w:rPr>
          <w:rFonts w:ascii="Times New Roman" w:hAnsi="Times New Roman" w:cs="Times New Roman"/>
          <w:b/>
          <w:sz w:val="24"/>
          <w:szCs w:val="24"/>
        </w:rPr>
        <w:t>Статья 1. Общие положения</w:t>
      </w:r>
    </w:p>
    <w:p w:rsidR="0020384D" w:rsidRPr="00E24E8B" w:rsidRDefault="0020384D" w:rsidP="0020384D">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 xml:space="preserve">Настоящее Положение </w:t>
      </w:r>
      <w:r w:rsidRPr="00E24E8B">
        <w:rPr>
          <w:rFonts w:ascii="Times New Roman" w:hAnsi="Times New Roman" w:cs="Times New Roman"/>
          <w:sz w:val="24"/>
          <w:szCs w:val="24"/>
        </w:rPr>
        <w:t>направлено на повышение объективности и прозрачности конкурсной процедуры и формирование профессионального кадрового состава муниципальной службы в муниципальном образовании муниципального района «Печора» (далее - муниципальная служба) при проведении органами местного самоуправления муниципальных образований в МО МР «Печора» (далее - органы местного самоуправления) конкурсов на замещение вакантных должностей муниципальной службы (далее - конкурс на замещение вакантной должности)</w:t>
      </w:r>
      <w:r>
        <w:rPr>
          <w:rFonts w:ascii="Times New Roman" w:hAnsi="Times New Roman" w:cs="Times New Roman"/>
          <w:sz w:val="24"/>
          <w:szCs w:val="24"/>
        </w:rPr>
        <w:t xml:space="preserve"> и конкурсов на включение в кадровый</w:t>
      </w:r>
      <w:proofErr w:type="gramEnd"/>
      <w:r>
        <w:rPr>
          <w:rFonts w:ascii="Times New Roman" w:hAnsi="Times New Roman" w:cs="Times New Roman"/>
          <w:sz w:val="24"/>
          <w:szCs w:val="24"/>
        </w:rPr>
        <w:t xml:space="preserve"> резерв органов местного самоуправления (далее – конкурс на включение в кадровый резерв)</w:t>
      </w:r>
      <w:r w:rsidRPr="00E24E8B">
        <w:rPr>
          <w:rFonts w:ascii="Times New Roman" w:hAnsi="Times New Roman" w:cs="Times New Roman"/>
          <w:sz w:val="24"/>
          <w:szCs w:val="24"/>
        </w:rPr>
        <w:t>.</w:t>
      </w:r>
    </w:p>
    <w:p w:rsidR="0020384D" w:rsidRPr="00E24E8B" w:rsidRDefault="0020384D" w:rsidP="0020384D">
      <w:pPr>
        <w:widowControl w:val="0"/>
        <w:autoSpaceDE w:val="0"/>
        <w:autoSpaceDN w:val="0"/>
        <w:ind w:firstLine="540"/>
        <w:jc w:val="both"/>
      </w:pPr>
      <w:r w:rsidRPr="00E24E8B">
        <w:t xml:space="preserve">Настоящее Положение не применяется при проведении конкурса на замещение должности </w:t>
      </w:r>
      <w:r>
        <w:t xml:space="preserve">главы муниципального района - </w:t>
      </w:r>
      <w:r w:rsidRPr="00E24E8B">
        <w:t>руководителя администрации</w:t>
      </w:r>
      <w:r>
        <w:t>.</w:t>
      </w:r>
    </w:p>
    <w:p w:rsidR="0020384D" w:rsidRPr="00E24E8B" w:rsidRDefault="0020384D" w:rsidP="0020384D">
      <w:pPr>
        <w:pStyle w:val="ConsPlusNormal"/>
        <w:ind w:firstLine="540"/>
        <w:jc w:val="both"/>
        <w:rPr>
          <w:rFonts w:ascii="Times New Roman" w:hAnsi="Times New Roman" w:cs="Times New Roman"/>
          <w:sz w:val="24"/>
          <w:szCs w:val="24"/>
        </w:rPr>
      </w:pPr>
      <w:r w:rsidRPr="00E24E8B">
        <w:t xml:space="preserve">2. </w:t>
      </w:r>
      <w:r w:rsidRPr="00E24E8B">
        <w:rPr>
          <w:rFonts w:ascii="Times New Roman" w:hAnsi="Times New Roman" w:cs="Times New Roman"/>
          <w:sz w:val="24"/>
          <w:szCs w:val="24"/>
        </w:rPr>
        <w:t>Конкурс на включение в кадровый резерв или замещение вакантной должности муниципальной службы объявляется при необходимости формирования кадрового резерва или наличии вакантной должности муниципальной службы, замещение которой производится на конкурсной основе.</w:t>
      </w:r>
    </w:p>
    <w:p w:rsidR="0020384D" w:rsidRDefault="0020384D" w:rsidP="0020384D">
      <w:pPr>
        <w:widowControl w:val="0"/>
        <w:autoSpaceDE w:val="0"/>
        <w:autoSpaceDN w:val="0"/>
        <w:ind w:firstLine="540"/>
        <w:jc w:val="both"/>
      </w:pPr>
      <w:r>
        <w:t xml:space="preserve">3. </w:t>
      </w:r>
      <w:r w:rsidRPr="00E24E8B">
        <w:t>Конкурс</w:t>
      </w:r>
      <w:r>
        <w:t>ы</w:t>
      </w:r>
      <w:r w:rsidRPr="00E24E8B">
        <w:t xml:space="preserve"> провод</w:t>
      </w:r>
      <w:r>
        <w:t>ятся</w:t>
      </w:r>
      <w:r w:rsidRPr="00E24E8B">
        <w:t xml:space="preserve"> в целях оценки профессионального уровня граждан, допущенных в установленном порядке к участию в конкурс</w:t>
      </w:r>
      <w:r>
        <w:t xml:space="preserve">ах </w:t>
      </w:r>
      <w:r w:rsidRPr="00E24E8B">
        <w:t xml:space="preserve"> (далее - кандидаты), а также их соответствия установленным квалификационным требованиям для замещения соответствующих должностей муниципальной службы (далее - квалификационные требования, оценка кандидатов).</w:t>
      </w:r>
      <w:r>
        <w:t xml:space="preserve"> </w:t>
      </w:r>
    </w:p>
    <w:p w:rsidR="0020384D" w:rsidRDefault="0020384D" w:rsidP="0020384D">
      <w:pPr>
        <w:pStyle w:val="ConsPlusNormal"/>
        <w:widowControl/>
        <w:ind w:firstLine="0"/>
        <w:jc w:val="both"/>
        <w:rPr>
          <w:rFonts w:ascii="Times New Roman" w:hAnsi="Times New Roman" w:cs="Times New Roman"/>
          <w:sz w:val="24"/>
          <w:szCs w:val="24"/>
        </w:rPr>
      </w:pPr>
    </w:p>
    <w:p w:rsidR="0020384D" w:rsidRDefault="0020384D" w:rsidP="0020384D">
      <w:pPr>
        <w:pStyle w:val="ConsPlusNormal"/>
        <w:widowControl/>
        <w:ind w:firstLine="540"/>
        <w:jc w:val="both"/>
        <w:outlineLvl w:val="2"/>
        <w:rPr>
          <w:rFonts w:ascii="Times New Roman" w:hAnsi="Times New Roman" w:cs="Times New Roman"/>
          <w:b/>
          <w:sz w:val="24"/>
          <w:szCs w:val="24"/>
        </w:rPr>
      </w:pPr>
      <w:r w:rsidRPr="00363289">
        <w:rPr>
          <w:rFonts w:ascii="Times New Roman" w:hAnsi="Times New Roman" w:cs="Times New Roman"/>
          <w:b/>
          <w:sz w:val="24"/>
          <w:szCs w:val="24"/>
        </w:rPr>
        <w:t>Статья 2. Порядок подготовки решения о проведения конкурса на включение в кадровый резерв</w:t>
      </w:r>
      <w:r>
        <w:rPr>
          <w:rFonts w:ascii="Times New Roman" w:hAnsi="Times New Roman" w:cs="Times New Roman"/>
          <w:b/>
          <w:sz w:val="24"/>
          <w:szCs w:val="24"/>
        </w:rPr>
        <w:t>.</w:t>
      </w:r>
    </w:p>
    <w:p w:rsidR="0020384D" w:rsidRPr="00E24E8B" w:rsidRDefault="0020384D" w:rsidP="0020384D">
      <w:pPr>
        <w:widowControl w:val="0"/>
        <w:autoSpaceDE w:val="0"/>
        <w:autoSpaceDN w:val="0"/>
        <w:ind w:firstLine="540"/>
        <w:jc w:val="both"/>
      </w:pPr>
      <w:r w:rsidRPr="00E24E8B">
        <w:rPr>
          <w:b/>
        </w:rPr>
        <w:t>Сектор по кадрам и муниципальной служб</w:t>
      </w:r>
      <w:r>
        <w:rPr>
          <w:b/>
        </w:rPr>
        <w:t>е</w:t>
      </w:r>
      <w:r w:rsidRPr="00E24E8B">
        <w:rPr>
          <w:b/>
        </w:rPr>
        <w:t xml:space="preserve"> администрации МР «Печора» (далее – сектор по кадрам и муниципальной службе)</w:t>
      </w:r>
      <w:r w:rsidRPr="00E24E8B">
        <w:t xml:space="preserve"> ежегодно в срок </w:t>
      </w:r>
      <w:r w:rsidRPr="00363289">
        <w:rPr>
          <w:b/>
        </w:rPr>
        <w:t xml:space="preserve">до 01 </w:t>
      </w:r>
      <w:r w:rsidR="00BF6E72">
        <w:rPr>
          <w:b/>
        </w:rPr>
        <w:t>октября</w:t>
      </w:r>
      <w:r>
        <w:t xml:space="preserve"> </w:t>
      </w:r>
      <w:r w:rsidRPr="00E24E8B">
        <w:t xml:space="preserve"> текущего года готовит и направляет руководителям структурных подразделений</w:t>
      </w:r>
      <w:r>
        <w:t xml:space="preserve"> и отраслевых органов органа местного самоуправления</w:t>
      </w:r>
      <w:r w:rsidRPr="00E24E8B">
        <w:t xml:space="preserve"> аналитическую записку об обеспеченности органа местного самоуправления кадровым резервом, содержащую следующую информацию:</w:t>
      </w:r>
    </w:p>
    <w:p w:rsidR="0020384D" w:rsidRPr="00E24E8B" w:rsidRDefault="0020384D" w:rsidP="0020384D">
      <w:pPr>
        <w:widowControl w:val="0"/>
        <w:autoSpaceDE w:val="0"/>
        <w:autoSpaceDN w:val="0"/>
        <w:ind w:firstLine="540"/>
        <w:jc w:val="both"/>
      </w:pPr>
      <w:r w:rsidRPr="00E24E8B">
        <w:t xml:space="preserve">- о количестве учрежденных в органе местного самоуправления должностей муниципальной службы, </w:t>
      </w:r>
      <w:proofErr w:type="gramStart"/>
      <w:r w:rsidRPr="00E24E8B">
        <w:t>структурированную</w:t>
      </w:r>
      <w:proofErr w:type="gramEnd"/>
      <w:r w:rsidRPr="00E24E8B">
        <w:t xml:space="preserve"> по группам должностей, областям и видам профессиональной служебной деятельности, квалификационным требованиям к уровню образования и специальности (направлению подготовки);</w:t>
      </w:r>
    </w:p>
    <w:p w:rsidR="0020384D" w:rsidRPr="00E24E8B" w:rsidRDefault="0020384D" w:rsidP="0020384D">
      <w:pPr>
        <w:widowControl w:val="0"/>
        <w:autoSpaceDE w:val="0"/>
        <w:autoSpaceDN w:val="0"/>
        <w:ind w:firstLine="540"/>
        <w:jc w:val="both"/>
      </w:pPr>
      <w:r w:rsidRPr="00E24E8B">
        <w:t xml:space="preserve">- о количестве лиц, состоящих в кадровом резерве органа местного самоуправления и </w:t>
      </w:r>
      <w:r w:rsidRPr="00E24E8B">
        <w:lastRenderedPageBreak/>
        <w:t>соответствующих квалификационным требованиям к учрежденным в органе местного самоуправления должностям муниципальной службы;</w:t>
      </w:r>
    </w:p>
    <w:p w:rsidR="0020384D" w:rsidRPr="00E24E8B" w:rsidRDefault="0020384D" w:rsidP="0020384D">
      <w:pPr>
        <w:widowControl w:val="0"/>
        <w:autoSpaceDE w:val="0"/>
        <w:autoSpaceDN w:val="0"/>
        <w:ind w:firstLine="540"/>
        <w:jc w:val="both"/>
      </w:pPr>
      <w:r w:rsidRPr="00E24E8B">
        <w:t>- предложения о проведении конкурсов на включение в кадровый резерв с указанием наименований должностей, на которые предлагается сформировать кадровый резерв, и сроков проведения конкурсов.</w:t>
      </w:r>
    </w:p>
    <w:p w:rsidR="0020384D" w:rsidRPr="00E24E8B" w:rsidRDefault="0020384D" w:rsidP="008E6AA9">
      <w:pPr>
        <w:widowControl w:val="0"/>
        <w:autoSpaceDE w:val="0"/>
        <w:autoSpaceDN w:val="0"/>
        <w:ind w:firstLine="540"/>
        <w:jc w:val="both"/>
      </w:pPr>
      <w:r w:rsidRPr="00E24E8B">
        <w:t xml:space="preserve">Руководители структурных подразделений </w:t>
      </w:r>
      <w:r w:rsidRPr="00C65AE8">
        <w:t xml:space="preserve">и отраслевых органов </w:t>
      </w:r>
      <w:r>
        <w:t xml:space="preserve">органа местного самоуправления </w:t>
      </w:r>
      <w:r w:rsidRPr="00E24E8B">
        <w:t xml:space="preserve">в срок </w:t>
      </w:r>
      <w:r w:rsidRPr="00363289">
        <w:rPr>
          <w:b/>
        </w:rPr>
        <w:t xml:space="preserve">до </w:t>
      </w:r>
      <w:r>
        <w:rPr>
          <w:b/>
        </w:rPr>
        <w:t>15</w:t>
      </w:r>
      <w:r w:rsidRPr="00363289">
        <w:rPr>
          <w:b/>
        </w:rPr>
        <w:t xml:space="preserve"> </w:t>
      </w:r>
      <w:r w:rsidR="00BF6E72">
        <w:rPr>
          <w:b/>
        </w:rPr>
        <w:t>октября</w:t>
      </w:r>
      <w:r w:rsidRPr="00E24E8B">
        <w:t xml:space="preserve"> текущего года направляют в сектор по кадрам и муниципальной службе предложения о проведении конкурсов на включение в кадровый резерв. Сектор по кадрам и муниципальной службе в срок </w:t>
      </w:r>
      <w:r w:rsidRPr="00432B62">
        <w:rPr>
          <w:b/>
        </w:rPr>
        <w:t xml:space="preserve">до 01 </w:t>
      </w:r>
      <w:r w:rsidR="00BF6E72">
        <w:rPr>
          <w:b/>
        </w:rPr>
        <w:t>ноября</w:t>
      </w:r>
      <w:r>
        <w:t xml:space="preserve"> текущего года</w:t>
      </w:r>
      <w:r w:rsidRPr="00E24E8B">
        <w:t xml:space="preserve"> направляет сводную информацию заместителям руководителя </w:t>
      </w:r>
      <w:r w:rsidRPr="00C65AE8">
        <w:t xml:space="preserve">администрации </w:t>
      </w:r>
      <w:r>
        <w:t>по курирующим направлениям</w:t>
      </w:r>
      <w:r w:rsidRPr="00E24E8B">
        <w:t>.</w:t>
      </w:r>
    </w:p>
    <w:p w:rsidR="0020384D" w:rsidRPr="00E24E8B" w:rsidRDefault="0020384D" w:rsidP="0020384D">
      <w:pPr>
        <w:widowControl w:val="0"/>
        <w:autoSpaceDE w:val="0"/>
        <w:autoSpaceDN w:val="0"/>
        <w:ind w:firstLine="540"/>
        <w:jc w:val="both"/>
      </w:pPr>
      <w:r w:rsidRPr="00E24E8B">
        <w:t xml:space="preserve">Заместители руководителя </w:t>
      </w:r>
      <w:r>
        <w:t>администрации</w:t>
      </w:r>
      <w:r w:rsidRPr="00E24E8B">
        <w:t xml:space="preserve"> в срок </w:t>
      </w:r>
      <w:r w:rsidRPr="00432B62">
        <w:rPr>
          <w:b/>
        </w:rPr>
        <w:t xml:space="preserve">до 15 </w:t>
      </w:r>
      <w:r w:rsidR="00BF6E72">
        <w:rPr>
          <w:b/>
        </w:rPr>
        <w:t>ноября</w:t>
      </w:r>
      <w:r w:rsidRPr="00E24E8B">
        <w:t xml:space="preserve"> направляют в сектор по кадрам и муниципальной службе предложения о проведении конкурсов на включение в кадровый резерв.</w:t>
      </w:r>
    </w:p>
    <w:p w:rsidR="0020384D" w:rsidRPr="00E24E8B" w:rsidRDefault="0020384D" w:rsidP="0020384D">
      <w:pPr>
        <w:widowControl w:val="0"/>
        <w:autoSpaceDE w:val="0"/>
        <w:autoSpaceDN w:val="0"/>
        <w:ind w:firstLine="540"/>
        <w:jc w:val="both"/>
      </w:pPr>
      <w:r w:rsidRPr="00E24E8B">
        <w:t xml:space="preserve">Сектор по кадрам и муниципальной службе представляет сводные предложения </w:t>
      </w:r>
      <w:r>
        <w:t xml:space="preserve">главе муниципального района - </w:t>
      </w:r>
      <w:r w:rsidRPr="00E24E8B">
        <w:t xml:space="preserve">руководителю </w:t>
      </w:r>
      <w:r w:rsidRPr="00C65AE8">
        <w:t xml:space="preserve">администрации и </w:t>
      </w:r>
      <w:r>
        <w:t xml:space="preserve">руководителям </w:t>
      </w:r>
      <w:r w:rsidRPr="00C65AE8">
        <w:t xml:space="preserve">отраслевых органов </w:t>
      </w:r>
      <w:r w:rsidRPr="00E24E8B">
        <w:t>для принятия решения о проведении конкурсов на включение в кадровый резерв.</w:t>
      </w:r>
    </w:p>
    <w:p w:rsidR="0020384D" w:rsidRDefault="0020384D" w:rsidP="0020384D">
      <w:pPr>
        <w:pStyle w:val="ConsPlusNormal"/>
        <w:widowControl/>
        <w:ind w:firstLine="540"/>
        <w:jc w:val="both"/>
        <w:rPr>
          <w:rFonts w:ascii="Times New Roman" w:hAnsi="Times New Roman" w:cs="Times New Roman"/>
          <w:sz w:val="24"/>
          <w:szCs w:val="24"/>
        </w:rPr>
      </w:pPr>
    </w:p>
    <w:p w:rsidR="0020384D" w:rsidRPr="00E24E8B" w:rsidRDefault="0020384D" w:rsidP="0020384D">
      <w:pPr>
        <w:pStyle w:val="ConsPlusNormal"/>
        <w:widowControl/>
        <w:ind w:firstLine="540"/>
        <w:jc w:val="both"/>
        <w:outlineLvl w:val="2"/>
        <w:rPr>
          <w:rFonts w:ascii="Times New Roman" w:hAnsi="Times New Roman" w:cs="Times New Roman"/>
          <w:sz w:val="24"/>
          <w:szCs w:val="24"/>
        </w:rPr>
      </w:pPr>
      <w:r w:rsidRPr="00432B62">
        <w:rPr>
          <w:rFonts w:ascii="Times New Roman" w:hAnsi="Times New Roman" w:cs="Times New Roman"/>
          <w:b/>
          <w:sz w:val="24"/>
          <w:szCs w:val="24"/>
        </w:rPr>
        <w:t>Статья 3.</w:t>
      </w:r>
      <w:r>
        <w:rPr>
          <w:rFonts w:ascii="Times New Roman" w:hAnsi="Times New Roman" w:cs="Times New Roman"/>
          <w:sz w:val="24"/>
          <w:szCs w:val="24"/>
        </w:rPr>
        <w:t xml:space="preserve"> </w:t>
      </w:r>
      <w:r w:rsidRPr="00432B62">
        <w:rPr>
          <w:rFonts w:ascii="Times New Roman" w:hAnsi="Times New Roman" w:cs="Times New Roman"/>
          <w:b/>
          <w:sz w:val="24"/>
          <w:szCs w:val="24"/>
        </w:rPr>
        <w:t>Порядок подготовки решения о проведении конкурсов на замещение вакантной должности.</w:t>
      </w:r>
    </w:p>
    <w:p w:rsidR="0020384D" w:rsidRPr="00E24E8B" w:rsidRDefault="0020384D" w:rsidP="0020384D">
      <w:pPr>
        <w:widowControl w:val="0"/>
        <w:autoSpaceDE w:val="0"/>
        <w:autoSpaceDN w:val="0"/>
        <w:ind w:firstLine="540"/>
        <w:jc w:val="both"/>
      </w:pPr>
      <w:proofErr w:type="gramStart"/>
      <w:r w:rsidRPr="00E24E8B">
        <w:t>При образовании вакантной должности муниципальной службы, которая замещается по результатам конкурсных процедур, руководител</w:t>
      </w:r>
      <w:r>
        <w:t>и</w:t>
      </w:r>
      <w:r w:rsidRPr="00E24E8B">
        <w:t xml:space="preserve"> структурн</w:t>
      </w:r>
      <w:r>
        <w:t>ых</w:t>
      </w:r>
      <w:r w:rsidRPr="00E24E8B">
        <w:t xml:space="preserve"> подразделени</w:t>
      </w:r>
      <w:r>
        <w:t xml:space="preserve">й администрации и отраслевых органов </w:t>
      </w:r>
      <w:r w:rsidRPr="00E24E8B">
        <w:t>органа местного самоуправления, в котором образовалась вакантная должность, обраща</w:t>
      </w:r>
      <w:r>
        <w:t>ются</w:t>
      </w:r>
      <w:r w:rsidRPr="00E24E8B">
        <w:t xml:space="preserve"> в сектор по кадрам и муниципальной службе для организации работы по подбору кандидатов на замещение вакантной должности из кадрового резерва органа местного самоуправления в порядке, установленном положением о кадровом резерве на должности</w:t>
      </w:r>
      <w:proofErr w:type="gramEnd"/>
      <w:r w:rsidRPr="00E24E8B">
        <w:t xml:space="preserve"> муниципальной службы.</w:t>
      </w:r>
    </w:p>
    <w:p w:rsidR="0020384D" w:rsidRPr="00E24E8B" w:rsidRDefault="0020384D" w:rsidP="0020384D">
      <w:pPr>
        <w:widowControl w:val="0"/>
        <w:autoSpaceDE w:val="0"/>
        <w:autoSpaceDN w:val="0"/>
        <w:ind w:firstLine="540"/>
        <w:jc w:val="both"/>
      </w:pPr>
      <w:proofErr w:type="gramStart"/>
      <w:r w:rsidRPr="00E24E8B">
        <w:t xml:space="preserve">При отсутствии кадрового резерва органа местного самоуправления для замещения вакантной должности (отсутствии в кадровом резерве органа местного самоуправления муниципальных служащих (граждан), соответствующих квалификационным требованиям к вакантной должности муниципальной службы), а также при отказе муниципальных служащих (граждан), состоящих в кадровом резерве органа местного самоуправления, от замещения вакантной должности вакантная должность может быть замещена по конкурсу в соответствии </w:t>
      </w:r>
      <w:r w:rsidRPr="000401E5">
        <w:t xml:space="preserve">со </w:t>
      </w:r>
      <w:hyperlink r:id="rId5" w:history="1">
        <w:r w:rsidRPr="000401E5">
          <w:t>статьей 17</w:t>
        </w:r>
      </w:hyperlink>
      <w:r w:rsidRPr="00E24E8B">
        <w:t xml:space="preserve"> Федерального</w:t>
      </w:r>
      <w:proofErr w:type="gramEnd"/>
      <w:r w:rsidRPr="00E24E8B">
        <w:t xml:space="preserve"> закона № 25-ФЗ.</w:t>
      </w:r>
    </w:p>
    <w:p w:rsidR="0020384D" w:rsidRPr="00E24E8B" w:rsidRDefault="0020384D" w:rsidP="0020384D">
      <w:pPr>
        <w:widowControl w:val="0"/>
        <w:autoSpaceDE w:val="0"/>
        <w:autoSpaceDN w:val="0"/>
        <w:ind w:firstLine="540"/>
        <w:jc w:val="both"/>
      </w:pPr>
      <w:r w:rsidRPr="00E24E8B">
        <w:t>Для принятия решения о проведении конкурса на замещение вакантной должности руководитель структурного подразделения</w:t>
      </w:r>
      <w:r>
        <w:t xml:space="preserve">, отраслевого органа </w:t>
      </w:r>
      <w:proofErr w:type="spellStart"/>
      <w:proofErr w:type="gramStart"/>
      <w:r>
        <w:t>органа</w:t>
      </w:r>
      <w:proofErr w:type="spellEnd"/>
      <w:proofErr w:type="gramEnd"/>
      <w:r>
        <w:t xml:space="preserve"> местного самоуправления</w:t>
      </w:r>
      <w:r w:rsidRPr="00E24E8B">
        <w:t xml:space="preserve"> направляет </w:t>
      </w:r>
      <w:r>
        <w:t xml:space="preserve">главе муниципального района - </w:t>
      </w:r>
      <w:r w:rsidRPr="00E24E8B">
        <w:t xml:space="preserve">руководителю </w:t>
      </w:r>
      <w:r>
        <w:t>администрации</w:t>
      </w:r>
      <w:r w:rsidRPr="00E24E8B">
        <w:t xml:space="preserve"> согласованное сектором по кадрам и муниципальной службе ходатайство о необходимости проведения конкурса на замещение вакантной должности, в котором указываются:</w:t>
      </w:r>
    </w:p>
    <w:p w:rsidR="0020384D" w:rsidRPr="00E24E8B" w:rsidRDefault="0020384D" w:rsidP="0020384D">
      <w:pPr>
        <w:widowControl w:val="0"/>
        <w:autoSpaceDE w:val="0"/>
        <w:autoSpaceDN w:val="0"/>
        <w:ind w:firstLine="540"/>
        <w:jc w:val="both"/>
      </w:pPr>
      <w:r w:rsidRPr="00E24E8B">
        <w:t xml:space="preserve">- </w:t>
      </w:r>
      <w:r>
        <w:t xml:space="preserve">  </w:t>
      </w:r>
      <w:r w:rsidRPr="00E24E8B">
        <w:t>наименование вакантной должности муниципальной службы;</w:t>
      </w:r>
    </w:p>
    <w:p w:rsidR="0020384D" w:rsidRPr="00E24E8B" w:rsidRDefault="0020384D" w:rsidP="0020384D">
      <w:pPr>
        <w:widowControl w:val="0"/>
        <w:autoSpaceDE w:val="0"/>
        <w:autoSpaceDN w:val="0"/>
        <w:ind w:firstLine="540"/>
        <w:jc w:val="both"/>
      </w:pPr>
      <w:r w:rsidRPr="00E24E8B">
        <w:t>- область и вид профессиональной служебной деятельности, определенные для вакантной должности муниципальной службы;</w:t>
      </w:r>
    </w:p>
    <w:p w:rsidR="0020384D" w:rsidRPr="00E24E8B" w:rsidRDefault="0020384D" w:rsidP="0020384D">
      <w:pPr>
        <w:widowControl w:val="0"/>
        <w:autoSpaceDE w:val="0"/>
        <w:autoSpaceDN w:val="0"/>
        <w:ind w:firstLine="540"/>
        <w:jc w:val="both"/>
      </w:pPr>
      <w:r w:rsidRPr="00E24E8B">
        <w:t xml:space="preserve">- </w:t>
      </w:r>
      <w:r>
        <w:t xml:space="preserve">  </w:t>
      </w:r>
      <w:r w:rsidRPr="00E24E8B">
        <w:t>квалификационные требования к вакантной должности муниципальной службы;</w:t>
      </w:r>
    </w:p>
    <w:p w:rsidR="0020384D" w:rsidRPr="00E24E8B" w:rsidRDefault="0020384D" w:rsidP="0020384D">
      <w:pPr>
        <w:widowControl w:val="0"/>
        <w:autoSpaceDE w:val="0"/>
        <w:autoSpaceDN w:val="0"/>
        <w:ind w:firstLine="540"/>
        <w:jc w:val="both"/>
      </w:pPr>
      <w:r w:rsidRPr="00E24E8B">
        <w:t>- информация о наличии кандидатов на замещение вакантной должности муниципальной службы в кадровом резерве органа местного самоуправления;</w:t>
      </w:r>
    </w:p>
    <w:p w:rsidR="0020384D" w:rsidRPr="00E24E8B" w:rsidRDefault="0020384D" w:rsidP="0020384D">
      <w:pPr>
        <w:widowControl w:val="0"/>
        <w:autoSpaceDE w:val="0"/>
        <w:autoSpaceDN w:val="0"/>
        <w:ind w:firstLine="540"/>
        <w:jc w:val="both"/>
      </w:pPr>
      <w:r w:rsidRPr="00E24E8B">
        <w:t>- предложения о сроках проведения конкурса.</w:t>
      </w:r>
    </w:p>
    <w:p w:rsidR="0020384D" w:rsidRDefault="0020384D" w:rsidP="0020384D">
      <w:pPr>
        <w:pStyle w:val="ConsPlusNormal"/>
        <w:widowControl/>
        <w:ind w:firstLine="0"/>
        <w:jc w:val="both"/>
        <w:rPr>
          <w:rFonts w:ascii="Times New Roman" w:hAnsi="Times New Roman" w:cs="Times New Roman"/>
          <w:sz w:val="24"/>
          <w:szCs w:val="24"/>
        </w:rPr>
      </w:pPr>
    </w:p>
    <w:p w:rsidR="0020384D" w:rsidRPr="00432B62" w:rsidRDefault="0020384D" w:rsidP="0020384D">
      <w:pPr>
        <w:pStyle w:val="ConsPlusNormal"/>
        <w:widowControl/>
        <w:ind w:firstLine="540"/>
        <w:jc w:val="both"/>
        <w:outlineLvl w:val="2"/>
        <w:rPr>
          <w:rFonts w:ascii="Times New Roman" w:hAnsi="Times New Roman" w:cs="Times New Roman"/>
          <w:b/>
          <w:sz w:val="24"/>
          <w:szCs w:val="24"/>
        </w:rPr>
      </w:pPr>
      <w:r w:rsidRPr="00432B62">
        <w:rPr>
          <w:rFonts w:ascii="Times New Roman" w:hAnsi="Times New Roman" w:cs="Times New Roman"/>
          <w:b/>
          <w:sz w:val="24"/>
          <w:szCs w:val="24"/>
        </w:rPr>
        <w:t>Статья 4. Порядок проведения конкурсов.</w:t>
      </w:r>
    </w:p>
    <w:p w:rsidR="0020384D" w:rsidRPr="00E24E8B" w:rsidRDefault="0020384D" w:rsidP="0020384D">
      <w:pPr>
        <w:widowControl w:val="0"/>
        <w:autoSpaceDE w:val="0"/>
        <w:autoSpaceDN w:val="0"/>
        <w:ind w:firstLine="540"/>
        <w:jc w:val="both"/>
      </w:pPr>
      <w:r>
        <w:t xml:space="preserve">1. </w:t>
      </w:r>
      <w:r w:rsidRPr="00E24E8B">
        <w:t xml:space="preserve">Конкурс на замещение вакантной должности либо конкурс на включение в кадровый резерв объявляется по решению </w:t>
      </w:r>
      <w:r>
        <w:t xml:space="preserve">главы муниципального района - </w:t>
      </w:r>
      <w:r w:rsidRPr="00E24E8B">
        <w:t xml:space="preserve">руководителя </w:t>
      </w:r>
      <w:r>
        <w:lastRenderedPageBreak/>
        <w:t>администрации</w:t>
      </w:r>
      <w:r w:rsidRPr="00E24E8B">
        <w:t>. Решение о проведении конкурса оформляется правовым актом органа местного самоуправления.</w:t>
      </w:r>
    </w:p>
    <w:p w:rsidR="0020384D" w:rsidRPr="00E24E8B" w:rsidRDefault="0020384D" w:rsidP="0020384D">
      <w:pPr>
        <w:widowControl w:val="0"/>
        <w:autoSpaceDE w:val="0"/>
        <w:autoSpaceDN w:val="0"/>
        <w:ind w:firstLine="540"/>
        <w:jc w:val="both"/>
      </w:pPr>
      <w:r w:rsidRPr="00E24E8B">
        <w:t>При подготовке к проведению конкурса на замещение вакантной должности в случае необходимости осуществляется актуализация положений должностной инструкции муниципального служащего в отношении этой вакантной должности. Актуализация положений должностной инструкции муниципального служащего осуществляется структурным подразделением органа местного самоуправления, в котором имеется вакантная должность, по согласованию с сектором по кадрам и муниципальной службе.</w:t>
      </w:r>
    </w:p>
    <w:p w:rsidR="0020384D" w:rsidRPr="007E307C" w:rsidRDefault="0020384D" w:rsidP="0020384D">
      <w:pPr>
        <w:widowControl w:val="0"/>
        <w:autoSpaceDE w:val="0"/>
        <w:autoSpaceDN w:val="0"/>
        <w:ind w:firstLine="540"/>
        <w:jc w:val="both"/>
      </w:pPr>
      <w:r>
        <w:t xml:space="preserve">2. </w:t>
      </w:r>
      <w:r w:rsidRPr="007E307C">
        <w:t xml:space="preserve">Порядок проведения конкурса на замещение вакантной должности либо конкурса на включение в кадровый резерв определяется </w:t>
      </w:r>
      <w:r>
        <w:t>правовым актом</w:t>
      </w:r>
      <w:r w:rsidRPr="007E307C">
        <w:t xml:space="preserve"> МО МР «Печора».</w:t>
      </w:r>
    </w:p>
    <w:p w:rsidR="0020384D" w:rsidRPr="007E307C" w:rsidRDefault="0020384D" w:rsidP="0020384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Pr="007E307C">
        <w:rPr>
          <w:rFonts w:ascii="Times New Roman" w:hAnsi="Times New Roman" w:cs="Times New Roman"/>
          <w:sz w:val="24"/>
          <w:szCs w:val="24"/>
        </w:rPr>
        <w:t>Для проведения конкурса правовым актом органа местного самоуправления образуется конкурсная комиссия (далее - Комиссия), определяется ее состав, порядок и сроки работы.</w:t>
      </w:r>
    </w:p>
    <w:p w:rsidR="0020384D" w:rsidRPr="007E307C" w:rsidRDefault="0020384D" w:rsidP="0020384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w:t>
      </w:r>
      <w:r w:rsidRPr="007E307C">
        <w:rPr>
          <w:rFonts w:ascii="Times New Roman" w:hAnsi="Times New Roman" w:cs="Times New Roman"/>
          <w:sz w:val="24"/>
          <w:szCs w:val="24"/>
        </w:rPr>
        <w:t>В течение</w:t>
      </w:r>
      <w:r w:rsidRPr="00432B62">
        <w:rPr>
          <w:rFonts w:ascii="Times New Roman" w:hAnsi="Times New Roman" w:cs="Times New Roman"/>
          <w:b/>
          <w:sz w:val="24"/>
          <w:szCs w:val="24"/>
        </w:rPr>
        <w:t xml:space="preserve"> 10 дней </w:t>
      </w:r>
      <w:r w:rsidRPr="007E307C">
        <w:rPr>
          <w:rFonts w:ascii="Times New Roman" w:hAnsi="Times New Roman" w:cs="Times New Roman"/>
          <w:sz w:val="24"/>
          <w:szCs w:val="24"/>
        </w:rPr>
        <w:t>после принятия решения о проведении конкурса рекомендуется провести очное заседание Комиссии, на котором принимаются следующие решения:</w:t>
      </w:r>
    </w:p>
    <w:p w:rsidR="0020384D" w:rsidRPr="007E307C" w:rsidRDefault="0020384D" w:rsidP="0020384D">
      <w:pPr>
        <w:widowControl w:val="0"/>
        <w:autoSpaceDE w:val="0"/>
        <w:autoSpaceDN w:val="0"/>
        <w:ind w:firstLine="540"/>
        <w:jc w:val="both"/>
      </w:pPr>
      <w:r w:rsidRPr="007E307C">
        <w:t>- об утверждении сроков проведения конкурса;</w:t>
      </w:r>
    </w:p>
    <w:p w:rsidR="0020384D" w:rsidRPr="007E307C" w:rsidRDefault="0020384D" w:rsidP="0020384D">
      <w:pPr>
        <w:widowControl w:val="0"/>
        <w:autoSpaceDE w:val="0"/>
        <w:autoSpaceDN w:val="0"/>
        <w:ind w:firstLine="540"/>
        <w:jc w:val="both"/>
      </w:pPr>
      <w:r w:rsidRPr="007E307C">
        <w:t>- об утверждении методов оценки профессиональных и личностных качеств кандидатов, которые будут использоваться при проведении конкурса (далее - методы оценки);</w:t>
      </w:r>
    </w:p>
    <w:p w:rsidR="0020384D" w:rsidRPr="007E307C" w:rsidRDefault="0020384D" w:rsidP="0020384D">
      <w:pPr>
        <w:widowControl w:val="0"/>
        <w:autoSpaceDE w:val="0"/>
        <w:autoSpaceDN w:val="0"/>
        <w:ind w:firstLine="540"/>
        <w:jc w:val="both"/>
      </w:pPr>
      <w:r w:rsidRPr="007E307C">
        <w:t>- об утверждении сроков формирования конкурсных заданий, соответствующих методам оценки;</w:t>
      </w:r>
    </w:p>
    <w:p w:rsidR="0020384D" w:rsidRPr="007E307C" w:rsidRDefault="0020384D" w:rsidP="0020384D">
      <w:pPr>
        <w:widowControl w:val="0"/>
        <w:autoSpaceDE w:val="0"/>
        <w:autoSpaceDN w:val="0"/>
        <w:ind w:firstLine="540"/>
        <w:jc w:val="both"/>
      </w:pPr>
      <w:r w:rsidRPr="007E307C">
        <w:t>- об утверждении проекта объявления о приеме документов для участия в конкурсе.</w:t>
      </w:r>
    </w:p>
    <w:p w:rsidR="0020384D" w:rsidRPr="007E307C" w:rsidRDefault="0020384D" w:rsidP="0020384D">
      <w:pPr>
        <w:widowControl w:val="0"/>
        <w:autoSpaceDE w:val="0"/>
        <w:autoSpaceDN w:val="0"/>
        <w:ind w:firstLine="540"/>
        <w:jc w:val="both"/>
      </w:pPr>
      <w:r w:rsidRPr="007E307C">
        <w:t>Заседание Комиссии оформляется протоколом, который готовится секретарем Комиссии в срок, не превышающий трех рабочих дней после заседания Комиссии, и подписывается председателем, его заместителем, секретарем и членами Комиссии, присутствующими на заседании.</w:t>
      </w:r>
    </w:p>
    <w:p w:rsidR="0020384D" w:rsidRPr="007E307C" w:rsidRDefault="0020384D" w:rsidP="0020384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Pr="007E307C">
        <w:rPr>
          <w:rFonts w:ascii="Times New Roman" w:hAnsi="Times New Roman" w:cs="Times New Roman"/>
          <w:sz w:val="24"/>
          <w:szCs w:val="24"/>
        </w:rPr>
        <w:t>Для оценки профессионального уровня кандидатов, их соответствия квалификационным требованиям в ходе конкурсных процедур могут использоваться не противоречащие федеральным законам и другим нормативным правовым актам Российской Федерации методы оценки: индивидуальное собеседование (далее - собеседование), проведение групповых дискуссий, написание реферата и иных письменных работ, тестирование по вопросам, связанным с выполнением должностных обязанностей по вакантной должности муниципальной службы (должности муниципальной службы, на которую формируется</w:t>
      </w:r>
      <w:proofErr w:type="gramEnd"/>
      <w:r w:rsidRPr="007E307C">
        <w:rPr>
          <w:rFonts w:ascii="Times New Roman" w:hAnsi="Times New Roman" w:cs="Times New Roman"/>
          <w:sz w:val="24"/>
          <w:szCs w:val="24"/>
        </w:rPr>
        <w:t xml:space="preserve"> кадровый резерв).</w:t>
      </w:r>
    </w:p>
    <w:p w:rsidR="0020384D" w:rsidRPr="007E307C" w:rsidRDefault="0020384D" w:rsidP="0020384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 </w:t>
      </w:r>
      <w:proofErr w:type="gramStart"/>
      <w:r w:rsidRPr="007E307C">
        <w:rPr>
          <w:rFonts w:ascii="Times New Roman" w:hAnsi="Times New Roman" w:cs="Times New Roman"/>
          <w:sz w:val="24"/>
          <w:szCs w:val="24"/>
        </w:rPr>
        <w:t xml:space="preserve">Оценка соответствия кандидатов квалификационным требованиям осуществляется исходя из группы, к которой относится вакантная должность муниципальной службы (должность муниципальной службы, на которую формируется кадровый резерв), в соответствии с </w:t>
      </w:r>
      <w:hyperlink w:anchor="P127" w:history="1">
        <w:r w:rsidRPr="00F76489">
          <w:rPr>
            <w:rFonts w:ascii="Times New Roman" w:hAnsi="Times New Roman" w:cs="Times New Roman"/>
            <w:sz w:val="24"/>
            <w:szCs w:val="24"/>
          </w:rPr>
          <w:t>методами</w:t>
        </w:r>
      </w:hyperlink>
      <w:r w:rsidRPr="007E307C">
        <w:rPr>
          <w:rFonts w:ascii="Times New Roman" w:hAnsi="Times New Roman" w:cs="Times New Roman"/>
          <w:sz w:val="24"/>
          <w:szCs w:val="24"/>
        </w:rPr>
        <w:t xml:space="preserve"> оценки профессиональных и личностных качеств граждан, рекомендуемыми при проведении конкурсов на замещение вакантных должностей муниципальной службы в МО МР «Печора» и включение в кадровый резерв органов местного самоуправления, согласно приложению № 1 и</w:t>
      </w:r>
      <w:proofErr w:type="gramEnd"/>
      <w:r w:rsidRPr="007E307C">
        <w:rPr>
          <w:rFonts w:ascii="Times New Roman" w:hAnsi="Times New Roman" w:cs="Times New Roman"/>
          <w:sz w:val="24"/>
          <w:szCs w:val="24"/>
        </w:rPr>
        <w:t xml:space="preserve"> </w:t>
      </w:r>
      <w:hyperlink w:anchor="P172" w:history="1">
        <w:r w:rsidRPr="00F76489">
          <w:rPr>
            <w:rFonts w:ascii="Times New Roman" w:hAnsi="Times New Roman" w:cs="Times New Roman"/>
            <w:sz w:val="24"/>
            <w:szCs w:val="24"/>
          </w:rPr>
          <w:t>описанием</w:t>
        </w:r>
      </w:hyperlink>
      <w:r w:rsidRPr="007E307C">
        <w:rPr>
          <w:rFonts w:ascii="Times New Roman" w:hAnsi="Times New Roman" w:cs="Times New Roman"/>
          <w:sz w:val="24"/>
          <w:szCs w:val="24"/>
        </w:rPr>
        <w:t xml:space="preserve"> методов оценки профессиональных и личностных качеств, рекомендуемых при проведении конкурсов на замещение вакантных должностей муниципальной службы в МО МР «Печора» и на включение в кадровый резерв органов местного самоуправления, согласно приложению № 2 к настояще</w:t>
      </w:r>
      <w:r>
        <w:rPr>
          <w:rFonts w:ascii="Times New Roman" w:hAnsi="Times New Roman" w:cs="Times New Roman"/>
          <w:sz w:val="24"/>
          <w:szCs w:val="24"/>
        </w:rPr>
        <w:t>му Приложению.</w:t>
      </w:r>
    </w:p>
    <w:p w:rsidR="0020384D" w:rsidRPr="007E307C" w:rsidRDefault="0020384D" w:rsidP="0020384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w:t>
      </w:r>
      <w:proofErr w:type="gramStart"/>
      <w:r>
        <w:rPr>
          <w:rFonts w:ascii="Times New Roman" w:hAnsi="Times New Roman" w:cs="Times New Roman"/>
          <w:sz w:val="24"/>
          <w:szCs w:val="24"/>
        </w:rPr>
        <w:t>Применяются</w:t>
      </w:r>
      <w:r w:rsidRPr="007E307C">
        <w:rPr>
          <w:rFonts w:ascii="Times New Roman" w:hAnsi="Times New Roman" w:cs="Times New Roman"/>
          <w:sz w:val="24"/>
          <w:szCs w:val="24"/>
        </w:rPr>
        <w:t xml:space="preserve"> такие методы оценки, которые позволят оценить профессиональный уровень кандидатов в зависимости от областей и видов профессиональной служебной деятельности, такие профессиональные и личностные качества, как стратегическое мышление, командное взаимодействие, персональная эффективность, гибкость и готовность к изменениям - для всех кандидатов, а также лидерство и принятие управленческих решений - дополнительно для кандидатов, претендующих на замещение должностей муниципальной службы высших, главных и ведущих групп</w:t>
      </w:r>
      <w:proofErr w:type="gramEnd"/>
      <w:r w:rsidRPr="007E307C">
        <w:rPr>
          <w:rFonts w:ascii="Times New Roman" w:hAnsi="Times New Roman" w:cs="Times New Roman"/>
          <w:sz w:val="24"/>
          <w:szCs w:val="24"/>
        </w:rPr>
        <w:t xml:space="preserve"> должностей.</w:t>
      </w:r>
    </w:p>
    <w:p w:rsidR="0020384D" w:rsidRPr="007E307C" w:rsidRDefault="0020384D" w:rsidP="0020384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8. У</w:t>
      </w:r>
      <w:r w:rsidR="008E6AA9">
        <w:rPr>
          <w:rFonts w:ascii="Times New Roman" w:hAnsi="Times New Roman" w:cs="Times New Roman"/>
          <w:sz w:val="24"/>
          <w:szCs w:val="24"/>
        </w:rPr>
        <w:t>стана</w:t>
      </w:r>
      <w:r w:rsidRPr="007E307C">
        <w:rPr>
          <w:rFonts w:ascii="Times New Roman" w:hAnsi="Times New Roman" w:cs="Times New Roman"/>
          <w:sz w:val="24"/>
          <w:szCs w:val="24"/>
        </w:rPr>
        <w:t>в</w:t>
      </w:r>
      <w:r>
        <w:rPr>
          <w:rFonts w:ascii="Times New Roman" w:hAnsi="Times New Roman" w:cs="Times New Roman"/>
          <w:sz w:val="24"/>
          <w:szCs w:val="24"/>
        </w:rPr>
        <w:t>ливаются</w:t>
      </w:r>
      <w:r w:rsidRPr="007E307C">
        <w:rPr>
          <w:rFonts w:ascii="Times New Roman" w:hAnsi="Times New Roman" w:cs="Times New Roman"/>
          <w:sz w:val="24"/>
          <w:szCs w:val="24"/>
        </w:rPr>
        <w:t xml:space="preserve"> следующие процедуры:</w:t>
      </w:r>
    </w:p>
    <w:p w:rsidR="0020384D" w:rsidRPr="007E307C" w:rsidRDefault="0020384D" w:rsidP="0020384D">
      <w:pPr>
        <w:widowControl w:val="0"/>
        <w:autoSpaceDE w:val="0"/>
        <w:autoSpaceDN w:val="0"/>
        <w:ind w:firstLine="540"/>
        <w:jc w:val="both"/>
      </w:pPr>
      <w:r w:rsidRPr="007E307C">
        <w:t>1) тестирование, состоящее из двух частей:</w:t>
      </w:r>
    </w:p>
    <w:p w:rsidR="0020384D" w:rsidRPr="007E307C" w:rsidRDefault="0020384D" w:rsidP="0020384D">
      <w:pPr>
        <w:widowControl w:val="0"/>
        <w:autoSpaceDE w:val="0"/>
        <w:autoSpaceDN w:val="0"/>
        <w:ind w:firstLine="540"/>
        <w:jc w:val="both"/>
      </w:pPr>
      <w:r w:rsidRPr="007E307C">
        <w:t xml:space="preserve">1 часть - тестирование на соответствие базовым квалификационным требованиям (для оценки уровня владения государственным языком Российской Федерации (русским языком), знаниями основ </w:t>
      </w:r>
      <w:hyperlink r:id="rId6" w:history="1">
        <w:r w:rsidRPr="00F76489">
          <w:t>Конституции</w:t>
        </w:r>
      </w:hyperlink>
      <w:r w:rsidRPr="007E307C">
        <w:t xml:space="preserve"> Российской Федерации и </w:t>
      </w:r>
      <w:hyperlink r:id="rId7" w:history="1">
        <w:r w:rsidRPr="00F76489">
          <w:t>Конституции</w:t>
        </w:r>
      </w:hyperlink>
      <w:r w:rsidRPr="00F76489">
        <w:t xml:space="preserve"> Республики</w:t>
      </w:r>
      <w:r w:rsidRPr="007E307C">
        <w:t xml:space="preserve"> Коми, законодательства Российской Федерации о муниципальной службе и о противодействии коррупции, знаниями и умениями в сфере информационно-коммуникационных технологий);</w:t>
      </w:r>
    </w:p>
    <w:p w:rsidR="0020384D" w:rsidRPr="007E307C" w:rsidRDefault="0020384D" w:rsidP="0020384D">
      <w:pPr>
        <w:widowControl w:val="0"/>
        <w:autoSpaceDE w:val="0"/>
        <w:autoSpaceDN w:val="0"/>
        <w:ind w:firstLine="540"/>
        <w:jc w:val="both"/>
      </w:pPr>
      <w:r w:rsidRPr="007E307C">
        <w:t>2 часть - тестирование на соответствие функциональным квалификационным требованиям (для оценки 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муниципальной службы (должности муниципальной службы, на которую формируется кадровый резерв);</w:t>
      </w:r>
    </w:p>
    <w:p w:rsidR="0020384D" w:rsidRPr="007E307C" w:rsidRDefault="0020384D" w:rsidP="0020384D">
      <w:pPr>
        <w:widowControl w:val="0"/>
        <w:autoSpaceDE w:val="0"/>
        <w:autoSpaceDN w:val="0"/>
        <w:ind w:firstLine="540"/>
        <w:jc w:val="both"/>
      </w:pPr>
      <w:r w:rsidRPr="007E307C">
        <w:t>2) собеседование - для определения профессионального уровня кандидата и оценки его профессиональных и личностных качеств.</w:t>
      </w:r>
    </w:p>
    <w:p w:rsidR="0020384D" w:rsidRPr="007E307C" w:rsidRDefault="0020384D" w:rsidP="0020384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 </w:t>
      </w:r>
      <w:r w:rsidRPr="007E307C">
        <w:rPr>
          <w:rFonts w:ascii="Times New Roman" w:hAnsi="Times New Roman" w:cs="Times New Roman"/>
          <w:sz w:val="24"/>
          <w:szCs w:val="24"/>
        </w:rPr>
        <w:t>Конкурс проводить в два этапа.</w:t>
      </w:r>
    </w:p>
    <w:p w:rsidR="0020384D" w:rsidRPr="007E307C" w:rsidRDefault="0020384D" w:rsidP="0020384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 </w:t>
      </w:r>
      <w:r w:rsidRPr="007E307C">
        <w:rPr>
          <w:rFonts w:ascii="Times New Roman" w:hAnsi="Times New Roman" w:cs="Times New Roman"/>
          <w:sz w:val="24"/>
          <w:szCs w:val="24"/>
        </w:rPr>
        <w:t xml:space="preserve">На первом этапе </w:t>
      </w:r>
      <w:proofErr w:type="gramStart"/>
      <w:r w:rsidRPr="007E307C">
        <w:rPr>
          <w:rFonts w:ascii="Times New Roman" w:hAnsi="Times New Roman" w:cs="Times New Roman"/>
          <w:sz w:val="24"/>
          <w:szCs w:val="24"/>
        </w:rPr>
        <w:t>конкурса</w:t>
      </w:r>
      <w:proofErr w:type="gramEnd"/>
      <w:r w:rsidRPr="007E307C">
        <w:rPr>
          <w:rFonts w:ascii="Times New Roman" w:hAnsi="Times New Roman" w:cs="Times New Roman"/>
          <w:sz w:val="24"/>
          <w:szCs w:val="24"/>
        </w:rPr>
        <w:t xml:space="preserve"> на официальном сайте администрации муниципального образования муниципального района «Печора» и </w:t>
      </w:r>
      <w:r>
        <w:rPr>
          <w:rFonts w:ascii="Times New Roman" w:hAnsi="Times New Roman" w:cs="Times New Roman"/>
          <w:sz w:val="24"/>
          <w:szCs w:val="24"/>
        </w:rPr>
        <w:t xml:space="preserve">(или) </w:t>
      </w:r>
      <w:r w:rsidRPr="007E307C">
        <w:rPr>
          <w:rFonts w:ascii="Times New Roman" w:hAnsi="Times New Roman" w:cs="Times New Roman"/>
          <w:sz w:val="24"/>
          <w:szCs w:val="24"/>
        </w:rPr>
        <w:t>в средствах массовой информации муниципального образования размещается объявление о приеме документов для участия в конкурсе (далее - объявление о конкурсе).</w:t>
      </w:r>
    </w:p>
    <w:p w:rsidR="0020384D" w:rsidRPr="007E307C" w:rsidRDefault="0020384D" w:rsidP="0020384D">
      <w:pPr>
        <w:widowControl w:val="0"/>
        <w:autoSpaceDE w:val="0"/>
        <w:autoSpaceDN w:val="0"/>
        <w:ind w:firstLine="540"/>
        <w:jc w:val="both"/>
      </w:pPr>
      <w:r w:rsidRPr="007E307C">
        <w:t>В объявление о конкурсе включа</w:t>
      </w:r>
      <w:r>
        <w:t xml:space="preserve">ется </w:t>
      </w:r>
      <w:r w:rsidRPr="007E307C">
        <w:t>следующ</w:t>
      </w:r>
      <w:r>
        <w:t>ая</w:t>
      </w:r>
      <w:r w:rsidRPr="007E307C">
        <w:t xml:space="preserve"> информаци</w:t>
      </w:r>
      <w:r>
        <w:t>я</w:t>
      </w:r>
      <w:r w:rsidRPr="007E307C">
        <w:t xml:space="preserve"> о конкурсе:</w:t>
      </w:r>
    </w:p>
    <w:p w:rsidR="0020384D" w:rsidRPr="007E307C" w:rsidRDefault="0020384D" w:rsidP="0020384D">
      <w:pPr>
        <w:widowControl w:val="0"/>
        <w:autoSpaceDE w:val="0"/>
        <w:autoSpaceDN w:val="0"/>
        <w:ind w:firstLine="540"/>
        <w:jc w:val="both"/>
      </w:pPr>
      <w:r w:rsidRPr="007E307C">
        <w:t>- наименование вакантной должности муниципальной службы (наименование должности муниципальной службы, на которую формируется резерв);</w:t>
      </w:r>
    </w:p>
    <w:p w:rsidR="0020384D" w:rsidRPr="007E307C" w:rsidRDefault="0020384D" w:rsidP="0020384D">
      <w:pPr>
        <w:widowControl w:val="0"/>
        <w:autoSpaceDE w:val="0"/>
        <w:autoSpaceDN w:val="0"/>
        <w:ind w:firstLine="540"/>
        <w:jc w:val="both"/>
      </w:pPr>
      <w:r w:rsidRPr="007E307C">
        <w:t>- квалификационные требования для замещения этих должностей;</w:t>
      </w:r>
    </w:p>
    <w:p w:rsidR="0020384D" w:rsidRPr="007E307C" w:rsidRDefault="0020384D" w:rsidP="0020384D">
      <w:pPr>
        <w:widowControl w:val="0"/>
        <w:autoSpaceDE w:val="0"/>
        <w:autoSpaceDN w:val="0"/>
        <w:ind w:firstLine="540"/>
        <w:jc w:val="both"/>
      </w:pPr>
      <w:r w:rsidRPr="007E307C">
        <w:t>- условия прохождения муниципальной службы на этих должностях;</w:t>
      </w:r>
    </w:p>
    <w:p w:rsidR="0020384D" w:rsidRPr="007E307C" w:rsidRDefault="0020384D" w:rsidP="0020384D">
      <w:pPr>
        <w:widowControl w:val="0"/>
        <w:autoSpaceDE w:val="0"/>
        <w:autoSpaceDN w:val="0"/>
        <w:ind w:firstLine="540"/>
        <w:jc w:val="both"/>
      </w:pPr>
      <w:r w:rsidRPr="007E307C">
        <w:t>- проект трудового договора;</w:t>
      </w:r>
    </w:p>
    <w:p w:rsidR="0020384D" w:rsidRPr="007E307C" w:rsidRDefault="0020384D" w:rsidP="0020384D">
      <w:pPr>
        <w:widowControl w:val="0"/>
        <w:autoSpaceDE w:val="0"/>
        <w:autoSpaceDN w:val="0"/>
        <w:ind w:firstLine="540"/>
        <w:jc w:val="both"/>
      </w:pPr>
      <w:r w:rsidRPr="007E307C">
        <w:t>- место и время приема документов для участия в конкурсе, номер телефона для справок;</w:t>
      </w:r>
    </w:p>
    <w:p w:rsidR="0020384D" w:rsidRPr="007E307C" w:rsidRDefault="0020384D" w:rsidP="0020384D">
      <w:pPr>
        <w:widowControl w:val="0"/>
        <w:autoSpaceDE w:val="0"/>
        <w:autoSpaceDN w:val="0"/>
        <w:ind w:firstLine="540"/>
        <w:jc w:val="both"/>
      </w:pPr>
      <w:r w:rsidRPr="007E307C">
        <w:t>- срок, до истечения которого принимаются указанные документы;</w:t>
      </w:r>
    </w:p>
    <w:p w:rsidR="0020384D" w:rsidRPr="007E307C" w:rsidRDefault="0020384D" w:rsidP="0020384D">
      <w:pPr>
        <w:widowControl w:val="0"/>
        <w:autoSpaceDE w:val="0"/>
        <w:autoSpaceDN w:val="0"/>
        <w:ind w:firstLine="540"/>
        <w:jc w:val="both"/>
      </w:pPr>
      <w:r w:rsidRPr="007E307C">
        <w:t>- предполагаемая дата проведения конкурса;</w:t>
      </w:r>
    </w:p>
    <w:p w:rsidR="0020384D" w:rsidRPr="007E307C" w:rsidRDefault="0020384D" w:rsidP="0020384D">
      <w:pPr>
        <w:widowControl w:val="0"/>
        <w:autoSpaceDE w:val="0"/>
        <w:autoSpaceDN w:val="0"/>
        <w:ind w:firstLine="540"/>
        <w:jc w:val="both"/>
      </w:pPr>
      <w:r w:rsidRPr="007E307C">
        <w:t>- место и порядок проведения конкурса;</w:t>
      </w:r>
    </w:p>
    <w:p w:rsidR="0020384D" w:rsidRPr="007E307C" w:rsidRDefault="0020384D" w:rsidP="0020384D">
      <w:pPr>
        <w:widowControl w:val="0"/>
        <w:autoSpaceDE w:val="0"/>
        <w:autoSpaceDN w:val="0"/>
        <w:ind w:firstLine="540"/>
        <w:jc w:val="both"/>
      </w:pPr>
      <w:r w:rsidRPr="007E307C">
        <w:t>- сведения о методах оценки;</w:t>
      </w:r>
    </w:p>
    <w:p w:rsidR="0020384D" w:rsidRPr="007E307C" w:rsidRDefault="0020384D" w:rsidP="0020384D">
      <w:pPr>
        <w:widowControl w:val="0"/>
        <w:autoSpaceDE w:val="0"/>
        <w:autoSpaceDN w:val="0"/>
        <w:ind w:firstLine="540"/>
        <w:jc w:val="both"/>
      </w:pPr>
      <w:r w:rsidRPr="007E307C">
        <w:t>- положения должностной инструкции муниципального служащего, включающие должностные обязанности, права и ответственность за неисполнение (ненадлежащее исполнение) должностных обязанностей, показатели эффективности и результативности профессиональной служебной деятельности муниципального служащего;</w:t>
      </w:r>
    </w:p>
    <w:p w:rsidR="0020384D" w:rsidRPr="007E307C" w:rsidRDefault="0020384D" w:rsidP="0020384D">
      <w:pPr>
        <w:widowControl w:val="0"/>
        <w:autoSpaceDE w:val="0"/>
        <w:autoSpaceDN w:val="0"/>
        <w:ind w:firstLine="540"/>
        <w:jc w:val="both"/>
      </w:pPr>
      <w:r w:rsidRPr="007E307C">
        <w:t>- другие информационные материалы.</w:t>
      </w:r>
    </w:p>
    <w:p w:rsidR="0020384D" w:rsidRPr="007E307C" w:rsidRDefault="0020384D" w:rsidP="0020384D">
      <w:pPr>
        <w:widowControl w:val="0"/>
        <w:autoSpaceDE w:val="0"/>
        <w:autoSpaceDN w:val="0"/>
        <w:ind w:firstLine="540"/>
        <w:jc w:val="both"/>
      </w:pPr>
      <w:r w:rsidRPr="007E307C">
        <w:t>Объявление о приеме документов для участия в конкурсе и информация о конкурсе публик</w:t>
      </w:r>
      <w:r>
        <w:t xml:space="preserve">уется </w:t>
      </w:r>
      <w:r w:rsidRPr="007E307C">
        <w:t xml:space="preserve">в </w:t>
      </w:r>
      <w:r>
        <w:t>«Информационном вестнике Совета и администрации муниципального района «Печора»</w:t>
      </w:r>
      <w:r w:rsidRPr="007E307C">
        <w:t xml:space="preserve">, а также </w:t>
      </w:r>
      <w:r>
        <w:t xml:space="preserve">на </w:t>
      </w:r>
      <w:r w:rsidRPr="007E307C">
        <w:t>офи</w:t>
      </w:r>
      <w:r>
        <w:t xml:space="preserve">циальном портале администрации </w:t>
      </w:r>
      <w:r w:rsidRPr="007E307C">
        <w:t>МР «Печора»</w:t>
      </w:r>
      <w:r>
        <w:t xml:space="preserve"> и в официальной группе «</w:t>
      </w:r>
      <w:proofErr w:type="spellStart"/>
      <w:r>
        <w:t>ВКонтакте</w:t>
      </w:r>
      <w:proofErr w:type="spellEnd"/>
      <w:r>
        <w:t>» муниципальный район Печора.</w:t>
      </w:r>
    </w:p>
    <w:p w:rsidR="0020384D" w:rsidRPr="007E307C" w:rsidRDefault="0020384D" w:rsidP="0020384D">
      <w:pPr>
        <w:widowControl w:val="0"/>
        <w:autoSpaceDE w:val="0"/>
        <w:autoSpaceDN w:val="0"/>
        <w:ind w:firstLine="540"/>
        <w:jc w:val="both"/>
      </w:pPr>
      <w:r>
        <w:t>Ф</w:t>
      </w:r>
      <w:r w:rsidRPr="007E307C">
        <w:t xml:space="preserve">орма </w:t>
      </w:r>
      <w:hyperlink w:anchor="P484" w:history="1">
        <w:r w:rsidRPr="00F76489">
          <w:t>объявления</w:t>
        </w:r>
      </w:hyperlink>
      <w:r w:rsidRPr="007E307C">
        <w:t xml:space="preserve"> о проведении конкурса на замещение вакантной должности муниципальной службы в МО МР «Печора» или на включение в кадровый резерв для замещения вакантной должности муниципальной службы в МО МР «Печора» представлена в приложении № 3 к настояще</w:t>
      </w:r>
      <w:r>
        <w:t>му Приложению.</w:t>
      </w:r>
    </w:p>
    <w:p w:rsidR="0020384D" w:rsidRPr="007E307C" w:rsidRDefault="0020384D" w:rsidP="0020384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w:t>
      </w:r>
      <w:proofErr w:type="gramStart"/>
      <w:r w:rsidRPr="007E307C">
        <w:rPr>
          <w:rFonts w:ascii="Times New Roman" w:hAnsi="Times New Roman" w:cs="Times New Roman"/>
          <w:sz w:val="24"/>
          <w:szCs w:val="24"/>
        </w:rPr>
        <w:t>По окончании установленного срока приема документов на участие в конкурсе пров</w:t>
      </w:r>
      <w:r>
        <w:rPr>
          <w:rFonts w:ascii="Times New Roman" w:hAnsi="Times New Roman" w:cs="Times New Roman"/>
          <w:sz w:val="24"/>
          <w:szCs w:val="24"/>
        </w:rPr>
        <w:t>одится</w:t>
      </w:r>
      <w:r w:rsidRPr="007E307C">
        <w:rPr>
          <w:rFonts w:ascii="Times New Roman" w:hAnsi="Times New Roman" w:cs="Times New Roman"/>
          <w:sz w:val="24"/>
          <w:szCs w:val="24"/>
        </w:rPr>
        <w:t xml:space="preserve"> очное заседание Комиссии, на котором предлагается рассмотреть представленные кандидатами документы и принять решение о допуске кандидатов к участию во втором этапе конкурса в соответствии с положением о порядке проведения конкурса на замещение должности муниципальной службы, утвержденным правовым актом органа местного самоуправления, а также утвердить конкурсные задания, соответствующие утвержденным методам</w:t>
      </w:r>
      <w:proofErr w:type="gramEnd"/>
      <w:r w:rsidRPr="007E307C">
        <w:rPr>
          <w:rFonts w:ascii="Times New Roman" w:hAnsi="Times New Roman" w:cs="Times New Roman"/>
          <w:sz w:val="24"/>
          <w:szCs w:val="24"/>
        </w:rPr>
        <w:t xml:space="preserve"> оценки.</w:t>
      </w:r>
    </w:p>
    <w:p w:rsidR="0020384D" w:rsidRPr="007E307C" w:rsidRDefault="0020384D" w:rsidP="0020384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11. </w:t>
      </w:r>
      <w:r w:rsidRPr="007E307C">
        <w:rPr>
          <w:rFonts w:ascii="Times New Roman" w:hAnsi="Times New Roman" w:cs="Times New Roman"/>
          <w:sz w:val="24"/>
          <w:szCs w:val="24"/>
        </w:rPr>
        <w:t xml:space="preserve">Орган местного самоуправления в установленном порядке и сроках размещает на </w:t>
      </w:r>
      <w:r w:rsidRPr="00AF3C13">
        <w:rPr>
          <w:rFonts w:ascii="Times New Roman" w:hAnsi="Times New Roman" w:cs="Times New Roman"/>
          <w:sz w:val="24"/>
          <w:szCs w:val="24"/>
        </w:rPr>
        <w:t xml:space="preserve">официальном портале администрации МР «Печора» </w:t>
      </w:r>
      <w:r w:rsidRPr="00F76489">
        <w:rPr>
          <w:rFonts w:ascii="Times New Roman" w:hAnsi="Times New Roman" w:cs="Times New Roman"/>
          <w:sz w:val="24"/>
          <w:szCs w:val="24"/>
        </w:rPr>
        <w:t>и в официальной группе «</w:t>
      </w:r>
      <w:proofErr w:type="spellStart"/>
      <w:r w:rsidRPr="00F76489">
        <w:rPr>
          <w:rFonts w:ascii="Times New Roman" w:hAnsi="Times New Roman" w:cs="Times New Roman"/>
          <w:sz w:val="24"/>
          <w:szCs w:val="24"/>
        </w:rPr>
        <w:t>ВКонтакте</w:t>
      </w:r>
      <w:proofErr w:type="spellEnd"/>
      <w:r w:rsidRPr="00F76489">
        <w:rPr>
          <w:rFonts w:ascii="Times New Roman" w:hAnsi="Times New Roman" w:cs="Times New Roman"/>
          <w:sz w:val="24"/>
          <w:szCs w:val="24"/>
        </w:rPr>
        <w:t xml:space="preserve">» </w:t>
      </w:r>
      <w:r>
        <w:rPr>
          <w:rFonts w:ascii="Times New Roman" w:hAnsi="Times New Roman" w:cs="Times New Roman"/>
          <w:sz w:val="24"/>
          <w:szCs w:val="24"/>
        </w:rPr>
        <w:t xml:space="preserve">муниципальный район Печора </w:t>
      </w:r>
      <w:r w:rsidRPr="007E307C">
        <w:rPr>
          <w:rFonts w:ascii="Times New Roman" w:hAnsi="Times New Roman" w:cs="Times New Roman"/>
          <w:sz w:val="24"/>
          <w:szCs w:val="24"/>
        </w:rPr>
        <w:t>информацию о дате, месте и времени проведения второго этапа, список кандидатов, допущенных к участию во втором этапе конкурса, и направляет кандидатам соответствующие сообщения в письменной форме.</w:t>
      </w:r>
    </w:p>
    <w:p w:rsidR="0020384D" w:rsidRPr="007E307C" w:rsidRDefault="0020384D" w:rsidP="0020384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w:t>
      </w:r>
      <w:r w:rsidRPr="007E307C">
        <w:rPr>
          <w:rFonts w:ascii="Times New Roman" w:hAnsi="Times New Roman" w:cs="Times New Roman"/>
          <w:sz w:val="24"/>
          <w:szCs w:val="24"/>
        </w:rPr>
        <w:t>На втором этапе конкурса кандидаты выполняют конкурсные задания.</w:t>
      </w:r>
    </w:p>
    <w:p w:rsidR="0020384D" w:rsidRPr="007E307C" w:rsidRDefault="0020384D" w:rsidP="0020384D">
      <w:pPr>
        <w:widowControl w:val="0"/>
        <w:autoSpaceDE w:val="0"/>
        <w:autoSpaceDN w:val="0"/>
        <w:ind w:firstLine="540"/>
        <w:jc w:val="both"/>
      </w:pPr>
      <w:r>
        <w:t>13</w:t>
      </w:r>
      <w:r w:rsidRPr="007E307C">
        <w:t>. С целью обеспечения контроля при выполнении кандидатами конкурсных заданий в ходе конкурсных процедур присутств</w:t>
      </w:r>
      <w:r>
        <w:t>уют</w:t>
      </w:r>
      <w:r w:rsidRPr="007E307C">
        <w:t xml:space="preserve"> представител</w:t>
      </w:r>
      <w:r>
        <w:t>и</w:t>
      </w:r>
      <w:r w:rsidRPr="007E307C">
        <w:t xml:space="preserve"> Комиссии. При выполнении кандидатами конкурсных заданий ве</w:t>
      </w:r>
      <w:r>
        <w:t>дется</w:t>
      </w:r>
      <w:r w:rsidRPr="007E307C">
        <w:t xml:space="preserve"> виде</w:t>
      </w:r>
      <w:proofErr w:type="gramStart"/>
      <w:r w:rsidRPr="007E307C">
        <w:t>о-</w:t>
      </w:r>
      <w:proofErr w:type="gramEnd"/>
      <w:r w:rsidRPr="007E307C">
        <w:t xml:space="preserve"> и (или) аудиозапись либо стенограмм</w:t>
      </w:r>
      <w:r>
        <w:t>а</w:t>
      </w:r>
      <w:r w:rsidRPr="007E307C">
        <w:t xml:space="preserve"> проведения соответствующих конкурсных процедур.</w:t>
      </w:r>
    </w:p>
    <w:p w:rsidR="0020384D" w:rsidRPr="007E307C" w:rsidRDefault="0020384D" w:rsidP="0020384D">
      <w:pPr>
        <w:widowControl w:val="0"/>
        <w:autoSpaceDE w:val="0"/>
        <w:autoSpaceDN w:val="0"/>
        <w:ind w:firstLine="540"/>
        <w:jc w:val="both"/>
      </w:pPr>
      <w:r>
        <w:t>14</w:t>
      </w:r>
      <w:r w:rsidRPr="007E307C">
        <w:t xml:space="preserve">. Результаты выполнения кандидатами конкурсных заданий вносятся в сводную </w:t>
      </w:r>
      <w:hyperlink w:anchor="P588" w:history="1">
        <w:r w:rsidRPr="00F76489">
          <w:t>ведомость</w:t>
        </w:r>
      </w:hyperlink>
      <w:r w:rsidRPr="00F76489">
        <w:t xml:space="preserve"> </w:t>
      </w:r>
      <w:r w:rsidRPr="007E307C">
        <w:t>по результатам конкурсных процедур согласно приложению № 4 к настояще</w:t>
      </w:r>
      <w:r>
        <w:t>му</w:t>
      </w:r>
      <w:r w:rsidRPr="007E307C">
        <w:t xml:space="preserve"> </w:t>
      </w:r>
      <w:r>
        <w:t>Положению.</w:t>
      </w:r>
    </w:p>
    <w:p w:rsidR="0020384D" w:rsidRPr="007E307C" w:rsidRDefault="0020384D" w:rsidP="0020384D">
      <w:pPr>
        <w:widowControl w:val="0"/>
        <w:autoSpaceDE w:val="0"/>
        <w:autoSpaceDN w:val="0"/>
        <w:ind w:firstLine="540"/>
        <w:jc w:val="both"/>
      </w:pPr>
      <w:r>
        <w:t>О</w:t>
      </w:r>
      <w:r w:rsidRPr="007E307C">
        <w:t>знаком</w:t>
      </w:r>
      <w:r>
        <w:t>ление</w:t>
      </w:r>
      <w:r w:rsidRPr="007E307C">
        <w:t xml:space="preserve"> членов Комиссии с материалами выполнения кандидатами конкурсных заданий </w:t>
      </w:r>
      <w:r>
        <w:t xml:space="preserve">проводится </w:t>
      </w:r>
      <w:r w:rsidRPr="007E307C">
        <w:t>до проведения собеседования и заседания Комиссии.</w:t>
      </w:r>
    </w:p>
    <w:p w:rsidR="0020384D" w:rsidRPr="007E307C" w:rsidRDefault="0020384D" w:rsidP="0020384D">
      <w:pPr>
        <w:widowControl w:val="0"/>
        <w:autoSpaceDE w:val="0"/>
        <w:autoSpaceDN w:val="0"/>
        <w:ind w:firstLine="540"/>
        <w:jc w:val="both"/>
      </w:pPr>
      <w:r>
        <w:t>15</w:t>
      </w:r>
      <w:r w:rsidRPr="007E307C">
        <w:t>. После выполнения кандидатами конкурсных заданий и их оценки проводится заседание Комиссии, в рамках которого проводится собеседование с кандидатами и принимается решение об определении победител</w:t>
      </w:r>
      <w:proofErr w:type="gramStart"/>
      <w:r w:rsidRPr="007E307C">
        <w:t>я(</w:t>
      </w:r>
      <w:proofErr w:type="gramEnd"/>
      <w:r w:rsidRPr="007E307C">
        <w:t>ей) конкурса.</w:t>
      </w:r>
    </w:p>
    <w:p w:rsidR="0020384D" w:rsidRPr="007E307C" w:rsidRDefault="0020384D" w:rsidP="0020384D">
      <w:pPr>
        <w:widowControl w:val="0"/>
        <w:autoSpaceDE w:val="0"/>
        <w:autoSpaceDN w:val="0"/>
        <w:ind w:firstLine="540"/>
        <w:jc w:val="both"/>
      </w:pPr>
      <w:r>
        <w:t>16</w:t>
      </w:r>
      <w:r w:rsidRPr="007E307C">
        <w:t xml:space="preserve">. В ходе собеседования Комиссией проводится обсуждение с кандидатом результатов выполнения им других конкурсных заданий, задаются вопросы с целью определения его профессионального уровня. </w:t>
      </w:r>
      <w:r>
        <w:t>В</w:t>
      </w:r>
      <w:r w:rsidRPr="007E307C">
        <w:t>опросы для проведения собеседования утвержда</w:t>
      </w:r>
      <w:r>
        <w:t>ются</w:t>
      </w:r>
      <w:r w:rsidRPr="007E307C">
        <w:t xml:space="preserve"> Комиссие</w:t>
      </w:r>
      <w:r>
        <w:t xml:space="preserve">й на заседании, предусмотренном пунктом 10 </w:t>
      </w:r>
      <w:r w:rsidRPr="007E307C">
        <w:t>настояще</w:t>
      </w:r>
      <w:r>
        <w:t>го Положения.</w:t>
      </w:r>
    </w:p>
    <w:p w:rsidR="0020384D" w:rsidRPr="007E307C" w:rsidRDefault="0020384D" w:rsidP="0020384D">
      <w:pPr>
        <w:widowControl w:val="0"/>
        <w:autoSpaceDE w:val="0"/>
        <w:autoSpaceDN w:val="0"/>
        <w:ind w:firstLine="540"/>
        <w:jc w:val="both"/>
      </w:pPr>
      <w:r w:rsidRPr="007E307C">
        <w:t xml:space="preserve">Результаты собеседования заносятся в конкурсный </w:t>
      </w:r>
      <w:hyperlink w:anchor="P648" w:history="1">
        <w:r w:rsidRPr="00F76489">
          <w:t>бюллетень</w:t>
        </w:r>
      </w:hyperlink>
      <w:r w:rsidRPr="00F76489">
        <w:t xml:space="preserve"> </w:t>
      </w:r>
      <w:r w:rsidRPr="007E307C">
        <w:t>по результатам собеседования, составляемый по форме согласно приложению № 5 к настояще</w:t>
      </w:r>
      <w:r>
        <w:t>му Положению.</w:t>
      </w:r>
    </w:p>
    <w:p w:rsidR="0020384D" w:rsidRPr="007E307C" w:rsidRDefault="0020384D" w:rsidP="0020384D">
      <w:pPr>
        <w:widowControl w:val="0"/>
        <w:autoSpaceDE w:val="0"/>
        <w:autoSpaceDN w:val="0"/>
        <w:ind w:firstLine="540"/>
        <w:jc w:val="both"/>
      </w:pPr>
      <w:r>
        <w:t>17</w:t>
      </w:r>
      <w:r w:rsidRPr="007E307C">
        <w:t>. При проведении заседания Комиссии ве</w:t>
      </w:r>
      <w:r>
        <w:t>дется</w:t>
      </w:r>
      <w:r w:rsidRPr="007E307C">
        <w:t xml:space="preserve"> виде</w:t>
      </w:r>
      <w:proofErr w:type="gramStart"/>
      <w:r w:rsidRPr="007E307C">
        <w:t>о-</w:t>
      </w:r>
      <w:proofErr w:type="gramEnd"/>
      <w:r w:rsidRPr="007E307C">
        <w:t xml:space="preserve"> и (или) аудиозапись либо стенограмм</w:t>
      </w:r>
      <w:r>
        <w:t>а</w:t>
      </w:r>
      <w:r w:rsidRPr="007E307C">
        <w:t>.</w:t>
      </w:r>
    </w:p>
    <w:p w:rsidR="0020384D" w:rsidRPr="007E307C" w:rsidRDefault="0020384D" w:rsidP="0020384D">
      <w:pPr>
        <w:widowControl w:val="0"/>
        <w:autoSpaceDE w:val="0"/>
        <w:autoSpaceDN w:val="0"/>
        <w:ind w:firstLine="540"/>
        <w:jc w:val="both"/>
      </w:pPr>
      <w:r>
        <w:t>18</w:t>
      </w:r>
      <w:r w:rsidRPr="007E307C">
        <w:t>. Итоговый балл кандидата определяется как сумма среднего арифметического баллов, полученных кандидатом по результатам собеседования, баллов, набранных кандидатом по результатам тестирования и выполнения других конкурсных заданий.</w:t>
      </w:r>
    </w:p>
    <w:p w:rsidR="0020384D" w:rsidRPr="007E307C" w:rsidRDefault="0020384D" w:rsidP="0020384D">
      <w:pPr>
        <w:widowControl w:val="0"/>
        <w:autoSpaceDE w:val="0"/>
        <w:autoSpaceDN w:val="0"/>
        <w:ind w:firstLine="540"/>
        <w:jc w:val="both"/>
      </w:pPr>
      <w:r>
        <w:t>19</w:t>
      </w:r>
      <w:r w:rsidRPr="007E307C">
        <w:t>. Секретарь Комиссии формирует рейтинг кандидатов по убыванию количества набранных баллов, при этом наивысшее место в рейтинге занимает кандидат, набравший наибольший итоговый балл.</w:t>
      </w:r>
    </w:p>
    <w:p w:rsidR="0020384D" w:rsidRPr="007E307C" w:rsidRDefault="0020384D" w:rsidP="0020384D">
      <w:pPr>
        <w:widowControl w:val="0"/>
        <w:autoSpaceDE w:val="0"/>
        <w:autoSpaceDN w:val="0"/>
        <w:ind w:firstLine="540"/>
        <w:jc w:val="both"/>
      </w:pPr>
      <w:r w:rsidRPr="007E307C">
        <w:t>2</w:t>
      </w:r>
      <w:r>
        <w:t>0</w:t>
      </w:r>
      <w:r w:rsidRPr="007E307C">
        <w:t>. Решение Комиссии об определении победител</w:t>
      </w:r>
      <w:proofErr w:type="gramStart"/>
      <w:r w:rsidRPr="007E307C">
        <w:t>я(</w:t>
      </w:r>
      <w:proofErr w:type="gramEnd"/>
      <w:r w:rsidRPr="007E307C">
        <w:t>-ей) конкурса принимается открытым голосованием простым большинством голосов ее членов, присутствующих на заседании, в отсутствие кандидата.</w:t>
      </w:r>
    </w:p>
    <w:p w:rsidR="0020384D" w:rsidRPr="007E307C" w:rsidRDefault="0020384D" w:rsidP="0020384D">
      <w:pPr>
        <w:widowControl w:val="0"/>
        <w:autoSpaceDE w:val="0"/>
        <w:autoSpaceDN w:val="0"/>
        <w:ind w:firstLine="540"/>
        <w:jc w:val="both"/>
      </w:pPr>
      <w:r w:rsidRPr="007E307C">
        <w:t>2</w:t>
      </w:r>
      <w:r>
        <w:t>1</w:t>
      </w:r>
      <w:r w:rsidRPr="007E307C">
        <w:t>. В кадровый резе</w:t>
      </w:r>
      <w:proofErr w:type="gramStart"/>
      <w:r w:rsidRPr="007E307C">
        <w:t>рв вкл</w:t>
      </w:r>
      <w:proofErr w:type="gramEnd"/>
      <w:r w:rsidRPr="007E307C">
        <w:t>юча</w:t>
      </w:r>
      <w:r>
        <w:t>ются</w:t>
      </w:r>
      <w:r w:rsidRPr="007E307C">
        <w:t xml:space="preserve"> кандидат</w:t>
      </w:r>
      <w:r>
        <w:t>ы</w:t>
      </w:r>
      <w:r w:rsidRPr="007E307C">
        <w:t>, набравши</w:t>
      </w:r>
      <w:r>
        <w:t>е</w:t>
      </w:r>
      <w:r w:rsidRPr="007E307C">
        <w:t xml:space="preserve"> не менее 50 процентов максимального балла.</w:t>
      </w:r>
    </w:p>
    <w:p w:rsidR="0020384D" w:rsidRPr="007E307C" w:rsidRDefault="0020384D" w:rsidP="0020384D">
      <w:pPr>
        <w:widowControl w:val="0"/>
        <w:autoSpaceDE w:val="0"/>
        <w:autoSpaceDN w:val="0"/>
        <w:ind w:firstLine="540"/>
        <w:jc w:val="both"/>
      </w:pPr>
      <w:r w:rsidRPr="007E307C">
        <w:t>2</w:t>
      </w:r>
      <w:r>
        <w:t>2</w:t>
      </w:r>
      <w:r w:rsidRPr="007E307C">
        <w:t xml:space="preserve">. </w:t>
      </w:r>
      <w:proofErr w:type="gramStart"/>
      <w:r w:rsidRPr="007E307C">
        <w:t xml:space="preserve">Результаты голосования Комиссии оформляются </w:t>
      </w:r>
      <w:hyperlink w:anchor="P714" w:history="1">
        <w:r w:rsidRPr="00F76489">
          <w:t>решением</w:t>
        </w:r>
      </w:hyperlink>
      <w:r w:rsidRPr="007E307C">
        <w:t xml:space="preserve"> конкурсной комиссии по итогам конкурса на замещение вакантной должности муниципальной службы в </w:t>
      </w:r>
      <w:r>
        <w:t xml:space="preserve">МО </w:t>
      </w:r>
      <w:r w:rsidRPr="007E307C">
        <w:t>МР «Печора» по форме согласно приложению № 6 к настояще</w:t>
      </w:r>
      <w:r>
        <w:t>му Положению</w:t>
      </w:r>
      <w:r w:rsidRPr="007E307C">
        <w:t xml:space="preserve"> и </w:t>
      </w:r>
      <w:hyperlink w:anchor="P915" w:history="1">
        <w:r w:rsidRPr="00F76489">
          <w:t>протоколом</w:t>
        </w:r>
      </w:hyperlink>
      <w:r w:rsidRPr="00F76489">
        <w:t xml:space="preserve"> </w:t>
      </w:r>
      <w:r w:rsidRPr="007E307C">
        <w:t>заседания конкурсной комиссии по результатам конкурса на включение в кадровый резерв органа местного самоуправления по форме согласно приложению № 7 к настояще</w:t>
      </w:r>
      <w:r>
        <w:t>му</w:t>
      </w:r>
      <w:r w:rsidRPr="007E307C">
        <w:t xml:space="preserve"> </w:t>
      </w:r>
      <w:r>
        <w:t>Положению.</w:t>
      </w:r>
      <w:proofErr w:type="gramEnd"/>
    </w:p>
    <w:p w:rsidR="0020384D" w:rsidRPr="007E307C" w:rsidRDefault="0020384D" w:rsidP="0020384D">
      <w:pPr>
        <w:widowControl w:val="0"/>
        <w:autoSpaceDE w:val="0"/>
        <w:autoSpaceDN w:val="0"/>
        <w:ind w:firstLine="540"/>
        <w:jc w:val="both"/>
      </w:pPr>
      <w:r w:rsidRPr="007E307C">
        <w:t>К решению (протоколу) приобщаются:</w:t>
      </w:r>
    </w:p>
    <w:p w:rsidR="0020384D" w:rsidRPr="007E307C" w:rsidRDefault="0020384D" w:rsidP="0020384D">
      <w:pPr>
        <w:widowControl w:val="0"/>
        <w:autoSpaceDE w:val="0"/>
        <w:autoSpaceDN w:val="0"/>
        <w:ind w:firstLine="540"/>
        <w:jc w:val="both"/>
      </w:pPr>
      <w:r w:rsidRPr="007E307C">
        <w:t>- аудио-, видеозапись либо стенограмма проведения конкурсных процедур;</w:t>
      </w:r>
    </w:p>
    <w:p w:rsidR="0020384D" w:rsidRDefault="0020384D" w:rsidP="0020384D">
      <w:pPr>
        <w:widowControl w:val="0"/>
        <w:autoSpaceDE w:val="0"/>
        <w:autoSpaceDN w:val="0"/>
        <w:ind w:firstLine="540"/>
        <w:jc w:val="both"/>
      </w:pPr>
      <w:r w:rsidRPr="007E307C">
        <w:t>- сводная ведомость.</w:t>
      </w:r>
    </w:p>
    <w:p w:rsidR="008E6AA9" w:rsidRPr="007E307C" w:rsidRDefault="008E6AA9" w:rsidP="0020384D">
      <w:pPr>
        <w:widowControl w:val="0"/>
        <w:autoSpaceDE w:val="0"/>
        <w:autoSpaceDN w:val="0"/>
        <w:ind w:firstLine="540"/>
        <w:jc w:val="both"/>
      </w:pPr>
    </w:p>
    <w:p w:rsidR="0020384D" w:rsidRPr="00134D87" w:rsidRDefault="0020384D" w:rsidP="0020384D">
      <w:pPr>
        <w:pStyle w:val="ConsPlusNormal"/>
        <w:widowControl/>
        <w:ind w:firstLine="540"/>
        <w:jc w:val="both"/>
        <w:outlineLvl w:val="2"/>
        <w:rPr>
          <w:rFonts w:ascii="Times New Roman" w:hAnsi="Times New Roman" w:cs="Times New Roman"/>
          <w:b/>
          <w:sz w:val="24"/>
          <w:szCs w:val="24"/>
        </w:rPr>
      </w:pPr>
      <w:r w:rsidRPr="00134D87">
        <w:rPr>
          <w:rFonts w:ascii="Times New Roman" w:hAnsi="Times New Roman" w:cs="Times New Roman"/>
          <w:b/>
          <w:sz w:val="24"/>
          <w:szCs w:val="24"/>
        </w:rPr>
        <w:t>Статья 5. Заключительные положения</w:t>
      </w:r>
    </w:p>
    <w:p w:rsidR="0020384D" w:rsidRPr="007E307C" w:rsidRDefault="0020384D" w:rsidP="0020384D">
      <w:pPr>
        <w:widowControl w:val="0"/>
        <w:autoSpaceDE w:val="0"/>
        <w:autoSpaceDN w:val="0"/>
        <w:ind w:firstLine="540"/>
        <w:jc w:val="both"/>
      </w:pPr>
      <w:r w:rsidRPr="007E307C">
        <w:t>Сообщения о результатах конкурса в установленный срок со дня его завершения направляются кандидатам в письменной форме.</w:t>
      </w:r>
    </w:p>
    <w:p w:rsidR="00F11A3E" w:rsidRDefault="00F11A3E" w:rsidP="0020384D">
      <w:pPr>
        <w:widowControl w:val="0"/>
        <w:autoSpaceDE w:val="0"/>
        <w:autoSpaceDN w:val="0"/>
        <w:jc w:val="right"/>
        <w:outlineLvl w:val="1"/>
      </w:pPr>
    </w:p>
    <w:p w:rsidR="0020384D" w:rsidRPr="007E307C" w:rsidRDefault="0020384D" w:rsidP="0020384D">
      <w:pPr>
        <w:widowControl w:val="0"/>
        <w:autoSpaceDE w:val="0"/>
        <w:autoSpaceDN w:val="0"/>
        <w:jc w:val="right"/>
        <w:outlineLvl w:val="1"/>
      </w:pPr>
      <w:r w:rsidRPr="007E307C">
        <w:t>Приложение 1</w:t>
      </w:r>
    </w:p>
    <w:p w:rsidR="0020384D" w:rsidRPr="007E307C" w:rsidRDefault="0020384D" w:rsidP="0020384D">
      <w:pPr>
        <w:widowControl w:val="0"/>
        <w:autoSpaceDE w:val="0"/>
        <w:autoSpaceDN w:val="0"/>
        <w:jc w:val="right"/>
      </w:pPr>
      <w:r w:rsidRPr="007E307C">
        <w:t xml:space="preserve">к </w:t>
      </w:r>
      <w:r>
        <w:t>Положению</w:t>
      </w:r>
      <w:r w:rsidRPr="007E307C">
        <w:t xml:space="preserve"> </w:t>
      </w:r>
      <w:r>
        <w:t xml:space="preserve">о </w:t>
      </w:r>
      <w:r w:rsidRPr="007E307C">
        <w:t>проведени</w:t>
      </w:r>
      <w:r>
        <w:t>и</w:t>
      </w:r>
      <w:r w:rsidRPr="007E307C">
        <w:t xml:space="preserve"> конкурсов</w:t>
      </w:r>
    </w:p>
    <w:p w:rsidR="0020384D" w:rsidRPr="007E307C" w:rsidRDefault="0020384D" w:rsidP="0020384D">
      <w:pPr>
        <w:widowControl w:val="0"/>
        <w:autoSpaceDE w:val="0"/>
        <w:autoSpaceDN w:val="0"/>
        <w:jc w:val="right"/>
      </w:pPr>
      <w:r w:rsidRPr="007E307C">
        <w:t>на замещение вакантных должностей</w:t>
      </w:r>
    </w:p>
    <w:p w:rsidR="0020384D" w:rsidRPr="007E307C" w:rsidRDefault="0020384D" w:rsidP="0020384D">
      <w:pPr>
        <w:widowControl w:val="0"/>
        <w:autoSpaceDE w:val="0"/>
        <w:autoSpaceDN w:val="0"/>
        <w:jc w:val="right"/>
      </w:pPr>
      <w:r w:rsidRPr="007E307C">
        <w:t>муниципальной службы в МО МР «Печора»</w:t>
      </w:r>
    </w:p>
    <w:p w:rsidR="0020384D" w:rsidRPr="007E307C" w:rsidRDefault="0020384D" w:rsidP="0020384D">
      <w:pPr>
        <w:widowControl w:val="0"/>
        <w:autoSpaceDE w:val="0"/>
        <w:autoSpaceDN w:val="0"/>
        <w:jc w:val="right"/>
      </w:pPr>
      <w:r w:rsidRPr="007E307C">
        <w:t>и на включение в кадровый резерв</w:t>
      </w:r>
    </w:p>
    <w:p w:rsidR="0020384D" w:rsidRPr="007E307C" w:rsidRDefault="0020384D" w:rsidP="0020384D">
      <w:pPr>
        <w:widowControl w:val="0"/>
        <w:autoSpaceDE w:val="0"/>
        <w:autoSpaceDN w:val="0"/>
        <w:jc w:val="right"/>
      </w:pPr>
      <w:r w:rsidRPr="007E307C">
        <w:t>органов местного самоуправления в МО МР «Печора»</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center"/>
        <w:rPr>
          <w:b/>
        </w:rPr>
      </w:pPr>
      <w:bookmarkStart w:id="0" w:name="P127"/>
      <w:bookmarkEnd w:id="0"/>
      <w:r w:rsidRPr="007E307C">
        <w:rPr>
          <w:b/>
        </w:rPr>
        <w:t>МЕТОДЫ</w:t>
      </w:r>
    </w:p>
    <w:p w:rsidR="0020384D" w:rsidRPr="007E307C" w:rsidRDefault="0020384D" w:rsidP="0020384D">
      <w:pPr>
        <w:widowControl w:val="0"/>
        <w:autoSpaceDE w:val="0"/>
        <w:autoSpaceDN w:val="0"/>
        <w:jc w:val="center"/>
        <w:rPr>
          <w:b/>
        </w:rPr>
      </w:pPr>
      <w:r w:rsidRPr="007E307C">
        <w:rPr>
          <w:b/>
        </w:rPr>
        <w:t>ОЦЕНКИ ПРОФЕССИОНАЛЬНЫХ И ЛИЧНОСТНЫХ КАЧЕСТВ ГРАЖДАН,</w:t>
      </w:r>
    </w:p>
    <w:p w:rsidR="0020384D" w:rsidRPr="007E307C" w:rsidRDefault="0020384D" w:rsidP="0020384D">
      <w:pPr>
        <w:widowControl w:val="0"/>
        <w:autoSpaceDE w:val="0"/>
        <w:autoSpaceDN w:val="0"/>
        <w:jc w:val="center"/>
        <w:rPr>
          <w:b/>
        </w:rPr>
      </w:pPr>
      <w:r w:rsidRPr="007E307C">
        <w:rPr>
          <w:b/>
        </w:rPr>
        <w:t xml:space="preserve"> ПРИ ПРОВЕДЕНИИ КОНКУРСОВ НА ЗАМЕЩЕНИЕ</w:t>
      </w:r>
    </w:p>
    <w:p w:rsidR="0020384D" w:rsidRPr="007E307C" w:rsidRDefault="0020384D" w:rsidP="0020384D">
      <w:pPr>
        <w:widowControl w:val="0"/>
        <w:autoSpaceDE w:val="0"/>
        <w:autoSpaceDN w:val="0"/>
        <w:jc w:val="center"/>
        <w:rPr>
          <w:b/>
        </w:rPr>
      </w:pPr>
      <w:r w:rsidRPr="007E307C">
        <w:rPr>
          <w:b/>
        </w:rPr>
        <w:t xml:space="preserve">ВАКАНТНЫХ ДОЛЖНОСТЕЙ МУНИЦИПАЛЬНОЙ СЛУЖБЫ </w:t>
      </w:r>
    </w:p>
    <w:p w:rsidR="0020384D" w:rsidRPr="007E307C" w:rsidRDefault="0020384D" w:rsidP="0020384D">
      <w:pPr>
        <w:widowControl w:val="0"/>
        <w:autoSpaceDE w:val="0"/>
        <w:autoSpaceDN w:val="0"/>
        <w:jc w:val="center"/>
        <w:rPr>
          <w:b/>
        </w:rPr>
      </w:pPr>
      <w:r w:rsidRPr="007E307C">
        <w:rPr>
          <w:b/>
        </w:rPr>
        <w:t>В МО МР «ПЕЧОРА» И НА ВКЛЮЧЕНИЕ В КАДРОВЫЙ РЕЗЕРВ ОРГАНА МЕСТНОГО САМОУПРАВЛЕНИЯ В МО МР «ПЕЧОРА»</w:t>
      </w:r>
    </w:p>
    <w:p w:rsidR="0020384D" w:rsidRPr="007E307C" w:rsidRDefault="0020384D" w:rsidP="0020384D">
      <w:pPr>
        <w:widowControl w:val="0"/>
        <w:autoSpaceDE w:val="0"/>
        <w:autoSpaceDN w:val="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787"/>
        <w:gridCol w:w="2385"/>
        <w:gridCol w:w="5306"/>
      </w:tblGrid>
      <w:tr w:rsidR="0020384D" w:rsidRPr="007E307C" w:rsidTr="001073F6">
        <w:tc>
          <w:tcPr>
            <w:tcW w:w="943" w:type="pct"/>
          </w:tcPr>
          <w:p w:rsidR="0020384D" w:rsidRPr="007E307C" w:rsidRDefault="0020384D" w:rsidP="001073F6">
            <w:pPr>
              <w:widowControl w:val="0"/>
              <w:autoSpaceDE w:val="0"/>
              <w:autoSpaceDN w:val="0"/>
              <w:jc w:val="center"/>
            </w:pPr>
            <w:r w:rsidRPr="007E307C">
              <w:t>Группы должностей</w:t>
            </w:r>
          </w:p>
        </w:tc>
        <w:tc>
          <w:tcPr>
            <w:tcW w:w="1258" w:type="pct"/>
          </w:tcPr>
          <w:p w:rsidR="0020384D" w:rsidRPr="007E307C" w:rsidRDefault="0020384D" w:rsidP="001073F6">
            <w:pPr>
              <w:widowControl w:val="0"/>
              <w:autoSpaceDE w:val="0"/>
              <w:autoSpaceDN w:val="0"/>
              <w:jc w:val="center"/>
            </w:pPr>
            <w:r w:rsidRPr="007E307C">
              <w:t>Методы оценки</w:t>
            </w:r>
          </w:p>
        </w:tc>
        <w:tc>
          <w:tcPr>
            <w:tcW w:w="2799" w:type="pct"/>
          </w:tcPr>
          <w:p w:rsidR="0020384D" w:rsidRPr="007E307C" w:rsidRDefault="0020384D" w:rsidP="001073F6">
            <w:pPr>
              <w:widowControl w:val="0"/>
              <w:autoSpaceDE w:val="0"/>
              <w:autoSpaceDN w:val="0"/>
              <w:jc w:val="center"/>
            </w:pPr>
            <w:r w:rsidRPr="007E307C">
              <w:t>Основные должностные обязанности</w:t>
            </w:r>
          </w:p>
        </w:tc>
      </w:tr>
      <w:tr w:rsidR="0020384D" w:rsidRPr="007E307C" w:rsidTr="001073F6">
        <w:tc>
          <w:tcPr>
            <w:tcW w:w="943" w:type="pct"/>
            <w:vMerge w:val="restart"/>
          </w:tcPr>
          <w:p w:rsidR="0020384D" w:rsidRPr="007E307C" w:rsidRDefault="0020384D" w:rsidP="001073F6">
            <w:pPr>
              <w:widowControl w:val="0"/>
              <w:autoSpaceDE w:val="0"/>
              <w:autoSpaceDN w:val="0"/>
            </w:pPr>
            <w:r w:rsidRPr="007E307C">
              <w:t>высшая</w:t>
            </w:r>
          </w:p>
          <w:p w:rsidR="0020384D" w:rsidRPr="007E307C" w:rsidRDefault="0020384D" w:rsidP="001073F6">
            <w:pPr>
              <w:widowControl w:val="0"/>
              <w:autoSpaceDE w:val="0"/>
              <w:autoSpaceDN w:val="0"/>
            </w:pPr>
            <w:r w:rsidRPr="007E307C">
              <w:t>главная</w:t>
            </w:r>
          </w:p>
        </w:tc>
        <w:tc>
          <w:tcPr>
            <w:tcW w:w="1258" w:type="pct"/>
          </w:tcPr>
          <w:p w:rsidR="0020384D" w:rsidRPr="007E307C" w:rsidRDefault="0020384D" w:rsidP="001073F6">
            <w:pPr>
              <w:widowControl w:val="0"/>
              <w:autoSpaceDE w:val="0"/>
              <w:autoSpaceDN w:val="0"/>
            </w:pPr>
            <w:r w:rsidRPr="007E307C">
              <w:t>тестирование</w:t>
            </w:r>
          </w:p>
        </w:tc>
        <w:tc>
          <w:tcPr>
            <w:tcW w:w="2799" w:type="pct"/>
            <w:vMerge w:val="restart"/>
          </w:tcPr>
          <w:p w:rsidR="0020384D" w:rsidRPr="007E307C" w:rsidRDefault="0020384D" w:rsidP="001073F6">
            <w:pPr>
              <w:widowControl w:val="0"/>
              <w:autoSpaceDE w:val="0"/>
              <w:autoSpaceDN w:val="0"/>
              <w:jc w:val="both"/>
            </w:pPr>
            <w:r w:rsidRPr="007E307C">
              <w:t xml:space="preserve">планирование и организация деятельности органа местного самоуправления, его структурного подразделения (определение целей, задач, направлений деятельности), организация служебного времени подчиненных, распределение обязанностей между подчиненными, создание эффективной системы коммуникации, а также благоприятного психологического климата, </w:t>
            </w:r>
            <w:proofErr w:type="gramStart"/>
            <w:r w:rsidRPr="007E307C">
              <w:t>контроль за</w:t>
            </w:r>
            <w:proofErr w:type="gramEnd"/>
            <w:r w:rsidRPr="007E307C">
              <w:t xml:space="preserve"> профессиональной деятельностью подчиненных</w:t>
            </w:r>
          </w:p>
        </w:tc>
      </w:tr>
      <w:tr w:rsidR="0020384D" w:rsidRPr="007E307C" w:rsidTr="001073F6">
        <w:tc>
          <w:tcPr>
            <w:tcW w:w="943" w:type="pct"/>
            <w:vMerge/>
          </w:tcPr>
          <w:p w:rsidR="0020384D" w:rsidRPr="007E307C" w:rsidRDefault="0020384D" w:rsidP="001073F6">
            <w:pPr>
              <w:spacing w:after="200" w:line="276" w:lineRule="auto"/>
              <w:rPr>
                <w:lang w:eastAsia="en-US"/>
              </w:rPr>
            </w:pPr>
          </w:p>
        </w:tc>
        <w:tc>
          <w:tcPr>
            <w:tcW w:w="1258" w:type="pct"/>
          </w:tcPr>
          <w:p w:rsidR="0020384D" w:rsidRPr="007E307C" w:rsidRDefault="0020384D" w:rsidP="001073F6">
            <w:pPr>
              <w:widowControl w:val="0"/>
              <w:autoSpaceDE w:val="0"/>
              <w:autoSpaceDN w:val="0"/>
            </w:pPr>
            <w:r w:rsidRPr="007E307C">
              <w:t>собеседование</w:t>
            </w:r>
          </w:p>
        </w:tc>
        <w:tc>
          <w:tcPr>
            <w:tcW w:w="2799" w:type="pct"/>
            <w:vMerge/>
          </w:tcPr>
          <w:p w:rsidR="0020384D" w:rsidRPr="007E307C" w:rsidRDefault="0020384D" w:rsidP="001073F6">
            <w:pPr>
              <w:spacing w:after="200" w:line="276" w:lineRule="auto"/>
              <w:rPr>
                <w:lang w:eastAsia="en-US"/>
              </w:rPr>
            </w:pPr>
          </w:p>
        </w:tc>
      </w:tr>
      <w:tr w:rsidR="0020384D" w:rsidRPr="007E307C" w:rsidTr="001073F6">
        <w:tc>
          <w:tcPr>
            <w:tcW w:w="943" w:type="pct"/>
            <w:vMerge/>
          </w:tcPr>
          <w:p w:rsidR="0020384D" w:rsidRPr="007E307C" w:rsidRDefault="0020384D" w:rsidP="001073F6">
            <w:pPr>
              <w:spacing w:after="200" w:line="276" w:lineRule="auto"/>
              <w:rPr>
                <w:lang w:eastAsia="en-US"/>
              </w:rPr>
            </w:pPr>
          </w:p>
        </w:tc>
        <w:tc>
          <w:tcPr>
            <w:tcW w:w="1258" w:type="pct"/>
          </w:tcPr>
          <w:p w:rsidR="0020384D" w:rsidRPr="007E307C" w:rsidRDefault="0020384D" w:rsidP="001073F6">
            <w:pPr>
              <w:widowControl w:val="0"/>
              <w:autoSpaceDE w:val="0"/>
              <w:autoSpaceDN w:val="0"/>
            </w:pPr>
            <w:r w:rsidRPr="007E307C">
              <w:t>подготовка проекта документа</w:t>
            </w:r>
          </w:p>
        </w:tc>
        <w:tc>
          <w:tcPr>
            <w:tcW w:w="2799" w:type="pct"/>
            <w:vMerge/>
          </w:tcPr>
          <w:p w:rsidR="0020384D" w:rsidRPr="007E307C" w:rsidRDefault="0020384D" w:rsidP="001073F6">
            <w:pPr>
              <w:spacing w:after="200" w:line="276" w:lineRule="auto"/>
              <w:rPr>
                <w:lang w:eastAsia="en-US"/>
              </w:rPr>
            </w:pPr>
          </w:p>
        </w:tc>
      </w:tr>
      <w:tr w:rsidR="0020384D" w:rsidRPr="007E307C" w:rsidTr="001073F6">
        <w:tc>
          <w:tcPr>
            <w:tcW w:w="943" w:type="pct"/>
            <w:vMerge/>
          </w:tcPr>
          <w:p w:rsidR="0020384D" w:rsidRPr="007E307C" w:rsidRDefault="0020384D" w:rsidP="001073F6">
            <w:pPr>
              <w:spacing w:after="200" w:line="276" w:lineRule="auto"/>
              <w:rPr>
                <w:lang w:eastAsia="en-US"/>
              </w:rPr>
            </w:pPr>
          </w:p>
        </w:tc>
        <w:tc>
          <w:tcPr>
            <w:tcW w:w="1258" w:type="pct"/>
          </w:tcPr>
          <w:p w:rsidR="0020384D" w:rsidRPr="007E307C" w:rsidRDefault="0020384D" w:rsidP="001073F6">
            <w:pPr>
              <w:widowControl w:val="0"/>
              <w:autoSpaceDE w:val="0"/>
              <w:autoSpaceDN w:val="0"/>
            </w:pPr>
            <w:r w:rsidRPr="007E307C">
              <w:t>написание реферата</w:t>
            </w:r>
          </w:p>
        </w:tc>
        <w:tc>
          <w:tcPr>
            <w:tcW w:w="2799" w:type="pct"/>
            <w:vMerge/>
          </w:tcPr>
          <w:p w:rsidR="0020384D" w:rsidRPr="007E307C" w:rsidRDefault="0020384D" w:rsidP="001073F6">
            <w:pPr>
              <w:spacing w:after="200" w:line="276" w:lineRule="auto"/>
              <w:rPr>
                <w:lang w:eastAsia="en-US"/>
              </w:rPr>
            </w:pPr>
          </w:p>
        </w:tc>
      </w:tr>
      <w:tr w:rsidR="0020384D" w:rsidRPr="007E307C" w:rsidTr="001073F6">
        <w:tc>
          <w:tcPr>
            <w:tcW w:w="943" w:type="pct"/>
            <w:vMerge w:val="restart"/>
          </w:tcPr>
          <w:p w:rsidR="0020384D" w:rsidRPr="007E307C" w:rsidRDefault="0020384D" w:rsidP="001073F6">
            <w:pPr>
              <w:widowControl w:val="0"/>
              <w:autoSpaceDE w:val="0"/>
              <w:autoSpaceDN w:val="0"/>
            </w:pPr>
            <w:r w:rsidRPr="007E307C">
              <w:t>ведущая</w:t>
            </w:r>
          </w:p>
          <w:p w:rsidR="0020384D" w:rsidRPr="007E307C" w:rsidRDefault="0020384D" w:rsidP="001073F6">
            <w:pPr>
              <w:widowControl w:val="0"/>
              <w:autoSpaceDE w:val="0"/>
              <w:autoSpaceDN w:val="0"/>
            </w:pPr>
            <w:r w:rsidRPr="007E307C">
              <w:t>старшая</w:t>
            </w:r>
          </w:p>
        </w:tc>
        <w:tc>
          <w:tcPr>
            <w:tcW w:w="1258" w:type="pct"/>
          </w:tcPr>
          <w:p w:rsidR="0020384D" w:rsidRPr="007E307C" w:rsidRDefault="0020384D" w:rsidP="001073F6">
            <w:pPr>
              <w:widowControl w:val="0"/>
              <w:autoSpaceDE w:val="0"/>
              <w:autoSpaceDN w:val="0"/>
            </w:pPr>
            <w:r w:rsidRPr="007E307C">
              <w:t>тестирование</w:t>
            </w:r>
          </w:p>
        </w:tc>
        <w:tc>
          <w:tcPr>
            <w:tcW w:w="2799" w:type="pct"/>
            <w:vMerge w:val="restart"/>
          </w:tcPr>
          <w:p w:rsidR="0020384D" w:rsidRPr="007E307C" w:rsidRDefault="0020384D" w:rsidP="001073F6">
            <w:pPr>
              <w:widowControl w:val="0"/>
              <w:autoSpaceDE w:val="0"/>
              <w:autoSpaceDN w:val="0"/>
              <w:jc w:val="both"/>
            </w:pPr>
            <w:r w:rsidRPr="007E307C">
              <w:t>самостоятельная деятельность по профессиональному обеспечению выполнения органами местного самоуправления установленных задач и функций</w:t>
            </w:r>
          </w:p>
        </w:tc>
      </w:tr>
      <w:tr w:rsidR="0020384D" w:rsidRPr="007E307C" w:rsidTr="001073F6">
        <w:tc>
          <w:tcPr>
            <w:tcW w:w="943" w:type="pct"/>
            <w:vMerge/>
          </w:tcPr>
          <w:p w:rsidR="0020384D" w:rsidRPr="007E307C" w:rsidRDefault="0020384D" w:rsidP="001073F6">
            <w:pPr>
              <w:spacing w:after="200" w:line="276" w:lineRule="auto"/>
              <w:rPr>
                <w:lang w:eastAsia="en-US"/>
              </w:rPr>
            </w:pPr>
          </w:p>
        </w:tc>
        <w:tc>
          <w:tcPr>
            <w:tcW w:w="1258" w:type="pct"/>
          </w:tcPr>
          <w:p w:rsidR="0020384D" w:rsidRPr="007E307C" w:rsidRDefault="0020384D" w:rsidP="001073F6">
            <w:pPr>
              <w:widowControl w:val="0"/>
              <w:autoSpaceDE w:val="0"/>
              <w:autoSpaceDN w:val="0"/>
            </w:pPr>
            <w:r w:rsidRPr="007E307C">
              <w:t>собеседование</w:t>
            </w:r>
          </w:p>
        </w:tc>
        <w:tc>
          <w:tcPr>
            <w:tcW w:w="2799" w:type="pct"/>
            <w:vMerge/>
          </w:tcPr>
          <w:p w:rsidR="0020384D" w:rsidRPr="007E307C" w:rsidRDefault="0020384D" w:rsidP="001073F6">
            <w:pPr>
              <w:spacing w:after="200" w:line="276" w:lineRule="auto"/>
              <w:rPr>
                <w:lang w:eastAsia="en-US"/>
              </w:rPr>
            </w:pPr>
          </w:p>
        </w:tc>
      </w:tr>
      <w:tr w:rsidR="0020384D" w:rsidRPr="007E307C" w:rsidTr="001073F6">
        <w:tc>
          <w:tcPr>
            <w:tcW w:w="943" w:type="pct"/>
            <w:vMerge/>
          </w:tcPr>
          <w:p w:rsidR="0020384D" w:rsidRPr="007E307C" w:rsidRDefault="0020384D" w:rsidP="001073F6">
            <w:pPr>
              <w:spacing w:after="200" w:line="276" w:lineRule="auto"/>
              <w:rPr>
                <w:lang w:eastAsia="en-US"/>
              </w:rPr>
            </w:pPr>
          </w:p>
        </w:tc>
        <w:tc>
          <w:tcPr>
            <w:tcW w:w="1258" w:type="pct"/>
          </w:tcPr>
          <w:p w:rsidR="0020384D" w:rsidRPr="007E307C" w:rsidRDefault="0020384D" w:rsidP="001073F6">
            <w:pPr>
              <w:widowControl w:val="0"/>
              <w:autoSpaceDE w:val="0"/>
              <w:autoSpaceDN w:val="0"/>
            </w:pPr>
            <w:r w:rsidRPr="007E307C">
              <w:t>подготовка проекта документа</w:t>
            </w:r>
          </w:p>
        </w:tc>
        <w:tc>
          <w:tcPr>
            <w:tcW w:w="2799" w:type="pct"/>
            <w:vMerge/>
          </w:tcPr>
          <w:p w:rsidR="0020384D" w:rsidRPr="007E307C" w:rsidRDefault="0020384D" w:rsidP="001073F6">
            <w:pPr>
              <w:spacing w:after="200" w:line="276" w:lineRule="auto"/>
              <w:rPr>
                <w:lang w:eastAsia="en-US"/>
              </w:rPr>
            </w:pPr>
          </w:p>
        </w:tc>
      </w:tr>
      <w:tr w:rsidR="0020384D" w:rsidRPr="007E307C" w:rsidTr="001073F6">
        <w:tc>
          <w:tcPr>
            <w:tcW w:w="943" w:type="pct"/>
            <w:vMerge w:val="restart"/>
          </w:tcPr>
          <w:p w:rsidR="0020384D" w:rsidRPr="007E307C" w:rsidRDefault="0020384D" w:rsidP="001073F6">
            <w:pPr>
              <w:widowControl w:val="0"/>
              <w:autoSpaceDE w:val="0"/>
              <w:autoSpaceDN w:val="0"/>
            </w:pPr>
            <w:r w:rsidRPr="007E307C">
              <w:t>младшая</w:t>
            </w:r>
          </w:p>
        </w:tc>
        <w:tc>
          <w:tcPr>
            <w:tcW w:w="1258" w:type="pct"/>
          </w:tcPr>
          <w:p w:rsidR="0020384D" w:rsidRPr="007E307C" w:rsidRDefault="0020384D" w:rsidP="001073F6">
            <w:pPr>
              <w:widowControl w:val="0"/>
              <w:autoSpaceDE w:val="0"/>
              <w:autoSpaceDN w:val="0"/>
            </w:pPr>
            <w:r w:rsidRPr="007E307C">
              <w:t>тестирование</w:t>
            </w:r>
          </w:p>
        </w:tc>
        <w:tc>
          <w:tcPr>
            <w:tcW w:w="2799" w:type="pct"/>
            <w:vMerge w:val="restart"/>
          </w:tcPr>
          <w:p w:rsidR="0020384D" w:rsidRPr="007E307C" w:rsidRDefault="0020384D" w:rsidP="001073F6">
            <w:pPr>
              <w:widowControl w:val="0"/>
              <w:autoSpaceDE w:val="0"/>
              <w:autoSpaceDN w:val="0"/>
              <w:jc w:val="both"/>
            </w:pPr>
            <w:r w:rsidRPr="007E307C">
              <w:t>выполнение организационного, информационного, документационного, финансово-экономического, хозяйственного и иного обеспечения деятельности органов местного самоуправления</w:t>
            </w:r>
          </w:p>
        </w:tc>
      </w:tr>
      <w:tr w:rsidR="0020384D" w:rsidRPr="007E307C" w:rsidTr="001073F6">
        <w:tc>
          <w:tcPr>
            <w:tcW w:w="943" w:type="pct"/>
            <w:vMerge/>
          </w:tcPr>
          <w:p w:rsidR="0020384D" w:rsidRPr="007E307C" w:rsidRDefault="0020384D" w:rsidP="001073F6">
            <w:pPr>
              <w:spacing w:after="200" w:line="276" w:lineRule="auto"/>
              <w:rPr>
                <w:lang w:eastAsia="en-US"/>
              </w:rPr>
            </w:pPr>
          </w:p>
        </w:tc>
        <w:tc>
          <w:tcPr>
            <w:tcW w:w="1258" w:type="pct"/>
          </w:tcPr>
          <w:p w:rsidR="0020384D" w:rsidRPr="007E307C" w:rsidRDefault="0020384D" w:rsidP="001073F6">
            <w:pPr>
              <w:widowControl w:val="0"/>
              <w:autoSpaceDE w:val="0"/>
              <w:autoSpaceDN w:val="0"/>
            </w:pPr>
            <w:r w:rsidRPr="007E307C">
              <w:t>собеседование</w:t>
            </w:r>
          </w:p>
        </w:tc>
        <w:tc>
          <w:tcPr>
            <w:tcW w:w="2799" w:type="pct"/>
            <w:vMerge/>
          </w:tcPr>
          <w:p w:rsidR="0020384D" w:rsidRPr="007E307C" w:rsidRDefault="0020384D" w:rsidP="001073F6">
            <w:pPr>
              <w:spacing w:after="200" w:line="276" w:lineRule="auto"/>
              <w:rPr>
                <w:lang w:eastAsia="en-US"/>
              </w:rPr>
            </w:pPr>
          </w:p>
        </w:tc>
      </w:tr>
    </w:tbl>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F11A3E" w:rsidP="0020384D">
      <w:pPr>
        <w:widowControl w:val="0"/>
        <w:autoSpaceDE w:val="0"/>
        <w:autoSpaceDN w:val="0"/>
        <w:jc w:val="right"/>
        <w:outlineLvl w:val="1"/>
      </w:pPr>
      <w:r>
        <w:lastRenderedPageBreak/>
        <w:t xml:space="preserve">Приложение </w:t>
      </w:r>
      <w:r w:rsidR="0020384D" w:rsidRPr="007E307C">
        <w:t>2</w:t>
      </w:r>
    </w:p>
    <w:p w:rsidR="0020384D" w:rsidRPr="007E307C" w:rsidRDefault="0020384D" w:rsidP="0020384D">
      <w:pPr>
        <w:widowControl w:val="0"/>
        <w:autoSpaceDE w:val="0"/>
        <w:autoSpaceDN w:val="0"/>
        <w:jc w:val="right"/>
      </w:pPr>
      <w:r w:rsidRPr="007E307C">
        <w:t xml:space="preserve">к </w:t>
      </w:r>
      <w:r>
        <w:t>Положению о</w:t>
      </w:r>
      <w:r w:rsidRPr="007E307C">
        <w:t xml:space="preserve"> проведени</w:t>
      </w:r>
      <w:r>
        <w:t>и</w:t>
      </w:r>
      <w:r w:rsidRPr="007E307C">
        <w:t xml:space="preserve"> конкурсов</w:t>
      </w:r>
    </w:p>
    <w:p w:rsidR="0020384D" w:rsidRPr="007E307C" w:rsidRDefault="0020384D" w:rsidP="0020384D">
      <w:pPr>
        <w:widowControl w:val="0"/>
        <w:autoSpaceDE w:val="0"/>
        <w:autoSpaceDN w:val="0"/>
        <w:jc w:val="right"/>
      </w:pPr>
      <w:r w:rsidRPr="007E307C">
        <w:t>на замещение вакантных должностей</w:t>
      </w:r>
    </w:p>
    <w:p w:rsidR="0020384D" w:rsidRPr="007E307C" w:rsidRDefault="0020384D" w:rsidP="0020384D">
      <w:pPr>
        <w:widowControl w:val="0"/>
        <w:autoSpaceDE w:val="0"/>
        <w:autoSpaceDN w:val="0"/>
        <w:jc w:val="right"/>
      </w:pPr>
      <w:r w:rsidRPr="007E307C">
        <w:t>муниципальной службы в МО МР «Печора»</w:t>
      </w:r>
    </w:p>
    <w:p w:rsidR="0020384D" w:rsidRPr="007E307C" w:rsidRDefault="0020384D" w:rsidP="0020384D">
      <w:pPr>
        <w:widowControl w:val="0"/>
        <w:autoSpaceDE w:val="0"/>
        <w:autoSpaceDN w:val="0"/>
        <w:jc w:val="right"/>
      </w:pPr>
      <w:r w:rsidRPr="007E307C">
        <w:t>и на включение в кадровый резерв</w:t>
      </w:r>
    </w:p>
    <w:p w:rsidR="0020384D" w:rsidRPr="007E307C" w:rsidRDefault="0020384D" w:rsidP="0020384D">
      <w:pPr>
        <w:widowControl w:val="0"/>
        <w:autoSpaceDE w:val="0"/>
        <w:autoSpaceDN w:val="0"/>
        <w:jc w:val="right"/>
      </w:pPr>
      <w:r w:rsidRPr="007E307C">
        <w:t>органов местного самоуправления в МО МР «Печора»</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center"/>
        <w:rPr>
          <w:b/>
        </w:rPr>
      </w:pPr>
      <w:bookmarkStart w:id="1" w:name="P172"/>
      <w:bookmarkEnd w:id="1"/>
      <w:r w:rsidRPr="007E307C">
        <w:rPr>
          <w:b/>
        </w:rPr>
        <w:t>ОПИСАНИЕ</w:t>
      </w:r>
    </w:p>
    <w:p w:rsidR="0020384D" w:rsidRPr="007E307C" w:rsidRDefault="0020384D" w:rsidP="0020384D">
      <w:pPr>
        <w:widowControl w:val="0"/>
        <w:autoSpaceDE w:val="0"/>
        <w:autoSpaceDN w:val="0"/>
        <w:jc w:val="center"/>
        <w:rPr>
          <w:b/>
        </w:rPr>
      </w:pPr>
      <w:r w:rsidRPr="007E307C">
        <w:rPr>
          <w:b/>
        </w:rPr>
        <w:t>МЕТОДОВ ОЦЕНКИ ПРОФЕССИОНАЛЬНЫХ И ЛИЧНОСТНЫХ КАЧЕСТВ,</w:t>
      </w:r>
    </w:p>
    <w:p w:rsidR="0020384D" w:rsidRPr="007E307C" w:rsidRDefault="0020384D" w:rsidP="0020384D">
      <w:pPr>
        <w:widowControl w:val="0"/>
        <w:autoSpaceDE w:val="0"/>
        <w:autoSpaceDN w:val="0"/>
        <w:jc w:val="center"/>
        <w:rPr>
          <w:b/>
        </w:rPr>
      </w:pPr>
      <w:r w:rsidRPr="007E307C">
        <w:rPr>
          <w:b/>
        </w:rPr>
        <w:t>ПРИ ПРОВЕДЕНИИ КОНКУРСОВ НА ЗАМЕЩЕНИЕ</w:t>
      </w:r>
    </w:p>
    <w:p w:rsidR="0020384D" w:rsidRPr="007E307C" w:rsidRDefault="0020384D" w:rsidP="0020384D">
      <w:pPr>
        <w:widowControl w:val="0"/>
        <w:autoSpaceDE w:val="0"/>
        <w:autoSpaceDN w:val="0"/>
        <w:jc w:val="center"/>
        <w:rPr>
          <w:b/>
        </w:rPr>
      </w:pPr>
      <w:r w:rsidRPr="007E307C">
        <w:rPr>
          <w:b/>
        </w:rPr>
        <w:t xml:space="preserve">ВАКАНТНЫХ ДОЛЖНОСТЕЙ МУНИЦИПАЛЬНОЙ СЛУЖБЫ </w:t>
      </w:r>
    </w:p>
    <w:p w:rsidR="0020384D" w:rsidRPr="007E307C" w:rsidRDefault="0020384D" w:rsidP="0020384D">
      <w:pPr>
        <w:widowControl w:val="0"/>
        <w:autoSpaceDE w:val="0"/>
        <w:autoSpaceDN w:val="0"/>
        <w:jc w:val="center"/>
        <w:rPr>
          <w:b/>
        </w:rPr>
      </w:pPr>
      <w:r w:rsidRPr="007E307C">
        <w:rPr>
          <w:b/>
        </w:rPr>
        <w:t xml:space="preserve">В МО МР «ПЕЧОРА» И НА ВКЛЮЧЕНИЕ В КАДРОВЫЙ РЕЗЕРВ </w:t>
      </w:r>
    </w:p>
    <w:p w:rsidR="0020384D" w:rsidRPr="007E307C" w:rsidRDefault="0020384D" w:rsidP="0020384D">
      <w:pPr>
        <w:widowControl w:val="0"/>
        <w:autoSpaceDE w:val="0"/>
        <w:autoSpaceDN w:val="0"/>
        <w:jc w:val="center"/>
        <w:rPr>
          <w:b/>
        </w:rPr>
      </w:pPr>
      <w:r w:rsidRPr="007E307C">
        <w:rPr>
          <w:b/>
        </w:rPr>
        <w:t>ОРГАНОВ МЕСТНОГО САМОУПРАВЛЕНИЯ В МО МР «ПЕЧОРА»</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center"/>
        <w:outlineLvl w:val="2"/>
        <w:rPr>
          <w:b/>
        </w:rPr>
      </w:pPr>
      <w:r w:rsidRPr="007E307C">
        <w:rPr>
          <w:b/>
        </w:rPr>
        <w:t>I. Тестирование</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ind w:firstLine="540"/>
        <w:jc w:val="both"/>
      </w:pPr>
      <w:proofErr w:type="gramStart"/>
      <w:r w:rsidRPr="007E307C">
        <w:t xml:space="preserve">Посредством тестирования осуществляется оценка уровня владения кандидатами на замещение вакантных должностей муниципальной службы в МО МР «Печора» (далее - муниципальная служба) и на включение в кадровый резерв органов местного самоуправления МР «Печора» (далее соответственно - кандидаты, кадровый резерв, органы местного самоуправления) государственным языком Российской Федерации (русским языком), знаниями основ </w:t>
      </w:r>
      <w:hyperlink r:id="rId8" w:history="1">
        <w:r w:rsidRPr="008E6AA9">
          <w:t>Конституции</w:t>
        </w:r>
      </w:hyperlink>
      <w:r w:rsidRPr="007E307C">
        <w:t xml:space="preserve"> Российской Федерации и </w:t>
      </w:r>
      <w:hyperlink r:id="rId9" w:history="1">
        <w:r w:rsidRPr="008E6AA9">
          <w:t>Конституции</w:t>
        </w:r>
      </w:hyperlink>
      <w:r w:rsidRPr="008E6AA9">
        <w:t xml:space="preserve"> </w:t>
      </w:r>
      <w:r w:rsidRPr="007E307C">
        <w:t>Республики Коми, законодательства Российской Федерации о муниципальной службе</w:t>
      </w:r>
      <w:proofErr w:type="gramEnd"/>
      <w:r w:rsidRPr="007E307C">
        <w:t xml:space="preserve"> и о противодействии коррупции, знаниями и умениями в сфере информационно-коммуникационных технологий, а также знаниями и умениями в зависимости от области и вида профессиональной служебной деятельности, установленными должностной инструкции.</w:t>
      </w:r>
    </w:p>
    <w:p w:rsidR="0020384D" w:rsidRPr="007E307C" w:rsidRDefault="0020384D" w:rsidP="0020384D">
      <w:pPr>
        <w:widowControl w:val="0"/>
        <w:autoSpaceDE w:val="0"/>
        <w:autoSpaceDN w:val="0"/>
        <w:ind w:firstLine="540"/>
        <w:jc w:val="both"/>
      </w:pPr>
      <w:r w:rsidRPr="007E307C">
        <w:t>При тестировании кандидатов используется единый перечень вопросов.</w:t>
      </w:r>
    </w:p>
    <w:p w:rsidR="0020384D" w:rsidRPr="007E307C" w:rsidRDefault="0020384D" w:rsidP="0020384D">
      <w:pPr>
        <w:widowControl w:val="0"/>
        <w:autoSpaceDE w:val="0"/>
        <w:autoSpaceDN w:val="0"/>
        <w:ind w:firstLine="540"/>
        <w:jc w:val="both"/>
      </w:pPr>
      <w:r w:rsidRPr="007E307C">
        <w:t>Тест должен содержать не менее 40 и не более 60 вопросов и состоять из двух частей.</w:t>
      </w:r>
    </w:p>
    <w:p w:rsidR="0020384D" w:rsidRPr="007E307C" w:rsidRDefault="0020384D" w:rsidP="0020384D">
      <w:pPr>
        <w:widowControl w:val="0"/>
        <w:autoSpaceDE w:val="0"/>
        <w:autoSpaceDN w:val="0"/>
        <w:ind w:firstLine="540"/>
        <w:jc w:val="both"/>
      </w:pPr>
      <w:r w:rsidRPr="007E307C">
        <w:t xml:space="preserve">Первая часть теста - тестирование на соответствие базовым квалификационным требованиям (для оценки уровня владения кандидатами государственным языком Российской Федерации (русским языком), знаниями основ </w:t>
      </w:r>
      <w:hyperlink r:id="rId10" w:history="1">
        <w:r w:rsidRPr="008E6AA9">
          <w:t>Конституции</w:t>
        </w:r>
      </w:hyperlink>
      <w:r w:rsidRPr="007E307C">
        <w:t xml:space="preserve"> Российской Федерации и </w:t>
      </w:r>
      <w:hyperlink r:id="rId11" w:history="1">
        <w:r w:rsidRPr="008E6AA9">
          <w:t>Конституции</w:t>
        </w:r>
      </w:hyperlink>
      <w:r w:rsidRPr="007E307C">
        <w:t xml:space="preserve"> Республики Коми, законодательства Российской Федерации о муниципальной службе и о противодействии коррупции, знаниями и умениями в сфере информационно-коммуникационных технологий). </w:t>
      </w:r>
      <w:r>
        <w:t>В</w:t>
      </w:r>
      <w:r w:rsidRPr="007E307C">
        <w:t xml:space="preserve"> тестирование включа</w:t>
      </w:r>
      <w:r>
        <w:t>ется</w:t>
      </w:r>
      <w:r w:rsidRPr="007E307C">
        <w:t xml:space="preserve"> не менее 30 вопросов. Вопросы первой части теста могут быть представлены Управлением государственной гражданской службы Администрации Главы Республики Коми по запросу органа местного самоуправления.</w:t>
      </w:r>
    </w:p>
    <w:p w:rsidR="0020384D" w:rsidRPr="007E307C" w:rsidRDefault="0020384D" w:rsidP="0020384D">
      <w:pPr>
        <w:widowControl w:val="0"/>
        <w:autoSpaceDE w:val="0"/>
        <w:autoSpaceDN w:val="0"/>
        <w:ind w:firstLine="540"/>
        <w:jc w:val="both"/>
      </w:pPr>
      <w:proofErr w:type="gramStart"/>
      <w:r w:rsidRPr="007E307C">
        <w:t>Вторая часть теста - тестирование на соответствие функциональным квалификационным требованиям (для оценки уровня знаний по профессиональной служебной деятельности в зависимости от области и вида профессиональной служебной деятельности по вакантной должности муниципальной службы (должности муниципальной службы, на которую формируется кадровый резерв), формируется структурным подразделением органа местного самоуправления, в котором реализуется область профессиональной служебной деятельности по должности муниципальной службы, на которую формируется кадровый</w:t>
      </w:r>
      <w:proofErr w:type="gramEnd"/>
      <w:r w:rsidRPr="007E307C">
        <w:t xml:space="preserve"> резерв, и утверждается конкурсной комиссией (далее - Комиссия).</w:t>
      </w:r>
    </w:p>
    <w:p w:rsidR="0020384D" w:rsidRPr="007E307C" w:rsidRDefault="0020384D" w:rsidP="0020384D">
      <w:pPr>
        <w:widowControl w:val="0"/>
        <w:autoSpaceDE w:val="0"/>
        <w:autoSpaceDN w:val="0"/>
        <w:ind w:firstLine="540"/>
        <w:jc w:val="both"/>
      </w:pPr>
      <w:r>
        <w:t>В</w:t>
      </w:r>
      <w:r w:rsidRPr="007E307C">
        <w:t>торая часть теста содерж</w:t>
      </w:r>
      <w:r>
        <w:t>ит</w:t>
      </w:r>
      <w:r w:rsidRPr="007E307C">
        <w:t xml:space="preserve"> не менее 10 и не более 30 вопросов.</w:t>
      </w:r>
    </w:p>
    <w:p w:rsidR="0020384D" w:rsidRPr="007E307C" w:rsidRDefault="0020384D" w:rsidP="0020384D">
      <w:pPr>
        <w:widowControl w:val="0"/>
        <w:autoSpaceDE w:val="0"/>
        <w:autoSpaceDN w:val="0"/>
        <w:ind w:firstLine="540"/>
        <w:jc w:val="both"/>
      </w:pPr>
      <w:r w:rsidRPr="007E307C">
        <w:t>На каждый вопрос теста может быть только один верный вариант ответа.</w:t>
      </w:r>
    </w:p>
    <w:p w:rsidR="0020384D" w:rsidRPr="007E307C" w:rsidRDefault="0020384D" w:rsidP="0020384D">
      <w:pPr>
        <w:widowControl w:val="0"/>
        <w:autoSpaceDE w:val="0"/>
        <w:autoSpaceDN w:val="0"/>
        <w:ind w:firstLine="540"/>
        <w:jc w:val="both"/>
      </w:pPr>
      <w:r w:rsidRPr="007E307C">
        <w:t>Кандидатам предоставляется одно и то же время для прохождения тестирования.</w:t>
      </w:r>
    </w:p>
    <w:p w:rsidR="0020384D" w:rsidRPr="007E307C" w:rsidRDefault="0020384D" w:rsidP="0020384D">
      <w:pPr>
        <w:widowControl w:val="0"/>
        <w:autoSpaceDE w:val="0"/>
        <w:autoSpaceDN w:val="0"/>
        <w:ind w:firstLine="540"/>
        <w:jc w:val="both"/>
      </w:pPr>
      <w:r w:rsidRPr="007E307C">
        <w:t xml:space="preserve">Подведение результатов тестирования основывается на количестве правильных </w:t>
      </w:r>
      <w:r w:rsidRPr="007E307C">
        <w:lastRenderedPageBreak/>
        <w:t>ответов.</w:t>
      </w:r>
    </w:p>
    <w:p w:rsidR="0020384D" w:rsidRPr="007E307C" w:rsidRDefault="0020384D" w:rsidP="0020384D">
      <w:pPr>
        <w:widowControl w:val="0"/>
        <w:autoSpaceDE w:val="0"/>
        <w:autoSpaceDN w:val="0"/>
        <w:ind w:firstLine="540"/>
        <w:jc w:val="both"/>
      </w:pPr>
      <w:r w:rsidRPr="007E307C">
        <w:t>Каждая часть теста оценивается отдельно.</w:t>
      </w:r>
    </w:p>
    <w:p w:rsidR="0020384D" w:rsidRPr="007E307C" w:rsidRDefault="0020384D" w:rsidP="0020384D">
      <w:pPr>
        <w:widowControl w:val="0"/>
        <w:autoSpaceDE w:val="0"/>
        <w:autoSpaceDN w:val="0"/>
        <w:ind w:firstLine="540"/>
        <w:jc w:val="both"/>
      </w:pPr>
      <w:r w:rsidRPr="007E307C">
        <w:t>Результаты тестирования оцениваются по 4-балльной шкале (от 0 до 3 баллов).</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center"/>
        <w:outlineLvl w:val="3"/>
        <w:rPr>
          <w:b/>
        </w:rPr>
      </w:pPr>
      <w:r w:rsidRPr="007E307C">
        <w:rPr>
          <w:b/>
        </w:rPr>
        <w:t>Шкала оценки тестирования</w:t>
      </w:r>
    </w:p>
    <w:p w:rsidR="0020384D" w:rsidRPr="007E307C" w:rsidRDefault="0020384D" w:rsidP="0020384D">
      <w:pPr>
        <w:widowControl w:val="0"/>
        <w:autoSpaceDE w:val="0"/>
        <w:autoSpaceDN w:val="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5"/>
        <w:gridCol w:w="3005"/>
      </w:tblGrid>
      <w:tr w:rsidR="0020384D" w:rsidRPr="007E307C" w:rsidTr="00F11A3E">
        <w:trPr>
          <w:jc w:val="center"/>
        </w:trPr>
        <w:tc>
          <w:tcPr>
            <w:tcW w:w="3175" w:type="dxa"/>
          </w:tcPr>
          <w:p w:rsidR="0020384D" w:rsidRPr="007E307C" w:rsidRDefault="0020384D" w:rsidP="001073F6">
            <w:pPr>
              <w:widowControl w:val="0"/>
              <w:autoSpaceDE w:val="0"/>
              <w:autoSpaceDN w:val="0"/>
              <w:jc w:val="center"/>
            </w:pPr>
            <w:r w:rsidRPr="007E307C">
              <w:t>% правильных ответов</w:t>
            </w:r>
          </w:p>
        </w:tc>
        <w:tc>
          <w:tcPr>
            <w:tcW w:w="3005" w:type="dxa"/>
          </w:tcPr>
          <w:p w:rsidR="0020384D" w:rsidRPr="007E307C" w:rsidRDefault="0020384D" w:rsidP="001073F6">
            <w:pPr>
              <w:widowControl w:val="0"/>
              <w:autoSpaceDE w:val="0"/>
              <w:autoSpaceDN w:val="0"/>
              <w:jc w:val="center"/>
            </w:pPr>
            <w:r w:rsidRPr="007E307C">
              <w:t>Присваиваемый балл</w:t>
            </w:r>
          </w:p>
        </w:tc>
      </w:tr>
      <w:tr w:rsidR="0020384D" w:rsidRPr="007E307C" w:rsidTr="00F11A3E">
        <w:trPr>
          <w:jc w:val="center"/>
        </w:trPr>
        <w:tc>
          <w:tcPr>
            <w:tcW w:w="3175" w:type="dxa"/>
          </w:tcPr>
          <w:p w:rsidR="0020384D" w:rsidRPr="007E307C" w:rsidRDefault="0020384D" w:rsidP="001073F6">
            <w:pPr>
              <w:widowControl w:val="0"/>
              <w:autoSpaceDE w:val="0"/>
              <w:autoSpaceDN w:val="0"/>
              <w:jc w:val="center"/>
            </w:pPr>
            <w:r w:rsidRPr="007E307C">
              <w:t>91 - 100</w:t>
            </w:r>
          </w:p>
        </w:tc>
        <w:tc>
          <w:tcPr>
            <w:tcW w:w="3005" w:type="dxa"/>
          </w:tcPr>
          <w:p w:rsidR="0020384D" w:rsidRPr="007E307C" w:rsidRDefault="0020384D" w:rsidP="001073F6">
            <w:pPr>
              <w:widowControl w:val="0"/>
              <w:autoSpaceDE w:val="0"/>
              <w:autoSpaceDN w:val="0"/>
              <w:jc w:val="center"/>
            </w:pPr>
            <w:r w:rsidRPr="007E307C">
              <w:t>3</w:t>
            </w:r>
          </w:p>
        </w:tc>
      </w:tr>
      <w:tr w:rsidR="0020384D" w:rsidRPr="007E307C" w:rsidTr="00F11A3E">
        <w:trPr>
          <w:jc w:val="center"/>
        </w:trPr>
        <w:tc>
          <w:tcPr>
            <w:tcW w:w="3175" w:type="dxa"/>
          </w:tcPr>
          <w:p w:rsidR="0020384D" w:rsidRPr="007E307C" w:rsidRDefault="0020384D" w:rsidP="001073F6">
            <w:pPr>
              <w:widowControl w:val="0"/>
              <w:autoSpaceDE w:val="0"/>
              <w:autoSpaceDN w:val="0"/>
              <w:jc w:val="center"/>
            </w:pPr>
            <w:r w:rsidRPr="007E307C">
              <w:t>81 - 90</w:t>
            </w:r>
          </w:p>
        </w:tc>
        <w:tc>
          <w:tcPr>
            <w:tcW w:w="3005" w:type="dxa"/>
          </w:tcPr>
          <w:p w:rsidR="0020384D" w:rsidRPr="007E307C" w:rsidRDefault="0020384D" w:rsidP="001073F6">
            <w:pPr>
              <w:widowControl w:val="0"/>
              <w:autoSpaceDE w:val="0"/>
              <w:autoSpaceDN w:val="0"/>
              <w:jc w:val="center"/>
            </w:pPr>
            <w:r w:rsidRPr="007E307C">
              <w:t>2</w:t>
            </w:r>
          </w:p>
        </w:tc>
      </w:tr>
      <w:tr w:rsidR="0020384D" w:rsidRPr="007E307C" w:rsidTr="00F11A3E">
        <w:trPr>
          <w:jc w:val="center"/>
        </w:trPr>
        <w:tc>
          <w:tcPr>
            <w:tcW w:w="3175" w:type="dxa"/>
          </w:tcPr>
          <w:p w:rsidR="0020384D" w:rsidRPr="007E307C" w:rsidRDefault="0020384D" w:rsidP="001073F6">
            <w:pPr>
              <w:widowControl w:val="0"/>
              <w:autoSpaceDE w:val="0"/>
              <w:autoSpaceDN w:val="0"/>
              <w:jc w:val="center"/>
            </w:pPr>
            <w:r w:rsidRPr="007E307C">
              <w:t>70 - 80</w:t>
            </w:r>
          </w:p>
        </w:tc>
        <w:tc>
          <w:tcPr>
            <w:tcW w:w="3005" w:type="dxa"/>
          </w:tcPr>
          <w:p w:rsidR="0020384D" w:rsidRPr="007E307C" w:rsidRDefault="0020384D" w:rsidP="001073F6">
            <w:pPr>
              <w:widowControl w:val="0"/>
              <w:autoSpaceDE w:val="0"/>
              <w:autoSpaceDN w:val="0"/>
              <w:jc w:val="center"/>
            </w:pPr>
            <w:r w:rsidRPr="007E307C">
              <w:t>1</w:t>
            </w:r>
          </w:p>
        </w:tc>
      </w:tr>
      <w:tr w:rsidR="0020384D" w:rsidRPr="007E307C" w:rsidTr="00F11A3E">
        <w:trPr>
          <w:jc w:val="center"/>
        </w:trPr>
        <w:tc>
          <w:tcPr>
            <w:tcW w:w="3175" w:type="dxa"/>
          </w:tcPr>
          <w:p w:rsidR="0020384D" w:rsidRPr="007E307C" w:rsidRDefault="0020384D" w:rsidP="001073F6">
            <w:pPr>
              <w:widowControl w:val="0"/>
              <w:autoSpaceDE w:val="0"/>
              <w:autoSpaceDN w:val="0"/>
              <w:jc w:val="center"/>
            </w:pPr>
            <w:r w:rsidRPr="007E307C">
              <w:t>Менее 70</w:t>
            </w:r>
          </w:p>
        </w:tc>
        <w:tc>
          <w:tcPr>
            <w:tcW w:w="3005" w:type="dxa"/>
          </w:tcPr>
          <w:p w:rsidR="0020384D" w:rsidRPr="007E307C" w:rsidRDefault="0020384D" w:rsidP="001073F6">
            <w:pPr>
              <w:widowControl w:val="0"/>
              <w:autoSpaceDE w:val="0"/>
              <w:autoSpaceDN w:val="0"/>
              <w:jc w:val="center"/>
            </w:pPr>
            <w:r w:rsidRPr="007E307C">
              <w:t>0</w:t>
            </w:r>
          </w:p>
        </w:tc>
      </w:tr>
    </w:tbl>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ind w:firstLine="540"/>
        <w:jc w:val="both"/>
      </w:pPr>
      <w:r>
        <w:t>С</w:t>
      </w:r>
      <w:r w:rsidRPr="007E307C">
        <w:t>читать каждую часть тестирования пройденной, если кандидат правильно ответил на 70 и более процентов заданных вопросов.</w:t>
      </w:r>
    </w:p>
    <w:p w:rsidR="0020384D" w:rsidRPr="007E307C" w:rsidRDefault="0020384D" w:rsidP="0020384D">
      <w:pPr>
        <w:widowControl w:val="0"/>
        <w:autoSpaceDE w:val="0"/>
        <w:autoSpaceDN w:val="0"/>
        <w:ind w:firstLine="540"/>
        <w:jc w:val="both"/>
      </w:pPr>
      <w:r w:rsidRPr="007E307C">
        <w:t>Результаты прохождения кандидатами тестирования вносятся в сводную ведомость по результатам конкурсных процедур по каждой части тестирования отдельно.</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center"/>
        <w:outlineLvl w:val="2"/>
        <w:rPr>
          <w:b/>
        </w:rPr>
      </w:pPr>
      <w:r w:rsidRPr="007E307C">
        <w:rPr>
          <w:b/>
        </w:rPr>
        <w:t>II. Собеседование</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ind w:firstLine="540"/>
        <w:jc w:val="both"/>
      </w:pPr>
      <w:r w:rsidRPr="007E307C">
        <w:t>Собеседование проводится с целью получения информации, которая позволит провести оценку профессионального уровня кандидата в зависимости от области и вида профессиональной служебной деятельности и его профессионально-личностных качеств. Для проведения собеседования составляется перечень вопросов с учетом должностных обязанностей по вакантной должности муниципальной службы (должности муниципальной службы, на которую формируется кадровый резерв) и утверждается Комиссией.</w:t>
      </w:r>
    </w:p>
    <w:p w:rsidR="0020384D" w:rsidRPr="007E307C" w:rsidRDefault="0020384D" w:rsidP="0020384D">
      <w:pPr>
        <w:widowControl w:val="0"/>
        <w:autoSpaceDE w:val="0"/>
        <w:autoSpaceDN w:val="0"/>
        <w:ind w:firstLine="540"/>
        <w:jc w:val="both"/>
      </w:pPr>
      <w:r w:rsidRPr="007E307C">
        <w:t>В ходе проведения собеседования Комиссией проводится обсуждение с кандидатом результатов выполнения им других конкурсных заданий.</w:t>
      </w:r>
    </w:p>
    <w:p w:rsidR="0020384D" w:rsidRPr="007E307C" w:rsidRDefault="0020384D" w:rsidP="0020384D">
      <w:pPr>
        <w:widowControl w:val="0"/>
        <w:autoSpaceDE w:val="0"/>
        <w:autoSpaceDN w:val="0"/>
        <w:ind w:firstLine="540"/>
        <w:jc w:val="both"/>
      </w:pPr>
      <w:proofErr w:type="gramStart"/>
      <w:r w:rsidRPr="007E307C">
        <w:t>При собеседовании оцениваются профессиональные знания кандидата и следующие профессиональные и личностные качества кандидатов: стратегическое мышление, командное взаимодействие, персональная эффективность, гибкость и готовность к изменениям - для всех кандидатов, а также лидерство и принятие управленческих решений дополнительно для кандидатов, претендующих на замещение должностей муниципальной службы высшей, главной и ведущей групп должностей, также могут быть включены дополнительные компетенции для оценки кандидатов.</w:t>
      </w:r>
      <w:proofErr w:type="gramEnd"/>
    </w:p>
    <w:p w:rsidR="0020384D" w:rsidRPr="007E307C" w:rsidRDefault="0020384D" w:rsidP="0020384D">
      <w:pPr>
        <w:widowControl w:val="0"/>
        <w:autoSpaceDE w:val="0"/>
        <w:autoSpaceDN w:val="0"/>
        <w:ind w:firstLine="540"/>
        <w:jc w:val="both"/>
      </w:pPr>
      <w:r w:rsidRPr="007E307C">
        <w:t xml:space="preserve">Перечень компетенций и перечень вопросов может быть сформирован с привлечением </w:t>
      </w:r>
      <w:proofErr w:type="gramStart"/>
      <w:r w:rsidRPr="007E307C">
        <w:t>представителей Управления государственной гражданской службы Администрации Главы</w:t>
      </w:r>
      <w:proofErr w:type="gramEnd"/>
      <w:r w:rsidRPr="007E307C">
        <w:t xml:space="preserve"> Республики Коми.</w:t>
      </w:r>
    </w:p>
    <w:p w:rsidR="0020384D" w:rsidRPr="007E307C" w:rsidRDefault="0020384D" w:rsidP="0020384D">
      <w:pPr>
        <w:widowControl w:val="0"/>
        <w:autoSpaceDE w:val="0"/>
        <w:autoSpaceDN w:val="0"/>
        <w:ind w:firstLine="540"/>
        <w:jc w:val="both"/>
      </w:pPr>
      <w:r w:rsidRPr="007E307C">
        <w:t>Уровень компетенций кандидата по результатам собеседования оценивается по 4-балльной шкале (от 0 до 3 баллов). Максимальный балл равен 3.</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center"/>
        <w:outlineLvl w:val="3"/>
        <w:rPr>
          <w:b/>
        </w:rPr>
      </w:pPr>
      <w:r w:rsidRPr="007E307C">
        <w:rPr>
          <w:b/>
        </w:rPr>
        <w:lastRenderedPageBreak/>
        <w:t>Шкала оценки компетенций (качеств) кандидата</w:t>
      </w:r>
    </w:p>
    <w:p w:rsidR="0020384D" w:rsidRPr="007E307C" w:rsidRDefault="0020384D" w:rsidP="0020384D">
      <w:pPr>
        <w:widowControl w:val="0"/>
        <w:autoSpaceDE w:val="0"/>
        <w:autoSpaceDN w:val="0"/>
        <w:jc w:val="center"/>
        <w:rPr>
          <w:b/>
        </w:rPr>
      </w:pPr>
      <w:r w:rsidRPr="007E307C">
        <w:rPr>
          <w:b/>
        </w:rPr>
        <w:t>по результатам собеседования</w:t>
      </w:r>
    </w:p>
    <w:p w:rsidR="0020384D" w:rsidRPr="007E307C" w:rsidRDefault="0020384D" w:rsidP="0020384D">
      <w:pPr>
        <w:widowControl w:val="0"/>
        <w:autoSpaceDE w:val="0"/>
        <w:autoSpaceDN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886"/>
        <w:gridCol w:w="1769"/>
        <w:gridCol w:w="5823"/>
      </w:tblGrid>
      <w:tr w:rsidR="0020384D" w:rsidRPr="007E307C" w:rsidTr="001073F6">
        <w:tc>
          <w:tcPr>
            <w:tcW w:w="1069" w:type="pct"/>
          </w:tcPr>
          <w:p w:rsidR="0020384D" w:rsidRPr="007E307C" w:rsidRDefault="0020384D" w:rsidP="001073F6">
            <w:pPr>
              <w:widowControl w:val="0"/>
              <w:autoSpaceDE w:val="0"/>
              <w:autoSpaceDN w:val="0"/>
              <w:jc w:val="center"/>
            </w:pPr>
            <w:r w:rsidRPr="007E307C">
              <w:t>Значение</w:t>
            </w:r>
          </w:p>
        </w:tc>
        <w:tc>
          <w:tcPr>
            <w:tcW w:w="786" w:type="pct"/>
          </w:tcPr>
          <w:p w:rsidR="0020384D" w:rsidRPr="007E307C" w:rsidRDefault="0020384D" w:rsidP="001073F6">
            <w:pPr>
              <w:widowControl w:val="0"/>
              <w:autoSpaceDE w:val="0"/>
              <w:autoSpaceDN w:val="0"/>
              <w:jc w:val="center"/>
            </w:pPr>
            <w:r w:rsidRPr="007E307C">
              <w:t>Присваиваемый балл</w:t>
            </w:r>
          </w:p>
        </w:tc>
        <w:tc>
          <w:tcPr>
            <w:tcW w:w="3145" w:type="pct"/>
          </w:tcPr>
          <w:p w:rsidR="0020384D" w:rsidRPr="007E307C" w:rsidRDefault="0020384D" w:rsidP="001073F6">
            <w:pPr>
              <w:widowControl w:val="0"/>
              <w:autoSpaceDE w:val="0"/>
              <w:autoSpaceDN w:val="0"/>
              <w:jc w:val="center"/>
            </w:pPr>
            <w:r w:rsidRPr="007E307C">
              <w:t>Описание</w:t>
            </w:r>
          </w:p>
        </w:tc>
      </w:tr>
      <w:tr w:rsidR="0020384D" w:rsidRPr="007E307C" w:rsidTr="001073F6">
        <w:tc>
          <w:tcPr>
            <w:tcW w:w="1069" w:type="pct"/>
          </w:tcPr>
          <w:p w:rsidR="0020384D" w:rsidRPr="007E307C" w:rsidRDefault="0020384D" w:rsidP="001073F6">
            <w:pPr>
              <w:widowControl w:val="0"/>
              <w:autoSpaceDE w:val="0"/>
              <w:autoSpaceDN w:val="0"/>
            </w:pPr>
            <w:r w:rsidRPr="007E307C">
              <w:t>Ярко выражена</w:t>
            </w:r>
          </w:p>
        </w:tc>
        <w:tc>
          <w:tcPr>
            <w:tcW w:w="786" w:type="pct"/>
          </w:tcPr>
          <w:p w:rsidR="0020384D" w:rsidRPr="007E307C" w:rsidRDefault="0020384D" w:rsidP="001073F6">
            <w:pPr>
              <w:widowControl w:val="0"/>
              <w:autoSpaceDE w:val="0"/>
              <w:autoSpaceDN w:val="0"/>
              <w:jc w:val="center"/>
            </w:pPr>
            <w:r w:rsidRPr="007E307C">
              <w:t>3</w:t>
            </w:r>
          </w:p>
        </w:tc>
        <w:tc>
          <w:tcPr>
            <w:tcW w:w="3145" w:type="pct"/>
          </w:tcPr>
          <w:p w:rsidR="0020384D" w:rsidRPr="007E307C" w:rsidRDefault="0020384D" w:rsidP="001073F6">
            <w:pPr>
              <w:widowControl w:val="0"/>
              <w:autoSpaceDE w:val="0"/>
              <w:autoSpaceDN w:val="0"/>
              <w:jc w:val="both"/>
            </w:pPr>
            <w:r w:rsidRPr="007E307C">
              <w:t>Кандидат демонстрирует компетенцию (качество) в полном объеме во всех ситуациях. Может служить ролевой моделью для других</w:t>
            </w:r>
          </w:p>
        </w:tc>
      </w:tr>
      <w:tr w:rsidR="0020384D" w:rsidRPr="007E307C" w:rsidTr="001073F6">
        <w:tc>
          <w:tcPr>
            <w:tcW w:w="1069" w:type="pct"/>
          </w:tcPr>
          <w:p w:rsidR="0020384D" w:rsidRPr="007E307C" w:rsidRDefault="0020384D" w:rsidP="001073F6">
            <w:pPr>
              <w:widowControl w:val="0"/>
              <w:autoSpaceDE w:val="0"/>
              <w:autoSpaceDN w:val="0"/>
            </w:pPr>
            <w:r w:rsidRPr="007E307C">
              <w:t>Выражена</w:t>
            </w:r>
          </w:p>
        </w:tc>
        <w:tc>
          <w:tcPr>
            <w:tcW w:w="786" w:type="pct"/>
          </w:tcPr>
          <w:p w:rsidR="0020384D" w:rsidRPr="007E307C" w:rsidRDefault="0020384D" w:rsidP="001073F6">
            <w:pPr>
              <w:widowControl w:val="0"/>
              <w:autoSpaceDE w:val="0"/>
              <w:autoSpaceDN w:val="0"/>
              <w:jc w:val="center"/>
            </w:pPr>
            <w:r w:rsidRPr="007E307C">
              <w:t>2</w:t>
            </w:r>
          </w:p>
        </w:tc>
        <w:tc>
          <w:tcPr>
            <w:tcW w:w="3145" w:type="pct"/>
          </w:tcPr>
          <w:p w:rsidR="0020384D" w:rsidRPr="007E307C" w:rsidRDefault="0020384D" w:rsidP="001073F6">
            <w:pPr>
              <w:widowControl w:val="0"/>
              <w:autoSpaceDE w:val="0"/>
              <w:autoSpaceDN w:val="0"/>
              <w:jc w:val="both"/>
            </w:pPr>
            <w:r w:rsidRPr="007E307C">
              <w:t>Компетенция проявляется в большинстве ситуаций. Уровень развития компетенции достаточен для эффективной работы</w:t>
            </w:r>
          </w:p>
        </w:tc>
      </w:tr>
      <w:tr w:rsidR="0020384D" w:rsidRPr="007E307C" w:rsidTr="001073F6">
        <w:tc>
          <w:tcPr>
            <w:tcW w:w="1069" w:type="pct"/>
          </w:tcPr>
          <w:p w:rsidR="0020384D" w:rsidRPr="007E307C" w:rsidRDefault="0020384D" w:rsidP="001073F6">
            <w:pPr>
              <w:widowControl w:val="0"/>
              <w:autoSpaceDE w:val="0"/>
              <w:autoSpaceDN w:val="0"/>
            </w:pPr>
            <w:r w:rsidRPr="007E307C">
              <w:t>Слабо выражена</w:t>
            </w:r>
          </w:p>
        </w:tc>
        <w:tc>
          <w:tcPr>
            <w:tcW w:w="786" w:type="pct"/>
          </w:tcPr>
          <w:p w:rsidR="0020384D" w:rsidRPr="007E307C" w:rsidRDefault="0020384D" w:rsidP="001073F6">
            <w:pPr>
              <w:widowControl w:val="0"/>
              <w:autoSpaceDE w:val="0"/>
              <w:autoSpaceDN w:val="0"/>
              <w:jc w:val="center"/>
            </w:pPr>
            <w:r w:rsidRPr="007E307C">
              <w:t>1</w:t>
            </w:r>
          </w:p>
        </w:tc>
        <w:tc>
          <w:tcPr>
            <w:tcW w:w="3145" w:type="pct"/>
          </w:tcPr>
          <w:p w:rsidR="0020384D" w:rsidRPr="007E307C" w:rsidRDefault="0020384D" w:rsidP="001073F6">
            <w:pPr>
              <w:widowControl w:val="0"/>
              <w:autoSpaceDE w:val="0"/>
              <w:autoSpaceDN w:val="0"/>
              <w:jc w:val="both"/>
            </w:pPr>
            <w:r w:rsidRPr="007E307C">
              <w:t>Данная компетенция недостаточно развита, что оказывает влияние на эффективность работы. Компетенцию необходимо развивать</w:t>
            </w:r>
          </w:p>
        </w:tc>
      </w:tr>
      <w:tr w:rsidR="0020384D" w:rsidRPr="007E307C" w:rsidTr="001073F6">
        <w:tc>
          <w:tcPr>
            <w:tcW w:w="1069" w:type="pct"/>
          </w:tcPr>
          <w:p w:rsidR="0020384D" w:rsidRPr="007E307C" w:rsidRDefault="0020384D" w:rsidP="001073F6">
            <w:pPr>
              <w:widowControl w:val="0"/>
              <w:autoSpaceDE w:val="0"/>
              <w:autoSpaceDN w:val="0"/>
            </w:pPr>
            <w:r w:rsidRPr="007E307C">
              <w:t>Не выражена</w:t>
            </w:r>
          </w:p>
        </w:tc>
        <w:tc>
          <w:tcPr>
            <w:tcW w:w="786" w:type="pct"/>
          </w:tcPr>
          <w:p w:rsidR="0020384D" w:rsidRPr="007E307C" w:rsidRDefault="0020384D" w:rsidP="001073F6">
            <w:pPr>
              <w:widowControl w:val="0"/>
              <w:autoSpaceDE w:val="0"/>
              <w:autoSpaceDN w:val="0"/>
              <w:jc w:val="center"/>
            </w:pPr>
            <w:r w:rsidRPr="007E307C">
              <w:t>0</w:t>
            </w:r>
          </w:p>
        </w:tc>
        <w:tc>
          <w:tcPr>
            <w:tcW w:w="3145" w:type="pct"/>
          </w:tcPr>
          <w:p w:rsidR="0020384D" w:rsidRPr="007E307C" w:rsidRDefault="0020384D" w:rsidP="001073F6">
            <w:pPr>
              <w:widowControl w:val="0"/>
              <w:autoSpaceDE w:val="0"/>
              <w:autoSpaceDN w:val="0"/>
              <w:jc w:val="both"/>
            </w:pPr>
            <w:r w:rsidRPr="007E307C">
              <w:t>Кандидат практически не демонстрирует данную компетенцию в работе, что оказывает существенное негативное влияние на его эффективность</w:t>
            </w:r>
          </w:p>
        </w:tc>
      </w:tr>
    </w:tbl>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ind w:firstLine="540"/>
        <w:jc w:val="both"/>
      </w:pPr>
      <w:r w:rsidRPr="007E307C">
        <w:t>По окончании собеседования с кандидатом каждый член Комиссии заносит в конкурсный бюллетень по результатам собеседования результат оценки компетенций кандидата при необходимости с краткой мотивировкой, обосновывающей принятое членом Комиссии решение.</w:t>
      </w:r>
    </w:p>
    <w:p w:rsidR="0020384D" w:rsidRPr="007E307C" w:rsidRDefault="0020384D" w:rsidP="0020384D">
      <w:pPr>
        <w:widowControl w:val="0"/>
        <w:autoSpaceDE w:val="0"/>
        <w:autoSpaceDN w:val="0"/>
        <w:ind w:firstLine="540"/>
        <w:jc w:val="both"/>
      </w:pPr>
      <w:r w:rsidRPr="007E307C">
        <w:t>Средний балл кандидата, полученный от каждого члена Комиссии по результатам собеседования, определяется путем сложения баллов, полученных кандидатом от члена Комиссии по каждой компетенции, и деления этой суммы на количество компетенций.</w:t>
      </w:r>
    </w:p>
    <w:p w:rsidR="0020384D" w:rsidRPr="007E307C" w:rsidRDefault="0020384D" w:rsidP="0020384D">
      <w:pPr>
        <w:widowControl w:val="0"/>
        <w:autoSpaceDE w:val="0"/>
        <w:autoSpaceDN w:val="0"/>
        <w:ind w:firstLine="540"/>
        <w:jc w:val="both"/>
      </w:pPr>
      <w:r w:rsidRPr="007E307C">
        <w:t>Итоговая оценка в баллах по результатам собеседования находится путем сложения средних баллов, полученных кандидатом от всех членов Комиссии, и деления этой суммы на количество членов Комиссии.</w:t>
      </w:r>
    </w:p>
    <w:p w:rsidR="0020384D" w:rsidRPr="007E307C" w:rsidRDefault="0020384D" w:rsidP="0020384D">
      <w:pPr>
        <w:widowControl w:val="0"/>
        <w:autoSpaceDE w:val="0"/>
        <w:autoSpaceDN w:val="0"/>
        <w:ind w:firstLine="540"/>
        <w:jc w:val="both"/>
      </w:pPr>
      <w:r w:rsidRPr="007E307C">
        <w:t>В случае</w:t>
      </w:r>
      <w:proofErr w:type="gramStart"/>
      <w:r w:rsidRPr="007E307C">
        <w:t>,</w:t>
      </w:r>
      <w:proofErr w:type="gramEnd"/>
      <w:r w:rsidRPr="007E307C">
        <w:t xml:space="preserve"> если член Комиссии не участвовал в оценке хотя бы одного кандидата, его оценка по каждому кандидату не учитывается при определении среднего арифметического баллов, выставленных Комиссией по результатам индивидуального собеседования.</w:t>
      </w:r>
    </w:p>
    <w:p w:rsidR="0020384D" w:rsidRPr="007E307C" w:rsidRDefault="009C49A8" w:rsidP="0020384D">
      <w:pPr>
        <w:widowControl w:val="0"/>
        <w:autoSpaceDE w:val="0"/>
        <w:autoSpaceDN w:val="0"/>
        <w:ind w:firstLine="540"/>
        <w:jc w:val="both"/>
      </w:pPr>
      <w:hyperlink w:anchor="P392" w:history="1">
        <w:r w:rsidR="0020384D" w:rsidRPr="007E307C">
          <w:rPr>
            <w:color w:val="0000FF"/>
          </w:rPr>
          <w:t>Пример</w:t>
        </w:r>
      </w:hyperlink>
      <w:r w:rsidR="0020384D" w:rsidRPr="007E307C">
        <w:t xml:space="preserve"> подсчета баллов по итогам собеседования в случае, если член Комиссии не участвовал в оценке хотя бы одного кандидата, представлен в приложении к настоящему описанию.</w:t>
      </w:r>
    </w:p>
    <w:p w:rsidR="0020384D" w:rsidRPr="007E307C" w:rsidRDefault="0020384D" w:rsidP="0020384D">
      <w:pPr>
        <w:widowControl w:val="0"/>
        <w:autoSpaceDE w:val="0"/>
        <w:autoSpaceDN w:val="0"/>
        <w:ind w:firstLine="540"/>
        <w:jc w:val="both"/>
      </w:pPr>
      <w:r w:rsidRPr="007E307C">
        <w:t>При проведении собеседования Комиссией рекомендуется вести виде</w:t>
      </w:r>
      <w:proofErr w:type="gramStart"/>
      <w:r w:rsidRPr="007E307C">
        <w:t>о-</w:t>
      </w:r>
      <w:proofErr w:type="gramEnd"/>
      <w:r w:rsidRPr="007E307C">
        <w:t xml:space="preserve"> и (или) аудиозапись либо стенограмму проведения собеседования, что позволяет сравнивать ответы и реакцию кандидатов на одни и те же вопросы для максимально объективного их учета.</w:t>
      </w:r>
    </w:p>
    <w:p w:rsidR="0020384D" w:rsidRPr="007E307C" w:rsidRDefault="0020384D" w:rsidP="0020384D">
      <w:pPr>
        <w:widowControl w:val="0"/>
        <w:autoSpaceDE w:val="0"/>
        <w:autoSpaceDN w:val="0"/>
        <w:jc w:val="center"/>
        <w:outlineLvl w:val="2"/>
        <w:rPr>
          <w:b/>
        </w:rPr>
      </w:pPr>
      <w:r w:rsidRPr="007E307C">
        <w:rPr>
          <w:b/>
        </w:rPr>
        <w:t>III. Написание реферата или иных письменных работ</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ind w:firstLine="540"/>
        <w:jc w:val="both"/>
      </w:pPr>
      <w:r w:rsidRPr="007E307C">
        <w:t>Для написания реферата или иной письменной работы используются вопросы или задания, составленные исходя из должностных обязанностей по вакантной должности муниципальной службы (должности муниципальной службы, на которую формируется кадровый резерв), а также квалификационных требований для замещения указанных должностей.</w:t>
      </w:r>
    </w:p>
    <w:p w:rsidR="0020384D" w:rsidRPr="007E307C" w:rsidRDefault="0020384D" w:rsidP="0020384D">
      <w:pPr>
        <w:widowControl w:val="0"/>
        <w:autoSpaceDE w:val="0"/>
        <w:autoSpaceDN w:val="0"/>
        <w:ind w:firstLine="540"/>
        <w:jc w:val="both"/>
      </w:pPr>
      <w:proofErr w:type="gramStart"/>
      <w:r w:rsidRPr="007E307C">
        <w:t xml:space="preserve">Тема реферата в случае проведения конкурса на замещение вакантной должности муниципальной службы определяется руководителем структурного подразделения органа </w:t>
      </w:r>
      <w:r w:rsidRPr="007E307C">
        <w:lastRenderedPageBreak/>
        <w:t>местного самоуправления (далее - руководитель подразделения), на замещение вакантной должности муниципальной службы в котором проводится конкурс, а в случае проведения конкурса на включение в кадровый резерв - руководителем подразделения, в котором реализуется область профессиональной служебной деятельности по должности муниципальной службы, на которую формируется кадровый резерв</w:t>
      </w:r>
      <w:proofErr w:type="gramEnd"/>
      <w:r w:rsidRPr="007E307C">
        <w:t>, и утверждается Комиссией.</w:t>
      </w:r>
    </w:p>
    <w:p w:rsidR="0020384D" w:rsidRPr="007E307C" w:rsidRDefault="0020384D" w:rsidP="0020384D">
      <w:pPr>
        <w:widowControl w:val="0"/>
        <w:autoSpaceDE w:val="0"/>
        <w:autoSpaceDN w:val="0"/>
        <w:ind w:firstLine="540"/>
        <w:jc w:val="both"/>
      </w:pPr>
      <w:r w:rsidRPr="007E307C">
        <w:t>Реферат должен соответствовать следующим требованиям:</w:t>
      </w:r>
    </w:p>
    <w:p w:rsidR="0020384D" w:rsidRPr="007E307C" w:rsidRDefault="0020384D" w:rsidP="0020384D">
      <w:pPr>
        <w:widowControl w:val="0"/>
        <w:autoSpaceDE w:val="0"/>
        <w:autoSpaceDN w:val="0"/>
        <w:ind w:firstLine="540"/>
        <w:jc w:val="both"/>
      </w:pPr>
      <w:r w:rsidRPr="007E307C">
        <w:t>- объем реферата - от 7 до 10 страниц (за исключением титульного листа и списка использованной литературы);</w:t>
      </w:r>
    </w:p>
    <w:p w:rsidR="0020384D" w:rsidRPr="007E307C" w:rsidRDefault="0020384D" w:rsidP="0020384D">
      <w:pPr>
        <w:widowControl w:val="0"/>
        <w:autoSpaceDE w:val="0"/>
        <w:autoSpaceDN w:val="0"/>
        <w:ind w:firstLine="540"/>
        <w:jc w:val="both"/>
      </w:pPr>
      <w:r w:rsidRPr="007E307C">
        <w:t xml:space="preserve">- шрифт - </w:t>
      </w:r>
      <w:proofErr w:type="spellStart"/>
      <w:r w:rsidRPr="007E307C">
        <w:t>Times</w:t>
      </w:r>
      <w:proofErr w:type="spellEnd"/>
      <w:r w:rsidRPr="007E307C">
        <w:t xml:space="preserve"> </w:t>
      </w:r>
      <w:proofErr w:type="spellStart"/>
      <w:r w:rsidRPr="007E307C">
        <w:t>New</w:t>
      </w:r>
      <w:proofErr w:type="spellEnd"/>
      <w:r w:rsidRPr="007E307C">
        <w:t xml:space="preserve"> </w:t>
      </w:r>
      <w:proofErr w:type="spellStart"/>
      <w:r w:rsidRPr="007E307C">
        <w:t>Roman</w:t>
      </w:r>
      <w:proofErr w:type="spellEnd"/>
      <w:r w:rsidRPr="007E307C">
        <w:t>, размер 14, через одинарный интервал.</w:t>
      </w:r>
    </w:p>
    <w:p w:rsidR="0020384D" w:rsidRPr="007E307C" w:rsidRDefault="0020384D" w:rsidP="0020384D">
      <w:pPr>
        <w:widowControl w:val="0"/>
        <w:autoSpaceDE w:val="0"/>
        <w:autoSpaceDN w:val="0"/>
        <w:ind w:firstLine="540"/>
        <w:jc w:val="both"/>
      </w:pPr>
      <w:r w:rsidRPr="007E307C">
        <w:t>Реферат должен содержать ссылки на использованные источники.</w:t>
      </w:r>
    </w:p>
    <w:p w:rsidR="0020384D" w:rsidRPr="007E307C" w:rsidRDefault="0020384D" w:rsidP="0020384D">
      <w:pPr>
        <w:widowControl w:val="0"/>
        <w:autoSpaceDE w:val="0"/>
        <w:autoSpaceDN w:val="0"/>
        <w:ind w:firstLine="540"/>
        <w:jc w:val="both"/>
      </w:pPr>
      <w:proofErr w:type="gramStart"/>
      <w:r w:rsidRPr="007E307C">
        <w:t>В случае проведения конкурса на замещение вакантной должности муниципальной службы на реферат дается письменное заключение руководителя подразделения, на замещение вакантной должности муниципальной службы в котором проводится конкурс, а в случае проведения конкурса на включение в кадровый резерв - заключение руководителя подразделения, в котором реализуется область профессиональной служебной деятельности по должности муниципальной службы, на которую формируется кадровый резерв.</w:t>
      </w:r>
      <w:proofErr w:type="gramEnd"/>
      <w:r w:rsidRPr="007E307C">
        <w:t xml:space="preserve"> При этом в целях проведения объективной оценки обеспечивается анонимность подготовленного реферата или иной письменной работы.</w:t>
      </w:r>
    </w:p>
    <w:p w:rsidR="0020384D" w:rsidRPr="007E307C" w:rsidRDefault="0020384D" w:rsidP="0020384D">
      <w:pPr>
        <w:widowControl w:val="0"/>
        <w:autoSpaceDE w:val="0"/>
        <w:autoSpaceDN w:val="0"/>
        <w:ind w:firstLine="540"/>
        <w:jc w:val="both"/>
      </w:pPr>
      <w:r w:rsidRPr="007E307C">
        <w:t>На основе указанного заключения членами Комиссии выставляется итоговая оценка по следующим критериям:</w:t>
      </w:r>
    </w:p>
    <w:p w:rsidR="0020384D" w:rsidRPr="007E307C" w:rsidRDefault="0020384D" w:rsidP="0020384D">
      <w:pPr>
        <w:widowControl w:val="0"/>
        <w:autoSpaceDE w:val="0"/>
        <w:autoSpaceDN w:val="0"/>
        <w:ind w:firstLine="540"/>
        <w:jc w:val="both"/>
      </w:pPr>
      <w:r w:rsidRPr="007E307C">
        <w:t>- соответствие установленным требованиям оформления;</w:t>
      </w:r>
    </w:p>
    <w:p w:rsidR="0020384D" w:rsidRPr="007E307C" w:rsidRDefault="0020384D" w:rsidP="0020384D">
      <w:pPr>
        <w:widowControl w:val="0"/>
        <w:autoSpaceDE w:val="0"/>
        <w:autoSpaceDN w:val="0"/>
        <w:ind w:firstLine="540"/>
        <w:jc w:val="both"/>
      </w:pPr>
      <w:r w:rsidRPr="007E307C">
        <w:t>- раскрытие темы;</w:t>
      </w:r>
    </w:p>
    <w:p w:rsidR="0020384D" w:rsidRPr="007E307C" w:rsidRDefault="0020384D" w:rsidP="0020384D">
      <w:pPr>
        <w:widowControl w:val="0"/>
        <w:autoSpaceDE w:val="0"/>
        <w:autoSpaceDN w:val="0"/>
        <w:ind w:firstLine="540"/>
        <w:jc w:val="both"/>
      </w:pPr>
      <w:r w:rsidRPr="007E307C">
        <w:t>- аналитические способности, логичность мышления;</w:t>
      </w:r>
    </w:p>
    <w:p w:rsidR="0020384D" w:rsidRPr="007E307C" w:rsidRDefault="0020384D" w:rsidP="0020384D">
      <w:pPr>
        <w:widowControl w:val="0"/>
        <w:autoSpaceDE w:val="0"/>
        <w:autoSpaceDN w:val="0"/>
        <w:ind w:firstLine="540"/>
        <w:jc w:val="both"/>
      </w:pPr>
      <w:r w:rsidRPr="007E307C">
        <w:t>- обоснованность и практическая реализуемость представленных предложений по заданной теме.</w:t>
      </w:r>
    </w:p>
    <w:p w:rsidR="0020384D" w:rsidRPr="007E307C" w:rsidRDefault="0020384D" w:rsidP="0020384D">
      <w:pPr>
        <w:widowControl w:val="0"/>
        <w:autoSpaceDE w:val="0"/>
        <w:autoSpaceDN w:val="0"/>
        <w:ind w:firstLine="540"/>
        <w:jc w:val="both"/>
      </w:pPr>
      <w:r w:rsidRPr="007E307C">
        <w:t>Кандидаты пишут реферат на одинаковую тему и располагают одним и тем же временем для его подготовки.</w:t>
      </w:r>
    </w:p>
    <w:p w:rsidR="0020384D" w:rsidRPr="007E307C" w:rsidRDefault="0020384D" w:rsidP="0020384D">
      <w:pPr>
        <w:widowControl w:val="0"/>
        <w:autoSpaceDE w:val="0"/>
        <w:autoSpaceDN w:val="0"/>
        <w:ind w:firstLine="540"/>
        <w:jc w:val="both"/>
      </w:pPr>
      <w:r w:rsidRPr="007E307C">
        <w:t>Написание реферата позволяет оценить профессиональные знания и умения кандидатов.</w:t>
      </w:r>
    </w:p>
    <w:p w:rsidR="0020384D" w:rsidRPr="007E307C" w:rsidRDefault="0020384D" w:rsidP="0020384D">
      <w:pPr>
        <w:widowControl w:val="0"/>
        <w:autoSpaceDE w:val="0"/>
        <w:autoSpaceDN w:val="0"/>
        <w:ind w:firstLine="540"/>
        <w:jc w:val="both"/>
      </w:pPr>
      <w:r w:rsidRPr="007E307C">
        <w:t>Для оценки реферата используются критерии, которые оцениваются по 4-балльной шкале (от 0 до 3 баллов). Максимальный балл равен 3.</w:t>
      </w:r>
    </w:p>
    <w:p w:rsidR="0020384D" w:rsidRDefault="0020384D" w:rsidP="0020384D">
      <w:pPr>
        <w:widowControl w:val="0"/>
        <w:autoSpaceDE w:val="0"/>
        <w:autoSpaceDN w:val="0"/>
        <w:jc w:val="center"/>
        <w:outlineLvl w:val="3"/>
        <w:rPr>
          <w:b/>
        </w:rPr>
      </w:pPr>
    </w:p>
    <w:p w:rsidR="0020384D" w:rsidRPr="007E307C" w:rsidRDefault="0020384D" w:rsidP="0020384D">
      <w:pPr>
        <w:widowControl w:val="0"/>
        <w:autoSpaceDE w:val="0"/>
        <w:autoSpaceDN w:val="0"/>
        <w:jc w:val="center"/>
        <w:outlineLvl w:val="3"/>
        <w:rPr>
          <w:b/>
        </w:rPr>
      </w:pPr>
      <w:r w:rsidRPr="007E307C">
        <w:rPr>
          <w:b/>
        </w:rPr>
        <w:t>Шкала оценки реферата</w:t>
      </w:r>
    </w:p>
    <w:p w:rsidR="0020384D" w:rsidRPr="007E307C" w:rsidRDefault="0020384D" w:rsidP="0020384D">
      <w:pPr>
        <w:widowControl w:val="0"/>
        <w:autoSpaceDE w:val="0"/>
        <w:autoSpaceDN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929"/>
        <w:gridCol w:w="1769"/>
        <w:gridCol w:w="5780"/>
      </w:tblGrid>
      <w:tr w:rsidR="0020384D" w:rsidRPr="007E307C" w:rsidTr="001073F6">
        <w:tc>
          <w:tcPr>
            <w:tcW w:w="1094" w:type="pct"/>
          </w:tcPr>
          <w:p w:rsidR="0020384D" w:rsidRPr="007E307C" w:rsidRDefault="0020384D" w:rsidP="001073F6">
            <w:pPr>
              <w:widowControl w:val="0"/>
              <w:autoSpaceDE w:val="0"/>
              <w:autoSpaceDN w:val="0"/>
              <w:jc w:val="center"/>
            </w:pPr>
            <w:r w:rsidRPr="007E307C">
              <w:t>Оцениваемый критерий</w:t>
            </w:r>
          </w:p>
        </w:tc>
        <w:tc>
          <w:tcPr>
            <w:tcW w:w="781" w:type="pct"/>
          </w:tcPr>
          <w:p w:rsidR="0020384D" w:rsidRPr="007E307C" w:rsidRDefault="0020384D" w:rsidP="001073F6">
            <w:pPr>
              <w:widowControl w:val="0"/>
              <w:autoSpaceDE w:val="0"/>
              <w:autoSpaceDN w:val="0"/>
              <w:jc w:val="center"/>
            </w:pPr>
            <w:r w:rsidRPr="007E307C">
              <w:t>Присваиваемый балл</w:t>
            </w:r>
          </w:p>
        </w:tc>
        <w:tc>
          <w:tcPr>
            <w:tcW w:w="3125" w:type="pct"/>
          </w:tcPr>
          <w:p w:rsidR="0020384D" w:rsidRPr="007E307C" w:rsidRDefault="0020384D" w:rsidP="001073F6">
            <w:pPr>
              <w:widowControl w:val="0"/>
              <w:autoSpaceDE w:val="0"/>
              <w:autoSpaceDN w:val="0"/>
              <w:jc w:val="center"/>
            </w:pPr>
            <w:r w:rsidRPr="007E307C">
              <w:t>Описание</w:t>
            </w:r>
          </w:p>
        </w:tc>
      </w:tr>
      <w:tr w:rsidR="0020384D" w:rsidRPr="007E307C" w:rsidTr="001073F6">
        <w:tc>
          <w:tcPr>
            <w:tcW w:w="1094" w:type="pct"/>
            <w:vMerge w:val="restart"/>
          </w:tcPr>
          <w:p w:rsidR="0020384D" w:rsidRPr="007E307C" w:rsidRDefault="0020384D" w:rsidP="001073F6">
            <w:pPr>
              <w:widowControl w:val="0"/>
              <w:autoSpaceDE w:val="0"/>
              <w:autoSpaceDN w:val="0"/>
            </w:pPr>
            <w:r w:rsidRPr="007E307C">
              <w:t>Соответствие установленным требованиям оформления</w:t>
            </w:r>
          </w:p>
        </w:tc>
        <w:tc>
          <w:tcPr>
            <w:tcW w:w="781" w:type="pct"/>
          </w:tcPr>
          <w:p w:rsidR="0020384D" w:rsidRPr="007E307C" w:rsidRDefault="0020384D" w:rsidP="001073F6">
            <w:pPr>
              <w:widowControl w:val="0"/>
              <w:autoSpaceDE w:val="0"/>
              <w:autoSpaceDN w:val="0"/>
              <w:jc w:val="center"/>
            </w:pPr>
            <w:r w:rsidRPr="007E307C">
              <w:t>3</w:t>
            </w:r>
          </w:p>
        </w:tc>
        <w:tc>
          <w:tcPr>
            <w:tcW w:w="3125" w:type="pct"/>
          </w:tcPr>
          <w:p w:rsidR="0020384D" w:rsidRPr="007E307C" w:rsidRDefault="0020384D" w:rsidP="001073F6">
            <w:pPr>
              <w:widowControl w:val="0"/>
              <w:autoSpaceDE w:val="0"/>
              <w:autoSpaceDN w:val="0"/>
              <w:jc w:val="both"/>
            </w:pPr>
            <w:r w:rsidRPr="007E307C">
              <w:t>Полное соответствие</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2</w:t>
            </w:r>
          </w:p>
        </w:tc>
        <w:tc>
          <w:tcPr>
            <w:tcW w:w="3125" w:type="pct"/>
          </w:tcPr>
          <w:p w:rsidR="0020384D" w:rsidRPr="007E307C" w:rsidRDefault="0020384D" w:rsidP="001073F6">
            <w:pPr>
              <w:widowControl w:val="0"/>
              <w:autoSpaceDE w:val="0"/>
              <w:autoSpaceDN w:val="0"/>
              <w:jc w:val="both"/>
            </w:pPr>
            <w:r w:rsidRPr="007E307C">
              <w:t>Соответствие требованиям с незначительными замечаниями</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1</w:t>
            </w:r>
          </w:p>
        </w:tc>
        <w:tc>
          <w:tcPr>
            <w:tcW w:w="3125" w:type="pct"/>
          </w:tcPr>
          <w:p w:rsidR="0020384D" w:rsidRPr="007E307C" w:rsidRDefault="0020384D" w:rsidP="001073F6">
            <w:pPr>
              <w:widowControl w:val="0"/>
              <w:autoSpaceDE w:val="0"/>
              <w:autoSpaceDN w:val="0"/>
              <w:jc w:val="both"/>
            </w:pPr>
            <w:r w:rsidRPr="007E307C">
              <w:t>Частичное соответствие требованиям</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0</w:t>
            </w:r>
          </w:p>
        </w:tc>
        <w:tc>
          <w:tcPr>
            <w:tcW w:w="3125" w:type="pct"/>
          </w:tcPr>
          <w:p w:rsidR="0020384D" w:rsidRPr="007E307C" w:rsidRDefault="0020384D" w:rsidP="001073F6">
            <w:pPr>
              <w:widowControl w:val="0"/>
              <w:autoSpaceDE w:val="0"/>
              <w:autoSpaceDN w:val="0"/>
              <w:jc w:val="both"/>
            </w:pPr>
            <w:r w:rsidRPr="007E307C">
              <w:t>Полное несоответствие</w:t>
            </w:r>
          </w:p>
        </w:tc>
      </w:tr>
      <w:tr w:rsidR="0020384D" w:rsidRPr="007E307C" w:rsidTr="001073F6">
        <w:tc>
          <w:tcPr>
            <w:tcW w:w="1094" w:type="pct"/>
            <w:vMerge w:val="restart"/>
          </w:tcPr>
          <w:p w:rsidR="0020384D" w:rsidRPr="007E307C" w:rsidRDefault="0020384D" w:rsidP="001073F6">
            <w:pPr>
              <w:widowControl w:val="0"/>
              <w:autoSpaceDE w:val="0"/>
              <w:autoSpaceDN w:val="0"/>
            </w:pPr>
            <w:r w:rsidRPr="007E307C">
              <w:t>Раскрытие темы</w:t>
            </w:r>
          </w:p>
        </w:tc>
        <w:tc>
          <w:tcPr>
            <w:tcW w:w="781" w:type="pct"/>
          </w:tcPr>
          <w:p w:rsidR="0020384D" w:rsidRPr="007E307C" w:rsidRDefault="0020384D" w:rsidP="001073F6">
            <w:pPr>
              <w:widowControl w:val="0"/>
              <w:autoSpaceDE w:val="0"/>
              <w:autoSpaceDN w:val="0"/>
              <w:jc w:val="center"/>
            </w:pPr>
            <w:r w:rsidRPr="007E307C">
              <w:t>3</w:t>
            </w:r>
          </w:p>
        </w:tc>
        <w:tc>
          <w:tcPr>
            <w:tcW w:w="3125" w:type="pct"/>
          </w:tcPr>
          <w:p w:rsidR="0020384D" w:rsidRPr="007E307C" w:rsidRDefault="0020384D" w:rsidP="001073F6">
            <w:pPr>
              <w:widowControl w:val="0"/>
              <w:autoSpaceDE w:val="0"/>
              <w:autoSpaceDN w:val="0"/>
              <w:jc w:val="both"/>
            </w:pPr>
            <w:proofErr w:type="gramStart"/>
            <w:r w:rsidRPr="007E307C">
              <w:t>Раскрыта</w:t>
            </w:r>
            <w:proofErr w:type="gramEnd"/>
            <w:r w:rsidRPr="007E307C">
              <w:t xml:space="preserve"> в полной мере</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2</w:t>
            </w:r>
          </w:p>
        </w:tc>
        <w:tc>
          <w:tcPr>
            <w:tcW w:w="3125" w:type="pct"/>
          </w:tcPr>
          <w:p w:rsidR="0020384D" w:rsidRPr="007E307C" w:rsidRDefault="0020384D" w:rsidP="001073F6">
            <w:pPr>
              <w:widowControl w:val="0"/>
              <w:autoSpaceDE w:val="0"/>
              <w:autoSpaceDN w:val="0"/>
              <w:jc w:val="both"/>
            </w:pPr>
            <w:r w:rsidRPr="007E307C">
              <w:t xml:space="preserve">В целом </w:t>
            </w:r>
            <w:proofErr w:type="gramStart"/>
            <w:r w:rsidRPr="007E307C">
              <w:t>раскрыта</w:t>
            </w:r>
            <w:proofErr w:type="gramEnd"/>
            <w:r w:rsidRPr="007E307C">
              <w:t>, имеются незначительные упущения</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1</w:t>
            </w:r>
          </w:p>
        </w:tc>
        <w:tc>
          <w:tcPr>
            <w:tcW w:w="3125" w:type="pct"/>
          </w:tcPr>
          <w:p w:rsidR="0020384D" w:rsidRPr="007E307C" w:rsidRDefault="0020384D" w:rsidP="001073F6">
            <w:pPr>
              <w:widowControl w:val="0"/>
              <w:autoSpaceDE w:val="0"/>
              <w:autoSpaceDN w:val="0"/>
              <w:jc w:val="both"/>
            </w:pPr>
            <w:r w:rsidRPr="007E307C">
              <w:t>Недостаточно раскрыта</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0</w:t>
            </w:r>
          </w:p>
        </w:tc>
        <w:tc>
          <w:tcPr>
            <w:tcW w:w="3125" w:type="pct"/>
          </w:tcPr>
          <w:p w:rsidR="0020384D" w:rsidRPr="007E307C" w:rsidRDefault="0020384D" w:rsidP="001073F6">
            <w:pPr>
              <w:widowControl w:val="0"/>
              <w:autoSpaceDE w:val="0"/>
              <w:autoSpaceDN w:val="0"/>
              <w:jc w:val="both"/>
            </w:pPr>
            <w:r w:rsidRPr="007E307C">
              <w:t>Не раскрыта</w:t>
            </w:r>
          </w:p>
        </w:tc>
      </w:tr>
      <w:tr w:rsidR="0020384D" w:rsidRPr="007E307C" w:rsidTr="001073F6">
        <w:tc>
          <w:tcPr>
            <w:tcW w:w="1094" w:type="pct"/>
            <w:vMerge w:val="restart"/>
          </w:tcPr>
          <w:p w:rsidR="0020384D" w:rsidRPr="007E307C" w:rsidRDefault="0020384D" w:rsidP="001073F6">
            <w:pPr>
              <w:widowControl w:val="0"/>
              <w:autoSpaceDE w:val="0"/>
              <w:autoSpaceDN w:val="0"/>
            </w:pPr>
            <w:r w:rsidRPr="007E307C">
              <w:t>Аналитические способности, логичность мышления</w:t>
            </w:r>
          </w:p>
        </w:tc>
        <w:tc>
          <w:tcPr>
            <w:tcW w:w="781" w:type="pct"/>
          </w:tcPr>
          <w:p w:rsidR="0020384D" w:rsidRPr="007E307C" w:rsidRDefault="0020384D" w:rsidP="001073F6">
            <w:pPr>
              <w:widowControl w:val="0"/>
              <w:autoSpaceDE w:val="0"/>
              <w:autoSpaceDN w:val="0"/>
              <w:jc w:val="center"/>
            </w:pPr>
            <w:r w:rsidRPr="007E307C">
              <w:t>3</w:t>
            </w:r>
          </w:p>
        </w:tc>
        <w:tc>
          <w:tcPr>
            <w:tcW w:w="3125" w:type="pct"/>
          </w:tcPr>
          <w:p w:rsidR="0020384D" w:rsidRPr="007E307C" w:rsidRDefault="0020384D" w:rsidP="001073F6">
            <w:pPr>
              <w:widowControl w:val="0"/>
              <w:autoSpaceDE w:val="0"/>
              <w:autoSpaceDN w:val="0"/>
              <w:jc w:val="both"/>
            </w:pPr>
            <w:r w:rsidRPr="007E307C">
              <w:t>Ярко выражены</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2</w:t>
            </w:r>
          </w:p>
        </w:tc>
        <w:tc>
          <w:tcPr>
            <w:tcW w:w="3125" w:type="pct"/>
          </w:tcPr>
          <w:p w:rsidR="0020384D" w:rsidRPr="007E307C" w:rsidRDefault="0020384D" w:rsidP="001073F6">
            <w:pPr>
              <w:widowControl w:val="0"/>
              <w:autoSpaceDE w:val="0"/>
              <w:autoSpaceDN w:val="0"/>
              <w:jc w:val="both"/>
            </w:pPr>
            <w:r w:rsidRPr="007E307C">
              <w:t>Выражены</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1</w:t>
            </w:r>
          </w:p>
        </w:tc>
        <w:tc>
          <w:tcPr>
            <w:tcW w:w="3125" w:type="pct"/>
          </w:tcPr>
          <w:p w:rsidR="0020384D" w:rsidRPr="007E307C" w:rsidRDefault="0020384D" w:rsidP="001073F6">
            <w:pPr>
              <w:widowControl w:val="0"/>
              <w:autoSpaceDE w:val="0"/>
              <w:autoSpaceDN w:val="0"/>
              <w:jc w:val="both"/>
            </w:pPr>
            <w:r w:rsidRPr="007E307C">
              <w:t>Слабо выражены</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0</w:t>
            </w:r>
          </w:p>
        </w:tc>
        <w:tc>
          <w:tcPr>
            <w:tcW w:w="3125" w:type="pct"/>
          </w:tcPr>
          <w:p w:rsidR="0020384D" w:rsidRPr="007E307C" w:rsidRDefault="0020384D" w:rsidP="001073F6">
            <w:pPr>
              <w:widowControl w:val="0"/>
              <w:autoSpaceDE w:val="0"/>
              <w:autoSpaceDN w:val="0"/>
              <w:jc w:val="both"/>
            </w:pPr>
            <w:r w:rsidRPr="007E307C">
              <w:t>Не выражены</w:t>
            </w:r>
          </w:p>
        </w:tc>
      </w:tr>
      <w:tr w:rsidR="0020384D" w:rsidRPr="007E307C" w:rsidTr="001073F6">
        <w:tc>
          <w:tcPr>
            <w:tcW w:w="1094" w:type="pct"/>
            <w:vMerge w:val="restart"/>
          </w:tcPr>
          <w:p w:rsidR="0020384D" w:rsidRPr="007E307C" w:rsidRDefault="0020384D" w:rsidP="001073F6">
            <w:pPr>
              <w:widowControl w:val="0"/>
              <w:autoSpaceDE w:val="0"/>
              <w:autoSpaceDN w:val="0"/>
            </w:pPr>
            <w:r w:rsidRPr="007E307C">
              <w:t>Обоснованность и практическая реализуемость представленных предложений по заданной теме</w:t>
            </w:r>
          </w:p>
        </w:tc>
        <w:tc>
          <w:tcPr>
            <w:tcW w:w="781" w:type="pct"/>
          </w:tcPr>
          <w:p w:rsidR="0020384D" w:rsidRPr="007E307C" w:rsidRDefault="0020384D" w:rsidP="001073F6">
            <w:pPr>
              <w:widowControl w:val="0"/>
              <w:autoSpaceDE w:val="0"/>
              <w:autoSpaceDN w:val="0"/>
              <w:jc w:val="center"/>
            </w:pPr>
            <w:r w:rsidRPr="007E307C">
              <w:t>3</w:t>
            </w:r>
          </w:p>
        </w:tc>
        <w:tc>
          <w:tcPr>
            <w:tcW w:w="3125" w:type="pct"/>
          </w:tcPr>
          <w:p w:rsidR="0020384D" w:rsidRPr="007E307C" w:rsidRDefault="0020384D" w:rsidP="001073F6">
            <w:pPr>
              <w:widowControl w:val="0"/>
              <w:autoSpaceDE w:val="0"/>
              <w:autoSpaceDN w:val="0"/>
              <w:jc w:val="both"/>
            </w:pPr>
            <w:r w:rsidRPr="007E307C">
              <w:t>Предложения обоснованы, реализуемы</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2</w:t>
            </w:r>
          </w:p>
        </w:tc>
        <w:tc>
          <w:tcPr>
            <w:tcW w:w="3125" w:type="pct"/>
          </w:tcPr>
          <w:p w:rsidR="0020384D" w:rsidRPr="007E307C" w:rsidRDefault="0020384D" w:rsidP="001073F6">
            <w:pPr>
              <w:widowControl w:val="0"/>
              <w:autoSpaceDE w:val="0"/>
              <w:autoSpaceDN w:val="0"/>
              <w:jc w:val="both"/>
            </w:pPr>
            <w:r w:rsidRPr="007E307C">
              <w:t>Предложения недостаточно обоснованы либо частично не реализуемы</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1</w:t>
            </w:r>
          </w:p>
        </w:tc>
        <w:tc>
          <w:tcPr>
            <w:tcW w:w="3125" w:type="pct"/>
          </w:tcPr>
          <w:p w:rsidR="0020384D" w:rsidRPr="007E307C" w:rsidRDefault="0020384D" w:rsidP="001073F6">
            <w:pPr>
              <w:widowControl w:val="0"/>
              <w:autoSpaceDE w:val="0"/>
              <w:autoSpaceDN w:val="0"/>
              <w:jc w:val="both"/>
            </w:pPr>
            <w:r w:rsidRPr="007E307C">
              <w:t>Предложения не обоснованы, требуют доработки</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0</w:t>
            </w:r>
          </w:p>
        </w:tc>
        <w:tc>
          <w:tcPr>
            <w:tcW w:w="3125" w:type="pct"/>
          </w:tcPr>
          <w:p w:rsidR="0020384D" w:rsidRPr="007E307C" w:rsidRDefault="0020384D" w:rsidP="001073F6">
            <w:pPr>
              <w:widowControl w:val="0"/>
              <w:autoSpaceDE w:val="0"/>
              <w:autoSpaceDN w:val="0"/>
              <w:jc w:val="both"/>
            </w:pPr>
            <w:r w:rsidRPr="007E307C">
              <w:t>Предложения не представлены</w:t>
            </w:r>
          </w:p>
        </w:tc>
      </w:tr>
    </w:tbl>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ind w:firstLine="540"/>
        <w:jc w:val="both"/>
      </w:pPr>
      <w:r w:rsidRPr="007E307C">
        <w:t>Итоговая оценка в баллах по результатам реферата находится путем сложения средних баллов, полученных кандидатом от всех членов Комиссии, и деления этой суммы на количество членов Комиссии.</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center"/>
        <w:outlineLvl w:val="2"/>
        <w:rPr>
          <w:b/>
        </w:rPr>
      </w:pPr>
      <w:r w:rsidRPr="007E307C">
        <w:rPr>
          <w:b/>
        </w:rPr>
        <w:t>IV. Подготовка проекта документа</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ind w:firstLine="540"/>
        <w:jc w:val="both"/>
      </w:pPr>
      <w:r w:rsidRPr="007E307C">
        <w:t>Подготовка кандидатом проекта документа позволяет на практике оценить знания и умения, необходимые для непосредственного исполнения им должностных обязанностей в зависимости от области и вида профессиональной служебной деятельности, установленных должностной инструкцией.</w:t>
      </w:r>
    </w:p>
    <w:p w:rsidR="0020384D" w:rsidRPr="007E307C" w:rsidRDefault="0020384D" w:rsidP="0020384D">
      <w:pPr>
        <w:widowControl w:val="0"/>
        <w:autoSpaceDE w:val="0"/>
        <w:autoSpaceDN w:val="0"/>
        <w:ind w:firstLine="540"/>
        <w:jc w:val="both"/>
      </w:pPr>
      <w:r w:rsidRPr="007E307C">
        <w:t>Кандидату предлагается подготовить проект ответа на обращение гражданина, проект нормативного правового акта (с прилагаемым проектом пояснительной записки) или иной документ, разработка которого входит в число должностных обязанностей по вакантной должности муниципальной службы (по должности муниципальной службы, на которую формируется кадровый резерв). В этих целях кандидату предоставляется инструкция по делопроизводству и иные документы, необходимые для надлежащей подготовки проекта документа. Содержание задания утверждается Комиссией.</w:t>
      </w:r>
    </w:p>
    <w:p w:rsidR="0020384D" w:rsidRPr="007E307C" w:rsidRDefault="0020384D" w:rsidP="0020384D">
      <w:pPr>
        <w:widowControl w:val="0"/>
        <w:autoSpaceDE w:val="0"/>
        <w:autoSpaceDN w:val="0"/>
        <w:ind w:firstLine="540"/>
        <w:jc w:val="both"/>
      </w:pPr>
      <w:proofErr w:type="gramStart"/>
      <w:r w:rsidRPr="007E307C">
        <w:t>Оценка подготовленного проекта документа осуществляется руководителем подразделения, на замещение вакантной должности гражданской службы в котором проводится конкурс, или руководителем подразделения, в котором реализуется область профессиональной служебной деятельности по должности муниципальной службы, на которую формируется кадровый резерв.</w:t>
      </w:r>
      <w:proofErr w:type="gramEnd"/>
      <w:r w:rsidRPr="007E307C">
        <w:t xml:space="preserve"> При этом в целях проведения объективной оценки обеспечивается анонимность исполнителя подготовленного проекта документа.</w:t>
      </w:r>
    </w:p>
    <w:p w:rsidR="0020384D" w:rsidRPr="007E307C" w:rsidRDefault="0020384D" w:rsidP="0020384D">
      <w:pPr>
        <w:widowControl w:val="0"/>
        <w:autoSpaceDE w:val="0"/>
        <w:autoSpaceDN w:val="0"/>
        <w:ind w:firstLine="540"/>
        <w:jc w:val="both"/>
      </w:pPr>
      <w:r w:rsidRPr="007E307C">
        <w:t>Результаты оценки проекта документа оформляются в виде краткой справки.</w:t>
      </w:r>
    </w:p>
    <w:p w:rsidR="0020384D" w:rsidRPr="007E307C" w:rsidRDefault="0020384D" w:rsidP="0020384D">
      <w:pPr>
        <w:widowControl w:val="0"/>
        <w:autoSpaceDE w:val="0"/>
        <w:autoSpaceDN w:val="0"/>
        <w:ind w:firstLine="540"/>
        <w:jc w:val="both"/>
      </w:pPr>
      <w:proofErr w:type="gramStart"/>
      <w:r w:rsidRPr="007E307C">
        <w:t>Для итоговой оценки проекта документа членами Комиссии используются следующие критерии: соответствие установленным требованиям оформления, раскрытие темы, аналитические способности и логичность мышления, обоснованность и практическая реализуемость представленных предложений по заданной теме, правовая и лингвистическая грамотность, которые оцениваются по 4-балльной шкале (от 0 до 3 баллов).</w:t>
      </w:r>
      <w:proofErr w:type="gramEnd"/>
      <w:r w:rsidRPr="007E307C">
        <w:t xml:space="preserve"> Максимальный балл равен 3.</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center"/>
        <w:outlineLvl w:val="3"/>
        <w:rPr>
          <w:b/>
        </w:rPr>
      </w:pPr>
      <w:r w:rsidRPr="007E307C">
        <w:rPr>
          <w:b/>
        </w:rPr>
        <w:lastRenderedPageBreak/>
        <w:t>Шкала оценки проекта документа</w:t>
      </w:r>
    </w:p>
    <w:p w:rsidR="0020384D" w:rsidRPr="007E307C" w:rsidRDefault="0020384D" w:rsidP="0020384D">
      <w:pPr>
        <w:widowControl w:val="0"/>
        <w:autoSpaceDE w:val="0"/>
        <w:autoSpaceDN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929"/>
        <w:gridCol w:w="1769"/>
        <w:gridCol w:w="5780"/>
      </w:tblGrid>
      <w:tr w:rsidR="0020384D" w:rsidRPr="007E307C" w:rsidTr="001073F6">
        <w:tc>
          <w:tcPr>
            <w:tcW w:w="1094" w:type="pct"/>
          </w:tcPr>
          <w:p w:rsidR="0020384D" w:rsidRPr="007E307C" w:rsidRDefault="0020384D" w:rsidP="001073F6">
            <w:pPr>
              <w:widowControl w:val="0"/>
              <w:autoSpaceDE w:val="0"/>
              <w:autoSpaceDN w:val="0"/>
              <w:jc w:val="center"/>
            </w:pPr>
            <w:r w:rsidRPr="007E307C">
              <w:t>Оцениваемый критерий</w:t>
            </w:r>
          </w:p>
        </w:tc>
        <w:tc>
          <w:tcPr>
            <w:tcW w:w="781" w:type="pct"/>
          </w:tcPr>
          <w:p w:rsidR="0020384D" w:rsidRPr="007E307C" w:rsidRDefault="0020384D" w:rsidP="001073F6">
            <w:pPr>
              <w:widowControl w:val="0"/>
              <w:autoSpaceDE w:val="0"/>
              <w:autoSpaceDN w:val="0"/>
              <w:jc w:val="center"/>
            </w:pPr>
            <w:r w:rsidRPr="007E307C">
              <w:t>Присваиваемый балл</w:t>
            </w:r>
          </w:p>
        </w:tc>
        <w:tc>
          <w:tcPr>
            <w:tcW w:w="3125" w:type="pct"/>
          </w:tcPr>
          <w:p w:rsidR="0020384D" w:rsidRPr="007E307C" w:rsidRDefault="0020384D" w:rsidP="001073F6">
            <w:pPr>
              <w:widowControl w:val="0"/>
              <w:autoSpaceDE w:val="0"/>
              <w:autoSpaceDN w:val="0"/>
              <w:jc w:val="center"/>
            </w:pPr>
            <w:r w:rsidRPr="007E307C">
              <w:t>Описание</w:t>
            </w:r>
          </w:p>
        </w:tc>
      </w:tr>
      <w:tr w:rsidR="0020384D" w:rsidRPr="007E307C" w:rsidTr="001073F6">
        <w:tc>
          <w:tcPr>
            <w:tcW w:w="1094" w:type="pct"/>
            <w:vMerge w:val="restart"/>
          </w:tcPr>
          <w:p w:rsidR="0020384D" w:rsidRPr="007E307C" w:rsidRDefault="0020384D" w:rsidP="001073F6">
            <w:pPr>
              <w:widowControl w:val="0"/>
              <w:autoSpaceDE w:val="0"/>
              <w:autoSpaceDN w:val="0"/>
            </w:pPr>
            <w:r w:rsidRPr="007E307C">
              <w:t>Соответствие установленным требованиям оформления</w:t>
            </w:r>
          </w:p>
        </w:tc>
        <w:tc>
          <w:tcPr>
            <w:tcW w:w="781" w:type="pct"/>
          </w:tcPr>
          <w:p w:rsidR="0020384D" w:rsidRPr="007E307C" w:rsidRDefault="0020384D" w:rsidP="001073F6">
            <w:pPr>
              <w:widowControl w:val="0"/>
              <w:autoSpaceDE w:val="0"/>
              <w:autoSpaceDN w:val="0"/>
              <w:jc w:val="center"/>
            </w:pPr>
            <w:r w:rsidRPr="007E307C">
              <w:t>3</w:t>
            </w:r>
          </w:p>
        </w:tc>
        <w:tc>
          <w:tcPr>
            <w:tcW w:w="3125" w:type="pct"/>
          </w:tcPr>
          <w:p w:rsidR="0020384D" w:rsidRPr="007E307C" w:rsidRDefault="0020384D" w:rsidP="001073F6">
            <w:pPr>
              <w:widowControl w:val="0"/>
              <w:autoSpaceDE w:val="0"/>
              <w:autoSpaceDN w:val="0"/>
              <w:jc w:val="both"/>
            </w:pPr>
            <w:r w:rsidRPr="007E307C">
              <w:t>Полное соответствие</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2</w:t>
            </w:r>
          </w:p>
        </w:tc>
        <w:tc>
          <w:tcPr>
            <w:tcW w:w="3125" w:type="pct"/>
          </w:tcPr>
          <w:p w:rsidR="0020384D" w:rsidRPr="007E307C" w:rsidRDefault="0020384D" w:rsidP="001073F6">
            <w:pPr>
              <w:widowControl w:val="0"/>
              <w:autoSpaceDE w:val="0"/>
              <w:autoSpaceDN w:val="0"/>
              <w:jc w:val="both"/>
            </w:pPr>
            <w:r w:rsidRPr="007E307C">
              <w:t>Соответствие требованиям с незначительными замечаниями</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1</w:t>
            </w:r>
          </w:p>
        </w:tc>
        <w:tc>
          <w:tcPr>
            <w:tcW w:w="3125" w:type="pct"/>
          </w:tcPr>
          <w:p w:rsidR="0020384D" w:rsidRPr="007E307C" w:rsidRDefault="0020384D" w:rsidP="001073F6">
            <w:pPr>
              <w:widowControl w:val="0"/>
              <w:autoSpaceDE w:val="0"/>
              <w:autoSpaceDN w:val="0"/>
              <w:jc w:val="both"/>
            </w:pPr>
            <w:r w:rsidRPr="007E307C">
              <w:t>Частичное соответствие требованиям</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0</w:t>
            </w:r>
          </w:p>
        </w:tc>
        <w:tc>
          <w:tcPr>
            <w:tcW w:w="3125" w:type="pct"/>
          </w:tcPr>
          <w:p w:rsidR="0020384D" w:rsidRPr="007E307C" w:rsidRDefault="0020384D" w:rsidP="001073F6">
            <w:pPr>
              <w:widowControl w:val="0"/>
              <w:autoSpaceDE w:val="0"/>
              <w:autoSpaceDN w:val="0"/>
              <w:jc w:val="both"/>
            </w:pPr>
            <w:r w:rsidRPr="007E307C">
              <w:t>Полное несоответствие</w:t>
            </w:r>
          </w:p>
        </w:tc>
      </w:tr>
      <w:tr w:rsidR="0020384D" w:rsidRPr="007E307C" w:rsidTr="001073F6">
        <w:tc>
          <w:tcPr>
            <w:tcW w:w="1094" w:type="pct"/>
            <w:vMerge w:val="restart"/>
          </w:tcPr>
          <w:p w:rsidR="0020384D" w:rsidRPr="007E307C" w:rsidRDefault="0020384D" w:rsidP="001073F6">
            <w:pPr>
              <w:widowControl w:val="0"/>
              <w:autoSpaceDE w:val="0"/>
              <w:autoSpaceDN w:val="0"/>
            </w:pPr>
            <w:r w:rsidRPr="007E307C">
              <w:t>Понимание сути вопроса, выявление кандидатом ключевых фактов и проблем, послуживших основанием для разработки проекта документа</w:t>
            </w:r>
          </w:p>
        </w:tc>
        <w:tc>
          <w:tcPr>
            <w:tcW w:w="781" w:type="pct"/>
          </w:tcPr>
          <w:p w:rsidR="0020384D" w:rsidRPr="007E307C" w:rsidRDefault="0020384D" w:rsidP="001073F6">
            <w:pPr>
              <w:widowControl w:val="0"/>
              <w:autoSpaceDE w:val="0"/>
              <w:autoSpaceDN w:val="0"/>
              <w:jc w:val="center"/>
            </w:pPr>
            <w:r w:rsidRPr="007E307C">
              <w:t>3</w:t>
            </w:r>
          </w:p>
        </w:tc>
        <w:tc>
          <w:tcPr>
            <w:tcW w:w="3125" w:type="pct"/>
          </w:tcPr>
          <w:p w:rsidR="0020384D" w:rsidRPr="007E307C" w:rsidRDefault="0020384D" w:rsidP="001073F6">
            <w:pPr>
              <w:widowControl w:val="0"/>
              <w:autoSpaceDE w:val="0"/>
              <w:autoSpaceDN w:val="0"/>
              <w:jc w:val="both"/>
            </w:pPr>
            <w:r w:rsidRPr="007E307C">
              <w:t>Кандидат продемонстрировал понимание сути вопроса, выявил ключевые факты и проблемы, которые послужили основанием для разработки проекта</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2</w:t>
            </w:r>
          </w:p>
        </w:tc>
        <w:tc>
          <w:tcPr>
            <w:tcW w:w="3125" w:type="pct"/>
          </w:tcPr>
          <w:p w:rsidR="0020384D" w:rsidRPr="007E307C" w:rsidRDefault="0020384D" w:rsidP="001073F6">
            <w:pPr>
              <w:widowControl w:val="0"/>
              <w:autoSpaceDE w:val="0"/>
              <w:autoSpaceDN w:val="0"/>
              <w:jc w:val="both"/>
            </w:pPr>
            <w:r w:rsidRPr="007E307C">
              <w:t>Кандидат продемонстрировал понимание сути вопроса, но не выявил ключевые факты и проблемы</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1</w:t>
            </w:r>
          </w:p>
        </w:tc>
        <w:tc>
          <w:tcPr>
            <w:tcW w:w="3125" w:type="pct"/>
          </w:tcPr>
          <w:p w:rsidR="0020384D" w:rsidRPr="007E307C" w:rsidRDefault="0020384D" w:rsidP="001073F6">
            <w:pPr>
              <w:widowControl w:val="0"/>
              <w:autoSpaceDE w:val="0"/>
              <w:autoSpaceDN w:val="0"/>
              <w:jc w:val="both"/>
            </w:pPr>
            <w:r w:rsidRPr="007E307C">
              <w:t>Кандидат продемонстрировал частичное понимание сути вопроса</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0</w:t>
            </w:r>
          </w:p>
        </w:tc>
        <w:tc>
          <w:tcPr>
            <w:tcW w:w="3125" w:type="pct"/>
          </w:tcPr>
          <w:p w:rsidR="0020384D" w:rsidRPr="007E307C" w:rsidRDefault="0020384D" w:rsidP="001073F6">
            <w:pPr>
              <w:widowControl w:val="0"/>
              <w:autoSpaceDE w:val="0"/>
              <w:autoSpaceDN w:val="0"/>
              <w:jc w:val="both"/>
            </w:pPr>
            <w:r w:rsidRPr="007E307C">
              <w:t>Кандидат не продемонстрировал понимание сути вопроса</w:t>
            </w:r>
          </w:p>
        </w:tc>
      </w:tr>
      <w:tr w:rsidR="0020384D" w:rsidRPr="007E307C" w:rsidTr="001073F6">
        <w:tc>
          <w:tcPr>
            <w:tcW w:w="1094" w:type="pct"/>
            <w:vMerge w:val="restart"/>
          </w:tcPr>
          <w:p w:rsidR="0020384D" w:rsidRPr="007E307C" w:rsidRDefault="0020384D" w:rsidP="001073F6">
            <w:pPr>
              <w:widowControl w:val="0"/>
              <w:autoSpaceDE w:val="0"/>
              <w:autoSpaceDN w:val="0"/>
            </w:pPr>
            <w:r w:rsidRPr="007E307C">
              <w:t>Отражение путей решения проблем, послуживших основанием для разработки проекта документа, с учетом правильного применения норм законодательства Российской Федерации</w:t>
            </w:r>
          </w:p>
        </w:tc>
        <w:tc>
          <w:tcPr>
            <w:tcW w:w="781" w:type="pct"/>
          </w:tcPr>
          <w:p w:rsidR="0020384D" w:rsidRPr="007E307C" w:rsidRDefault="0020384D" w:rsidP="001073F6">
            <w:pPr>
              <w:widowControl w:val="0"/>
              <w:autoSpaceDE w:val="0"/>
              <w:autoSpaceDN w:val="0"/>
              <w:jc w:val="center"/>
            </w:pPr>
            <w:r w:rsidRPr="007E307C">
              <w:t>3</w:t>
            </w:r>
          </w:p>
        </w:tc>
        <w:tc>
          <w:tcPr>
            <w:tcW w:w="3125" w:type="pct"/>
          </w:tcPr>
          <w:p w:rsidR="0020384D" w:rsidRPr="007E307C" w:rsidRDefault="0020384D" w:rsidP="001073F6">
            <w:pPr>
              <w:widowControl w:val="0"/>
              <w:autoSpaceDE w:val="0"/>
              <w:autoSpaceDN w:val="0"/>
              <w:jc w:val="both"/>
            </w:pPr>
            <w:r w:rsidRPr="007E307C">
              <w:t>Кандидат отразил пути решения проблем, основываясь на нормы законодательства Российской Федерации</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2</w:t>
            </w:r>
          </w:p>
        </w:tc>
        <w:tc>
          <w:tcPr>
            <w:tcW w:w="3125" w:type="pct"/>
          </w:tcPr>
          <w:p w:rsidR="0020384D" w:rsidRPr="007E307C" w:rsidRDefault="0020384D" w:rsidP="001073F6">
            <w:pPr>
              <w:widowControl w:val="0"/>
              <w:autoSpaceDE w:val="0"/>
              <w:autoSpaceDN w:val="0"/>
              <w:jc w:val="both"/>
            </w:pPr>
            <w:r w:rsidRPr="007E307C">
              <w:t>Кандидат отразил пути решения проблем не в полной мере, недостаточно основываясь на нормы законодательства Российской Федерации</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1</w:t>
            </w:r>
          </w:p>
        </w:tc>
        <w:tc>
          <w:tcPr>
            <w:tcW w:w="3125" w:type="pct"/>
          </w:tcPr>
          <w:p w:rsidR="0020384D" w:rsidRPr="007E307C" w:rsidRDefault="0020384D" w:rsidP="001073F6">
            <w:pPr>
              <w:widowControl w:val="0"/>
              <w:autoSpaceDE w:val="0"/>
              <w:autoSpaceDN w:val="0"/>
              <w:jc w:val="both"/>
            </w:pPr>
            <w:r w:rsidRPr="007E307C">
              <w:t>Кандидат отразил пути решения проблем без законодательного основания</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0</w:t>
            </w:r>
          </w:p>
        </w:tc>
        <w:tc>
          <w:tcPr>
            <w:tcW w:w="3125" w:type="pct"/>
          </w:tcPr>
          <w:p w:rsidR="0020384D" w:rsidRPr="007E307C" w:rsidRDefault="0020384D" w:rsidP="001073F6">
            <w:pPr>
              <w:widowControl w:val="0"/>
              <w:autoSpaceDE w:val="0"/>
              <w:autoSpaceDN w:val="0"/>
              <w:jc w:val="both"/>
            </w:pPr>
            <w:r w:rsidRPr="007E307C">
              <w:t>Кандидат не отразил пути решения проблем</w:t>
            </w:r>
          </w:p>
        </w:tc>
      </w:tr>
      <w:tr w:rsidR="0020384D" w:rsidRPr="007E307C" w:rsidTr="001073F6">
        <w:tc>
          <w:tcPr>
            <w:tcW w:w="1094" w:type="pct"/>
            <w:vMerge w:val="restart"/>
          </w:tcPr>
          <w:p w:rsidR="0020384D" w:rsidRPr="007E307C" w:rsidRDefault="0020384D" w:rsidP="001073F6">
            <w:pPr>
              <w:widowControl w:val="0"/>
              <w:autoSpaceDE w:val="0"/>
              <w:autoSpaceDN w:val="0"/>
            </w:pPr>
            <w:r w:rsidRPr="007E307C">
              <w:t xml:space="preserve">Обоснованность подходов к решению проблем, послуживших основанием для разработки проекта </w:t>
            </w:r>
            <w:r w:rsidRPr="007E307C">
              <w:lastRenderedPageBreak/>
              <w:t>документа</w:t>
            </w:r>
          </w:p>
        </w:tc>
        <w:tc>
          <w:tcPr>
            <w:tcW w:w="781" w:type="pct"/>
          </w:tcPr>
          <w:p w:rsidR="0020384D" w:rsidRPr="007E307C" w:rsidRDefault="0020384D" w:rsidP="001073F6">
            <w:pPr>
              <w:widowControl w:val="0"/>
              <w:autoSpaceDE w:val="0"/>
              <w:autoSpaceDN w:val="0"/>
              <w:jc w:val="center"/>
            </w:pPr>
            <w:r w:rsidRPr="007E307C">
              <w:lastRenderedPageBreak/>
              <w:t>3</w:t>
            </w:r>
          </w:p>
        </w:tc>
        <w:tc>
          <w:tcPr>
            <w:tcW w:w="3125" w:type="pct"/>
          </w:tcPr>
          <w:p w:rsidR="0020384D" w:rsidRPr="007E307C" w:rsidRDefault="0020384D" w:rsidP="001073F6">
            <w:pPr>
              <w:widowControl w:val="0"/>
              <w:autoSpaceDE w:val="0"/>
              <w:autoSpaceDN w:val="0"/>
              <w:jc w:val="both"/>
            </w:pPr>
            <w:r w:rsidRPr="007E307C">
              <w:t>Подходы к решению проблем обоснованы, служат основанием для разработки проекта документа</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2</w:t>
            </w:r>
          </w:p>
        </w:tc>
        <w:tc>
          <w:tcPr>
            <w:tcW w:w="3125" w:type="pct"/>
          </w:tcPr>
          <w:p w:rsidR="0020384D" w:rsidRPr="007E307C" w:rsidRDefault="0020384D" w:rsidP="001073F6">
            <w:pPr>
              <w:widowControl w:val="0"/>
              <w:autoSpaceDE w:val="0"/>
              <w:autoSpaceDN w:val="0"/>
              <w:jc w:val="both"/>
            </w:pPr>
            <w:r w:rsidRPr="007E307C">
              <w:t>Подходы к решению проблем недостаточно обоснованы, требуют доработки</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1</w:t>
            </w:r>
          </w:p>
        </w:tc>
        <w:tc>
          <w:tcPr>
            <w:tcW w:w="3125" w:type="pct"/>
          </w:tcPr>
          <w:p w:rsidR="0020384D" w:rsidRPr="007E307C" w:rsidRDefault="0020384D" w:rsidP="001073F6">
            <w:pPr>
              <w:widowControl w:val="0"/>
              <w:autoSpaceDE w:val="0"/>
              <w:autoSpaceDN w:val="0"/>
              <w:jc w:val="both"/>
            </w:pPr>
            <w:r w:rsidRPr="007E307C">
              <w:t>Подходы к решению проблем не обоснованы, не могут служить основанием для разработки проекта документа</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0</w:t>
            </w:r>
          </w:p>
        </w:tc>
        <w:tc>
          <w:tcPr>
            <w:tcW w:w="3125" w:type="pct"/>
          </w:tcPr>
          <w:p w:rsidR="0020384D" w:rsidRPr="007E307C" w:rsidRDefault="0020384D" w:rsidP="001073F6">
            <w:pPr>
              <w:widowControl w:val="0"/>
              <w:autoSpaceDE w:val="0"/>
              <w:autoSpaceDN w:val="0"/>
              <w:jc w:val="both"/>
            </w:pPr>
            <w:r w:rsidRPr="007E307C">
              <w:t>Подходы отсутствуют</w:t>
            </w:r>
          </w:p>
        </w:tc>
      </w:tr>
      <w:tr w:rsidR="0020384D" w:rsidRPr="007E307C" w:rsidTr="001073F6">
        <w:tc>
          <w:tcPr>
            <w:tcW w:w="1094" w:type="pct"/>
            <w:vMerge w:val="restart"/>
          </w:tcPr>
          <w:p w:rsidR="0020384D" w:rsidRPr="007E307C" w:rsidRDefault="0020384D" w:rsidP="001073F6">
            <w:pPr>
              <w:widowControl w:val="0"/>
              <w:autoSpaceDE w:val="0"/>
              <w:autoSpaceDN w:val="0"/>
            </w:pPr>
            <w:r w:rsidRPr="007E307C">
              <w:lastRenderedPageBreak/>
              <w:t>Аналитические способности, логичность мышления</w:t>
            </w:r>
          </w:p>
        </w:tc>
        <w:tc>
          <w:tcPr>
            <w:tcW w:w="781" w:type="pct"/>
          </w:tcPr>
          <w:p w:rsidR="0020384D" w:rsidRPr="007E307C" w:rsidRDefault="0020384D" w:rsidP="001073F6">
            <w:pPr>
              <w:widowControl w:val="0"/>
              <w:autoSpaceDE w:val="0"/>
              <w:autoSpaceDN w:val="0"/>
              <w:jc w:val="center"/>
            </w:pPr>
            <w:r w:rsidRPr="007E307C">
              <w:t>3</w:t>
            </w:r>
          </w:p>
        </w:tc>
        <w:tc>
          <w:tcPr>
            <w:tcW w:w="3125" w:type="pct"/>
          </w:tcPr>
          <w:p w:rsidR="0020384D" w:rsidRPr="007E307C" w:rsidRDefault="0020384D" w:rsidP="001073F6">
            <w:pPr>
              <w:widowControl w:val="0"/>
              <w:autoSpaceDE w:val="0"/>
              <w:autoSpaceDN w:val="0"/>
              <w:jc w:val="both"/>
            </w:pPr>
            <w:r w:rsidRPr="007E307C">
              <w:t>Ярко выражены</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2</w:t>
            </w:r>
          </w:p>
        </w:tc>
        <w:tc>
          <w:tcPr>
            <w:tcW w:w="3125" w:type="pct"/>
          </w:tcPr>
          <w:p w:rsidR="0020384D" w:rsidRPr="007E307C" w:rsidRDefault="0020384D" w:rsidP="001073F6">
            <w:pPr>
              <w:widowControl w:val="0"/>
              <w:autoSpaceDE w:val="0"/>
              <w:autoSpaceDN w:val="0"/>
              <w:jc w:val="both"/>
            </w:pPr>
            <w:r w:rsidRPr="007E307C">
              <w:t>Выражены</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1</w:t>
            </w:r>
          </w:p>
        </w:tc>
        <w:tc>
          <w:tcPr>
            <w:tcW w:w="3125" w:type="pct"/>
          </w:tcPr>
          <w:p w:rsidR="0020384D" w:rsidRPr="007E307C" w:rsidRDefault="0020384D" w:rsidP="001073F6">
            <w:pPr>
              <w:widowControl w:val="0"/>
              <w:autoSpaceDE w:val="0"/>
              <w:autoSpaceDN w:val="0"/>
            </w:pPr>
            <w:r w:rsidRPr="007E307C">
              <w:t>Слабо выражены</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0</w:t>
            </w:r>
          </w:p>
        </w:tc>
        <w:tc>
          <w:tcPr>
            <w:tcW w:w="3125" w:type="pct"/>
          </w:tcPr>
          <w:p w:rsidR="0020384D" w:rsidRPr="007E307C" w:rsidRDefault="0020384D" w:rsidP="001073F6">
            <w:pPr>
              <w:widowControl w:val="0"/>
              <w:autoSpaceDE w:val="0"/>
              <w:autoSpaceDN w:val="0"/>
            </w:pPr>
            <w:r w:rsidRPr="007E307C">
              <w:t>Не выражены</w:t>
            </w:r>
          </w:p>
        </w:tc>
      </w:tr>
      <w:tr w:rsidR="0020384D" w:rsidRPr="007E307C" w:rsidTr="001073F6">
        <w:tc>
          <w:tcPr>
            <w:tcW w:w="1094" w:type="pct"/>
            <w:vMerge w:val="restart"/>
          </w:tcPr>
          <w:p w:rsidR="0020384D" w:rsidRPr="007E307C" w:rsidRDefault="0020384D" w:rsidP="001073F6">
            <w:pPr>
              <w:widowControl w:val="0"/>
              <w:autoSpaceDE w:val="0"/>
              <w:autoSpaceDN w:val="0"/>
            </w:pPr>
            <w:r w:rsidRPr="007E307C">
              <w:t>Правовая и лингвистическая грамотность</w:t>
            </w:r>
          </w:p>
        </w:tc>
        <w:tc>
          <w:tcPr>
            <w:tcW w:w="781" w:type="pct"/>
          </w:tcPr>
          <w:p w:rsidR="0020384D" w:rsidRPr="007E307C" w:rsidRDefault="0020384D" w:rsidP="001073F6">
            <w:pPr>
              <w:widowControl w:val="0"/>
              <w:autoSpaceDE w:val="0"/>
              <w:autoSpaceDN w:val="0"/>
              <w:jc w:val="center"/>
            </w:pPr>
            <w:r w:rsidRPr="007E307C">
              <w:t>3</w:t>
            </w:r>
          </w:p>
        </w:tc>
        <w:tc>
          <w:tcPr>
            <w:tcW w:w="3125" w:type="pct"/>
          </w:tcPr>
          <w:p w:rsidR="0020384D" w:rsidRPr="007E307C" w:rsidRDefault="0020384D" w:rsidP="001073F6">
            <w:pPr>
              <w:widowControl w:val="0"/>
              <w:autoSpaceDE w:val="0"/>
              <w:autoSpaceDN w:val="0"/>
            </w:pPr>
            <w:r w:rsidRPr="007E307C">
              <w:t>Высокий уровень</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2</w:t>
            </w:r>
          </w:p>
        </w:tc>
        <w:tc>
          <w:tcPr>
            <w:tcW w:w="3125" w:type="pct"/>
          </w:tcPr>
          <w:p w:rsidR="0020384D" w:rsidRPr="007E307C" w:rsidRDefault="0020384D" w:rsidP="001073F6">
            <w:pPr>
              <w:widowControl w:val="0"/>
              <w:autoSpaceDE w:val="0"/>
              <w:autoSpaceDN w:val="0"/>
            </w:pPr>
            <w:r w:rsidRPr="007E307C">
              <w:t>Выше среднего</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1</w:t>
            </w:r>
          </w:p>
        </w:tc>
        <w:tc>
          <w:tcPr>
            <w:tcW w:w="3125" w:type="pct"/>
          </w:tcPr>
          <w:p w:rsidR="0020384D" w:rsidRPr="007E307C" w:rsidRDefault="0020384D" w:rsidP="001073F6">
            <w:pPr>
              <w:widowControl w:val="0"/>
              <w:autoSpaceDE w:val="0"/>
              <w:autoSpaceDN w:val="0"/>
            </w:pPr>
            <w:r w:rsidRPr="007E307C">
              <w:t>Средний уровень</w:t>
            </w:r>
          </w:p>
        </w:tc>
      </w:tr>
      <w:tr w:rsidR="0020384D" w:rsidRPr="007E307C" w:rsidTr="001073F6">
        <w:tc>
          <w:tcPr>
            <w:tcW w:w="1094" w:type="pct"/>
            <w:vMerge/>
          </w:tcPr>
          <w:p w:rsidR="0020384D" w:rsidRPr="007E307C" w:rsidRDefault="0020384D" w:rsidP="001073F6">
            <w:pPr>
              <w:spacing w:after="200" w:line="276" w:lineRule="auto"/>
              <w:rPr>
                <w:lang w:eastAsia="en-US"/>
              </w:rPr>
            </w:pPr>
          </w:p>
        </w:tc>
        <w:tc>
          <w:tcPr>
            <w:tcW w:w="781" w:type="pct"/>
          </w:tcPr>
          <w:p w:rsidR="0020384D" w:rsidRPr="007E307C" w:rsidRDefault="0020384D" w:rsidP="001073F6">
            <w:pPr>
              <w:widowControl w:val="0"/>
              <w:autoSpaceDE w:val="0"/>
              <w:autoSpaceDN w:val="0"/>
              <w:jc w:val="center"/>
            </w:pPr>
            <w:r w:rsidRPr="007E307C">
              <w:t>0</w:t>
            </w:r>
          </w:p>
        </w:tc>
        <w:tc>
          <w:tcPr>
            <w:tcW w:w="3125" w:type="pct"/>
          </w:tcPr>
          <w:p w:rsidR="0020384D" w:rsidRPr="007E307C" w:rsidRDefault="0020384D" w:rsidP="001073F6">
            <w:pPr>
              <w:widowControl w:val="0"/>
              <w:autoSpaceDE w:val="0"/>
              <w:autoSpaceDN w:val="0"/>
            </w:pPr>
            <w:r w:rsidRPr="007E307C">
              <w:t>Низкий уровень</w:t>
            </w:r>
          </w:p>
        </w:tc>
      </w:tr>
    </w:tbl>
    <w:p w:rsidR="0020384D" w:rsidRPr="007E307C" w:rsidRDefault="0020384D" w:rsidP="0020384D">
      <w:pPr>
        <w:widowControl w:val="0"/>
        <w:autoSpaceDE w:val="0"/>
        <w:autoSpaceDN w:val="0"/>
      </w:pPr>
    </w:p>
    <w:p w:rsidR="0020384D" w:rsidRPr="007E307C" w:rsidRDefault="0020384D" w:rsidP="00F11A3E">
      <w:pPr>
        <w:widowControl w:val="0"/>
        <w:autoSpaceDE w:val="0"/>
        <w:autoSpaceDN w:val="0"/>
        <w:ind w:firstLine="708"/>
        <w:jc w:val="both"/>
      </w:pPr>
      <w:r w:rsidRPr="007E307C">
        <w:t>Итоговая оценка в баллах по результатам подготовки проекта документа находится путем сложения средних баллов, полученных кандидатом от всех членов Комиссии, и деления этой суммы на количество членов Комиссии.</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jc w:val="right"/>
        <w:outlineLvl w:val="2"/>
      </w:pPr>
      <w:r w:rsidRPr="007E307C">
        <w:lastRenderedPageBreak/>
        <w:t>Приложение</w:t>
      </w:r>
    </w:p>
    <w:p w:rsidR="0020384D" w:rsidRPr="007E307C" w:rsidRDefault="0020384D" w:rsidP="0020384D">
      <w:pPr>
        <w:widowControl w:val="0"/>
        <w:autoSpaceDE w:val="0"/>
        <w:autoSpaceDN w:val="0"/>
        <w:jc w:val="right"/>
      </w:pPr>
      <w:r w:rsidRPr="007E307C">
        <w:t>к описанию методов оценки</w:t>
      </w:r>
    </w:p>
    <w:p w:rsidR="0020384D" w:rsidRPr="007E307C" w:rsidRDefault="0020384D" w:rsidP="0020384D">
      <w:pPr>
        <w:widowControl w:val="0"/>
        <w:autoSpaceDE w:val="0"/>
        <w:autoSpaceDN w:val="0"/>
        <w:jc w:val="right"/>
      </w:pPr>
      <w:r w:rsidRPr="007E307C">
        <w:t>профессиональных и личностных качеств,</w:t>
      </w:r>
    </w:p>
    <w:p w:rsidR="0020384D" w:rsidRPr="007E307C" w:rsidRDefault="0020384D" w:rsidP="0020384D">
      <w:pPr>
        <w:widowControl w:val="0"/>
        <w:autoSpaceDE w:val="0"/>
        <w:autoSpaceDN w:val="0"/>
        <w:jc w:val="right"/>
      </w:pPr>
      <w:r w:rsidRPr="007E307C">
        <w:t>рекомендуемых при проведении конкурсов</w:t>
      </w:r>
    </w:p>
    <w:p w:rsidR="0020384D" w:rsidRPr="007E307C" w:rsidRDefault="0020384D" w:rsidP="0020384D">
      <w:pPr>
        <w:widowControl w:val="0"/>
        <w:autoSpaceDE w:val="0"/>
        <w:autoSpaceDN w:val="0"/>
        <w:jc w:val="right"/>
      </w:pPr>
      <w:r w:rsidRPr="007E307C">
        <w:t>на замещение вакантных должностей</w:t>
      </w:r>
    </w:p>
    <w:p w:rsidR="0020384D" w:rsidRPr="007E307C" w:rsidRDefault="0020384D" w:rsidP="0020384D">
      <w:pPr>
        <w:widowControl w:val="0"/>
        <w:autoSpaceDE w:val="0"/>
        <w:autoSpaceDN w:val="0"/>
        <w:jc w:val="right"/>
      </w:pPr>
      <w:r w:rsidRPr="007E307C">
        <w:t>муниципальной службы в МО МР «Печора»</w:t>
      </w:r>
    </w:p>
    <w:p w:rsidR="0020384D" w:rsidRPr="007E307C" w:rsidRDefault="0020384D" w:rsidP="0020384D">
      <w:pPr>
        <w:widowControl w:val="0"/>
        <w:autoSpaceDE w:val="0"/>
        <w:autoSpaceDN w:val="0"/>
        <w:jc w:val="right"/>
      </w:pPr>
      <w:r w:rsidRPr="007E307C">
        <w:t>и на включение в кадровый резерв</w:t>
      </w:r>
    </w:p>
    <w:p w:rsidR="0020384D" w:rsidRPr="007E307C" w:rsidRDefault="0020384D" w:rsidP="0020384D">
      <w:pPr>
        <w:widowControl w:val="0"/>
        <w:autoSpaceDE w:val="0"/>
        <w:autoSpaceDN w:val="0"/>
        <w:jc w:val="right"/>
      </w:pPr>
      <w:r w:rsidRPr="007E307C">
        <w:t>органов местного самоуправления в МО МР «Печора»</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center"/>
        <w:rPr>
          <w:b/>
        </w:rPr>
      </w:pPr>
      <w:bookmarkStart w:id="2" w:name="P392"/>
      <w:bookmarkEnd w:id="2"/>
    </w:p>
    <w:p w:rsidR="0020384D" w:rsidRPr="007E307C" w:rsidRDefault="0020384D" w:rsidP="0020384D">
      <w:pPr>
        <w:widowControl w:val="0"/>
        <w:autoSpaceDE w:val="0"/>
        <w:autoSpaceDN w:val="0"/>
        <w:jc w:val="center"/>
        <w:rPr>
          <w:b/>
        </w:rPr>
      </w:pPr>
      <w:r w:rsidRPr="007E307C">
        <w:rPr>
          <w:b/>
        </w:rPr>
        <w:t>ПРИМЕР</w:t>
      </w:r>
    </w:p>
    <w:p w:rsidR="0020384D" w:rsidRPr="007E307C" w:rsidRDefault="0020384D" w:rsidP="0020384D">
      <w:pPr>
        <w:widowControl w:val="0"/>
        <w:autoSpaceDE w:val="0"/>
        <w:autoSpaceDN w:val="0"/>
        <w:jc w:val="center"/>
        <w:rPr>
          <w:b/>
        </w:rPr>
      </w:pPr>
      <w:r w:rsidRPr="007E307C">
        <w:rPr>
          <w:b/>
        </w:rPr>
        <w:t>ПОДСЧЕТА БАЛЛОВ ПО ИТОГАМ СОБЕСЕДОВАНИЯ В СЛУЧАЕ, ЕСЛИ ЧЛЕН</w:t>
      </w:r>
    </w:p>
    <w:p w:rsidR="0020384D" w:rsidRPr="007E307C" w:rsidRDefault="0020384D" w:rsidP="0020384D">
      <w:pPr>
        <w:widowControl w:val="0"/>
        <w:autoSpaceDE w:val="0"/>
        <w:autoSpaceDN w:val="0"/>
        <w:jc w:val="center"/>
        <w:rPr>
          <w:b/>
        </w:rPr>
      </w:pPr>
      <w:r w:rsidRPr="007E307C">
        <w:rPr>
          <w:b/>
        </w:rPr>
        <w:t>КОМИССИИ НЕ УЧАСТВОВАЛ В ОЦЕНКЕ ХОТЯ БЫ ОДНОГО КАНДИДАТА</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ind w:firstLine="708"/>
        <w:jc w:val="both"/>
      </w:pPr>
      <w:r w:rsidRPr="007E307C">
        <w:t>В случае</w:t>
      </w:r>
      <w:proofErr w:type="gramStart"/>
      <w:r w:rsidRPr="007E307C">
        <w:t>,</w:t>
      </w:r>
      <w:proofErr w:type="gramEnd"/>
      <w:r w:rsidRPr="007E307C">
        <w:t xml:space="preserve"> если член Комиссии не участвовал в оценке хотя бы одного кандидата, его оценка по каждому кандидату не учитывается при определении среднего арифметического баллов, выставленных Комиссией по результатам индивидуального собеседования.</w:t>
      </w:r>
    </w:p>
    <w:p w:rsidR="0020384D" w:rsidRPr="007E307C" w:rsidRDefault="0020384D" w:rsidP="0020384D">
      <w:pPr>
        <w:widowControl w:val="0"/>
        <w:autoSpaceDE w:val="0"/>
        <w:autoSpaceDN w:val="0"/>
        <w:ind w:firstLine="708"/>
        <w:jc w:val="both"/>
      </w:pPr>
      <w:r w:rsidRPr="007E307C">
        <w:t>По итогам конкурсных процедур кандидаты Иванов А.А., Петрова С.В. и Сидоров К.В. набрали баллы согласно нижеприведенной таблице.</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center"/>
        <w:outlineLvl w:val="3"/>
        <w:rPr>
          <w:b/>
        </w:rPr>
      </w:pPr>
      <w:r w:rsidRPr="007E307C">
        <w:rPr>
          <w:b/>
        </w:rPr>
        <w:t>Пример подсчета баллов по результатам индивидуального</w:t>
      </w:r>
    </w:p>
    <w:p w:rsidR="0020384D" w:rsidRPr="007E307C" w:rsidRDefault="0020384D" w:rsidP="0020384D">
      <w:pPr>
        <w:widowControl w:val="0"/>
        <w:autoSpaceDE w:val="0"/>
        <w:autoSpaceDN w:val="0"/>
        <w:jc w:val="center"/>
        <w:rPr>
          <w:b/>
        </w:rPr>
      </w:pPr>
      <w:r w:rsidRPr="007E307C">
        <w:rPr>
          <w:b/>
        </w:rPr>
        <w:t>собеседования конкурсной комиссии с кандидатами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69"/>
        <w:gridCol w:w="3861"/>
        <w:gridCol w:w="1662"/>
        <w:gridCol w:w="1604"/>
        <w:gridCol w:w="1782"/>
      </w:tblGrid>
      <w:tr w:rsidR="0020384D" w:rsidRPr="007E307C" w:rsidTr="001073F6">
        <w:tc>
          <w:tcPr>
            <w:tcW w:w="300" w:type="pct"/>
            <w:vMerge w:val="restart"/>
          </w:tcPr>
          <w:p w:rsidR="0020384D" w:rsidRPr="007E307C" w:rsidRDefault="0020384D" w:rsidP="001073F6">
            <w:pPr>
              <w:widowControl w:val="0"/>
              <w:autoSpaceDE w:val="0"/>
              <w:autoSpaceDN w:val="0"/>
              <w:jc w:val="center"/>
            </w:pPr>
            <w:r w:rsidRPr="007E307C">
              <w:t>N</w:t>
            </w:r>
          </w:p>
        </w:tc>
        <w:tc>
          <w:tcPr>
            <w:tcW w:w="2037" w:type="pct"/>
            <w:vMerge w:val="restart"/>
          </w:tcPr>
          <w:p w:rsidR="0020384D" w:rsidRPr="007E307C" w:rsidRDefault="0020384D" w:rsidP="001073F6">
            <w:pPr>
              <w:widowControl w:val="0"/>
              <w:autoSpaceDE w:val="0"/>
              <w:autoSpaceDN w:val="0"/>
              <w:jc w:val="center"/>
            </w:pPr>
            <w:r w:rsidRPr="007E307C">
              <w:t>ФИО члена Комиссии</w:t>
            </w:r>
          </w:p>
        </w:tc>
        <w:tc>
          <w:tcPr>
            <w:tcW w:w="2664" w:type="pct"/>
            <w:gridSpan w:val="3"/>
          </w:tcPr>
          <w:p w:rsidR="0020384D" w:rsidRPr="007E307C" w:rsidRDefault="0020384D" w:rsidP="001073F6">
            <w:pPr>
              <w:widowControl w:val="0"/>
              <w:autoSpaceDE w:val="0"/>
              <w:autoSpaceDN w:val="0"/>
              <w:jc w:val="center"/>
            </w:pPr>
            <w:r w:rsidRPr="007E307C">
              <w:t>Набранные кандидатами баллы</w:t>
            </w:r>
          </w:p>
        </w:tc>
      </w:tr>
      <w:tr w:rsidR="0020384D" w:rsidRPr="007E307C" w:rsidTr="001073F6">
        <w:tc>
          <w:tcPr>
            <w:tcW w:w="300" w:type="pct"/>
            <w:vMerge/>
          </w:tcPr>
          <w:p w:rsidR="0020384D" w:rsidRPr="007E307C" w:rsidRDefault="0020384D" w:rsidP="001073F6">
            <w:pPr>
              <w:spacing w:after="200" w:line="276" w:lineRule="auto"/>
              <w:rPr>
                <w:lang w:eastAsia="en-US"/>
              </w:rPr>
            </w:pPr>
          </w:p>
        </w:tc>
        <w:tc>
          <w:tcPr>
            <w:tcW w:w="2037" w:type="pct"/>
            <w:vMerge/>
          </w:tcPr>
          <w:p w:rsidR="0020384D" w:rsidRPr="007E307C" w:rsidRDefault="0020384D" w:rsidP="001073F6">
            <w:pPr>
              <w:spacing w:after="200" w:line="276" w:lineRule="auto"/>
              <w:rPr>
                <w:lang w:eastAsia="en-US"/>
              </w:rPr>
            </w:pPr>
          </w:p>
        </w:tc>
        <w:tc>
          <w:tcPr>
            <w:tcW w:w="877" w:type="pct"/>
          </w:tcPr>
          <w:p w:rsidR="0020384D" w:rsidRPr="007E307C" w:rsidRDefault="0020384D" w:rsidP="001073F6">
            <w:pPr>
              <w:widowControl w:val="0"/>
              <w:autoSpaceDE w:val="0"/>
              <w:autoSpaceDN w:val="0"/>
              <w:jc w:val="center"/>
            </w:pPr>
            <w:r w:rsidRPr="007E307C">
              <w:t>Иванов А.А.</w:t>
            </w:r>
          </w:p>
        </w:tc>
        <w:tc>
          <w:tcPr>
            <w:tcW w:w="846" w:type="pct"/>
          </w:tcPr>
          <w:p w:rsidR="0020384D" w:rsidRPr="007E307C" w:rsidRDefault="0020384D" w:rsidP="001073F6">
            <w:pPr>
              <w:widowControl w:val="0"/>
              <w:autoSpaceDE w:val="0"/>
              <w:autoSpaceDN w:val="0"/>
              <w:jc w:val="center"/>
            </w:pPr>
            <w:r w:rsidRPr="007E307C">
              <w:t>Петрова С.В.</w:t>
            </w:r>
          </w:p>
        </w:tc>
        <w:tc>
          <w:tcPr>
            <w:tcW w:w="940" w:type="pct"/>
          </w:tcPr>
          <w:p w:rsidR="0020384D" w:rsidRPr="007E307C" w:rsidRDefault="0020384D" w:rsidP="001073F6">
            <w:pPr>
              <w:widowControl w:val="0"/>
              <w:autoSpaceDE w:val="0"/>
              <w:autoSpaceDN w:val="0"/>
              <w:jc w:val="center"/>
            </w:pPr>
            <w:r w:rsidRPr="007E307C">
              <w:t>Сидоров К.В.</w:t>
            </w:r>
          </w:p>
        </w:tc>
      </w:tr>
      <w:tr w:rsidR="0020384D" w:rsidRPr="007E307C" w:rsidTr="001073F6">
        <w:tc>
          <w:tcPr>
            <w:tcW w:w="300" w:type="pct"/>
          </w:tcPr>
          <w:p w:rsidR="0020384D" w:rsidRPr="007E307C" w:rsidRDefault="0020384D" w:rsidP="001073F6">
            <w:pPr>
              <w:widowControl w:val="0"/>
              <w:autoSpaceDE w:val="0"/>
              <w:autoSpaceDN w:val="0"/>
            </w:pPr>
            <w:r w:rsidRPr="007E307C">
              <w:t>1.</w:t>
            </w:r>
          </w:p>
        </w:tc>
        <w:tc>
          <w:tcPr>
            <w:tcW w:w="2037" w:type="pct"/>
          </w:tcPr>
          <w:p w:rsidR="0020384D" w:rsidRPr="007E307C" w:rsidRDefault="0020384D" w:rsidP="001073F6">
            <w:pPr>
              <w:widowControl w:val="0"/>
              <w:autoSpaceDE w:val="0"/>
              <w:autoSpaceDN w:val="0"/>
              <w:jc w:val="both"/>
            </w:pPr>
            <w:r w:rsidRPr="007E307C">
              <w:t>Платонов Д.В.</w:t>
            </w:r>
          </w:p>
        </w:tc>
        <w:tc>
          <w:tcPr>
            <w:tcW w:w="877" w:type="pct"/>
          </w:tcPr>
          <w:p w:rsidR="0020384D" w:rsidRPr="007E307C" w:rsidRDefault="0020384D" w:rsidP="001073F6">
            <w:pPr>
              <w:widowControl w:val="0"/>
              <w:autoSpaceDE w:val="0"/>
              <w:autoSpaceDN w:val="0"/>
              <w:jc w:val="center"/>
            </w:pPr>
            <w:r w:rsidRPr="007E307C">
              <w:t>1</w:t>
            </w:r>
          </w:p>
        </w:tc>
        <w:tc>
          <w:tcPr>
            <w:tcW w:w="846" w:type="pct"/>
          </w:tcPr>
          <w:p w:rsidR="0020384D" w:rsidRPr="007E307C" w:rsidRDefault="0020384D" w:rsidP="001073F6">
            <w:pPr>
              <w:widowControl w:val="0"/>
              <w:autoSpaceDE w:val="0"/>
              <w:autoSpaceDN w:val="0"/>
              <w:jc w:val="center"/>
            </w:pPr>
            <w:r w:rsidRPr="007E307C">
              <w:t>2</w:t>
            </w:r>
          </w:p>
        </w:tc>
        <w:tc>
          <w:tcPr>
            <w:tcW w:w="940" w:type="pct"/>
          </w:tcPr>
          <w:p w:rsidR="0020384D" w:rsidRPr="007E307C" w:rsidRDefault="0020384D" w:rsidP="001073F6">
            <w:pPr>
              <w:widowControl w:val="0"/>
              <w:autoSpaceDE w:val="0"/>
              <w:autoSpaceDN w:val="0"/>
              <w:jc w:val="center"/>
            </w:pPr>
            <w:r w:rsidRPr="007E307C">
              <w:t>3</w:t>
            </w:r>
          </w:p>
        </w:tc>
      </w:tr>
      <w:tr w:rsidR="0020384D" w:rsidRPr="007E307C" w:rsidTr="001073F6">
        <w:tc>
          <w:tcPr>
            <w:tcW w:w="300" w:type="pct"/>
          </w:tcPr>
          <w:p w:rsidR="0020384D" w:rsidRPr="007E307C" w:rsidRDefault="0020384D" w:rsidP="001073F6">
            <w:pPr>
              <w:widowControl w:val="0"/>
              <w:autoSpaceDE w:val="0"/>
              <w:autoSpaceDN w:val="0"/>
            </w:pPr>
            <w:r w:rsidRPr="007E307C">
              <w:t>2.</w:t>
            </w:r>
          </w:p>
        </w:tc>
        <w:tc>
          <w:tcPr>
            <w:tcW w:w="2037" w:type="pct"/>
          </w:tcPr>
          <w:p w:rsidR="0020384D" w:rsidRPr="007E307C" w:rsidRDefault="0020384D" w:rsidP="001073F6">
            <w:pPr>
              <w:widowControl w:val="0"/>
              <w:autoSpaceDE w:val="0"/>
              <w:autoSpaceDN w:val="0"/>
              <w:jc w:val="both"/>
            </w:pPr>
            <w:r w:rsidRPr="007E307C">
              <w:t>Калинина Т.Ю.</w:t>
            </w:r>
          </w:p>
        </w:tc>
        <w:tc>
          <w:tcPr>
            <w:tcW w:w="877" w:type="pct"/>
          </w:tcPr>
          <w:p w:rsidR="0020384D" w:rsidRPr="007E307C" w:rsidRDefault="0020384D" w:rsidP="001073F6">
            <w:pPr>
              <w:widowControl w:val="0"/>
              <w:autoSpaceDE w:val="0"/>
              <w:autoSpaceDN w:val="0"/>
              <w:jc w:val="center"/>
            </w:pPr>
            <w:r w:rsidRPr="007E307C">
              <w:t>3</w:t>
            </w:r>
          </w:p>
        </w:tc>
        <w:tc>
          <w:tcPr>
            <w:tcW w:w="846" w:type="pct"/>
          </w:tcPr>
          <w:p w:rsidR="0020384D" w:rsidRPr="007E307C" w:rsidRDefault="0020384D" w:rsidP="001073F6">
            <w:pPr>
              <w:widowControl w:val="0"/>
              <w:autoSpaceDE w:val="0"/>
              <w:autoSpaceDN w:val="0"/>
              <w:jc w:val="center"/>
            </w:pPr>
            <w:r w:rsidRPr="007E307C">
              <w:t>1</w:t>
            </w:r>
          </w:p>
        </w:tc>
        <w:tc>
          <w:tcPr>
            <w:tcW w:w="940" w:type="pct"/>
          </w:tcPr>
          <w:p w:rsidR="0020384D" w:rsidRPr="007E307C" w:rsidRDefault="0020384D" w:rsidP="001073F6">
            <w:pPr>
              <w:widowControl w:val="0"/>
              <w:autoSpaceDE w:val="0"/>
              <w:autoSpaceDN w:val="0"/>
              <w:jc w:val="center"/>
            </w:pPr>
            <w:r w:rsidRPr="007E307C">
              <w:t>2</w:t>
            </w:r>
          </w:p>
        </w:tc>
      </w:tr>
      <w:tr w:rsidR="0020384D" w:rsidRPr="007E307C" w:rsidTr="001073F6">
        <w:tc>
          <w:tcPr>
            <w:tcW w:w="300" w:type="pct"/>
          </w:tcPr>
          <w:p w:rsidR="0020384D" w:rsidRPr="007E307C" w:rsidRDefault="0020384D" w:rsidP="001073F6">
            <w:pPr>
              <w:widowControl w:val="0"/>
              <w:autoSpaceDE w:val="0"/>
              <w:autoSpaceDN w:val="0"/>
            </w:pPr>
            <w:r w:rsidRPr="007E307C">
              <w:t>3.</w:t>
            </w:r>
          </w:p>
        </w:tc>
        <w:tc>
          <w:tcPr>
            <w:tcW w:w="2037" w:type="pct"/>
          </w:tcPr>
          <w:p w:rsidR="0020384D" w:rsidRPr="007E307C" w:rsidRDefault="0020384D" w:rsidP="001073F6">
            <w:pPr>
              <w:widowControl w:val="0"/>
              <w:autoSpaceDE w:val="0"/>
              <w:autoSpaceDN w:val="0"/>
              <w:jc w:val="both"/>
            </w:pPr>
            <w:proofErr w:type="spellStart"/>
            <w:r w:rsidRPr="007E307C">
              <w:t>Хрулев</w:t>
            </w:r>
            <w:proofErr w:type="spellEnd"/>
            <w:r w:rsidRPr="007E307C">
              <w:t xml:space="preserve"> О.А.</w:t>
            </w:r>
          </w:p>
        </w:tc>
        <w:tc>
          <w:tcPr>
            <w:tcW w:w="877" w:type="pct"/>
          </w:tcPr>
          <w:p w:rsidR="0020384D" w:rsidRPr="007E307C" w:rsidRDefault="0020384D" w:rsidP="001073F6">
            <w:pPr>
              <w:widowControl w:val="0"/>
              <w:autoSpaceDE w:val="0"/>
              <w:autoSpaceDN w:val="0"/>
              <w:jc w:val="center"/>
            </w:pPr>
            <w:r w:rsidRPr="007E307C">
              <w:t>2</w:t>
            </w:r>
          </w:p>
        </w:tc>
        <w:tc>
          <w:tcPr>
            <w:tcW w:w="846" w:type="pct"/>
          </w:tcPr>
          <w:p w:rsidR="0020384D" w:rsidRPr="007E307C" w:rsidRDefault="0020384D" w:rsidP="001073F6">
            <w:pPr>
              <w:widowControl w:val="0"/>
              <w:autoSpaceDE w:val="0"/>
              <w:autoSpaceDN w:val="0"/>
              <w:jc w:val="center"/>
            </w:pPr>
            <w:r w:rsidRPr="007E307C">
              <w:t>2</w:t>
            </w:r>
          </w:p>
        </w:tc>
        <w:tc>
          <w:tcPr>
            <w:tcW w:w="940" w:type="pct"/>
          </w:tcPr>
          <w:p w:rsidR="0020384D" w:rsidRPr="007E307C" w:rsidRDefault="0020384D" w:rsidP="001073F6">
            <w:pPr>
              <w:widowControl w:val="0"/>
              <w:autoSpaceDE w:val="0"/>
              <w:autoSpaceDN w:val="0"/>
              <w:jc w:val="center"/>
            </w:pPr>
            <w:r w:rsidRPr="007E307C">
              <w:t>2</w:t>
            </w:r>
          </w:p>
        </w:tc>
      </w:tr>
      <w:tr w:rsidR="0020384D" w:rsidRPr="007E307C" w:rsidTr="001073F6">
        <w:tc>
          <w:tcPr>
            <w:tcW w:w="300" w:type="pct"/>
          </w:tcPr>
          <w:p w:rsidR="0020384D" w:rsidRPr="007E307C" w:rsidRDefault="0020384D" w:rsidP="001073F6">
            <w:pPr>
              <w:widowControl w:val="0"/>
              <w:autoSpaceDE w:val="0"/>
              <w:autoSpaceDN w:val="0"/>
            </w:pPr>
            <w:r w:rsidRPr="007E307C">
              <w:t>4.</w:t>
            </w:r>
          </w:p>
        </w:tc>
        <w:tc>
          <w:tcPr>
            <w:tcW w:w="2037" w:type="pct"/>
          </w:tcPr>
          <w:p w:rsidR="0020384D" w:rsidRPr="007E307C" w:rsidRDefault="0020384D" w:rsidP="001073F6">
            <w:pPr>
              <w:widowControl w:val="0"/>
              <w:autoSpaceDE w:val="0"/>
              <w:autoSpaceDN w:val="0"/>
              <w:jc w:val="both"/>
            </w:pPr>
            <w:r w:rsidRPr="007E307C">
              <w:t>Черненко С.Е.</w:t>
            </w:r>
          </w:p>
        </w:tc>
        <w:tc>
          <w:tcPr>
            <w:tcW w:w="877" w:type="pct"/>
          </w:tcPr>
          <w:p w:rsidR="0020384D" w:rsidRPr="007E307C" w:rsidRDefault="0020384D" w:rsidP="001073F6">
            <w:pPr>
              <w:widowControl w:val="0"/>
              <w:autoSpaceDE w:val="0"/>
              <w:autoSpaceDN w:val="0"/>
              <w:jc w:val="center"/>
            </w:pPr>
            <w:r w:rsidRPr="007E307C">
              <w:t>3</w:t>
            </w:r>
          </w:p>
        </w:tc>
        <w:tc>
          <w:tcPr>
            <w:tcW w:w="846" w:type="pct"/>
          </w:tcPr>
          <w:p w:rsidR="0020384D" w:rsidRPr="007E307C" w:rsidRDefault="0020384D" w:rsidP="001073F6">
            <w:pPr>
              <w:widowControl w:val="0"/>
              <w:autoSpaceDE w:val="0"/>
              <w:autoSpaceDN w:val="0"/>
              <w:jc w:val="center"/>
            </w:pPr>
            <w:r w:rsidRPr="007E307C">
              <w:t>1</w:t>
            </w:r>
          </w:p>
        </w:tc>
        <w:tc>
          <w:tcPr>
            <w:tcW w:w="940" w:type="pct"/>
          </w:tcPr>
          <w:p w:rsidR="0020384D" w:rsidRPr="007E307C" w:rsidRDefault="0020384D" w:rsidP="001073F6">
            <w:pPr>
              <w:widowControl w:val="0"/>
              <w:autoSpaceDE w:val="0"/>
              <w:autoSpaceDN w:val="0"/>
              <w:jc w:val="center"/>
            </w:pPr>
            <w:r w:rsidRPr="007E307C">
              <w:t>1</w:t>
            </w:r>
          </w:p>
        </w:tc>
      </w:tr>
      <w:tr w:rsidR="0020384D" w:rsidRPr="007E307C" w:rsidTr="001073F6">
        <w:tc>
          <w:tcPr>
            <w:tcW w:w="300" w:type="pct"/>
          </w:tcPr>
          <w:p w:rsidR="0020384D" w:rsidRPr="007E307C" w:rsidRDefault="0020384D" w:rsidP="001073F6">
            <w:pPr>
              <w:widowControl w:val="0"/>
              <w:autoSpaceDE w:val="0"/>
              <w:autoSpaceDN w:val="0"/>
            </w:pPr>
            <w:r w:rsidRPr="007E307C">
              <w:t>5.</w:t>
            </w:r>
          </w:p>
        </w:tc>
        <w:tc>
          <w:tcPr>
            <w:tcW w:w="2037" w:type="pct"/>
          </w:tcPr>
          <w:p w:rsidR="0020384D" w:rsidRPr="007E307C" w:rsidRDefault="0020384D" w:rsidP="001073F6">
            <w:pPr>
              <w:widowControl w:val="0"/>
              <w:autoSpaceDE w:val="0"/>
              <w:autoSpaceDN w:val="0"/>
              <w:jc w:val="both"/>
            </w:pPr>
            <w:r w:rsidRPr="007E307C">
              <w:t>Ковалевский В.И.</w:t>
            </w:r>
          </w:p>
        </w:tc>
        <w:tc>
          <w:tcPr>
            <w:tcW w:w="877" w:type="pct"/>
          </w:tcPr>
          <w:p w:rsidR="0020384D" w:rsidRPr="007E307C" w:rsidRDefault="0020384D" w:rsidP="001073F6">
            <w:pPr>
              <w:widowControl w:val="0"/>
              <w:autoSpaceDE w:val="0"/>
              <w:autoSpaceDN w:val="0"/>
              <w:jc w:val="center"/>
            </w:pPr>
            <w:r w:rsidRPr="007E307C">
              <w:t>2</w:t>
            </w:r>
          </w:p>
        </w:tc>
        <w:tc>
          <w:tcPr>
            <w:tcW w:w="846" w:type="pct"/>
          </w:tcPr>
          <w:p w:rsidR="0020384D" w:rsidRPr="007E307C" w:rsidRDefault="0020384D" w:rsidP="001073F6">
            <w:pPr>
              <w:widowControl w:val="0"/>
              <w:autoSpaceDE w:val="0"/>
              <w:autoSpaceDN w:val="0"/>
              <w:jc w:val="center"/>
            </w:pPr>
            <w:r w:rsidRPr="007E307C">
              <w:t>2</w:t>
            </w:r>
          </w:p>
        </w:tc>
        <w:tc>
          <w:tcPr>
            <w:tcW w:w="940" w:type="pct"/>
          </w:tcPr>
          <w:p w:rsidR="0020384D" w:rsidRPr="007E307C" w:rsidRDefault="0020384D" w:rsidP="001073F6">
            <w:pPr>
              <w:widowControl w:val="0"/>
              <w:autoSpaceDE w:val="0"/>
              <w:autoSpaceDN w:val="0"/>
              <w:jc w:val="center"/>
            </w:pPr>
            <w:r w:rsidRPr="007E307C">
              <w:t>3</w:t>
            </w:r>
          </w:p>
        </w:tc>
      </w:tr>
      <w:tr w:rsidR="0020384D" w:rsidRPr="007E307C" w:rsidTr="001073F6">
        <w:tc>
          <w:tcPr>
            <w:tcW w:w="300" w:type="pct"/>
          </w:tcPr>
          <w:p w:rsidR="0020384D" w:rsidRPr="007E307C" w:rsidRDefault="0020384D" w:rsidP="001073F6">
            <w:pPr>
              <w:widowControl w:val="0"/>
              <w:autoSpaceDE w:val="0"/>
              <w:autoSpaceDN w:val="0"/>
            </w:pPr>
            <w:r w:rsidRPr="007E307C">
              <w:t>6.</w:t>
            </w:r>
          </w:p>
        </w:tc>
        <w:tc>
          <w:tcPr>
            <w:tcW w:w="2037" w:type="pct"/>
          </w:tcPr>
          <w:p w:rsidR="0020384D" w:rsidRPr="007E307C" w:rsidRDefault="0020384D" w:rsidP="001073F6">
            <w:pPr>
              <w:widowControl w:val="0"/>
              <w:autoSpaceDE w:val="0"/>
              <w:autoSpaceDN w:val="0"/>
              <w:jc w:val="both"/>
            </w:pPr>
            <w:proofErr w:type="spellStart"/>
            <w:r w:rsidRPr="007E307C">
              <w:t>Аристархова</w:t>
            </w:r>
            <w:proofErr w:type="spellEnd"/>
            <w:r w:rsidRPr="007E307C">
              <w:t xml:space="preserve"> К.Т.</w:t>
            </w:r>
          </w:p>
        </w:tc>
        <w:tc>
          <w:tcPr>
            <w:tcW w:w="877" w:type="pct"/>
          </w:tcPr>
          <w:p w:rsidR="0020384D" w:rsidRPr="007E307C" w:rsidRDefault="0020384D" w:rsidP="001073F6">
            <w:pPr>
              <w:widowControl w:val="0"/>
              <w:autoSpaceDE w:val="0"/>
              <w:autoSpaceDN w:val="0"/>
              <w:jc w:val="center"/>
            </w:pPr>
            <w:r w:rsidRPr="007E307C">
              <w:t>1 &lt;*&gt;</w:t>
            </w:r>
          </w:p>
        </w:tc>
        <w:tc>
          <w:tcPr>
            <w:tcW w:w="846" w:type="pct"/>
          </w:tcPr>
          <w:p w:rsidR="0020384D" w:rsidRPr="007E307C" w:rsidRDefault="0020384D" w:rsidP="001073F6">
            <w:pPr>
              <w:widowControl w:val="0"/>
              <w:autoSpaceDE w:val="0"/>
              <w:autoSpaceDN w:val="0"/>
              <w:jc w:val="center"/>
            </w:pPr>
            <w:r w:rsidRPr="007E307C">
              <w:t>3 &lt;*&gt;</w:t>
            </w:r>
          </w:p>
        </w:tc>
        <w:tc>
          <w:tcPr>
            <w:tcW w:w="940" w:type="pct"/>
          </w:tcPr>
          <w:p w:rsidR="0020384D" w:rsidRPr="007E307C" w:rsidRDefault="0020384D" w:rsidP="001073F6">
            <w:pPr>
              <w:widowControl w:val="0"/>
              <w:autoSpaceDE w:val="0"/>
              <w:autoSpaceDN w:val="0"/>
              <w:jc w:val="center"/>
            </w:pPr>
            <w:r w:rsidRPr="007E307C">
              <w:t>отсутствовала</w:t>
            </w:r>
          </w:p>
        </w:tc>
      </w:tr>
      <w:tr w:rsidR="0020384D" w:rsidRPr="007E307C" w:rsidTr="001073F6">
        <w:tc>
          <w:tcPr>
            <w:tcW w:w="300" w:type="pct"/>
          </w:tcPr>
          <w:p w:rsidR="0020384D" w:rsidRPr="007E307C" w:rsidRDefault="0020384D" w:rsidP="001073F6">
            <w:pPr>
              <w:widowControl w:val="0"/>
              <w:autoSpaceDE w:val="0"/>
              <w:autoSpaceDN w:val="0"/>
            </w:pPr>
            <w:r w:rsidRPr="007E307C">
              <w:t>7.</w:t>
            </w:r>
          </w:p>
        </w:tc>
        <w:tc>
          <w:tcPr>
            <w:tcW w:w="2037" w:type="pct"/>
          </w:tcPr>
          <w:p w:rsidR="0020384D" w:rsidRPr="007E307C" w:rsidRDefault="0020384D" w:rsidP="001073F6">
            <w:pPr>
              <w:widowControl w:val="0"/>
              <w:autoSpaceDE w:val="0"/>
              <w:autoSpaceDN w:val="0"/>
              <w:jc w:val="both"/>
            </w:pPr>
            <w:r w:rsidRPr="007E307C">
              <w:t>Краснов Т.А.</w:t>
            </w:r>
          </w:p>
        </w:tc>
        <w:tc>
          <w:tcPr>
            <w:tcW w:w="877" w:type="pct"/>
          </w:tcPr>
          <w:p w:rsidR="0020384D" w:rsidRPr="007E307C" w:rsidRDefault="0020384D" w:rsidP="001073F6">
            <w:pPr>
              <w:widowControl w:val="0"/>
              <w:autoSpaceDE w:val="0"/>
              <w:autoSpaceDN w:val="0"/>
              <w:jc w:val="center"/>
            </w:pPr>
            <w:r w:rsidRPr="007E307C">
              <w:t>1</w:t>
            </w:r>
          </w:p>
        </w:tc>
        <w:tc>
          <w:tcPr>
            <w:tcW w:w="846" w:type="pct"/>
          </w:tcPr>
          <w:p w:rsidR="0020384D" w:rsidRPr="007E307C" w:rsidRDefault="0020384D" w:rsidP="001073F6">
            <w:pPr>
              <w:widowControl w:val="0"/>
              <w:autoSpaceDE w:val="0"/>
              <w:autoSpaceDN w:val="0"/>
              <w:jc w:val="center"/>
            </w:pPr>
            <w:r w:rsidRPr="007E307C">
              <w:t>2</w:t>
            </w:r>
          </w:p>
        </w:tc>
        <w:tc>
          <w:tcPr>
            <w:tcW w:w="940" w:type="pct"/>
          </w:tcPr>
          <w:p w:rsidR="0020384D" w:rsidRPr="007E307C" w:rsidRDefault="0020384D" w:rsidP="001073F6">
            <w:pPr>
              <w:widowControl w:val="0"/>
              <w:autoSpaceDE w:val="0"/>
              <w:autoSpaceDN w:val="0"/>
              <w:jc w:val="center"/>
            </w:pPr>
            <w:r w:rsidRPr="007E307C">
              <w:t>2</w:t>
            </w:r>
          </w:p>
        </w:tc>
      </w:tr>
      <w:tr w:rsidR="0020384D" w:rsidRPr="007E307C" w:rsidTr="001073F6">
        <w:tc>
          <w:tcPr>
            <w:tcW w:w="300" w:type="pct"/>
          </w:tcPr>
          <w:p w:rsidR="0020384D" w:rsidRPr="007E307C" w:rsidRDefault="0020384D" w:rsidP="001073F6">
            <w:pPr>
              <w:widowControl w:val="0"/>
              <w:autoSpaceDE w:val="0"/>
              <w:autoSpaceDN w:val="0"/>
            </w:pPr>
            <w:r w:rsidRPr="007E307C">
              <w:t>8.</w:t>
            </w:r>
          </w:p>
        </w:tc>
        <w:tc>
          <w:tcPr>
            <w:tcW w:w="2037" w:type="pct"/>
          </w:tcPr>
          <w:p w:rsidR="0020384D" w:rsidRPr="007E307C" w:rsidRDefault="0020384D" w:rsidP="001073F6">
            <w:pPr>
              <w:widowControl w:val="0"/>
              <w:autoSpaceDE w:val="0"/>
              <w:autoSpaceDN w:val="0"/>
              <w:jc w:val="both"/>
            </w:pPr>
            <w:r w:rsidRPr="007E307C">
              <w:t>Меркулова Н.С.</w:t>
            </w:r>
          </w:p>
        </w:tc>
        <w:tc>
          <w:tcPr>
            <w:tcW w:w="877" w:type="pct"/>
          </w:tcPr>
          <w:p w:rsidR="0020384D" w:rsidRPr="007E307C" w:rsidRDefault="0020384D" w:rsidP="001073F6">
            <w:pPr>
              <w:widowControl w:val="0"/>
              <w:autoSpaceDE w:val="0"/>
              <w:autoSpaceDN w:val="0"/>
              <w:jc w:val="center"/>
            </w:pPr>
            <w:r w:rsidRPr="007E307C">
              <w:t>3</w:t>
            </w:r>
          </w:p>
        </w:tc>
        <w:tc>
          <w:tcPr>
            <w:tcW w:w="846" w:type="pct"/>
          </w:tcPr>
          <w:p w:rsidR="0020384D" w:rsidRPr="007E307C" w:rsidRDefault="0020384D" w:rsidP="001073F6">
            <w:pPr>
              <w:widowControl w:val="0"/>
              <w:autoSpaceDE w:val="0"/>
              <w:autoSpaceDN w:val="0"/>
              <w:jc w:val="center"/>
            </w:pPr>
            <w:r w:rsidRPr="007E307C">
              <w:t>2</w:t>
            </w:r>
          </w:p>
        </w:tc>
        <w:tc>
          <w:tcPr>
            <w:tcW w:w="940" w:type="pct"/>
          </w:tcPr>
          <w:p w:rsidR="0020384D" w:rsidRPr="007E307C" w:rsidRDefault="0020384D" w:rsidP="001073F6">
            <w:pPr>
              <w:widowControl w:val="0"/>
              <w:autoSpaceDE w:val="0"/>
              <w:autoSpaceDN w:val="0"/>
              <w:jc w:val="center"/>
            </w:pPr>
            <w:r w:rsidRPr="007E307C">
              <w:t>2</w:t>
            </w:r>
          </w:p>
        </w:tc>
      </w:tr>
      <w:tr w:rsidR="0020384D" w:rsidRPr="007E307C" w:rsidTr="001073F6">
        <w:tc>
          <w:tcPr>
            <w:tcW w:w="300" w:type="pct"/>
          </w:tcPr>
          <w:p w:rsidR="0020384D" w:rsidRPr="007E307C" w:rsidRDefault="0020384D" w:rsidP="001073F6">
            <w:pPr>
              <w:widowControl w:val="0"/>
              <w:autoSpaceDE w:val="0"/>
              <w:autoSpaceDN w:val="0"/>
            </w:pPr>
            <w:r w:rsidRPr="007E307C">
              <w:t>9.</w:t>
            </w:r>
          </w:p>
        </w:tc>
        <w:tc>
          <w:tcPr>
            <w:tcW w:w="2037" w:type="pct"/>
          </w:tcPr>
          <w:p w:rsidR="0020384D" w:rsidRPr="007E307C" w:rsidRDefault="0020384D" w:rsidP="001073F6">
            <w:pPr>
              <w:widowControl w:val="0"/>
              <w:autoSpaceDE w:val="0"/>
              <w:autoSpaceDN w:val="0"/>
              <w:jc w:val="both"/>
            </w:pPr>
            <w:r w:rsidRPr="007E307C">
              <w:t>Томина Т.С.</w:t>
            </w:r>
          </w:p>
        </w:tc>
        <w:tc>
          <w:tcPr>
            <w:tcW w:w="877" w:type="pct"/>
          </w:tcPr>
          <w:p w:rsidR="0020384D" w:rsidRPr="007E307C" w:rsidRDefault="0020384D" w:rsidP="001073F6">
            <w:pPr>
              <w:widowControl w:val="0"/>
              <w:autoSpaceDE w:val="0"/>
              <w:autoSpaceDN w:val="0"/>
              <w:jc w:val="center"/>
            </w:pPr>
            <w:r w:rsidRPr="007E307C">
              <w:t>1</w:t>
            </w:r>
          </w:p>
        </w:tc>
        <w:tc>
          <w:tcPr>
            <w:tcW w:w="846" w:type="pct"/>
          </w:tcPr>
          <w:p w:rsidR="0020384D" w:rsidRPr="007E307C" w:rsidRDefault="0020384D" w:rsidP="001073F6">
            <w:pPr>
              <w:widowControl w:val="0"/>
              <w:autoSpaceDE w:val="0"/>
              <w:autoSpaceDN w:val="0"/>
              <w:jc w:val="center"/>
            </w:pPr>
            <w:r w:rsidRPr="007E307C">
              <w:t>3</w:t>
            </w:r>
          </w:p>
        </w:tc>
        <w:tc>
          <w:tcPr>
            <w:tcW w:w="940" w:type="pct"/>
          </w:tcPr>
          <w:p w:rsidR="0020384D" w:rsidRPr="007E307C" w:rsidRDefault="0020384D" w:rsidP="001073F6">
            <w:pPr>
              <w:widowControl w:val="0"/>
              <w:autoSpaceDE w:val="0"/>
              <w:autoSpaceDN w:val="0"/>
              <w:jc w:val="center"/>
            </w:pPr>
            <w:r w:rsidRPr="007E307C">
              <w:t>2</w:t>
            </w:r>
          </w:p>
        </w:tc>
      </w:tr>
      <w:tr w:rsidR="0020384D" w:rsidRPr="007E307C" w:rsidTr="001073F6">
        <w:tc>
          <w:tcPr>
            <w:tcW w:w="300" w:type="pct"/>
          </w:tcPr>
          <w:p w:rsidR="0020384D" w:rsidRPr="007E307C" w:rsidRDefault="0020384D" w:rsidP="001073F6">
            <w:pPr>
              <w:widowControl w:val="0"/>
              <w:autoSpaceDE w:val="0"/>
              <w:autoSpaceDN w:val="0"/>
            </w:pPr>
          </w:p>
        </w:tc>
        <w:tc>
          <w:tcPr>
            <w:tcW w:w="2037" w:type="pct"/>
          </w:tcPr>
          <w:p w:rsidR="0020384D" w:rsidRPr="007E307C" w:rsidRDefault="0020384D" w:rsidP="001073F6">
            <w:pPr>
              <w:widowControl w:val="0"/>
              <w:autoSpaceDE w:val="0"/>
              <w:autoSpaceDN w:val="0"/>
              <w:jc w:val="both"/>
            </w:pPr>
            <w:r w:rsidRPr="007E307C">
              <w:t>Итого (среднее арифметическое баллов, выставленных кандидату конкурсной комиссией)</w:t>
            </w:r>
          </w:p>
        </w:tc>
        <w:tc>
          <w:tcPr>
            <w:tcW w:w="877" w:type="pct"/>
          </w:tcPr>
          <w:p w:rsidR="0020384D" w:rsidRPr="007E307C" w:rsidRDefault="0020384D" w:rsidP="001073F6">
            <w:pPr>
              <w:widowControl w:val="0"/>
              <w:autoSpaceDE w:val="0"/>
              <w:autoSpaceDN w:val="0"/>
              <w:jc w:val="center"/>
            </w:pPr>
            <w:r w:rsidRPr="007E307C">
              <w:t>(1 + 3 + 2 + 3 + 2 + 0 + 1 + 3 + 1) / 9 = 1,8</w:t>
            </w:r>
          </w:p>
        </w:tc>
        <w:tc>
          <w:tcPr>
            <w:tcW w:w="846" w:type="pct"/>
          </w:tcPr>
          <w:p w:rsidR="0020384D" w:rsidRPr="007E307C" w:rsidRDefault="0020384D" w:rsidP="001073F6">
            <w:pPr>
              <w:widowControl w:val="0"/>
              <w:autoSpaceDE w:val="0"/>
              <w:autoSpaceDN w:val="0"/>
              <w:jc w:val="center"/>
            </w:pPr>
            <w:r w:rsidRPr="007E307C">
              <w:t>(2 + 1 + 2 + 1 + 2 + 0 + 2 + 2 + 3) / 9 = 1,7</w:t>
            </w:r>
          </w:p>
        </w:tc>
        <w:tc>
          <w:tcPr>
            <w:tcW w:w="940" w:type="pct"/>
          </w:tcPr>
          <w:p w:rsidR="0020384D" w:rsidRPr="007E307C" w:rsidRDefault="0020384D" w:rsidP="001073F6">
            <w:pPr>
              <w:widowControl w:val="0"/>
              <w:autoSpaceDE w:val="0"/>
              <w:autoSpaceDN w:val="0"/>
              <w:jc w:val="center"/>
            </w:pPr>
            <w:r w:rsidRPr="007E307C">
              <w:t>(3 + 2 + 2 + 1 + 3 + 0 + 2 + 2 + 2) / 9 = 1,9</w:t>
            </w:r>
          </w:p>
        </w:tc>
      </w:tr>
    </w:tbl>
    <w:p w:rsidR="0020384D" w:rsidRPr="007E307C" w:rsidRDefault="0020384D" w:rsidP="0020384D">
      <w:pPr>
        <w:widowControl w:val="0"/>
        <w:autoSpaceDE w:val="0"/>
        <w:autoSpaceDN w:val="0"/>
        <w:jc w:val="both"/>
        <w:rPr>
          <w:rFonts w:ascii="Courier New" w:hAnsi="Courier New" w:cs="Courier New"/>
          <w:sz w:val="20"/>
          <w:szCs w:val="20"/>
        </w:rPr>
      </w:pPr>
      <w:r w:rsidRPr="007E307C">
        <w:rPr>
          <w:rFonts w:ascii="Courier New" w:hAnsi="Courier New" w:cs="Courier New"/>
          <w:sz w:val="20"/>
          <w:szCs w:val="20"/>
        </w:rPr>
        <w:t xml:space="preserve">    ┌─────┐</w:t>
      </w:r>
    </w:p>
    <w:p w:rsidR="0020384D" w:rsidRPr="007E307C" w:rsidRDefault="0020384D" w:rsidP="0020384D">
      <w:pPr>
        <w:widowControl w:val="0"/>
        <w:autoSpaceDE w:val="0"/>
        <w:autoSpaceDN w:val="0"/>
        <w:jc w:val="both"/>
      </w:pPr>
      <w:r w:rsidRPr="007E307C">
        <w:t xml:space="preserve">    │ &lt;*&gt; │  баллы, которые не учитываются при определении итогового балла</w:t>
      </w:r>
    </w:p>
    <w:p w:rsidR="0020384D" w:rsidRPr="007E307C" w:rsidRDefault="0020384D" w:rsidP="0020384D">
      <w:pPr>
        <w:widowControl w:val="0"/>
        <w:autoSpaceDE w:val="0"/>
        <w:autoSpaceDN w:val="0"/>
        <w:jc w:val="both"/>
      </w:pPr>
    </w:p>
    <w:p w:rsidR="0020384D" w:rsidRDefault="0020384D" w:rsidP="0020384D">
      <w:pPr>
        <w:widowControl w:val="0"/>
        <w:autoSpaceDE w:val="0"/>
        <w:autoSpaceDN w:val="0"/>
        <w:jc w:val="both"/>
      </w:pPr>
    </w:p>
    <w:p w:rsidR="0020384D" w:rsidRPr="007E307C" w:rsidRDefault="0020384D" w:rsidP="0020384D">
      <w:pPr>
        <w:widowControl w:val="0"/>
        <w:autoSpaceDE w:val="0"/>
        <w:autoSpaceDN w:val="0"/>
        <w:ind w:firstLine="708"/>
        <w:jc w:val="both"/>
      </w:pPr>
      <w:proofErr w:type="gramStart"/>
      <w:r w:rsidRPr="007E307C">
        <w:t xml:space="preserve">Учитывая, что </w:t>
      </w:r>
      <w:proofErr w:type="spellStart"/>
      <w:r w:rsidRPr="007E307C">
        <w:t>Аристархова</w:t>
      </w:r>
      <w:proofErr w:type="spellEnd"/>
      <w:r w:rsidRPr="007E307C">
        <w:t xml:space="preserve"> К.Т. не участвовала в оценке индивидуального собеседования с Сидоровым К.В., ее оценки, выставленные по результатам </w:t>
      </w:r>
      <w:r w:rsidRPr="007E307C">
        <w:lastRenderedPageBreak/>
        <w:t>индивидуального собеседования кандидатам Петровой С.В. и Иванову А.А., не учитывались при определении среднего арифметического баллов, выставленных кандидатам Комиссией по результатам индивидуального собеседования (оценке данного члена конкурсной комиссии присвоено значение в 0 баллов для каждого кандидата).</w:t>
      </w:r>
      <w:proofErr w:type="gramEnd"/>
    </w:p>
    <w:p w:rsidR="0020384D" w:rsidRPr="007E307C" w:rsidRDefault="0020384D" w:rsidP="0020384D">
      <w:pPr>
        <w:widowControl w:val="0"/>
        <w:autoSpaceDE w:val="0"/>
        <w:autoSpaceDN w:val="0"/>
        <w:ind w:firstLine="708"/>
        <w:jc w:val="both"/>
      </w:pPr>
      <w:r w:rsidRPr="007E307C">
        <w:t>В данном случае при подсчете среднего арифметического баллов за индивидуальное собеседование сумма набранных каждым кандидатом баллов поделена на общее число членов конкурсной комиссии, которое составляет 9. При этом голосу члена Комиссии, не голосовавшего хотя бы за одного кандидата, присвоено значение ноль за голосование по всем остальным кандидатам.</w:t>
      </w:r>
    </w:p>
    <w:p w:rsidR="0020384D" w:rsidRPr="007E307C" w:rsidRDefault="0020384D" w:rsidP="0020384D">
      <w:pPr>
        <w:widowControl w:val="0"/>
        <w:autoSpaceDE w:val="0"/>
        <w:autoSpaceDN w:val="0"/>
        <w:ind w:firstLine="708"/>
        <w:jc w:val="both"/>
      </w:pPr>
      <w:r w:rsidRPr="007E307C">
        <w:t>Данный способ позволяет обеспечить сопоставимость оценок кандидатов вне зависимости от числа членов конкурсной комиссии, присутствовавших при проведении индивидуального собеседования с тем или иным кандидатом.</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Default="0020384D" w:rsidP="0020384D">
      <w:pPr>
        <w:widowControl w:val="0"/>
        <w:autoSpaceDE w:val="0"/>
        <w:autoSpaceDN w:val="0"/>
        <w:rPr>
          <w:rFonts w:ascii="Calibri" w:hAnsi="Calibri" w:cs="Calibri"/>
          <w:sz w:val="22"/>
          <w:szCs w:val="20"/>
        </w:rPr>
      </w:pPr>
    </w:p>
    <w:p w:rsidR="001073F6" w:rsidRDefault="001073F6" w:rsidP="0020384D">
      <w:pPr>
        <w:widowControl w:val="0"/>
        <w:autoSpaceDE w:val="0"/>
        <w:autoSpaceDN w:val="0"/>
        <w:rPr>
          <w:rFonts w:ascii="Calibri" w:hAnsi="Calibri" w:cs="Calibri"/>
          <w:sz w:val="22"/>
          <w:szCs w:val="20"/>
        </w:rPr>
      </w:pPr>
    </w:p>
    <w:p w:rsidR="001073F6" w:rsidRDefault="001073F6" w:rsidP="0020384D">
      <w:pPr>
        <w:widowControl w:val="0"/>
        <w:autoSpaceDE w:val="0"/>
        <w:autoSpaceDN w:val="0"/>
        <w:rPr>
          <w:rFonts w:ascii="Calibri" w:hAnsi="Calibri" w:cs="Calibri"/>
          <w:sz w:val="22"/>
          <w:szCs w:val="20"/>
        </w:rPr>
      </w:pPr>
    </w:p>
    <w:p w:rsidR="001073F6" w:rsidRPr="007E307C" w:rsidRDefault="001073F6" w:rsidP="0020384D">
      <w:pPr>
        <w:widowControl w:val="0"/>
        <w:autoSpaceDE w:val="0"/>
        <w:autoSpaceDN w:val="0"/>
        <w:rPr>
          <w:rFonts w:ascii="Calibri" w:hAnsi="Calibri" w:cs="Calibri"/>
          <w:sz w:val="22"/>
          <w:szCs w:val="20"/>
        </w:rPr>
      </w:pPr>
    </w:p>
    <w:p w:rsidR="000315D6" w:rsidRDefault="000315D6" w:rsidP="0020384D">
      <w:pPr>
        <w:widowControl w:val="0"/>
        <w:autoSpaceDE w:val="0"/>
        <w:autoSpaceDN w:val="0"/>
        <w:jc w:val="right"/>
        <w:outlineLvl w:val="1"/>
      </w:pPr>
    </w:p>
    <w:p w:rsidR="000315D6" w:rsidRDefault="000315D6" w:rsidP="0020384D">
      <w:pPr>
        <w:widowControl w:val="0"/>
        <w:autoSpaceDE w:val="0"/>
        <w:autoSpaceDN w:val="0"/>
        <w:jc w:val="right"/>
        <w:outlineLvl w:val="1"/>
      </w:pPr>
    </w:p>
    <w:p w:rsidR="0020384D" w:rsidRPr="007E307C" w:rsidRDefault="0020384D" w:rsidP="0020384D">
      <w:pPr>
        <w:widowControl w:val="0"/>
        <w:autoSpaceDE w:val="0"/>
        <w:autoSpaceDN w:val="0"/>
        <w:jc w:val="right"/>
        <w:outlineLvl w:val="1"/>
      </w:pPr>
      <w:r w:rsidRPr="007E307C">
        <w:lastRenderedPageBreak/>
        <w:t>Приложение  3</w:t>
      </w:r>
    </w:p>
    <w:p w:rsidR="0020384D" w:rsidRPr="007E307C" w:rsidRDefault="0020384D" w:rsidP="0020384D">
      <w:pPr>
        <w:widowControl w:val="0"/>
        <w:autoSpaceDE w:val="0"/>
        <w:autoSpaceDN w:val="0"/>
        <w:jc w:val="right"/>
      </w:pPr>
      <w:r w:rsidRPr="007E307C">
        <w:t xml:space="preserve">к </w:t>
      </w:r>
      <w:r>
        <w:t>Положению о</w:t>
      </w:r>
      <w:r w:rsidRPr="007E307C">
        <w:t xml:space="preserve"> проведени</w:t>
      </w:r>
      <w:r>
        <w:t>и</w:t>
      </w:r>
      <w:r w:rsidRPr="007E307C">
        <w:t xml:space="preserve"> конкурсов</w:t>
      </w:r>
    </w:p>
    <w:p w:rsidR="0020384D" w:rsidRPr="007E307C" w:rsidRDefault="0020384D" w:rsidP="0020384D">
      <w:pPr>
        <w:widowControl w:val="0"/>
        <w:autoSpaceDE w:val="0"/>
        <w:autoSpaceDN w:val="0"/>
        <w:jc w:val="right"/>
      </w:pPr>
      <w:r w:rsidRPr="007E307C">
        <w:t>на замещение вакантных должностей</w:t>
      </w:r>
    </w:p>
    <w:p w:rsidR="0020384D" w:rsidRPr="007E307C" w:rsidRDefault="0020384D" w:rsidP="0020384D">
      <w:pPr>
        <w:widowControl w:val="0"/>
        <w:autoSpaceDE w:val="0"/>
        <w:autoSpaceDN w:val="0"/>
        <w:jc w:val="right"/>
      </w:pPr>
      <w:r w:rsidRPr="007E307C">
        <w:t>муниципальной службы в МО МР «Печора»</w:t>
      </w:r>
    </w:p>
    <w:p w:rsidR="0020384D" w:rsidRPr="007E307C" w:rsidRDefault="0020384D" w:rsidP="0020384D">
      <w:pPr>
        <w:widowControl w:val="0"/>
        <w:autoSpaceDE w:val="0"/>
        <w:autoSpaceDN w:val="0"/>
        <w:jc w:val="right"/>
      </w:pPr>
      <w:r w:rsidRPr="007E307C">
        <w:t>и на включение в кадровый резерв</w:t>
      </w:r>
    </w:p>
    <w:p w:rsidR="0020384D" w:rsidRPr="007E307C" w:rsidRDefault="0020384D" w:rsidP="0020384D">
      <w:pPr>
        <w:widowControl w:val="0"/>
        <w:autoSpaceDE w:val="0"/>
        <w:autoSpaceDN w:val="0"/>
        <w:jc w:val="right"/>
      </w:pPr>
      <w:r w:rsidRPr="007E307C">
        <w:t>органов местного самоуправления в МО МР «Печора»</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center"/>
      </w:pPr>
      <w:bookmarkStart w:id="3" w:name="P484"/>
      <w:bookmarkEnd w:id="3"/>
      <w:r w:rsidRPr="007E307C">
        <w:t>ОБЪЯВЛЕНИЕ</w:t>
      </w:r>
    </w:p>
    <w:p w:rsidR="0020384D" w:rsidRPr="007E307C" w:rsidRDefault="0020384D" w:rsidP="0020384D">
      <w:pPr>
        <w:widowControl w:val="0"/>
        <w:autoSpaceDE w:val="0"/>
        <w:autoSpaceDN w:val="0"/>
        <w:jc w:val="center"/>
      </w:pPr>
      <w:r w:rsidRPr="007E307C">
        <w:t>О ПРОВЕДЕНИИ КОНКУРСА НА ЗАМЕЩЕНИЕ ВАКАНТНОЙ ДОЛЖНОСТИ</w:t>
      </w:r>
    </w:p>
    <w:p w:rsidR="0020384D" w:rsidRPr="007E307C" w:rsidRDefault="0020384D" w:rsidP="0020384D">
      <w:pPr>
        <w:widowControl w:val="0"/>
        <w:autoSpaceDE w:val="0"/>
        <w:autoSpaceDN w:val="0"/>
        <w:jc w:val="center"/>
      </w:pPr>
      <w:r w:rsidRPr="007E307C">
        <w:t>МУНИЦИПАЛЬНОЙ СЛУЖБЫ В МО МР «ПЕЧОРА» ИЛИ НА ВКЛЮЧЕНИЕ</w:t>
      </w:r>
    </w:p>
    <w:p w:rsidR="0020384D" w:rsidRPr="007E307C" w:rsidRDefault="0020384D" w:rsidP="0020384D">
      <w:pPr>
        <w:widowControl w:val="0"/>
        <w:autoSpaceDE w:val="0"/>
        <w:autoSpaceDN w:val="0"/>
        <w:jc w:val="center"/>
      </w:pPr>
      <w:r w:rsidRPr="007E307C">
        <w:t>В КАДРОВЫЙ РЕЗЕРВ ДЛЯ ЗАМЕЩЕНИЯ ВАКАНТНОЙ ДОЛЖНОСТИ</w:t>
      </w:r>
    </w:p>
    <w:p w:rsidR="0020384D" w:rsidRPr="007E307C" w:rsidRDefault="0020384D" w:rsidP="0020384D">
      <w:pPr>
        <w:widowControl w:val="0"/>
        <w:autoSpaceDE w:val="0"/>
        <w:autoSpaceDN w:val="0"/>
        <w:jc w:val="center"/>
      </w:pPr>
      <w:r w:rsidRPr="007E307C">
        <w:t>МУНИЦИПАЛЬНОЙ СЛУЖБЫ В МО МР «ПЕЧОРА»</w:t>
      </w:r>
    </w:p>
    <w:p w:rsidR="0020384D" w:rsidRPr="007E307C" w:rsidRDefault="0020384D" w:rsidP="0020384D">
      <w:pPr>
        <w:widowControl w:val="0"/>
        <w:autoSpaceDE w:val="0"/>
        <w:autoSpaceDN w:val="0"/>
        <w:jc w:val="center"/>
      </w:pPr>
    </w:p>
    <w:p w:rsidR="0020384D" w:rsidRPr="007E307C" w:rsidRDefault="0020384D" w:rsidP="0020384D">
      <w:pPr>
        <w:widowControl w:val="0"/>
        <w:autoSpaceDE w:val="0"/>
        <w:autoSpaceDN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172"/>
        <w:gridCol w:w="5306"/>
      </w:tblGrid>
      <w:tr w:rsidR="0020384D" w:rsidRPr="007E307C" w:rsidTr="001073F6">
        <w:tc>
          <w:tcPr>
            <w:tcW w:w="5000" w:type="pct"/>
            <w:gridSpan w:val="2"/>
          </w:tcPr>
          <w:p w:rsidR="0020384D" w:rsidRPr="007E307C" w:rsidRDefault="0020384D" w:rsidP="001073F6">
            <w:pPr>
              <w:widowControl w:val="0"/>
              <w:autoSpaceDE w:val="0"/>
              <w:autoSpaceDN w:val="0"/>
              <w:jc w:val="center"/>
              <w:outlineLvl w:val="2"/>
            </w:pPr>
            <w:r w:rsidRPr="007E307C">
              <w:t>Общие сведения</w:t>
            </w:r>
          </w:p>
        </w:tc>
      </w:tr>
      <w:tr w:rsidR="0020384D" w:rsidRPr="007E307C" w:rsidTr="001073F6">
        <w:tc>
          <w:tcPr>
            <w:tcW w:w="2201" w:type="pct"/>
          </w:tcPr>
          <w:p w:rsidR="0020384D" w:rsidRPr="007E307C" w:rsidRDefault="0020384D" w:rsidP="001073F6">
            <w:pPr>
              <w:widowControl w:val="0"/>
              <w:autoSpaceDE w:val="0"/>
              <w:autoSpaceDN w:val="0"/>
              <w:jc w:val="both"/>
            </w:pPr>
            <w:r w:rsidRPr="007E307C">
              <w:t>Наименование органа местного самоуправления</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Наименование должности</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Группа должности</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Структурное подразделение</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Область профессиональной служебной деятельности</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Расположение рабочего места</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Примерный размер денежного содержания</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Командировки (да/нет)</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Служебное (рабочее) время</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proofErr w:type="spellStart"/>
            <w:r w:rsidRPr="007E307C">
              <w:t>Нормированность</w:t>
            </w:r>
            <w:proofErr w:type="spellEnd"/>
            <w:r w:rsidRPr="007E307C">
              <w:t xml:space="preserve"> рабочего дня</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Тип служебного контракта</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Дополнительная информация о должности</w:t>
            </w:r>
          </w:p>
        </w:tc>
        <w:tc>
          <w:tcPr>
            <w:tcW w:w="2799" w:type="pct"/>
          </w:tcPr>
          <w:p w:rsidR="0020384D" w:rsidRPr="007E307C" w:rsidRDefault="0020384D" w:rsidP="001073F6">
            <w:pPr>
              <w:widowControl w:val="0"/>
              <w:autoSpaceDE w:val="0"/>
              <w:autoSpaceDN w:val="0"/>
            </w:pPr>
          </w:p>
        </w:tc>
      </w:tr>
      <w:tr w:rsidR="0020384D" w:rsidRPr="007E307C" w:rsidTr="001073F6">
        <w:tc>
          <w:tcPr>
            <w:tcW w:w="5000" w:type="pct"/>
            <w:gridSpan w:val="2"/>
          </w:tcPr>
          <w:p w:rsidR="0020384D" w:rsidRPr="007E307C" w:rsidRDefault="0020384D" w:rsidP="001073F6">
            <w:pPr>
              <w:widowControl w:val="0"/>
              <w:autoSpaceDE w:val="0"/>
              <w:autoSpaceDN w:val="0"/>
              <w:jc w:val="center"/>
              <w:outlineLvl w:val="2"/>
            </w:pPr>
            <w:r w:rsidRPr="007E307C">
              <w:t>Квалификационные требования</w:t>
            </w:r>
          </w:p>
        </w:tc>
      </w:tr>
      <w:tr w:rsidR="0020384D" w:rsidRPr="007E307C" w:rsidTr="001073F6">
        <w:tc>
          <w:tcPr>
            <w:tcW w:w="2201" w:type="pct"/>
          </w:tcPr>
          <w:p w:rsidR="0020384D" w:rsidRPr="007E307C" w:rsidRDefault="0020384D" w:rsidP="001073F6">
            <w:pPr>
              <w:widowControl w:val="0"/>
              <w:autoSpaceDE w:val="0"/>
              <w:autoSpaceDN w:val="0"/>
              <w:jc w:val="both"/>
            </w:pPr>
            <w:r w:rsidRPr="007E307C">
              <w:t>Требования к должности - уровень профессионального образования</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Специальность, направление подготовки</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Стаж муниципальной службы и работы по специальности, направлению подготовки</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lastRenderedPageBreak/>
              <w:t>Знания и умения</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Дополнительные требования к кандидатам</w:t>
            </w:r>
          </w:p>
        </w:tc>
        <w:tc>
          <w:tcPr>
            <w:tcW w:w="2799" w:type="pct"/>
          </w:tcPr>
          <w:p w:rsidR="0020384D" w:rsidRPr="007E307C" w:rsidRDefault="0020384D" w:rsidP="001073F6">
            <w:pPr>
              <w:widowControl w:val="0"/>
              <w:autoSpaceDE w:val="0"/>
              <w:autoSpaceDN w:val="0"/>
            </w:pPr>
          </w:p>
        </w:tc>
      </w:tr>
      <w:tr w:rsidR="0020384D" w:rsidRPr="007E307C" w:rsidTr="001073F6">
        <w:tc>
          <w:tcPr>
            <w:tcW w:w="5000" w:type="pct"/>
            <w:gridSpan w:val="2"/>
          </w:tcPr>
          <w:p w:rsidR="0020384D" w:rsidRPr="007E307C" w:rsidRDefault="0020384D" w:rsidP="001073F6">
            <w:pPr>
              <w:widowControl w:val="0"/>
              <w:autoSpaceDE w:val="0"/>
              <w:autoSpaceDN w:val="0"/>
              <w:jc w:val="center"/>
              <w:outlineLvl w:val="2"/>
            </w:pPr>
            <w:r w:rsidRPr="007E307C">
              <w:t>Положения должностной инструкции</w:t>
            </w:r>
          </w:p>
        </w:tc>
      </w:tr>
      <w:tr w:rsidR="0020384D" w:rsidRPr="007E307C" w:rsidTr="001073F6">
        <w:tc>
          <w:tcPr>
            <w:tcW w:w="2201" w:type="pct"/>
          </w:tcPr>
          <w:p w:rsidR="0020384D" w:rsidRPr="007E307C" w:rsidRDefault="0020384D" w:rsidP="001073F6">
            <w:pPr>
              <w:widowControl w:val="0"/>
              <w:autoSpaceDE w:val="0"/>
              <w:autoSpaceDN w:val="0"/>
              <w:jc w:val="both"/>
            </w:pPr>
            <w:r w:rsidRPr="007E307C">
              <w:t>Краткое описание должностных обязанностей</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Права</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Ответственность за неисполнение (ненадлежащее исполнение) должностных обязанностей</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Показатели эффективности и результативности профессиональной служебной деятельности гражданского служащего</w:t>
            </w:r>
          </w:p>
        </w:tc>
        <w:tc>
          <w:tcPr>
            <w:tcW w:w="2799" w:type="pct"/>
          </w:tcPr>
          <w:p w:rsidR="0020384D" w:rsidRPr="007E307C" w:rsidRDefault="0020384D" w:rsidP="001073F6">
            <w:pPr>
              <w:widowControl w:val="0"/>
              <w:autoSpaceDE w:val="0"/>
              <w:autoSpaceDN w:val="0"/>
            </w:pPr>
          </w:p>
        </w:tc>
      </w:tr>
      <w:tr w:rsidR="0020384D" w:rsidRPr="007E307C" w:rsidTr="001073F6">
        <w:tc>
          <w:tcPr>
            <w:tcW w:w="5000" w:type="pct"/>
            <w:gridSpan w:val="2"/>
          </w:tcPr>
          <w:p w:rsidR="0020384D" w:rsidRPr="007E307C" w:rsidRDefault="0020384D" w:rsidP="001073F6">
            <w:pPr>
              <w:widowControl w:val="0"/>
              <w:autoSpaceDE w:val="0"/>
              <w:autoSpaceDN w:val="0"/>
              <w:jc w:val="center"/>
              <w:outlineLvl w:val="2"/>
            </w:pPr>
            <w:r w:rsidRPr="007E307C">
              <w:t>Документы</w:t>
            </w:r>
          </w:p>
        </w:tc>
      </w:tr>
      <w:tr w:rsidR="0020384D" w:rsidRPr="007E307C" w:rsidTr="001073F6">
        <w:tc>
          <w:tcPr>
            <w:tcW w:w="2201" w:type="pct"/>
          </w:tcPr>
          <w:p w:rsidR="0020384D" w:rsidRPr="007E307C" w:rsidRDefault="0020384D" w:rsidP="001073F6">
            <w:pPr>
              <w:widowControl w:val="0"/>
              <w:autoSpaceDE w:val="0"/>
              <w:autoSpaceDN w:val="0"/>
              <w:jc w:val="both"/>
            </w:pPr>
            <w:r w:rsidRPr="007E307C">
              <w:t>Срок приема документов</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Место приема документов</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Время приема документов</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Список документов</w:t>
            </w:r>
          </w:p>
        </w:tc>
        <w:tc>
          <w:tcPr>
            <w:tcW w:w="2799" w:type="pct"/>
          </w:tcPr>
          <w:p w:rsidR="0020384D" w:rsidRPr="007E307C" w:rsidRDefault="0020384D" w:rsidP="001073F6">
            <w:pPr>
              <w:widowControl w:val="0"/>
              <w:autoSpaceDE w:val="0"/>
              <w:autoSpaceDN w:val="0"/>
              <w:jc w:val="both"/>
            </w:pPr>
            <w:r w:rsidRPr="007E307C">
              <w:t>1. Личное заявление об участии в конкурсе.</w:t>
            </w:r>
          </w:p>
          <w:p w:rsidR="0020384D" w:rsidRPr="007E307C" w:rsidRDefault="0020384D" w:rsidP="001073F6">
            <w:pPr>
              <w:widowControl w:val="0"/>
              <w:autoSpaceDE w:val="0"/>
              <w:autoSpaceDN w:val="0"/>
              <w:jc w:val="both"/>
            </w:pPr>
            <w:r w:rsidRPr="007E307C">
              <w:t xml:space="preserve">2. Заполненная и подписанная </w:t>
            </w:r>
            <w:hyperlink r:id="rId12" w:history="1">
              <w:r w:rsidRPr="00F76489">
                <w:t>анкета</w:t>
              </w:r>
            </w:hyperlink>
            <w:r w:rsidRPr="007E307C">
              <w:t xml:space="preserve"> по форме, утвержденной распоряжением Правительства Российской Федерации от 26.05.2005 № 667-р, с фотографией.</w:t>
            </w:r>
          </w:p>
          <w:p w:rsidR="0020384D" w:rsidRPr="007E307C" w:rsidRDefault="0020384D" w:rsidP="001073F6">
            <w:pPr>
              <w:widowControl w:val="0"/>
              <w:autoSpaceDE w:val="0"/>
              <w:autoSpaceDN w:val="0"/>
              <w:jc w:val="both"/>
            </w:pPr>
            <w:r w:rsidRPr="007E307C">
              <w:t>3. Копия паспорта или заменяющего его документа (соответствующий документ предъявляется лично по прибытии на конкурс).</w:t>
            </w:r>
          </w:p>
          <w:p w:rsidR="0020384D" w:rsidRPr="007E307C" w:rsidRDefault="0020384D" w:rsidP="001073F6">
            <w:pPr>
              <w:widowControl w:val="0"/>
              <w:autoSpaceDE w:val="0"/>
              <w:autoSpaceDN w:val="0"/>
              <w:jc w:val="both"/>
            </w:pPr>
            <w:r w:rsidRPr="007E307C">
              <w:t>4. Документы, подтверждающие необходимое профессиональное образование, стаж работы и квалификацию:</w:t>
            </w:r>
          </w:p>
          <w:p w:rsidR="0020384D" w:rsidRPr="007E307C" w:rsidRDefault="0020384D" w:rsidP="001073F6">
            <w:pPr>
              <w:widowControl w:val="0"/>
              <w:autoSpaceDE w:val="0"/>
              <w:autoSpaceDN w:val="0"/>
              <w:jc w:val="both"/>
            </w:pPr>
            <w:r w:rsidRPr="007E307C">
              <w:t>а) копия трудовой книжки (за исключением случаев, когда служебная (трудовая) деятельность осуществляется впервые), заверенная нотариально или кадровой службой по месту работы (службы), или иные документы, подтверждающие трудовую (служебную) деятельность гражданина;</w:t>
            </w:r>
          </w:p>
          <w:p w:rsidR="0020384D" w:rsidRPr="007E307C" w:rsidRDefault="0020384D" w:rsidP="001073F6">
            <w:pPr>
              <w:widowControl w:val="0"/>
              <w:autoSpaceDE w:val="0"/>
              <w:autoSpaceDN w:val="0"/>
              <w:jc w:val="both"/>
            </w:pPr>
            <w:r w:rsidRPr="007E307C">
              <w:t xml:space="preserve">б)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w:t>
            </w:r>
            <w:r w:rsidRPr="007E307C">
              <w:lastRenderedPageBreak/>
              <w:t>или кадровой службой по месту работы (службы).</w:t>
            </w:r>
          </w:p>
          <w:p w:rsidR="0020384D" w:rsidRPr="007E307C" w:rsidRDefault="0020384D" w:rsidP="001073F6">
            <w:pPr>
              <w:widowControl w:val="0"/>
              <w:autoSpaceDE w:val="0"/>
              <w:autoSpaceDN w:val="0"/>
              <w:jc w:val="both"/>
            </w:pPr>
            <w:r w:rsidRPr="007E307C">
              <w:t>5. Копия документа об отсутствии у гражданина заболевания, препятствующего поступлению на гражданскую службу или ее прохождению (</w:t>
            </w:r>
            <w:hyperlink r:id="rId13" w:history="1">
              <w:r w:rsidRPr="00F76489">
                <w:t>заключение</w:t>
              </w:r>
            </w:hyperlink>
            <w:r w:rsidRPr="007E307C">
              <w:t xml:space="preserve">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по форме 001-ГС/у, утвержденной приказом </w:t>
            </w:r>
            <w:proofErr w:type="spellStart"/>
            <w:r w:rsidRPr="007E307C">
              <w:t>Минздравсоцразвития</w:t>
            </w:r>
            <w:proofErr w:type="spellEnd"/>
            <w:r w:rsidRPr="007E307C">
              <w:t xml:space="preserve"> России от 14.12.2009 № 984н).</w:t>
            </w:r>
          </w:p>
          <w:p w:rsidR="0020384D" w:rsidRPr="007E307C" w:rsidRDefault="0020384D" w:rsidP="001073F6">
            <w:pPr>
              <w:widowControl w:val="0"/>
              <w:autoSpaceDE w:val="0"/>
              <w:autoSpaceDN w:val="0"/>
              <w:jc w:val="both"/>
            </w:pPr>
            <w:r w:rsidRPr="007E307C">
              <w:t>Муниципальный служащий, замещающий должность муниципальной службы в органе местного самоуправления и изъявивший желание участвовать в конкурсе, представляет заявление на имя руководителя органа местного самоуправления.</w:t>
            </w:r>
          </w:p>
          <w:p w:rsidR="0020384D" w:rsidRPr="007E307C" w:rsidRDefault="0020384D" w:rsidP="001073F6">
            <w:pPr>
              <w:widowControl w:val="0"/>
              <w:autoSpaceDE w:val="0"/>
              <w:autoSpaceDN w:val="0"/>
              <w:jc w:val="both"/>
              <w:rPr>
                <w:b/>
              </w:rPr>
            </w:pPr>
            <w:r w:rsidRPr="007E307C">
              <w:rPr>
                <w:b/>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в их приеме</w:t>
            </w:r>
          </w:p>
        </w:tc>
      </w:tr>
      <w:tr w:rsidR="0020384D" w:rsidRPr="007E307C" w:rsidTr="001073F6">
        <w:tc>
          <w:tcPr>
            <w:tcW w:w="5000" w:type="pct"/>
            <w:gridSpan w:val="2"/>
          </w:tcPr>
          <w:p w:rsidR="0020384D" w:rsidRPr="007E307C" w:rsidRDefault="0020384D" w:rsidP="001073F6">
            <w:pPr>
              <w:widowControl w:val="0"/>
              <w:autoSpaceDE w:val="0"/>
              <w:autoSpaceDN w:val="0"/>
              <w:jc w:val="center"/>
              <w:outlineLvl w:val="2"/>
            </w:pPr>
            <w:r w:rsidRPr="007E307C">
              <w:lastRenderedPageBreak/>
              <w:t>Контактная информация</w:t>
            </w:r>
          </w:p>
        </w:tc>
      </w:tr>
      <w:tr w:rsidR="0020384D" w:rsidRPr="007E307C" w:rsidTr="001073F6">
        <w:tc>
          <w:tcPr>
            <w:tcW w:w="2201" w:type="pct"/>
          </w:tcPr>
          <w:p w:rsidR="0020384D" w:rsidRPr="007E307C" w:rsidRDefault="0020384D" w:rsidP="001073F6">
            <w:pPr>
              <w:widowControl w:val="0"/>
              <w:autoSpaceDE w:val="0"/>
              <w:autoSpaceDN w:val="0"/>
              <w:jc w:val="both"/>
            </w:pPr>
            <w:r w:rsidRPr="007E307C">
              <w:t>Контактное лицо</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Почтовый адрес</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Контактная информация (телефон и адрес электронной почты)</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Интернет-сайт органа местного самоуправления муниципального образования</w:t>
            </w:r>
          </w:p>
        </w:tc>
        <w:tc>
          <w:tcPr>
            <w:tcW w:w="2799" w:type="pct"/>
          </w:tcPr>
          <w:p w:rsidR="0020384D" w:rsidRPr="007E307C" w:rsidRDefault="0020384D" w:rsidP="001073F6">
            <w:pPr>
              <w:widowControl w:val="0"/>
              <w:autoSpaceDE w:val="0"/>
              <w:autoSpaceDN w:val="0"/>
            </w:pPr>
          </w:p>
        </w:tc>
      </w:tr>
      <w:tr w:rsidR="0020384D" w:rsidRPr="007E307C" w:rsidTr="001073F6">
        <w:tc>
          <w:tcPr>
            <w:tcW w:w="5000" w:type="pct"/>
            <w:gridSpan w:val="2"/>
          </w:tcPr>
          <w:p w:rsidR="0020384D" w:rsidRPr="007E307C" w:rsidRDefault="0020384D" w:rsidP="001073F6">
            <w:pPr>
              <w:widowControl w:val="0"/>
              <w:autoSpaceDE w:val="0"/>
              <w:autoSpaceDN w:val="0"/>
              <w:jc w:val="center"/>
              <w:outlineLvl w:val="2"/>
            </w:pPr>
            <w:r w:rsidRPr="007E307C">
              <w:t>Дополнительная информация</w:t>
            </w:r>
          </w:p>
        </w:tc>
      </w:tr>
      <w:tr w:rsidR="0020384D" w:rsidRPr="007E307C" w:rsidTr="001073F6">
        <w:tc>
          <w:tcPr>
            <w:tcW w:w="2201" w:type="pct"/>
          </w:tcPr>
          <w:p w:rsidR="0020384D" w:rsidRPr="007E307C" w:rsidRDefault="0020384D" w:rsidP="001073F6">
            <w:pPr>
              <w:widowControl w:val="0"/>
              <w:autoSpaceDE w:val="0"/>
              <w:autoSpaceDN w:val="0"/>
              <w:jc w:val="both"/>
            </w:pPr>
            <w:r w:rsidRPr="007E307C">
              <w:t>Порядок проведения конкурса</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Сведения о методах оценки</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Предполагаемая дата подведения итогов конкурса</w:t>
            </w:r>
          </w:p>
        </w:tc>
        <w:tc>
          <w:tcPr>
            <w:tcW w:w="2799" w:type="pct"/>
          </w:tcPr>
          <w:p w:rsidR="0020384D" w:rsidRPr="007E307C" w:rsidRDefault="0020384D" w:rsidP="001073F6">
            <w:pPr>
              <w:widowControl w:val="0"/>
              <w:autoSpaceDE w:val="0"/>
              <w:autoSpaceDN w:val="0"/>
            </w:pPr>
          </w:p>
        </w:tc>
      </w:tr>
      <w:tr w:rsidR="0020384D" w:rsidRPr="007E307C" w:rsidTr="001073F6">
        <w:tc>
          <w:tcPr>
            <w:tcW w:w="2201" w:type="pct"/>
          </w:tcPr>
          <w:p w:rsidR="0020384D" w:rsidRPr="007E307C" w:rsidRDefault="0020384D" w:rsidP="001073F6">
            <w:pPr>
              <w:widowControl w:val="0"/>
              <w:autoSpaceDE w:val="0"/>
              <w:autoSpaceDN w:val="0"/>
              <w:jc w:val="both"/>
            </w:pPr>
            <w:r w:rsidRPr="007E307C">
              <w:t>Проект трудового договора</w:t>
            </w:r>
          </w:p>
        </w:tc>
        <w:tc>
          <w:tcPr>
            <w:tcW w:w="2799" w:type="pct"/>
          </w:tcPr>
          <w:p w:rsidR="0020384D" w:rsidRPr="007E307C" w:rsidRDefault="0020384D" w:rsidP="001073F6">
            <w:pPr>
              <w:widowControl w:val="0"/>
              <w:autoSpaceDE w:val="0"/>
              <w:autoSpaceDN w:val="0"/>
            </w:pPr>
          </w:p>
        </w:tc>
      </w:tr>
    </w:tbl>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jc w:val="right"/>
        <w:outlineLvl w:val="1"/>
        <w:sectPr w:rsidR="0020384D" w:rsidRPr="007E307C" w:rsidSect="001073F6">
          <w:pgSz w:w="11906" w:h="16838"/>
          <w:pgMar w:top="1134" w:right="851" w:bottom="1134" w:left="1701" w:header="709" w:footer="709" w:gutter="0"/>
          <w:cols w:space="708"/>
          <w:docGrid w:linePitch="360"/>
        </w:sectPr>
      </w:pPr>
    </w:p>
    <w:p w:rsidR="0020384D" w:rsidRPr="007E307C" w:rsidRDefault="0020384D" w:rsidP="0020384D">
      <w:pPr>
        <w:widowControl w:val="0"/>
        <w:autoSpaceDE w:val="0"/>
        <w:autoSpaceDN w:val="0"/>
        <w:jc w:val="right"/>
        <w:outlineLvl w:val="1"/>
      </w:pPr>
      <w:r w:rsidRPr="007E307C">
        <w:lastRenderedPageBreak/>
        <w:t>Приложение  4</w:t>
      </w:r>
    </w:p>
    <w:p w:rsidR="0020384D" w:rsidRPr="007E307C" w:rsidRDefault="0020384D" w:rsidP="0020384D">
      <w:pPr>
        <w:widowControl w:val="0"/>
        <w:autoSpaceDE w:val="0"/>
        <w:autoSpaceDN w:val="0"/>
        <w:jc w:val="right"/>
      </w:pPr>
      <w:r w:rsidRPr="007E307C">
        <w:t xml:space="preserve">к </w:t>
      </w:r>
      <w:r>
        <w:t>Положению о</w:t>
      </w:r>
      <w:r w:rsidRPr="007E307C">
        <w:t xml:space="preserve"> проведени</w:t>
      </w:r>
      <w:r>
        <w:t>и</w:t>
      </w:r>
      <w:r w:rsidRPr="007E307C">
        <w:t xml:space="preserve"> конкурсов</w:t>
      </w:r>
    </w:p>
    <w:p w:rsidR="0020384D" w:rsidRPr="007E307C" w:rsidRDefault="0020384D" w:rsidP="0020384D">
      <w:pPr>
        <w:widowControl w:val="0"/>
        <w:autoSpaceDE w:val="0"/>
        <w:autoSpaceDN w:val="0"/>
        <w:jc w:val="right"/>
      </w:pPr>
      <w:r w:rsidRPr="007E307C">
        <w:t>на замещение вакантных должностей</w:t>
      </w:r>
    </w:p>
    <w:p w:rsidR="0020384D" w:rsidRPr="007E307C" w:rsidRDefault="0020384D" w:rsidP="0020384D">
      <w:pPr>
        <w:widowControl w:val="0"/>
        <w:autoSpaceDE w:val="0"/>
        <w:autoSpaceDN w:val="0"/>
        <w:jc w:val="right"/>
      </w:pPr>
      <w:r w:rsidRPr="007E307C">
        <w:t>муниципальной службы в МО МР «Печора»</w:t>
      </w:r>
    </w:p>
    <w:p w:rsidR="0020384D" w:rsidRPr="007E307C" w:rsidRDefault="0020384D" w:rsidP="0020384D">
      <w:pPr>
        <w:widowControl w:val="0"/>
        <w:autoSpaceDE w:val="0"/>
        <w:autoSpaceDN w:val="0"/>
        <w:jc w:val="right"/>
      </w:pPr>
      <w:r w:rsidRPr="007E307C">
        <w:t>и на включение в кадровый резерв</w:t>
      </w:r>
    </w:p>
    <w:p w:rsidR="0020384D" w:rsidRPr="007E307C" w:rsidRDefault="0020384D" w:rsidP="0020384D">
      <w:pPr>
        <w:widowControl w:val="0"/>
        <w:autoSpaceDE w:val="0"/>
        <w:autoSpaceDN w:val="0"/>
        <w:jc w:val="right"/>
      </w:pPr>
      <w:r w:rsidRPr="007E307C">
        <w:t>органов местного самоуправления в МО МР «Печора»</w:t>
      </w:r>
    </w:p>
    <w:p w:rsidR="0020384D" w:rsidRPr="007E307C" w:rsidRDefault="0020384D" w:rsidP="0020384D">
      <w:pPr>
        <w:widowControl w:val="0"/>
        <w:autoSpaceDE w:val="0"/>
        <w:autoSpaceDN w:val="0"/>
        <w:jc w:val="right"/>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center"/>
      </w:pPr>
      <w:bookmarkStart w:id="4" w:name="P588"/>
      <w:bookmarkEnd w:id="4"/>
      <w:r w:rsidRPr="007E307C">
        <w:t>СВОДНАЯ ВЕДОМОСТЬ</w:t>
      </w:r>
    </w:p>
    <w:p w:rsidR="0020384D" w:rsidRPr="007E307C" w:rsidRDefault="0020384D" w:rsidP="0020384D">
      <w:pPr>
        <w:widowControl w:val="0"/>
        <w:autoSpaceDE w:val="0"/>
        <w:autoSpaceDN w:val="0"/>
        <w:jc w:val="center"/>
      </w:pPr>
      <w:r w:rsidRPr="007E307C">
        <w:t>по результатам конкурсных процедур</w:t>
      </w:r>
    </w:p>
    <w:p w:rsidR="0020384D" w:rsidRPr="007E307C" w:rsidRDefault="0020384D" w:rsidP="0020384D">
      <w:pPr>
        <w:widowControl w:val="0"/>
        <w:autoSpaceDE w:val="0"/>
        <w:autoSpaceDN w:val="0"/>
        <w:jc w:val="center"/>
      </w:pPr>
      <w:r w:rsidRPr="007E307C">
        <w:t>«__» _______________ 20__ г.</w:t>
      </w:r>
    </w:p>
    <w:p w:rsidR="0020384D" w:rsidRPr="007E307C" w:rsidRDefault="0020384D" w:rsidP="0020384D">
      <w:pPr>
        <w:widowControl w:val="0"/>
        <w:autoSpaceDE w:val="0"/>
        <w:autoSpaceDN w:val="0"/>
        <w:jc w:val="center"/>
      </w:pPr>
      <w:r w:rsidRPr="007E307C">
        <w:t>(дата проведения конкурса)</w:t>
      </w:r>
    </w:p>
    <w:p w:rsidR="0020384D" w:rsidRPr="007E307C" w:rsidRDefault="0020384D" w:rsidP="0020384D">
      <w:pPr>
        <w:widowControl w:val="0"/>
        <w:autoSpaceDE w:val="0"/>
        <w:autoSpaceDN w:val="0"/>
        <w:jc w:val="center"/>
      </w:pPr>
      <w:r w:rsidRPr="007E307C">
        <w:t>___________________________________________________________________________</w:t>
      </w:r>
    </w:p>
    <w:p w:rsidR="0020384D" w:rsidRPr="007E307C" w:rsidRDefault="0020384D" w:rsidP="0020384D">
      <w:pPr>
        <w:widowControl w:val="0"/>
        <w:autoSpaceDE w:val="0"/>
        <w:autoSpaceDN w:val="0"/>
        <w:jc w:val="center"/>
      </w:pPr>
      <w:proofErr w:type="gramStart"/>
      <w:r w:rsidRPr="007E307C">
        <w:t>(полное наименование должности, на замещение которой проводится конкурс,</w:t>
      </w:r>
      <w:proofErr w:type="gramEnd"/>
    </w:p>
    <w:p w:rsidR="0020384D" w:rsidRPr="007E307C" w:rsidRDefault="0020384D" w:rsidP="0020384D">
      <w:pPr>
        <w:widowControl w:val="0"/>
        <w:autoSpaceDE w:val="0"/>
        <w:autoSpaceDN w:val="0"/>
        <w:jc w:val="center"/>
      </w:pPr>
      <w:r w:rsidRPr="007E307C">
        <w:t>___________________________________________________________________________</w:t>
      </w:r>
    </w:p>
    <w:p w:rsidR="0020384D" w:rsidRPr="007E307C" w:rsidRDefault="0020384D" w:rsidP="0020384D">
      <w:pPr>
        <w:widowControl w:val="0"/>
        <w:autoSpaceDE w:val="0"/>
        <w:autoSpaceDN w:val="0"/>
        <w:jc w:val="center"/>
      </w:pPr>
      <w:r w:rsidRPr="007E307C">
        <w:t>или наименование группы должностей, по которой проводится конкурс</w:t>
      </w:r>
    </w:p>
    <w:p w:rsidR="0020384D" w:rsidRPr="007E307C" w:rsidRDefault="0020384D" w:rsidP="0020384D">
      <w:pPr>
        <w:widowControl w:val="0"/>
        <w:autoSpaceDE w:val="0"/>
        <w:autoSpaceDN w:val="0"/>
        <w:jc w:val="center"/>
      </w:pPr>
      <w:r w:rsidRPr="007E307C">
        <w:t>на включение в кадровый резерв</w:t>
      </w:r>
      <w:proofErr w:type="gramStart"/>
      <w:r w:rsidRPr="007E307C">
        <w:t xml:space="preserve"> )</w:t>
      </w:r>
      <w:proofErr w:type="gramEnd"/>
    </w:p>
    <w:p w:rsidR="0020384D" w:rsidRPr="007E307C" w:rsidRDefault="0020384D" w:rsidP="0020384D">
      <w:pPr>
        <w:widowControl w:val="0"/>
        <w:autoSpaceDE w:val="0"/>
        <w:autoSpaceDN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99"/>
        <w:gridCol w:w="1910"/>
        <w:gridCol w:w="2163"/>
        <w:gridCol w:w="2371"/>
        <w:gridCol w:w="1354"/>
        <w:gridCol w:w="1263"/>
        <w:gridCol w:w="1672"/>
        <w:gridCol w:w="1542"/>
        <w:gridCol w:w="1620"/>
      </w:tblGrid>
      <w:tr w:rsidR="0020384D" w:rsidRPr="007E307C" w:rsidTr="001073F6">
        <w:tc>
          <w:tcPr>
            <w:tcW w:w="283" w:type="pct"/>
            <w:vMerge w:val="restart"/>
          </w:tcPr>
          <w:p w:rsidR="0020384D" w:rsidRPr="007E307C" w:rsidRDefault="0020384D" w:rsidP="001073F6">
            <w:pPr>
              <w:widowControl w:val="0"/>
              <w:autoSpaceDE w:val="0"/>
              <w:autoSpaceDN w:val="0"/>
              <w:jc w:val="center"/>
            </w:pPr>
            <w:r w:rsidRPr="007E307C">
              <w:t xml:space="preserve">№ </w:t>
            </w:r>
            <w:proofErr w:type="gramStart"/>
            <w:r w:rsidRPr="007E307C">
              <w:t>п</w:t>
            </w:r>
            <w:proofErr w:type="gramEnd"/>
            <w:r w:rsidRPr="007E307C">
              <w:t>/п</w:t>
            </w:r>
          </w:p>
        </w:tc>
        <w:tc>
          <w:tcPr>
            <w:tcW w:w="661" w:type="pct"/>
            <w:vMerge w:val="restart"/>
          </w:tcPr>
          <w:p w:rsidR="0020384D" w:rsidRPr="007E307C" w:rsidRDefault="0020384D" w:rsidP="001073F6">
            <w:pPr>
              <w:widowControl w:val="0"/>
              <w:autoSpaceDE w:val="0"/>
              <w:autoSpaceDN w:val="0"/>
              <w:jc w:val="center"/>
            </w:pPr>
            <w:r w:rsidRPr="007E307C">
              <w:t>Фамилия, имя, отчество кандидата</w:t>
            </w:r>
          </w:p>
        </w:tc>
        <w:tc>
          <w:tcPr>
            <w:tcW w:w="3494" w:type="pct"/>
            <w:gridSpan w:val="6"/>
          </w:tcPr>
          <w:p w:rsidR="0020384D" w:rsidRPr="007E307C" w:rsidRDefault="0020384D" w:rsidP="001073F6">
            <w:pPr>
              <w:widowControl w:val="0"/>
              <w:autoSpaceDE w:val="0"/>
              <w:autoSpaceDN w:val="0"/>
              <w:jc w:val="center"/>
            </w:pPr>
            <w:r w:rsidRPr="007E307C">
              <w:t>Результаты конкурсных процедур второго этапа конкурса (в баллах)</w:t>
            </w:r>
          </w:p>
        </w:tc>
        <w:tc>
          <w:tcPr>
            <w:tcW w:w="562" w:type="pct"/>
            <w:vMerge w:val="restart"/>
          </w:tcPr>
          <w:p w:rsidR="0020384D" w:rsidRPr="007E307C" w:rsidRDefault="0020384D" w:rsidP="001073F6">
            <w:pPr>
              <w:widowControl w:val="0"/>
              <w:autoSpaceDE w:val="0"/>
              <w:autoSpaceDN w:val="0"/>
              <w:jc w:val="center"/>
            </w:pPr>
            <w:r w:rsidRPr="007E307C">
              <w:t>Итоговый балл (сумма баллов)</w:t>
            </w:r>
          </w:p>
        </w:tc>
      </w:tr>
      <w:tr w:rsidR="0020384D" w:rsidRPr="007E307C" w:rsidTr="001073F6">
        <w:tc>
          <w:tcPr>
            <w:tcW w:w="283" w:type="pct"/>
            <w:vMerge/>
          </w:tcPr>
          <w:p w:rsidR="0020384D" w:rsidRPr="007E307C" w:rsidRDefault="0020384D" w:rsidP="001073F6">
            <w:pPr>
              <w:spacing w:after="200" w:line="276" w:lineRule="auto"/>
              <w:rPr>
                <w:lang w:eastAsia="en-US"/>
              </w:rPr>
            </w:pPr>
          </w:p>
        </w:tc>
        <w:tc>
          <w:tcPr>
            <w:tcW w:w="661" w:type="pct"/>
            <w:vMerge/>
          </w:tcPr>
          <w:p w:rsidR="0020384D" w:rsidRPr="007E307C" w:rsidRDefault="0020384D" w:rsidP="001073F6">
            <w:pPr>
              <w:spacing w:after="200" w:line="276" w:lineRule="auto"/>
              <w:rPr>
                <w:lang w:eastAsia="en-US"/>
              </w:rPr>
            </w:pPr>
          </w:p>
        </w:tc>
        <w:tc>
          <w:tcPr>
            <w:tcW w:w="692" w:type="pct"/>
            <w:vMerge w:val="restart"/>
          </w:tcPr>
          <w:p w:rsidR="0020384D" w:rsidRPr="007E307C" w:rsidRDefault="0020384D" w:rsidP="001073F6">
            <w:pPr>
              <w:widowControl w:val="0"/>
              <w:autoSpaceDE w:val="0"/>
              <w:autoSpaceDN w:val="0"/>
              <w:jc w:val="center"/>
            </w:pPr>
            <w:proofErr w:type="gramStart"/>
            <w:r w:rsidRPr="007E307C">
              <w:t>Тестирование на соответствие базовым квалификационным требованиям (проценты (%)</w:t>
            </w:r>
            <w:proofErr w:type="gramEnd"/>
          </w:p>
        </w:tc>
        <w:tc>
          <w:tcPr>
            <w:tcW w:w="818" w:type="pct"/>
            <w:vMerge w:val="restart"/>
          </w:tcPr>
          <w:p w:rsidR="0020384D" w:rsidRPr="007E307C" w:rsidRDefault="0020384D" w:rsidP="001073F6">
            <w:pPr>
              <w:widowControl w:val="0"/>
              <w:autoSpaceDE w:val="0"/>
              <w:autoSpaceDN w:val="0"/>
              <w:jc w:val="center"/>
            </w:pPr>
            <w:proofErr w:type="gramStart"/>
            <w:r w:rsidRPr="007E307C">
              <w:t>Тестирование на соответствие профессионально-функциональным квалификационным требованиям (проценты (%)</w:t>
            </w:r>
            <w:proofErr w:type="gramEnd"/>
          </w:p>
        </w:tc>
        <w:tc>
          <w:tcPr>
            <w:tcW w:w="913" w:type="pct"/>
            <w:gridSpan w:val="2"/>
          </w:tcPr>
          <w:p w:rsidR="0020384D" w:rsidRPr="007E307C" w:rsidRDefault="0020384D" w:rsidP="001073F6">
            <w:pPr>
              <w:widowControl w:val="0"/>
              <w:autoSpaceDE w:val="0"/>
              <w:autoSpaceDN w:val="0"/>
              <w:jc w:val="center"/>
            </w:pPr>
            <w:r w:rsidRPr="007E307C">
              <w:t>Результаты тестирования (проценты %)</w:t>
            </w:r>
          </w:p>
        </w:tc>
        <w:tc>
          <w:tcPr>
            <w:tcW w:w="535" w:type="pct"/>
            <w:vMerge w:val="restart"/>
          </w:tcPr>
          <w:p w:rsidR="0020384D" w:rsidRPr="007E307C" w:rsidRDefault="0020384D" w:rsidP="001073F6">
            <w:pPr>
              <w:widowControl w:val="0"/>
              <w:autoSpaceDE w:val="0"/>
              <w:autoSpaceDN w:val="0"/>
              <w:jc w:val="center"/>
            </w:pPr>
            <w:r w:rsidRPr="007E307C">
              <w:t>Собеседование</w:t>
            </w:r>
          </w:p>
        </w:tc>
        <w:tc>
          <w:tcPr>
            <w:tcW w:w="535" w:type="pct"/>
            <w:vMerge w:val="restart"/>
          </w:tcPr>
          <w:p w:rsidR="0020384D" w:rsidRPr="007E307C" w:rsidRDefault="0020384D" w:rsidP="001073F6">
            <w:pPr>
              <w:widowControl w:val="0"/>
              <w:autoSpaceDE w:val="0"/>
              <w:autoSpaceDN w:val="0"/>
              <w:jc w:val="center"/>
            </w:pPr>
            <w:r w:rsidRPr="007E307C">
              <w:t>(Другие процедуры)</w:t>
            </w:r>
          </w:p>
        </w:tc>
        <w:tc>
          <w:tcPr>
            <w:tcW w:w="562" w:type="pct"/>
            <w:vMerge/>
          </w:tcPr>
          <w:p w:rsidR="0020384D" w:rsidRPr="007E307C" w:rsidRDefault="0020384D" w:rsidP="001073F6">
            <w:pPr>
              <w:spacing w:after="200" w:line="276" w:lineRule="auto"/>
              <w:rPr>
                <w:lang w:eastAsia="en-US"/>
              </w:rPr>
            </w:pPr>
          </w:p>
        </w:tc>
      </w:tr>
      <w:tr w:rsidR="0020384D" w:rsidRPr="007E307C" w:rsidTr="001073F6">
        <w:tc>
          <w:tcPr>
            <w:tcW w:w="283" w:type="pct"/>
            <w:vMerge/>
          </w:tcPr>
          <w:p w:rsidR="0020384D" w:rsidRPr="007E307C" w:rsidRDefault="0020384D" w:rsidP="001073F6">
            <w:pPr>
              <w:spacing w:after="200" w:line="276" w:lineRule="auto"/>
              <w:rPr>
                <w:rFonts w:ascii="Calibri" w:hAnsi="Calibri"/>
                <w:sz w:val="22"/>
                <w:szCs w:val="22"/>
                <w:lang w:eastAsia="en-US"/>
              </w:rPr>
            </w:pPr>
          </w:p>
        </w:tc>
        <w:tc>
          <w:tcPr>
            <w:tcW w:w="661" w:type="pct"/>
            <w:vMerge/>
          </w:tcPr>
          <w:p w:rsidR="0020384D" w:rsidRPr="007E307C" w:rsidRDefault="0020384D" w:rsidP="001073F6">
            <w:pPr>
              <w:spacing w:after="200" w:line="276" w:lineRule="auto"/>
              <w:rPr>
                <w:rFonts w:ascii="Calibri" w:hAnsi="Calibri"/>
                <w:sz w:val="22"/>
                <w:szCs w:val="22"/>
                <w:lang w:eastAsia="en-US"/>
              </w:rPr>
            </w:pPr>
          </w:p>
        </w:tc>
        <w:tc>
          <w:tcPr>
            <w:tcW w:w="692" w:type="pct"/>
            <w:vMerge/>
          </w:tcPr>
          <w:p w:rsidR="0020384D" w:rsidRPr="007E307C" w:rsidRDefault="0020384D" w:rsidP="001073F6">
            <w:pPr>
              <w:spacing w:after="200" w:line="276" w:lineRule="auto"/>
              <w:rPr>
                <w:rFonts w:ascii="Calibri" w:hAnsi="Calibri"/>
                <w:sz w:val="22"/>
                <w:szCs w:val="22"/>
                <w:lang w:eastAsia="en-US"/>
              </w:rPr>
            </w:pPr>
          </w:p>
        </w:tc>
        <w:tc>
          <w:tcPr>
            <w:tcW w:w="818" w:type="pct"/>
            <w:vMerge/>
          </w:tcPr>
          <w:p w:rsidR="0020384D" w:rsidRPr="007E307C" w:rsidRDefault="0020384D" w:rsidP="001073F6">
            <w:pPr>
              <w:spacing w:after="200" w:line="276" w:lineRule="auto"/>
              <w:rPr>
                <w:rFonts w:ascii="Calibri" w:hAnsi="Calibri"/>
                <w:sz w:val="22"/>
                <w:szCs w:val="22"/>
                <w:lang w:eastAsia="en-US"/>
              </w:rPr>
            </w:pPr>
          </w:p>
        </w:tc>
        <w:tc>
          <w:tcPr>
            <w:tcW w:w="472" w:type="pct"/>
          </w:tcPr>
          <w:p w:rsidR="0020384D" w:rsidRPr="007E307C" w:rsidRDefault="0020384D" w:rsidP="001073F6">
            <w:pPr>
              <w:widowControl w:val="0"/>
              <w:autoSpaceDE w:val="0"/>
              <w:autoSpaceDN w:val="0"/>
              <w:jc w:val="center"/>
            </w:pPr>
            <w:r w:rsidRPr="007E307C">
              <w:t>Проценты</w:t>
            </w:r>
            <w:proofErr w:type="gramStart"/>
            <w:r w:rsidRPr="007E307C">
              <w:t xml:space="preserve"> (%)</w:t>
            </w:r>
            <w:proofErr w:type="gramEnd"/>
          </w:p>
        </w:tc>
        <w:tc>
          <w:tcPr>
            <w:tcW w:w="441" w:type="pct"/>
          </w:tcPr>
          <w:p w:rsidR="0020384D" w:rsidRPr="007E307C" w:rsidRDefault="0020384D" w:rsidP="001073F6">
            <w:pPr>
              <w:widowControl w:val="0"/>
              <w:autoSpaceDE w:val="0"/>
              <w:autoSpaceDN w:val="0"/>
              <w:jc w:val="center"/>
            </w:pPr>
            <w:r w:rsidRPr="007E307C">
              <w:t>Баллы</w:t>
            </w:r>
          </w:p>
        </w:tc>
        <w:tc>
          <w:tcPr>
            <w:tcW w:w="535" w:type="pct"/>
            <w:vMerge/>
          </w:tcPr>
          <w:p w:rsidR="0020384D" w:rsidRPr="007E307C" w:rsidRDefault="0020384D" w:rsidP="001073F6">
            <w:pPr>
              <w:spacing w:after="200" w:line="276" w:lineRule="auto"/>
              <w:rPr>
                <w:rFonts w:ascii="Calibri" w:hAnsi="Calibri"/>
                <w:sz w:val="22"/>
                <w:szCs w:val="22"/>
                <w:lang w:eastAsia="en-US"/>
              </w:rPr>
            </w:pPr>
          </w:p>
        </w:tc>
        <w:tc>
          <w:tcPr>
            <w:tcW w:w="535" w:type="pct"/>
            <w:vMerge/>
          </w:tcPr>
          <w:p w:rsidR="0020384D" w:rsidRPr="007E307C" w:rsidRDefault="0020384D" w:rsidP="001073F6">
            <w:pPr>
              <w:spacing w:after="200" w:line="276" w:lineRule="auto"/>
              <w:rPr>
                <w:rFonts w:ascii="Calibri" w:hAnsi="Calibri"/>
                <w:sz w:val="22"/>
                <w:szCs w:val="22"/>
                <w:lang w:eastAsia="en-US"/>
              </w:rPr>
            </w:pPr>
          </w:p>
        </w:tc>
        <w:tc>
          <w:tcPr>
            <w:tcW w:w="562" w:type="pct"/>
            <w:vMerge/>
          </w:tcPr>
          <w:p w:rsidR="0020384D" w:rsidRPr="007E307C" w:rsidRDefault="0020384D" w:rsidP="001073F6">
            <w:pPr>
              <w:spacing w:after="200" w:line="276" w:lineRule="auto"/>
              <w:rPr>
                <w:rFonts w:ascii="Calibri" w:hAnsi="Calibri"/>
                <w:sz w:val="22"/>
                <w:szCs w:val="22"/>
                <w:lang w:eastAsia="en-US"/>
              </w:rPr>
            </w:pPr>
          </w:p>
        </w:tc>
      </w:tr>
      <w:tr w:rsidR="0020384D" w:rsidRPr="007E307C" w:rsidTr="001073F6">
        <w:tc>
          <w:tcPr>
            <w:tcW w:w="283" w:type="pct"/>
          </w:tcPr>
          <w:p w:rsidR="0020384D" w:rsidRPr="007E307C" w:rsidRDefault="0020384D" w:rsidP="001073F6">
            <w:pPr>
              <w:widowControl w:val="0"/>
              <w:autoSpaceDE w:val="0"/>
              <w:autoSpaceDN w:val="0"/>
              <w:rPr>
                <w:rFonts w:ascii="Calibri" w:hAnsi="Calibri" w:cs="Calibri"/>
                <w:sz w:val="22"/>
                <w:szCs w:val="20"/>
              </w:rPr>
            </w:pPr>
            <w:r w:rsidRPr="007E307C">
              <w:rPr>
                <w:rFonts w:ascii="Calibri" w:hAnsi="Calibri" w:cs="Calibri"/>
                <w:sz w:val="22"/>
                <w:szCs w:val="20"/>
              </w:rPr>
              <w:t>1</w:t>
            </w:r>
          </w:p>
        </w:tc>
        <w:tc>
          <w:tcPr>
            <w:tcW w:w="661" w:type="pct"/>
          </w:tcPr>
          <w:p w:rsidR="0020384D" w:rsidRPr="007E307C" w:rsidRDefault="0020384D" w:rsidP="001073F6">
            <w:pPr>
              <w:widowControl w:val="0"/>
              <w:autoSpaceDE w:val="0"/>
              <w:autoSpaceDN w:val="0"/>
              <w:rPr>
                <w:rFonts w:ascii="Calibri" w:hAnsi="Calibri" w:cs="Calibri"/>
                <w:sz w:val="22"/>
                <w:szCs w:val="20"/>
              </w:rPr>
            </w:pPr>
          </w:p>
        </w:tc>
        <w:tc>
          <w:tcPr>
            <w:tcW w:w="692" w:type="pct"/>
          </w:tcPr>
          <w:p w:rsidR="0020384D" w:rsidRPr="007E307C" w:rsidRDefault="0020384D" w:rsidP="001073F6">
            <w:pPr>
              <w:widowControl w:val="0"/>
              <w:autoSpaceDE w:val="0"/>
              <w:autoSpaceDN w:val="0"/>
              <w:rPr>
                <w:rFonts w:ascii="Calibri" w:hAnsi="Calibri" w:cs="Calibri"/>
                <w:sz w:val="22"/>
                <w:szCs w:val="20"/>
              </w:rPr>
            </w:pPr>
          </w:p>
        </w:tc>
        <w:tc>
          <w:tcPr>
            <w:tcW w:w="818" w:type="pct"/>
          </w:tcPr>
          <w:p w:rsidR="0020384D" w:rsidRPr="007E307C" w:rsidRDefault="0020384D" w:rsidP="001073F6">
            <w:pPr>
              <w:widowControl w:val="0"/>
              <w:autoSpaceDE w:val="0"/>
              <w:autoSpaceDN w:val="0"/>
              <w:rPr>
                <w:rFonts w:ascii="Calibri" w:hAnsi="Calibri" w:cs="Calibri"/>
                <w:sz w:val="22"/>
                <w:szCs w:val="20"/>
              </w:rPr>
            </w:pPr>
          </w:p>
        </w:tc>
        <w:tc>
          <w:tcPr>
            <w:tcW w:w="472" w:type="pct"/>
          </w:tcPr>
          <w:p w:rsidR="0020384D" w:rsidRPr="007E307C" w:rsidRDefault="0020384D" w:rsidP="001073F6">
            <w:pPr>
              <w:widowControl w:val="0"/>
              <w:autoSpaceDE w:val="0"/>
              <w:autoSpaceDN w:val="0"/>
              <w:rPr>
                <w:rFonts w:ascii="Calibri" w:hAnsi="Calibri" w:cs="Calibri"/>
                <w:sz w:val="22"/>
                <w:szCs w:val="20"/>
              </w:rPr>
            </w:pPr>
          </w:p>
        </w:tc>
        <w:tc>
          <w:tcPr>
            <w:tcW w:w="441" w:type="pct"/>
          </w:tcPr>
          <w:p w:rsidR="0020384D" w:rsidRPr="007E307C" w:rsidRDefault="0020384D" w:rsidP="001073F6">
            <w:pPr>
              <w:widowControl w:val="0"/>
              <w:autoSpaceDE w:val="0"/>
              <w:autoSpaceDN w:val="0"/>
              <w:rPr>
                <w:rFonts w:ascii="Calibri" w:hAnsi="Calibri" w:cs="Calibri"/>
                <w:sz w:val="22"/>
                <w:szCs w:val="20"/>
              </w:rPr>
            </w:pPr>
          </w:p>
        </w:tc>
        <w:tc>
          <w:tcPr>
            <w:tcW w:w="535" w:type="pct"/>
          </w:tcPr>
          <w:p w:rsidR="0020384D" w:rsidRPr="007E307C" w:rsidRDefault="0020384D" w:rsidP="001073F6">
            <w:pPr>
              <w:widowControl w:val="0"/>
              <w:autoSpaceDE w:val="0"/>
              <w:autoSpaceDN w:val="0"/>
              <w:rPr>
                <w:rFonts w:ascii="Calibri" w:hAnsi="Calibri" w:cs="Calibri"/>
                <w:sz w:val="22"/>
                <w:szCs w:val="20"/>
              </w:rPr>
            </w:pPr>
          </w:p>
        </w:tc>
        <w:tc>
          <w:tcPr>
            <w:tcW w:w="535" w:type="pct"/>
          </w:tcPr>
          <w:p w:rsidR="0020384D" w:rsidRPr="007E307C" w:rsidRDefault="0020384D" w:rsidP="001073F6">
            <w:pPr>
              <w:widowControl w:val="0"/>
              <w:autoSpaceDE w:val="0"/>
              <w:autoSpaceDN w:val="0"/>
              <w:rPr>
                <w:rFonts w:ascii="Calibri" w:hAnsi="Calibri" w:cs="Calibri"/>
                <w:sz w:val="22"/>
                <w:szCs w:val="20"/>
              </w:rPr>
            </w:pPr>
          </w:p>
        </w:tc>
        <w:tc>
          <w:tcPr>
            <w:tcW w:w="562" w:type="pct"/>
          </w:tcPr>
          <w:p w:rsidR="0020384D" w:rsidRPr="007E307C" w:rsidRDefault="0020384D" w:rsidP="001073F6">
            <w:pPr>
              <w:widowControl w:val="0"/>
              <w:autoSpaceDE w:val="0"/>
              <w:autoSpaceDN w:val="0"/>
              <w:rPr>
                <w:rFonts w:ascii="Calibri" w:hAnsi="Calibri" w:cs="Calibri"/>
                <w:sz w:val="22"/>
                <w:szCs w:val="20"/>
              </w:rPr>
            </w:pPr>
          </w:p>
        </w:tc>
      </w:tr>
      <w:tr w:rsidR="0020384D" w:rsidRPr="007E307C" w:rsidTr="001073F6">
        <w:tc>
          <w:tcPr>
            <w:tcW w:w="283" w:type="pct"/>
          </w:tcPr>
          <w:p w:rsidR="0020384D" w:rsidRPr="007E307C" w:rsidRDefault="0020384D" w:rsidP="001073F6">
            <w:pPr>
              <w:widowControl w:val="0"/>
              <w:autoSpaceDE w:val="0"/>
              <w:autoSpaceDN w:val="0"/>
              <w:rPr>
                <w:rFonts w:ascii="Calibri" w:hAnsi="Calibri" w:cs="Calibri"/>
                <w:sz w:val="22"/>
                <w:szCs w:val="20"/>
              </w:rPr>
            </w:pPr>
            <w:r w:rsidRPr="007E307C">
              <w:rPr>
                <w:rFonts w:ascii="Calibri" w:hAnsi="Calibri" w:cs="Calibri"/>
                <w:sz w:val="22"/>
                <w:szCs w:val="20"/>
              </w:rPr>
              <w:t>2</w:t>
            </w:r>
          </w:p>
        </w:tc>
        <w:tc>
          <w:tcPr>
            <w:tcW w:w="661" w:type="pct"/>
          </w:tcPr>
          <w:p w:rsidR="0020384D" w:rsidRPr="007E307C" w:rsidRDefault="0020384D" w:rsidP="001073F6">
            <w:pPr>
              <w:widowControl w:val="0"/>
              <w:autoSpaceDE w:val="0"/>
              <w:autoSpaceDN w:val="0"/>
              <w:rPr>
                <w:rFonts w:ascii="Calibri" w:hAnsi="Calibri" w:cs="Calibri"/>
                <w:sz w:val="22"/>
                <w:szCs w:val="20"/>
              </w:rPr>
            </w:pPr>
          </w:p>
        </w:tc>
        <w:tc>
          <w:tcPr>
            <w:tcW w:w="692" w:type="pct"/>
          </w:tcPr>
          <w:p w:rsidR="0020384D" w:rsidRPr="007E307C" w:rsidRDefault="0020384D" w:rsidP="001073F6">
            <w:pPr>
              <w:widowControl w:val="0"/>
              <w:autoSpaceDE w:val="0"/>
              <w:autoSpaceDN w:val="0"/>
              <w:rPr>
                <w:rFonts w:ascii="Calibri" w:hAnsi="Calibri" w:cs="Calibri"/>
                <w:sz w:val="22"/>
                <w:szCs w:val="20"/>
              </w:rPr>
            </w:pPr>
          </w:p>
        </w:tc>
        <w:tc>
          <w:tcPr>
            <w:tcW w:w="818" w:type="pct"/>
          </w:tcPr>
          <w:p w:rsidR="0020384D" w:rsidRPr="007E307C" w:rsidRDefault="0020384D" w:rsidP="001073F6">
            <w:pPr>
              <w:widowControl w:val="0"/>
              <w:autoSpaceDE w:val="0"/>
              <w:autoSpaceDN w:val="0"/>
              <w:rPr>
                <w:rFonts w:ascii="Calibri" w:hAnsi="Calibri" w:cs="Calibri"/>
                <w:sz w:val="22"/>
                <w:szCs w:val="20"/>
              </w:rPr>
            </w:pPr>
          </w:p>
        </w:tc>
        <w:tc>
          <w:tcPr>
            <w:tcW w:w="472" w:type="pct"/>
          </w:tcPr>
          <w:p w:rsidR="0020384D" w:rsidRPr="007E307C" w:rsidRDefault="0020384D" w:rsidP="001073F6">
            <w:pPr>
              <w:widowControl w:val="0"/>
              <w:autoSpaceDE w:val="0"/>
              <w:autoSpaceDN w:val="0"/>
              <w:rPr>
                <w:rFonts w:ascii="Calibri" w:hAnsi="Calibri" w:cs="Calibri"/>
                <w:sz w:val="22"/>
                <w:szCs w:val="20"/>
              </w:rPr>
            </w:pPr>
          </w:p>
        </w:tc>
        <w:tc>
          <w:tcPr>
            <w:tcW w:w="441" w:type="pct"/>
          </w:tcPr>
          <w:p w:rsidR="0020384D" w:rsidRPr="007E307C" w:rsidRDefault="0020384D" w:rsidP="001073F6">
            <w:pPr>
              <w:widowControl w:val="0"/>
              <w:autoSpaceDE w:val="0"/>
              <w:autoSpaceDN w:val="0"/>
              <w:rPr>
                <w:rFonts w:ascii="Calibri" w:hAnsi="Calibri" w:cs="Calibri"/>
                <w:sz w:val="22"/>
                <w:szCs w:val="20"/>
              </w:rPr>
            </w:pPr>
          </w:p>
        </w:tc>
        <w:tc>
          <w:tcPr>
            <w:tcW w:w="535" w:type="pct"/>
          </w:tcPr>
          <w:p w:rsidR="0020384D" w:rsidRPr="007E307C" w:rsidRDefault="0020384D" w:rsidP="001073F6">
            <w:pPr>
              <w:widowControl w:val="0"/>
              <w:autoSpaceDE w:val="0"/>
              <w:autoSpaceDN w:val="0"/>
              <w:rPr>
                <w:rFonts w:ascii="Calibri" w:hAnsi="Calibri" w:cs="Calibri"/>
                <w:sz w:val="22"/>
                <w:szCs w:val="20"/>
              </w:rPr>
            </w:pPr>
          </w:p>
        </w:tc>
        <w:tc>
          <w:tcPr>
            <w:tcW w:w="535" w:type="pct"/>
          </w:tcPr>
          <w:p w:rsidR="0020384D" w:rsidRPr="007E307C" w:rsidRDefault="0020384D" w:rsidP="001073F6">
            <w:pPr>
              <w:widowControl w:val="0"/>
              <w:autoSpaceDE w:val="0"/>
              <w:autoSpaceDN w:val="0"/>
              <w:rPr>
                <w:rFonts w:ascii="Calibri" w:hAnsi="Calibri" w:cs="Calibri"/>
                <w:sz w:val="22"/>
                <w:szCs w:val="20"/>
              </w:rPr>
            </w:pPr>
          </w:p>
        </w:tc>
        <w:tc>
          <w:tcPr>
            <w:tcW w:w="562" w:type="pct"/>
          </w:tcPr>
          <w:p w:rsidR="0020384D" w:rsidRPr="007E307C" w:rsidRDefault="0020384D" w:rsidP="001073F6">
            <w:pPr>
              <w:widowControl w:val="0"/>
              <w:autoSpaceDE w:val="0"/>
              <w:autoSpaceDN w:val="0"/>
              <w:rPr>
                <w:rFonts w:ascii="Calibri" w:hAnsi="Calibri" w:cs="Calibri"/>
                <w:sz w:val="22"/>
                <w:szCs w:val="20"/>
              </w:rPr>
            </w:pPr>
          </w:p>
        </w:tc>
      </w:tr>
    </w:tbl>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jc w:val="both"/>
        <w:rPr>
          <w:rFonts w:ascii="Courier New" w:hAnsi="Courier New" w:cs="Courier New"/>
        </w:rPr>
      </w:pPr>
      <w:r w:rsidRPr="007E307C">
        <w:rPr>
          <w:rFonts w:ascii="Courier New" w:hAnsi="Courier New" w:cs="Courier New"/>
        </w:rPr>
        <w:t>________________________________________________________________</w:t>
      </w:r>
    </w:p>
    <w:p w:rsidR="0020384D" w:rsidRPr="007E307C" w:rsidRDefault="0020384D" w:rsidP="0020384D">
      <w:pPr>
        <w:widowControl w:val="0"/>
        <w:autoSpaceDE w:val="0"/>
        <w:autoSpaceDN w:val="0"/>
        <w:jc w:val="center"/>
      </w:pPr>
      <w:r w:rsidRPr="007E307C">
        <w:t>(фамилия, имя, отчество члена конкурсной комиссии)           (подпись)</w:t>
      </w: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jc w:val="right"/>
        <w:outlineLvl w:val="1"/>
      </w:pPr>
      <w:r w:rsidRPr="007E307C">
        <w:lastRenderedPageBreak/>
        <w:t>Приложение  5</w:t>
      </w:r>
    </w:p>
    <w:p w:rsidR="0020384D" w:rsidRPr="007E307C" w:rsidRDefault="0020384D" w:rsidP="0020384D">
      <w:pPr>
        <w:widowControl w:val="0"/>
        <w:autoSpaceDE w:val="0"/>
        <w:autoSpaceDN w:val="0"/>
        <w:jc w:val="right"/>
      </w:pPr>
      <w:r w:rsidRPr="007E307C">
        <w:t xml:space="preserve">к </w:t>
      </w:r>
      <w:r>
        <w:t>Положению о</w:t>
      </w:r>
      <w:r w:rsidRPr="007E307C">
        <w:t xml:space="preserve"> проведени</w:t>
      </w:r>
      <w:r>
        <w:t>и</w:t>
      </w:r>
      <w:r w:rsidRPr="007E307C">
        <w:t xml:space="preserve"> конкурсов</w:t>
      </w:r>
    </w:p>
    <w:p w:rsidR="0020384D" w:rsidRPr="007E307C" w:rsidRDefault="0020384D" w:rsidP="0020384D">
      <w:pPr>
        <w:widowControl w:val="0"/>
        <w:autoSpaceDE w:val="0"/>
        <w:autoSpaceDN w:val="0"/>
        <w:jc w:val="right"/>
      </w:pPr>
      <w:r w:rsidRPr="007E307C">
        <w:t>на замещение вакантных должностей</w:t>
      </w:r>
    </w:p>
    <w:p w:rsidR="0020384D" w:rsidRPr="007E307C" w:rsidRDefault="0020384D" w:rsidP="0020384D">
      <w:pPr>
        <w:widowControl w:val="0"/>
        <w:autoSpaceDE w:val="0"/>
        <w:autoSpaceDN w:val="0"/>
        <w:jc w:val="right"/>
      </w:pPr>
      <w:r w:rsidRPr="007E307C">
        <w:t>муниципальной службы в МО МР «Печора»</w:t>
      </w:r>
    </w:p>
    <w:p w:rsidR="0020384D" w:rsidRPr="007E307C" w:rsidRDefault="0020384D" w:rsidP="0020384D">
      <w:pPr>
        <w:widowControl w:val="0"/>
        <w:autoSpaceDE w:val="0"/>
        <w:autoSpaceDN w:val="0"/>
        <w:jc w:val="right"/>
      </w:pPr>
      <w:r w:rsidRPr="007E307C">
        <w:t>и на включение в кадровый резерв</w:t>
      </w:r>
    </w:p>
    <w:p w:rsidR="0020384D" w:rsidRPr="007E307C" w:rsidRDefault="0020384D" w:rsidP="0020384D">
      <w:pPr>
        <w:widowControl w:val="0"/>
        <w:autoSpaceDE w:val="0"/>
        <w:autoSpaceDN w:val="0"/>
        <w:jc w:val="right"/>
      </w:pPr>
      <w:r w:rsidRPr="007E307C">
        <w:t>органов местного самоуправления «Печора»</w:t>
      </w:r>
    </w:p>
    <w:p w:rsidR="0020384D" w:rsidRPr="007E307C" w:rsidRDefault="0020384D" w:rsidP="0020384D">
      <w:pPr>
        <w:widowControl w:val="0"/>
        <w:autoSpaceDE w:val="0"/>
        <w:autoSpaceDN w:val="0"/>
        <w:jc w:val="right"/>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center"/>
      </w:pPr>
      <w:bookmarkStart w:id="5" w:name="P648"/>
      <w:bookmarkEnd w:id="5"/>
      <w:r w:rsidRPr="007E307C">
        <w:t>КОНКУРСНЫЙ БЮЛЛЕТЕНЬ</w:t>
      </w:r>
    </w:p>
    <w:p w:rsidR="0020384D" w:rsidRPr="007E307C" w:rsidRDefault="0020384D" w:rsidP="0020384D">
      <w:pPr>
        <w:widowControl w:val="0"/>
        <w:autoSpaceDE w:val="0"/>
        <w:autoSpaceDN w:val="0"/>
        <w:jc w:val="center"/>
      </w:pPr>
      <w:r w:rsidRPr="007E307C">
        <w:t>по результатам собеседования</w:t>
      </w:r>
    </w:p>
    <w:p w:rsidR="0020384D" w:rsidRPr="007E307C" w:rsidRDefault="0020384D" w:rsidP="0020384D">
      <w:pPr>
        <w:widowControl w:val="0"/>
        <w:autoSpaceDE w:val="0"/>
        <w:autoSpaceDN w:val="0"/>
        <w:jc w:val="center"/>
      </w:pPr>
      <w:r w:rsidRPr="007E307C">
        <w:t>«___» ________________ 20__ г.</w:t>
      </w:r>
    </w:p>
    <w:p w:rsidR="0020384D" w:rsidRPr="007E307C" w:rsidRDefault="0020384D" w:rsidP="0020384D">
      <w:pPr>
        <w:widowControl w:val="0"/>
        <w:autoSpaceDE w:val="0"/>
        <w:autoSpaceDN w:val="0"/>
        <w:jc w:val="center"/>
      </w:pPr>
      <w:r w:rsidRPr="007E307C">
        <w:t>(дата проведения конкурса)</w:t>
      </w:r>
    </w:p>
    <w:p w:rsidR="0020384D" w:rsidRPr="007E307C" w:rsidRDefault="0020384D" w:rsidP="0020384D">
      <w:pPr>
        <w:widowControl w:val="0"/>
        <w:autoSpaceDE w:val="0"/>
        <w:autoSpaceDN w:val="0"/>
        <w:jc w:val="center"/>
      </w:pPr>
      <w:r w:rsidRPr="007E307C">
        <w:t>___________________________________________________________________________</w:t>
      </w:r>
    </w:p>
    <w:p w:rsidR="0020384D" w:rsidRPr="007E307C" w:rsidRDefault="0020384D" w:rsidP="0020384D">
      <w:pPr>
        <w:widowControl w:val="0"/>
        <w:autoSpaceDE w:val="0"/>
        <w:autoSpaceDN w:val="0"/>
        <w:jc w:val="center"/>
      </w:pPr>
      <w:proofErr w:type="gramStart"/>
      <w:r w:rsidRPr="007E307C">
        <w:t>(полное наименование должности, на замещение которой проводится конкурс,</w:t>
      </w:r>
      <w:proofErr w:type="gramEnd"/>
    </w:p>
    <w:p w:rsidR="0020384D" w:rsidRPr="007E307C" w:rsidRDefault="0020384D" w:rsidP="0020384D">
      <w:pPr>
        <w:widowControl w:val="0"/>
        <w:autoSpaceDE w:val="0"/>
        <w:autoSpaceDN w:val="0"/>
        <w:jc w:val="center"/>
      </w:pPr>
      <w:r w:rsidRPr="007E307C">
        <w:t>___________________________________________________________________________</w:t>
      </w:r>
    </w:p>
    <w:p w:rsidR="0020384D" w:rsidRPr="007E307C" w:rsidRDefault="0020384D" w:rsidP="0020384D">
      <w:pPr>
        <w:widowControl w:val="0"/>
        <w:autoSpaceDE w:val="0"/>
        <w:autoSpaceDN w:val="0"/>
        <w:jc w:val="center"/>
      </w:pPr>
      <w:r w:rsidRPr="007E307C">
        <w:t xml:space="preserve">или наименование группы должностей, по которой проводится конкурс </w:t>
      </w:r>
      <w:proofErr w:type="gramStart"/>
      <w:r w:rsidRPr="007E307C">
        <w:t>на</w:t>
      </w:r>
      <w:proofErr w:type="gramEnd"/>
    </w:p>
    <w:p w:rsidR="0020384D" w:rsidRPr="007E307C" w:rsidRDefault="0020384D" w:rsidP="0020384D">
      <w:pPr>
        <w:widowControl w:val="0"/>
        <w:autoSpaceDE w:val="0"/>
        <w:autoSpaceDN w:val="0"/>
        <w:jc w:val="center"/>
      </w:pPr>
      <w:r w:rsidRPr="007E307C">
        <w:t>включение в кадровый резерв администрации МР «Печора»)</w:t>
      </w:r>
    </w:p>
    <w:p w:rsidR="0020384D" w:rsidRPr="007E307C" w:rsidRDefault="0020384D" w:rsidP="0020384D">
      <w:pPr>
        <w:widowControl w:val="0"/>
        <w:autoSpaceDE w:val="0"/>
        <w:autoSpaceDN w:val="0"/>
        <w:jc w:val="center"/>
      </w:pPr>
    </w:p>
    <w:p w:rsidR="0020384D" w:rsidRPr="007E307C" w:rsidRDefault="0020384D" w:rsidP="0020384D">
      <w:pPr>
        <w:widowControl w:val="0"/>
        <w:autoSpaceDE w:val="0"/>
        <w:autoSpaceDN w:val="0"/>
        <w:jc w:val="center"/>
      </w:pPr>
      <w:r w:rsidRPr="007E307C">
        <w:t>Балл, присвоенный членом конкурсной комиссии кандидату по результатам</w:t>
      </w:r>
    </w:p>
    <w:p w:rsidR="0020384D" w:rsidRPr="007E307C" w:rsidRDefault="0020384D" w:rsidP="0020384D">
      <w:pPr>
        <w:widowControl w:val="0"/>
        <w:autoSpaceDE w:val="0"/>
        <w:autoSpaceDN w:val="0"/>
        <w:jc w:val="center"/>
      </w:pPr>
      <w:proofErr w:type="gramStart"/>
      <w:r w:rsidRPr="007E307C">
        <w:t>собеседования (Справочно: шкала оценки от 0 до 3 баллов,</w:t>
      </w:r>
      <w:proofErr w:type="gramEnd"/>
    </w:p>
    <w:p w:rsidR="0020384D" w:rsidRPr="007E307C" w:rsidRDefault="0020384D" w:rsidP="0020384D">
      <w:pPr>
        <w:widowControl w:val="0"/>
        <w:autoSpaceDE w:val="0"/>
        <w:autoSpaceDN w:val="0"/>
        <w:jc w:val="center"/>
      </w:pPr>
      <w:r w:rsidRPr="007E307C">
        <w:t>максимальный балл составляет 3 балла)</w:t>
      </w:r>
    </w:p>
    <w:p w:rsidR="0020384D" w:rsidRPr="007E307C" w:rsidRDefault="0020384D" w:rsidP="0020384D">
      <w:pPr>
        <w:widowControl w:val="0"/>
        <w:autoSpaceDE w:val="0"/>
        <w:autoSpaceDN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269"/>
        <w:gridCol w:w="7188"/>
        <w:gridCol w:w="1566"/>
        <w:gridCol w:w="2671"/>
      </w:tblGrid>
      <w:tr w:rsidR="0020384D" w:rsidRPr="007E307C" w:rsidTr="001073F6">
        <w:tc>
          <w:tcPr>
            <w:tcW w:w="1112" w:type="pct"/>
            <w:vMerge w:val="restart"/>
          </w:tcPr>
          <w:p w:rsidR="0020384D" w:rsidRPr="007E307C" w:rsidRDefault="0020384D" w:rsidP="001073F6">
            <w:pPr>
              <w:widowControl w:val="0"/>
              <w:autoSpaceDE w:val="0"/>
              <w:autoSpaceDN w:val="0"/>
              <w:jc w:val="both"/>
            </w:pPr>
            <w:r w:rsidRPr="007E307C">
              <w:t>Фамилия, имя, отчество кандидата</w:t>
            </w:r>
          </w:p>
        </w:tc>
        <w:tc>
          <w:tcPr>
            <w:tcW w:w="2446" w:type="pct"/>
          </w:tcPr>
          <w:p w:rsidR="0020384D" w:rsidRPr="007E307C" w:rsidRDefault="0020384D" w:rsidP="001073F6">
            <w:pPr>
              <w:widowControl w:val="0"/>
              <w:autoSpaceDE w:val="0"/>
              <w:autoSpaceDN w:val="0"/>
              <w:jc w:val="center"/>
            </w:pPr>
            <w:r w:rsidRPr="007E307C">
              <w:t>Оцениваемые компетенции</w:t>
            </w:r>
          </w:p>
        </w:tc>
        <w:tc>
          <w:tcPr>
            <w:tcW w:w="533" w:type="pct"/>
          </w:tcPr>
          <w:p w:rsidR="0020384D" w:rsidRPr="007E307C" w:rsidRDefault="0020384D" w:rsidP="001073F6">
            <w:pPr>
              <w:widowControl w:val="0"/>
              <w:autoSpaceDE w:val="0"/>
              <w:autoSpaceDN w:val="0"/>
              <w:jc w:val="center"/>
            </w:pPr>
            <w:r w:rsidRPr="007E307C">
              <w:t>Баллы</w:t>
            </w:r>
          </w:p>
        </w:tc>
        <w:tc>
          <w:tcPr>
            <w:tcW w:w="909" w:type="pct"/>
          </w:tcPr>
          <w:p w:rsidR="0020384D" w:rsidRPr="007E307C" w:rsidRDefault="0020384D" w:rsidP="001073F6">
            <w:pPr>
              <w:widowControl w:val="0"/>
              <w:autoSpaceDE w:val="0"/>
              <w:autoSpaceDN w:val="0"/>
              <w:jc w:val="center"/>
            </w:pPr>
            <w:r w:rsidRPr="007E307C">
              <w:t>Комментарии</w:t>
            </w:r>
          </w:p>
        </w:tc>
      </w:tr>
      <w:tr w:rsidR="0020384D" w:rsidRPr="007E307C" w:rsidTr="001073F6">
        <w:tc>
          <w:tcPr>
            <w:tcW w:w="1112" w:type="pct"/>
            <w:vMerge/>
          </w:tcPr>
          <w:p w:rsidR="0020384D" w:rsidRPr="007E307C" w:rsidRDefault="0020384D" w:rsidP="001073F6">
            <w:pPr>
              <w:spacing w:after="200" w:line="276" w:lineRule="auto"/>
              <w:rPr>
                <w:lang w:eastAsia="en-US"/>
              </w:rPr>
            </w:pPr>
          </w:p>
        </w:tc>
        <w:tc>
          <w:tcPr>
            <w:tcW w:w="2446" w:type="pct"/>
          </w:tcPr>
          <w:p w:rsidR="0020384D" w:rsidRPr="007E307C" w:rsidRDefault="0020384D" w:rsidP="001073F6">
            <w:pPr>
              <w:widowControl w:val="0"/>
              <w:autoSpaceDE w:val="0"/>
              <w:autoSpaceDN w:val="0"/>
              <w:jc w:val="both"/>
            </w:pPr>
            <w:r w:rsidRPr="007E307C">
              <w:t>Профессиональные знания</w:t>
            </w:r>
          </w:p>
        </w:tc>
        <w:tc>
          <w:tcPr>
            <w:tcW w:w="533" w:type="pct"/>
          </w:tcPr>
          <w:p w:rsidR="0020384D" w:rsidRPr="007E307C" w:rsidRDefault="0020384D" w:rsidP="001073F6">
            <w:pPr>
              <w:widowControl w:val="0"/>
              <w:autoSpaceDE w:val="0"/>
              <w:autoSpaceDN w:val="0"/>
            </w:pPr>
          </w:p>
        </w:tc>
        <w:tc>
          <w:tcPr>
            <w:tcW w:w="909" w:type="pct"/>
          </w:tcPr>
          <w:p w:rsidR="0020384D" w:rsidRPr="007E307C" w:rsidRDefault="0020384D" w:rsidP="001073F6">
            <w:pPr>
              <w:widowControl w:val="0"/>
              <w:autoSpaceDE w:val="0"/>
              <w:autoSpaceDN w:val="0"/>
            </w:pPr>
          </w:p>
        </w:tc>
      </w:tr>
      <w:tr w:rsidR="0020384D" w:rsidRPr="007E307C" w:rsidTr="001073F6">
        <w:tc>
          <w:tcPr>
            <w:tcW w:w="1112" w:type="pct"/>
            <w:vMerge/>
          </w:tcPr>
          <w:p w:rsidR="0020384D" w:rsidRPr="007E307C" w:rsidRDefault="0020384D" w:rsidP="001073F6">
            <w:pPr>
              <w:spacing w:after="200" w:line="276" w:lineRule="auto"/>
              <w:rPr>
                <w:lang w:eastAsia="en-US"/>
              </w:rPr>
            </w:pPr>
          </w:p>
        </w:tc>
        <w:tc>
          <w:tcPr>
            <w:tcW w:w="2446" w:type="pct"/>
          </w:tcPr>
          <w:p w:rsidR="0020384D" w:rsidRPr="007E307C" w:rsidRDefault="0020384D" w:rsidP="001073F6">
            <w:pPr>
              <w:widowControl w:val="0"/>
              <w:autoSpaceDE w:val="0"/>
              <w:autoSpaceDN w:val="0"/>
              <w:jc w:val="both"/>
            </w:pPr>
            <w:r w:rsidRPr="007E307C">
              <w:t>Стратегическое мышление</w:t>
            </w:r>
          </w:p>
        </w:tc>
        <w:tc>
          <w:tcPr>
            <w:tcW w:w="533" w:type="pct"/>
          </w:tcPr>
          <w:p w:rsidR="0020384D" w:rsidRPr="007E307C" w:rsidRDefault="0020384D" w:rsidP="001073F6">
            <w:pPr>
              <w:widowControl w:val="0"/>
              <w:autoSpaceDE w:val="0"/>
              <w:autoSpaceDN w:val="0"/>
            </w:pPr>
          </w:p>
        </w:tc>
        <w:tc>
          <w:tcPr>
            <w:tcW w:w="909" w:type="pct"/>
          </w:tcPr>
          <w:p w:rsidR="0020384D" w:rsidRPr="007E307C" w:rsidRDefault="0020384D" w:rsidP="001073F6">
            <w:pPr>
              <w:widowControl w:val="0"/>
              <w:autoSpaceDE w:val="0"/>
              <w:autoSpaceDN w:val="0"/>
            </w:pPr>
          </w:p>
        </w:tc>
      </w:tr>
      <w:tr w:rsidR="0020384D" w:rsidRPr="007E307C" w:rsidTr="001073F6">
        <w:tc>
          <w:tcPr>
            <w:tcW w:w="1112" w:type="pct"/>
            <w:vMerge/>
          </w:tcPr>
          <w:p w:rsidR="0020384D" w:rsidRPr="007E307C" w:rsidRDefault="0020384D" w:rsidP="001073F6">
            <w:pPr>
              <w:spacing w:after="200" w:line="276" w:lineRule="auto"/>
              <w:rPr>
                <w:lang w:eastAsia="en-US"/>
              </w:rPr>
            </w:pPr>
          </w:p>
        </w:tc>
        <w:tc>
          <w:tcPr>
            <w:tcW w:w="2446" w:type="pct"/>
          </w:tcPr>
          <w:p w:rsidR="0020384D" w:rsidRPr="007E307C" w:rsidRDefault="0020384D" w:rsidP="001073F6">
            <w:pPr>
              <w:widowControl w:val="0"/>
              <w:autoSpaceDE w:val="0"/>
              <w:autoSpaceDN w:val="0"/>
              <w:jc w:val="both"/>
            </w:pPr>
            <w:r w:rsidRPr="007E307C">
              <w:t>Персональная эффективность</w:t>
            </w:r>
          </w:p>
        </w:tc>
        <w:tc>
          <w:tcPr>
            <w:tcW w:w="533" w:type="pct"/>
          </w:tcPr>
          <w:p w:rsidR="0020384D" w:rsidRPr="007E307C" w:rsidRDefault="0020384D" w:rsidP="001073F6">
            <w:pPr>
              <w:widowControl w:val="0"/>
              <w:autoSpaceDE w:val="0"/>
              <w:autoSpaceDN w:val="0"/>
            </w:pPr>
          </w:p>
        </w:tc>
        <w:tc>
          <w:tcPr>
            <w:tcW w:w="909" w:type="pct"/>
          </w:tcPr>
          <w:p w:rsidR="0020384D" w:rsidRPr="007E307C" w:rsidRDefault="0020384D" w:rsidP="001073F6">
            <w:pPr>
              <w:widowControl w:val="0"/>
              <w:autoSpaceDE w:val="0"/>
              <w:autoSpaceDN w:val="0"/>
            </w:pPr>
          </w:p>
        </w:tc>
      </w:tr>
      <w:tr w:rsidR="0020384D" w:rsidRPr="007E307C" w:rsidTr="001073F6">
        <w:tc>
          <w:tcPr>
            <w:tcW w:w="1112" w:type="pct"/>
            <w:vMerge/>
          </w:tcPr>
          <w:p w:rsidR="0020384D" w:rsidRPr="007E307C" w:rsidRDefault="0020384D" w:rsidP="001073F6">
            <w:pPr>
              <w:spacing w:after="200" w:line="276" w:lineRule="auto"/>
              <w:rPr>
                <w:lang w:eastAsia="en-US"/>
              </w:rPr>
            </w:pPr>
          </w:p>
        </w:tc>
        <w:tc>
          <w:tcPr>
            <w:tcW w:w="2446" w:type="pct"/>
          </w:tcPr>
          <w:p w:rsidR="0020384D" w:rsidRPr="007E307C" w:rsidRDefault="0020384D" w:rsidP="001073F6">
            <w:pPr>
              <w:widowControl w:val="0"/>
              <w:autoSpaceDE w:val="0"/>
              <w:autoSpaceDN w:val="0"/>
              <w:jc w:val="both"/>
            </w:pPr>
            <w:r w:rsidRPr="007E307C">
              <w:t>Командное взаимодействие</w:t>
            </w:r>
          </w:p>
        </w:tc>
        <w:tc>
          <w:tcPr>
            <w:tcW w:w="533" w:type="pct"/>
          </w:tcPr>
          <w:p w:rsidR="0020384D" w:rsidRPr="007E307C" w:rsidRDefault="0020384D" w:rsidP="001073F6">
            <w:pPr>
              <w:widowControl w:val="0"/>
              <w:autoSpaceDE w:val="0"/>
              <w:autoSpaceDN w:val="0"/>
            </w:pPr>
          </w:p>
        </w:tc>
        <w:tc>
          <w:tcPr>
            <w:tcW w:w="909" w:type="pct"/>
          </w:tcPr>
          <w:p w:rsidR="0020384D" w:rsidRPr="007E307C" w:rsidRDefault="0020384D" w:rsidP="001073F6">
            <w:pPr>
              <w:widowControl w:val="0"/>
              <w:autoSpaceDE w:val="0"/>
              <w:autoSpaceDN w:val="0"/>
            </w:pPr>
          </w:p>
        </w:tc>
      </w:tr>
      <w:tr w:rsidR="0020384D" w:rsidRPr="007E307C" w:rsidTr="001073F6">
        <w:tc>
          <w:tcPr>
            <w:tcW w:w="1112" w:type="pct"/>
            <w:vMerge/>
          </w:tcPr>
          <w:p w:rsidR="0020384D" w:rsidRPr="007E307C" w:rsidRDefault="0020384D" w:rsidP="001073F6">
            <w:pPr>
              <w:spacing w:after="200" w:line="276" w:lineRule="auto"/>
              <w:rPr>
                <w:lang w:eastAsia="en-US"/>
              </w:rPr>
            </w:pPr>
          </w:p>
        </w:tc>
        <w:tc>
          <w:tcPr>
            <w:tcW w:w="2446" w:type="pct"/>
          </w:tcPr>
          <w:p w:rsidR="0020384D" w:rsidRPr="007E307C" w:rsidRDefault="0020384D" w:rsidP="001073F6">
            <w:pPr>
              <w:widowControl w:val="0"/>
              <w:autoSpaceDE w:val="0"/>
              <w:autoSpaceDN w:val="0"/>
              <w:jc w:val="both"/>
            </w:pPr>
            <w:r w:rsidRPr="007E307C">
              <w:t>Гибкость и готовность к изменениям</w:t>
            </w:r>
          </w:p>
        </w:tc>
        <w:tc>
          <w:tcPr>
            <w:tcW w:w="533" w:type="pct"/>
          </w:tcPr>
          <w:p w:rsidR="0020384D" w:rsidRPr="007E307C" w:rsidRDefault="0020384D" w:rsidP="001073F6">
            <w:pPr>
              <w:widowControl w:val="0"/>
              <w:autoSpaceDE w:val="0"/>
              <w:autoSpaceDN w:val="0"/>
            </w:pPr>
          </w:p>
        </w:tc>
        <w:tc>
          <w:tcPr>
            <w:tcW w:w="909" w:type="pct"/>
          </w:tcPr>
          <w:p w:rsidR="0020384D" w:rsidRPr="007E307C" w:rsidRDefault="0020384D" w:rsidP="001073F6">
            <w:pPr>
              <w:widowControl w:val="0"/>
              <w:autoSpaceDE w:val="0"/>
              <w:autoSpaceDN w:val="0"/>
            </w:pPr>
          </w:p>
        </w:tc>
      </w:tr>
      <w:tr w:rsidR="0020384D" w:rsidRPr="007E307C" w:rsidTr="001073F6">
        <w:tc>
          <w:tcPr>
            <w:tcW w:w="1112" w:type="pct"/>
            <w:vMerge/>
          </w:tcPr>
          <w:p w:rsidR="0020384D" w:rsidRPr="007E307C" w:rsidRDefault="0020384D" w:rsidP="001073F6">
            <w:pPr>
              <w:spacing w:after="200" w:line="276" w:lineRule="auto"/>
              <w:rPr>
                <w:lang w:eastAsia="en-US"/>
              </w:rPr>
            </w:pPr>
          </w:p>
        </w:tc>
        <w:tc>
          <w:tcPr>
            <w:tcW w:w="2446" w:type="pct"/>
          </w:tcPr>
          <w:p w:rsidR="0020384D" w:rsidRPr="007E307C" w:rsidRDefault="0020384D" w:rsidP="001073F6">
            <w:pPr>
              <w:widowControl w:val="0"/>
              <w:autoSpaceDE w:val="0"/>
              <w:autoSpaceDN w:val="0"/>
              <w:jc w:val="both"/>
            </w:pPr>
            <w:r w:rsidRPr="007E307C">
              <w:t>Лидерство &lt;*&gt;</w:t>
            </w:r>
          </w:p>
        </w:tc>
        <w:tc>
          <w:tcPr>
            <w:tcW w:w="533" w:type="pct"/>
          </w:tcPr>
          <w:p w:rsidR="0020384D" w:rsidRPr="007E307C" w:rsidRDefault="0020384D" w:rsidP="001073F6">
            <w:pPr>
              <w:widowControl w:val="0"/>
              <w:autoSpaceDE w:val="0"/>
              <w:autoSpaceDN w:val="0"/>
            </w:pPr>
          </w:p>
        </w:tc>
        <w:tc>
          <w:tcPr>
            <w:tcW w:w="909" w:type="pct"/>
          </w:tcPr>
          <w:p w:rsidR="0020384D" w:rsidRPr="007E307C" w:rsidRDefault="0020384D" w:rsidP="001073F6">
            <w:pPr>
              <w:widowControl w:val="0"/>
              <w:autoSpaceDE w:val="0"/>
              <w:autoSpaceDN w:val="0"/>
            </w:pPr>
          </w:p>
        </w:tc>
      </w:tr>
      <w:tr w:rsidR="0020384D" w:rsidRPr="007E307C" w:rsidTr="001073F6">
        <w:tc>
          <w:tcPr>
            <w:tcW w:w="1112" w:type="pct"/>
            <w:vMerge/>
          </w:tcPr>
          <w:p w:rsidR="0020384D" w:rsidRPr="007E307C" w:rsidRDefault="0020384D" w:rsidP="001073F6">
            <w:pPr>
              <w:spacing w:after="200" w:line="276" w:lineRule="auto"/>
              <w:rPr>
                <w:lang w:eastAsia="en-US"/>
              </w:rPr>
            </w:pPr>
          </w:p>
        </w:tc>
        <w:tc>
          <w:tcPr>
            <w:tcW w:w="2446" w:type="pct"/>
          </w:tcPr>
          <w:p w:rsidR="0020384D" w:rsidRPr="007E307C" w:rsidRDefault="0020384D" w:rsidP="001073F6">
            <w:pPr>
              <w:widowControl w:val="0"/>
              <w:autoSpaceDE w:val="0"/>
              <w:autoSpaceDN w:val="0"/>
              <w:jc w:val="both"/>
            </w:pPr>
            <w:r w:rsidRPr="007E307C">
              <w:t>Принятие управленческих решений &lt;*&gt;</w:t>
            </w:r>
          </w:p>
        </w:tc>
        <w:tc>
          <w:tcPr>
            <w:tcW w:w="533" w:type="pct"/>
          </w:tcPr>
          <w:p w:rsidR="0020384D" w:rsidRPr="007E307C" w:rsidRDefault="0020384D" w:rsidP="001073F6">
            <w:pPr>
              <w:widowControl w:val="0"/>
              <w:autoSpaceDE w:val="0"/>
              <w:autoSpaceDN w:val="0"/>
            </w:pPr>
          </w:p>
        </w:tc>
        <w:tc>
          <w:tcPr>
            <w:tcW w:w="909" w:type="pct"/>
          </w:tcPr>
          <w:p w:rsidR="0020384D" w:rsidRPr="007E307C" w:rsidRDefault="0020384D" w:rsidP="001073F6">
            <w:pPr>
              <w:widowControl w:val="0"/>
              <w:autoSpaceDE w:val="0"/>
              <w:autoSpaceDN w:val="0"/>
            </w:pPr>
          </w:p>
        </w:tc>
      </w:tr>
      <w:tr w:rsidR="0020384D" w:rsidRPr="007E307C" w:rsidTr="001073F6">
        <w:tc>
          <w:tcPr>
            <w:tcW w:w="3558" w:type="pct"/>
            <w:gridSpan w:val="2"/>
          </w:tcPr>
          <w:p w:rsidR="0020384D" w:rsidRPr="007E307C" w:rsidRDefault="0020384D" w:rsidP="001073F6">
            <w:pPr>
              <w:widowControl w:val="0"/>
              <w:autoSpaceDE w:val="0"/>
              <w:autoSpaceDN w:val="0"/>
              <w:jc w:val="both"/>
            </w:pPr>
            <w:r w:rsidRPr="007E307C">
              <w:lastRenderedPageBreak/>
              <w:t>Средний балл</w:t>
            </w:r>
          </w:p>
        </w:tc>
        <w:tc>
          <w:tcPr>
            <w:tcW w:w="533" w:type="pct"/>
          </w:tcPr>
          <w:p w:rsidR="0020384D" w:rsidRPr="007E307C" w:rsidRDefault="0020384D" w:rsidP="001073F6">
            <w:pPr>
              <w:widowControl w:val="0"/>
              <w:autoSpaceDE w:val="0"/>
              <w:autoSpaceDN w:val="0"/>
            </w:pPr>
          </w:p>
        </w:tc>
        <w:tc>
          <w:tcPr>
            <w:tcW w:w="909" w:type="pct"/>
          </w:tcPr>
          <w:p w:rsidR="0020384D" w:rsidRPr="007E307C" w:rsidRDefault="0020384D" w:rsidP="001073F6">
            <w:pPr>
              <w:widowControl w:val="0"/>
              <w:autoSpaceDE w:val="0"/>
              <w:autoSpaceDN w:val="0"/>
            </w:pPr>
          </w:p>
        </w:tc>
      </w:tr>
    </w:tbl>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both"/>
      </w:pPr>
      <w:r w:rsidRPr="007E307C">
        <w:t xml:space="preserve">    __________________________________________________         ____________</w:t>
      </w:r>
    </w:p>
    <w:p w:rsidR="0020384D" w:rsidRPr="007E307C" w:rsidRDefault="0020384D" w:rsidP="0020384D">
      <w:pPr>
        <w:widowControl w:val="0"/>
        <w:autoSpaceDE w:val="0"/>
        <w:autoSpaceDN w:val="0"/>
        <w:jc w:val="both"/>
      </w:pPr>
      <w:r w:rsidRPr="007E307C">
        <w:t xml:space="preserve">      (фамилия, имя, отчество члена конкурсной комиссии)                  (подпись)</w:t>
      </w:r>
    </w:p>
    <w:p w:rsidR="0020384D" w:rsidRPr="007E307C" w:rsidRDefault="0020384D" w:rsidP="0020384D">
      <w:pPr>
        <w:widowControl w:val="0"/>
        <w:autoSpaceDE w:val="0"/>
        <w:autoSpaceDN w:val="0"/>
        <w:jc w:val="both"/>
      </w:pPr>
      <w:r w:rsidRPr="007E307C">
        <w:t xml:space="preserve">    --------------------------------</w:t>
      </w:r>
    </w:p>
    <w:p w:rsidR="0020384D" w:rsidRPr="007E307C" w:rsidRDefault="0020384D" w:rsidP="0020384D">
      <w:pPr>
        <w:widowControl w:val="0"/>
        <w:autoSpaceDE w:val="0"/>
        <w:autoSpaceDN w:val="0"/>
        <w:jc w:val="both"/>
      </w:pPr>
      <w:r w:rsidRPr="007E307C">
        <w:t xml:space="preserve">    &lt;*&gt;  дополнительно для кандидатов, претендующих на замещение должностей</w:t>
      </w:r>
    </w:p>
    <w:p w:rsidR="0020384D" w:rsidRPr="007E307C" w:rsidRDefault="0020384D" w:rsidP="0020384D">
      <w:pPr>
        <w:widowControl w:val="0"/>
        <w:autoSpaceDE w:val="0"/>
        <w:autoSpaceDN w:val="0"/>
        <w:jc w:val="both"/>
      </w:pPr>
      <w:r w:rsidRPr="007E307C">
        <w:t>муниципальной службы высшей, главной и ведущей групп должностей.</w:t>
      </w: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right"/>
        <w:outlineLvl w:val="1"/>
        <w:rPr>
          <w:rFonts w:ascii="Calibri" w:hAnsi="Calibri" w:cs="Calibri"/>
          <w:sz w:val="22"/>
          <w:szCs w:val="20"/>
        </w:rPr>
      </w:pPr>
    </w:p>
    <w:p w:rsidR="0020384D" w:rsidRPr="007E307C" w:rsidRDefault="0020384D" w:rsidP="0020384D">
      <w:pPr>
        <w:widowControl w:val="0"/>
        <w:autoSpaceDE w:val="0"/>
        <w:autoSpaceDN w:val="0"/>
        <w:jc w:val="right"/>
        <w:outlineLvl w:val="1"/>
        <w:rPr>
          <w:rFonts w:ascii="Calibri" w:hAnsi="Calibri" w:cs="Calibri"/>
          <w:sz w:val="22"/>
          <w:szCs w:val="20"/>
        </w:rPr>
      </w:pPr>
    </w:p>
    <w:p w:rsidR="0020384D" w:rsidRPr="007E307C" w:rsidRDefault="0020384D" w:rsidP="0020384D">
      <w:pPr>
        <w:widowControl w:val="0"/>
        <w:autoSpaceDE w:val="0"/>
        <w:autoSpaceDN w:val="0"/>
        <w:jc w:val="right"/>
        <w:outlineLvl w:val="1"/>
        <w:rPr>
          <w:rFonts w:ascii="Calibri" w:hAnsi="Calibri" w:cs="Calibri"/>
          <w:sz w:val="22"/>
          <w:szCs w:val="20"/>
        </w:rPr>
        <w:sectPr w:rsidR="0020384D" w:rsidRPr="007E307C" w:rsidSect="001073F6">
          <w:pgSz w:w="16838" w:h="11906" w:orient="landscape"/>
          <w:pgMar w:top="993" w:right="1134" w:bottom="851" w:left="1134" w:header="709" w:footer="709" w:gutter="0"/>
          <w:cols w:space="708"/>
          <w:docGrid w:linePitch="360"/>
        </w:sectPr>
      </w:pPr>
    </w:p>
    <w:p w:rsidR="0020384D" w:rsidRPr="007E307C" w:rsidRDefault="0020384D" w:rsidP="0020384D">
      <w:pPr>
        <w:widowControl w:val="0"/>
        <w:autoSpaceDE w:val="0"/>
        <w:autoSpaceDN w:val="0"/>
        <w:jc w:val="right"/>
        <w:outlineLvl w:val="1"/>
      </w:pPr>
      <w:r w:rsidRPr="007E307C">
        <w:lastRenderedPageBreak/>
        <w:t>Приложение  6</w:t>
      </w:r>
    </w:p>
    <w:p w:rsidR="0020384D" w:rsidRPr="007E307C" w:rsidRDefault="0020384D" w:rsidP="0020384D">
      <w:pPr>
        <w:widowControl w:val="0"/>
        <w:autoSpaceDE w:val="0"/>
        <w:autoSpaceDN w:val="0"/>
        <w:jc w:val="right"/>
      </w:pPr>
      <w:r w:rsidRPr="007E307C">
        <w:t xml:space="preserve">к </w:t>
      </w:r>
      <w:r>
        <w:t>Положению о</w:t>
      </w:r>
      <w:r w:rsidRPr="007E307C">
        <w:t xml:space="preserve"> проведени</w:t>
      </w:r>
      <w:r>
        <w:t>и</w:t>
      </w:r>
      <w:r w:rsidRPr="007E307C">
        <w:t xml:space="preserve"> конкурсов</w:t>
      </w:r>
    </w:p>
    <w:p w:rsidR="0020384D" w:rsidRPr="007E307C" w:rsidRDefault="0020384D" w:rsidP="0020384D">
      <w:pPr>
        <w:widowControl w:val="0"/>
        <w:autoSpaceDE w:val="0"/>
        <w:autoSpaceDN w:val="0"/>
        <w:jc w:val="right"/>
      </w:pPr>
      <w:r w:rsidRPr="007E307C">
        <w:t>на замещение вакантных должностей</w:t>
      </w:r>
    </w:p>
    <w:p w:rsidR="0020384D" w:rsidRPr="007E307C" w:rsidRDefault="0020384D" w:rsidP="0020384D">
      <w:pPr>
        <w:widowControl w:val="0"/>
        <w:autoSpaceDE w:val="0"/>
        <w:autoSpaceDN w:val="0"/>
        <w:jc w:val="right"/>
      </w:pPr>
      <w:r w:rsidRPr="007E307C">
        <w:t>муниципальной службы в МО МР «Печора»</w:t>
      </w:r>
    </w:p>
    <w:p w:rsidR="0020384D" w:rsidRPr="007E307C" w:rsidRDefault="0020384D" w:rsidP="0020384D">
      <w:pPr>
        <w:widowControl w:val="0"/>
        <w:autoSpaceDE w:val="0"/>
        <w:autoSpaceDN w:val="0"/>
        <w:jc w:val="right"/>
      </w:pPr>
      <w:r w:rsidRPr="007E307C">
        <w:t>и на включение в кадровый резерв</w:t>
      </w:r>
    </w:p>
    <w:p w:rsidR="0020384D" w:rsidRPr="007E307C" w:rsidRDefault="0020384D" w:rsidP="0020384D">
      <w:pPr>
        <w:widowControl w:val="0"/>
        <w:autoSpaceDE w:val="0"/>
        <w:autoSpaceDN w:val="0"/>
        <w:jc w:val="right"/>
      </w:pPr>
      <w:r w:rsidRPr="007E307C">
        <w:t>органов местного самоуправления в МО МР «Печора»</w:t>
      </w:r>
    </w:p>
    <w:p w:rsidR="0020384D" w:rsidRPr="007E307C" w:rsidRDefault="0020384D" w:rsidP="0020384D">
      <w:pPr>
        <w:widowControl w:val="0"/>
        <w:autoSpaceDE w:val="0"/>
        <w:autoSpaceDN w:val="0"/>
        <w:jc w:val="right"/>
      </w:pP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jc w:val="center"/>
      </w:pPr>
      <w:bookmarkStart w:id="6" w:name="P714"/>
      <w:bookmarkEnd w:id="6"/>
      <w:r w:rsidRPr="007E307C">
        <w:t>РЕШЕНИЕ</w:t>
      </w:r>
    </w:p>
    <w:p w:rsidR="0020384D" w:rsidRPr="007E307C" w:rsidRDefault="0020384D" w:rsidP="0020384D">
      <w:pPr>
        <w:widowControl w:val="0"/>
        <w:autoSpaceDE w:val="0"/>
        <w:autoSpaceDN w:val="0"/>
        <w:jc w:val="center"/>
      </w:pPr>
      <w:r w:rsidRPr="007E307C">
        <w:t>конкурсной комиссии по итогам конкурса на замещение</w:t>
      </w:r>
    </w:p>
    <w:p w:rsidR="0020384D" w:rsidRPr="007E307C" w:rsidRDefault="0020384D" w:rsidP="0020384D">
      <w:pPr>
        <w:widowControl w:val="0"/>
        <w:autoSpaceDE w:val="0"/>
        <w:autoSpaceDN w:val="0"/>
        <w:jc w:val="center"/>
      </w:pPr>
      <w:r w:rsidRPr="007E307C">
        <w:t>вакантной должности муниципальной службы</w:t>
      </w:r>
    </w:p>
    <w:p w:rsidR="0020384D" w:rsidRPr="007E307C" w:rsidRDefault="0020384D" w:rsidP="0020384D">
      <w:pPr>
        <w:widowControl w:val="0"/>
        <w:autoSpaceDE w:val="0"/>
        <w:autoSpaceDN w:val="0"/>
        <w:jc w:val="center"/>
      </w:pPr>
      <w:r w:rsidRPr="007E307C">
        <w:t>в МО МР «Печора»</w:t>
      </w:r>
    </w:p>
    <w:p w:rsidR="0020384D" w:rsidRPr="007E307C" w:rsidRDefault="0020384D" w:rsidP="0020384D">
      <w:pPr>
        <w:widowControl w:val="0"/>
        <w:autoSpaceDE w:val="0"/>
        <w:autoSpaceDN w:val="0"/>
        <w:jc w:val="center"/>
      </w:pPr>
      <w:r w:rsidRPr="007E307C">
        <w:t>______________________________________________</w:t>
      </w:r>
    </w:p>
    <w:p w:rsidR="0020384D" w:rsidRPr="007E307C" w:rsidRDefault="0020384D" w:rsidP="0020384D">
      <w:pPr>
        <w:widowControl w:val="0"/>
        <w:autoSpaceDE w:val="0"/>
        <w:autoSpaceDN w:val="0"/>
        <w:jc w:val="center"/>
      </w:pPr>
      <w:r w:rsidRPr="007E307C">
        <w:t>(наименование органа местного самоуправления)</w:t>
      </w:r>
    </w:p>
    <w:p w:rsidR="0020384D" w:rsidRPr="007E307C" w:rsidRDefault="0020384D" w:rsidP="0020384D">
      <w:pPr>
        <w:widowControl w:val="0"/>
        <w:autoSpaceDE w:val="0"/>
        <w:autoSpaceDN w:val="0"/>
        <w:jc w:val="center"/>
      </w:pPr>
      <w:r w:rsidRPr="007E307C">
        <w:t>«___» _______________ 20___ г.</w:t>
      </w:r>
    </w:p>
    <w:p w:rsidR="0020384D" w:rsidRPr="007E307C" w:rsidRDefault="0020384D" w:rsidP="0020384D">
      <w:pPr>
        <w:widowControl w:val="0"/>
        <w:autoSpaceDE w:val="0"/>
        <w:autoSpaceDN w:val="0"/>
        <w:jc w:val="center"/>
      </w:pPr>
      <w:r w:rsidRPr="007E307C">
        <w:t>(дата проведения конкурса)</w:t>
      </w:r>
    </w:p>
    <w:p w:rsidR="0020384D" w:rsidRPr="007E307C" w:rsidRDefault="0020384D" w:rsidP="0020384D">
      <w:pPr>
        <w:widowControl w:val="0"/>
        <w:autoSpaceDE w:val="0"/>
        <w:autoSpaceDN w:val="0"/>
        <w:jc w:val="both"/>
      </w:pPr>
    </w:p>
    <w:p w:rsidR="0020384D" w:rsidRPr="007E307C" w:rsidRDefault="0020384D" w:rsidP="0020384D">
      <w:pPr>
        <w:widowControl w:val="0"/>
        <w:autoSpaceDE w:val="0"/>
        <w:autoSpaceDN w:val="0"/>
        <w:jc w:val="both"/>
      </w:pPr>
      <w:r w:rsidRPr="007E307C">
        <w:t xml:space="preserve">    1.  Присутствовало на заседании ________ из _________ членов конкурсной</w:t>
      </w:r>
      <w:r w:rsidR="009C49A8">
        <w:t xml:space="preserve"> </w:t>
      </w:r>
      <w:r w:rsidRPr="007E307C">
        <w:t>комиссии</w:t>
      </w:r>
    </w:p>
    <w:p w:rsidR="0020384D" w:rsidRPr="007E307C" w:rsidRDefault="0020384D" w:rsidP="0020384D">
      <w:pPr>
        <w:widowControl w:val="0"/>
        <w:autoSpaceDE w:val="0"/>
        <w:autoSpaceDN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060"/>
        <w:gridCol w:w="2875"/>
      </w:tblGrid>
      <w:tr w:rsidR="0020384D" w:rsidRPr="007E307C" w:rsidTr="001073F6">
        <w:tc>
          <w:tcPr>
            <w:tcW w:w="3553" w:type="pct"/>
          </w:tcPr>
          <w:p w:rsidR="0020384D" w:rsidRPr="007E307C" w:rsidRDefault="0020384D" w:rsidP="001073F6">
            <w:pPr>
              <w:widowControl w:val="0"/>
              <w:autoSpaceDE w:val="0"/>
              <w:autoSpaceDN w:val="0"/>
              <w:jc w:val="center"/>
            </w:pPr>
            <w:r w:rsidRPr="007E307C">
              <w:t>Фамилия, имя, отчество члена конкурсной комиссии, присутствовавшего на заседании конкурсной комиссии</w:t>
            </w:r>
          </w:p>
        </w:tc>
        <w:tc>
          <w:tcPr>
            <w:tcW w:w="1447" w:type="pct"/>
          </w:tcPr>
          <w:p w:rsidR="0020384D" w:rsidRPr="007E307C" w:rsidRDefault="0020384D" w:rsidP="001073F6">
            <w:pPr>
              <w:widowControl w:val="0"/>
              <w:autoSpaceDE w:val="0"/>
              <w:autoSpaceDN w:val="0"/>
              <w:jc w:val="center"/>
            </w:pPr>
            <w:r w:rsidRPr="007E307C">
              <w:t>Должность</w:t>
            </w:r>
          </w:p>
        </w:tc>
      </w:tr>
      <w:tr w:rsidR="0020384D" w:rsidRPr="007E307C" w:rsidTr="001073F6">
        <w:tc>
          <w:tcPr>
            <w:tcW w:w="3553" w:type="pct"/>
          </w:tcPr>
          <w:p w:rsidR="0020384D" w:rsidRPr="007E307C" w:rsidRDefault="0020384D" w:rsidP="001073F6">
            <w:pPr>
              <w:widowControl w:val="0"/>
              <w:autoSpaceDE w:val="0"/>
              <w:autoSpaceDN w:val="0"/>
            </w:pPr>
          </w:p>
        </w:tc>
        <w:tc>
          <w:tcPr>
            <w:tcW w:w="1447" w:type="pct"/>
          </w:tcPr>
          <w:p w:rsidR="0020384D" w:rsidRPr="007E307C" w:rsidRDefault="0020384D" w:rsidP="001073F6">
            <w:pPr>
              <w:widowControl w:val="0"/>
              <w:autoSpaceDE w:val="0"/>
              <w:autoSpaceDN w:val="0"/>
            </w:pPr>
          </w:p>
        </w:tc>
      </w:tr>
      <w:tr w:rsidR="0020384D" w:rsidRPr="007E307C" w:rsidTr="001073F6">
        <w:tc>
          <w:tcPr>
            <w:tcW w:w="3553" w:type="pct"/>
          </w:tcPr>
          <w:p w:rsidR="0020384D" w:rsidRPr="007E307C" w:rsidRDefault="0020384D" w:rsidP="001073F6">
            <w:pPr>
              <w:widowControl w:val="0"/>
              <w:autoSpaceDE w:val="0"/>
              <w:autoSpaceDN w:val="0"/>
            </w:pPr>
          </w:p>
        </w:tc>
        <w:tc>
          <w:tcPr>
            <w:tcW w:w="1447" w:type="pct"/>
          </w:tcPr>
          <w:p w:rsidR="0020384D" w:rsidRPr="007E307C" w:rsidRDefault="0020384D" w:rsidP="001073F6">
            <w:pPr>
              <w:widowControl w:val="0"/>
              <w:autoSpaceDE w:val="0"/>
              <w:autoSpaceDN w:val="0"/>
            </w:pPr>
          </w:p>
        </w:tc>
      </w:tr>
      <w:tr w:rsidR="0020384D" w:rsidRPr="007E307C" w:rsidTr="001073F6">
        <w:tc>
          <w:tcPr>
            <w:tcW w:w="3553" w:type="pct"/>
          </w:tcPr>
          <w:p w:rsidR="0020384D" w:rsidRPr="007E307C" w:rsidRDefault="0020384D" w:rsidP="001073F6">
            <w:pPr>
              <w:widowControl w:val="0"/>
              <w:autoSpaceDE w:val="0"/>
              <w:autoSpaceDN w:val="0"/>
            </w:pPr>
          </w:p>
        </w:tc>
        <w:tc>
          <w:tcPr>
            <w:tcW w:w="1447" w:type="pct"/>
          </w:tcPr>
          <w:p w:rsidR="0020384D" w:rsidRPr="007E307C" w:rsidRDefault="0020384D" w:rsidP="001073F6">
            <w:pPr>
              <w:widowControl w:val="0"/>
              <w:autoSpaceDE w:val="0"/>
              <w:autoSpaceDN w:val="0"/>
            </w:pPr>
          </w:p>
        </w:tc>
      </w:tr>
    </w:tbl>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both"/>
      </w:pPr>
      <w:r w:rsidRPr="007E307C">
        <w:t xml:space="preserve">    2.  Проведен конкурс на замещение вакантной должности муниципальной службы</w:t>
      </w:r>
      <w:r w:rsidR="009C49A8">
        <w:t xml:space="preserve">  </w:t>
      </w:r>
      <w:r w:rsidRPr="007E307C">
        <w:t>в МО МР «Печора»</w:t>
      </w:r>
    </w:p>
    <w:p w:rsidR="0020384D" w:rsidRPr="007E307C" w:rsidRDefault="0020384D" w:rsidP="0020384D">
      <w:pPr>
        <w:widowControl w:val="0"/>
        <w:autoSpaceDE w:val="0"/>
        <w:autoSpaceDN w:val="0"/>
        <w:jc w:val="both"/>
      </w:pPr>
      <w:r w:rsidRPr="007E307C">
        <w:t>___________________________________________________________________________</w:t>
      </w:r>
      <w:r>
        <w:t>______</w:t>
      </w:r>
    </w:p>
    <w:p w:rsidR="0020384D" w:rsidRPr="007E307C" w:rsidRDefault="0020384D" w:rsidP="0020384D">
      <w:pPr>
        <w:widowControl w:val="0"/>
        <w:autoSpaceDE w:val="0"/>
        <w:autoSpaceDN w:val="0"/>
        <w:jc w:val="both"/>
      </w:pPr>
      <w:r w:rsidRPr="007E307C">
        <w:t>___________________________________________________________________________</w:t>
      </w:r>
      <w:r>
        <w:t>______</w:t>
      </w:r>
    </w:p>
    <w:p w:rsidR="0020384D" w:rsidRPr="007E307C" w:rsidRDefault="0020384D" w:rsidP="0020384D">
      <w:pPr>
        <w:widowControl w:val="0"/>
        <w:autoSpaceDE w:val="0"/>
        <w:autoSpaceDN w:val="0"/>
        <w:jc w:val="both"/>
      </w:pPr>
      <w:r w:rsidRPr="007E307C">
        <w:t>___________________________________________________________________________</w:t>
      </w:r>
      <w:r>
        <w:t>______</w:t>
      </w:r>
    </w:p>
    <w:p w:rsidR="0020384D" w:rsidRPr="007E307C" w:rsidRDefault="0020384D" w:rsidP="0020384D">
      <w:pPr>
        <w:widowControl w:val="0"/>
        <w:autoSpaceDE w:val="0"/>
        <w:autoSpaceDN w:val="0"/>
        <w:jc w:val="both"/>
      </w:pPr>
      <w:r w:rsidRPr="007E307C">
        <w:t>___________________________________________________________________________</w:t>
      </w:r>
      <w:r>
        <w:t>______</w:t>
      </w:r>
    </w:p>
    <w:p w:rsidR="0020384D" w:rsidRPr="007E307C" w:rsidRDefault="0020384D" w:rsidP="0020384D">
      <w:pPr>
        <w:widowControl w:val="0"/>
        <w:autoSpaceDE w:val="0"/>
        <w:autoSpaceDN w:val="0"/>
        <w:jc w:val="both"/>
      </w:pPr>
      <w:r w:rsidRPr="007E307C">
        <w:t xml:space="preserve">      (наименование должности с указанием структурного подразделения администрации МР «Печора»)</w:t>
      </w:r>
    </w:p>
    <w:p w:rsidR="0020384D" w:rsidRPr="007E307C" w:rsidRDefault="0020384D" w:rsidP="0020384D">
      <w:pPr>
        <w:widowControl w:val="0"/>
        <w:autoSpaceDE w:val="0"/>
        <w:autoSpaceDN w:val="0"/>
        <w:jc w:val="both"/>
      </w:pPr>
    </w:p>
    <w:p w:rsidR="0020384D" w:rsidRPr="007E307C" w:rsidRDefault="0020384D" w:rsidP="0020384D">
      <w:pPr>
        <w:widowControl w:val="0"/>
        <w:autoSpaceDE w:val="0"/>
        <w:autoSpaceDN w:val="0"/>
        <w:jc w:val="both"/>
      </w:pPr>
      <w:r w:rsidRPr="007E307C">
        <w:t xml:space="preserve">    1. Результаты рейтинговой оценки кандидатов</w:t>
      </w:r>
    </w:p>
    <w:p w:rsidR="0020384D" w:rsidRPr="007E307C" w:rsidRDefault="0020384D" w:rsidP="0020384D">
      <w:pPr>
        <w:widowControl w:val="0"/>
        <w:autoSpaceDE w:val="0"/>
        <w:autoSpaceDN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377"/>
        <w:gridCol w:w="3140"/>
        <w:gridCol w:w="3418"/>
      </w:tblGrid>
      <w:tr w:rsidR="0020384D" w:rsidRPr="007E307C" w:rsidTr="001073F6">
        <w:tc>
          <w:tcPr>
            <w:tcW w:w="1699" w:type="pct"/>
          </w:tcPr>
          <w:p w:rsidR="0020384D" w:rsidRPr="007E307C" w:rsidRDefault="0020384D" w:rsidP="001073F6">
            <w:pPr>
              <w:widowControl w:val="0"/>
              <w:autoSpaceDE w:val="0"/>
              <w:autoSpaceDN w:val="0"/>
              <w:jc w:val="center"/>
            </w:pPr>
            <w:r w:rsidRPr="007E307C">
              <w:t>Фамилия, имя, отчество кандидата</w:t>
            </w:r>
          </w:p>
        </w:tc>
        <w:tc>
          <w:tcPr>
            <w:tcW w:w="1580" w:type="pct"/>
          </w:tcPr>
          <w:p w:rsidR="0020384D" w:rsidRPr="007E307C" w:rsidRDefault="0020384D" w:rsidP="001073F6">
            <w:pPr>
              <w:widowControl w:val="0"/>
              <w:autoSpaceDE w:val="0"/>
              <w:autoSpaceDN w:val="0"/>
              <w:jc w:val="center"/>
            </w:pPr>
            <w:r w:rsidRPr="007E307C">
              <w:t>Итоговый балл</w:t>
            </w:r>
          </w:p>
        </w:tc>
        <w:tc>
          <w:tcPr>
            <w:tcW w:w="1720" w:type="pct"/>
          </w:tcPr>
          <w:p w:rsidR="0020384D" w:rsidRPr="007E307C" w:rsidRDefault="0020384D" w:rsidP="001073F6">
            <w:pPr>
              <w:widowControl w:val="0"/>
              <w:autoSpaceDE w:val="0"/>
              <w:autoSpaceDN w:val="0"/>
              <w:jc w:val="center"/>
            </w:pPr>
            <w:r w:rsidRPr="007E307C">
              <w:t>Место в рейтинге (в порядке возрастания)</w:t>
            </w:r>
          </w:p>
        </w:tc>
      </w:tr>
      <w:tr w:rsidR="0020384D" w:rsidRPr="007E307C" w:rsidTr="001073F6">
        <w:tc>
          <w:tcPr>
            <w:tcW w:w="1699" w:type="pct"/>
          </w:tcPr>
          <w:p w:rsidR="0020384D" w:rsidRPr="007E307C" w:rsidRDefault="0020384D" w:rsidP="001073F6">
            <w:pPr>
              <w:widowControl w:val="0"/>
              <w:autoSpaceDE w:val="0"/>
              <w:autoSpaceDN w:val="0"/>
            </w:pPr>
          </w:p>
        </w:tc>
        <w:tc>
          <w:tcPr>
            <w:tcW w:w="1580" w:type="pct"/>
          </w:tcPr>
          <w:p w:rsidR="0020384D" w:rsidRPr="007E307C" w:rsidRDefault="0020384D" w:rsidP="001073F6">
            <w:pPr>
              <w:widowControl w:val="0"/>
              <w:autoSpaceDE w:val="0"/>
              <w:autoSpaceDN w:val="0"/>
            </w:pPr>
          </w:p>
        </w:tc>
        <w:tc>
          <w:tcPr>
            <w:tcW w:w="1720" w:type="pct"/>
          </w:tcPr>
          <w:p w:rsidR="0020384D" w:rsidRPr="007E307C" w:rsidRDefault="0020384D" w:rsidP="001073F6">
            <w:pPr>
              <w:widowControl w:val="0"/>
              <w:autoSpaceDE w:val="0"/>
              <w:autoSpaceDN w:val="0"/>
            </w:pPr>
          </w:p>
        </w:tc>
      </w:tr>
      <w:tr w:rsidR="0020384D" w:rsidRPr="007E307C" w:rsidTr="001073F6">
        <w:tc>
          <w:tcPr>
            <w:tcW w:w="1699" w:type="pct"/>
          </w:tcPr>
          <w:p w:rsidR="0020384D" w:rsidRPr="007E307C" w:rsidRDefault="0020384D" w:rsidP="001073F6">
            <w:pPr>
              <w:widowControl w:val="0"/>
              <w:autoSpaceDE w:val="0"/>
              <w:autoSpaceDN w:val="0"/>
            </w:pPr>
          </w:p>
        </w:tc>
        <w:tc>
          <w:tcPr>
            <w:tcW w:w="1580" w:type="pct"/>
          </w:tcPr>
          <w:p w:rsidR="0020384D" w:rsidRPr="007E307C" w:rsidRDefault="0020384D" w:rsidP="001073F6">
            <w:pPr>
              <w:widowControl w:val="0"/>
              <w:autoSpaceDE w:val="0"/>
              <w:autoSpaceDN w:val="0"/>
            </w:pPr>
          </w:p>
        </w:tc>
        <w:tc>
          <w:tcPr>
            <w:tcW w:w="1720" w:type="pct"/>
          </w:tcPr>
          <w:p w:rsidR="0020384D" w:rsidRPr="007E307C" w:rsidRDefault="0020384D" w:rsidP="001073F6">
            <w:pPr>
              <w:widowControl w:val="0"/>
              <w:autoSpaceDE w:val="0"/>
              <w:autoSpaceDN w:val="0"/>
            </w:pPr>
          </w:p>
        </w:tc>
      </w:tr>
      <w:tr w:rsidR="0020384D" w:rsidRPr="007E307C" w:rsidTr="001073F6">
        <w:tc>
          <w:tcPr>
            <w:tcW w:w="1699" w:type="pct"/>
          </w:tcPr>
          <w:p w:rsidR="0020384D" w:rsidRPr="007E307C" w:rsidRDefault="0020384D" w:rsidP="001073F6">
            <w:pPr>
              <w:widowControl w:val="0"/>
              <w:autoSpaceDE w:val="0"/>
              <w:autoSpaceDN w:val="0"/>
            </w:pPr>
          </w:p>
        </w:tc>
        <w:tc>
          <w:tcPr>
            <w:tcW w:w="1580" w:type="pct"/>
          </w:tcPr>
          <w:p w:rsidR="0020384D" w:rsidRPr="007E307C" w:rsidRDefault="0020384D" w:rsidP="001073F6">
            <w:pPr>
              <w:widowControl w:val="0"/>
              <w:autoSpaceDE w:val="0"/>
              <w:autoSpaceDN w:val="0"/>
            </w:pPr>
          </w:p>
        </w:tc>
        <w:tc>
          <w:tcPr>
            <w:tcW w:w="1720" w:type="pct"/>
          </w:tcPr>
          <w:p w:rsidR="0020384D" w:rsidRPr="007E307C" w:rsidRDefault="0020384D" w:rsidP="001073F6">
            <w:pPr>
              <w:widowControl w:val="0"/>
              <w:autoSpaceDE w:val="0"/>
              <w:autoSpaceDN w:val="0"/>
            </w:pPr>
          </w:p>
        </w:tc>
      </w:tr>
    </w:tbl>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both"/>
      </w:pPr>
      <w:r w:rsidRPr="007E307C">
        <w:t xml:space="preserve">    2. Результаты голосования по определению победителя конкурса</w:t>
      </w:r>
    </w:p>
    <w:p w:rsidR="0020384D" w:rsidRPr="007E307C" w:rsidRDefault="0020384D" w:rsidP="0020384D">
      <w:pPr>
        <w:widowControl w:val="0"/>
        <w:autoSpaceDE w:val="0"/>
        <w:autoSpaceDN w:val="0"/>
        <w:jc w:val="center"/>
      </w:pPr>
      <w:r w:rsidRPr="007E307C">
        <w:t>(заполняется по всем кандидатам)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476"/>
        <w:gridCol w:w="1244"/>
        <w:gridCol w:w="2015"/>
        <w:gridCol w:w="2200"/>
      </w:tblGrid>
      <w:tr w:rsidR="0020384D" w:rsidRPr="007E307C" w:rsidTr="001073F6">
        <w:tc>
          <w:tcPr>
            <w:tcW w:w="5000" w:type="pct"/>
            <w:gridSpan w:val="4"/>
          </w:tcPr>
          <w:p w:rsidR="0020384D" w:rsidRPr="007E307C" w:rsidRDefault="0020384D" w:rsidP="001073F6">
            <w:pPr>
              <w:widowControl w:val="0"/>
              <w:autoSpaceDE w:val="0"/>
              <w:autoSpaceDN w:val="0"/>
              <w:jc w:val="both"/>
            </w:pPr>
            <w:r w:rsidRPr="007E307C">
              <w:lastRenderedPageBreak/>
              <w:t xml:space="preserve">                     _________________________________</w:t>
            </w:r>
          </w:p>
          <w:p w:rsidR="0020384D" w:rsidRPr="007E307C" w:rsidRDefault="0020384D" w:rsidP="009C49A8">
            <w:pPr>
              <w:widowControl w:val="0"/>
              <w:autoSpaceDE w:val="0"/>
              <w:autoSpaceDN w:val="0"/>
              <w:jc w:val="both"/>
            </w:pPr>
            <w:r w:rsidRPr="007E307C">
              <w:t xml:space="preserve">                    (фамилия, имя, отчество кандидата,</w:t>
            </w:r>
            <w:r w:rsidR="009C49A8">
              <w:t xml:space="preserve"> </w:t>
            </w:r>
            <w:r w:rsidRPr="007E307C">
              <w:t>занявшего первое место в рейтинге)</w:t>
            </w:r>
          </w:p>
        </w:tc>
      </w:tr>
      <w:tr w:rsidR="0020384D" w:rsidRPr="007E307C" w:rsidTr="001073F6">
        <w:tc>
          <w:tcPr>
            <w:tcW w:w="2253" w:type="pct"/>
          </w:tcPr>
          <w:p w:rsidR="0020384D" w:rsidRPr="007E307C" w:rsidRDefault="0020384D" w:rsidP="001073F6">
            <w:pPr>
              <w:widowControl w:val="0"/>
              <w:autoSpaceDE w:val="0"/>
              <w:autoSpaceDN w:val="0"/>
              <w:jc w:val="center"/>
            </w:pPr>
            <w:r w:rsidRPr="007E307C">
              <w:t>Фамилия, имя, отчество члена конкурсной комиссии</w:t>
            </w:r>
          </w:p>
        </w:tc>
        <w:tc>
          <w:tcPr>
            <w:tcW w:w="2747" w:type="pct"/>
            <w:gridSpan w:val="3"/>
          </w:tcPr>
          <w:p w:rsidR="0020384D" w:rsidRPr="007E307C" w:rsidRDefault="0020384D" w:rsidP="001073F6">
            <w:pPr>
              <w:widowControl w:val="0"/>
              <w:autoSpaceDE w:val="0"/>
              <w:autoSpaceDN w:val="0"/>
              <w:jc w:val="center"/>
            </w:pPr>
            <w:r w:rsidRPr="007E307C">
              <w:t>Голосование</w:t>
            </w:r>
          </w:p>
        </w:tc>
      </w:tr>
      <w:tr w:rsidR="0020384D" w:rsidRPr="007E307C" w:rsidTr="001073F6">
        <w:tc>
          <w:tcPr>
            <w:tcW w:w="2253" w:type="pct"/>
          </w:tcPr>
          <w:p w:rsidR="0020384D" w:rsidRPr="007E307C" w:rsidRDefault="0020384D" w:rsidP="001073F6">
            <w:pPr>
              <w:widowControl w:val="0"/>
              <w:autoSpaceDE w:val="0"/>
              <w:autoSpaceDN w:val="0"/>
            </w:pPr>
          </w:p>
        </w:tc>
        <w:tc>
          <w:tcPr>
            <w:tcW w:w="626" w:type="pct"/>
          </w:tcPr>
          <w:p w:rsidR="0020384D" w:rsidRPr="007E307C" w:rsidRDefault="0020384D" w:rsidP="001073F6">
            <w:pPr>
              <w:widowControl w:val="0"/>
              <w:autoSpaceDE w:val="0"/>
              <w:autoSpaceDN w:val="0"/>
              <w:jc w:val="center"/>
            </w:pPr>
            <w:r w:rsidRPr="007E307C">
              <w:t>«за»</w:t>
            </w:r>
          </w:p>
        </w:tc>
        <w:tc>
          <w:tcPr>
            <w:tcW w:w="1014" w:type="pct"/>
          </w:tcPr>
          <w:p w:rsidR="0020384D" w:rsidRPr="007E307C" w:rsidRDefault="0020384D" w:rsidP="001073F6">
            <w:pPr>
              <w:widowControl w:val="0"/>
              <w:autoSpaceDE w:val="0"/>
              <w:autoSpaceDN w:val="0"/>
              <w:jc w:val="center"/>
            </w:pPr>
            <w:r w:rsidRPr="007E307C">
              <w:t>«против»</w:t>
            </w:r>
          </w:p>
        </w:tc>
        <w:tc>
          <w:tcPr>
            <w:tcW w:w="1107" w:type="pct"/>
          </w:tcPr>
          <w:p w:rsidR="0020384D" w:rsidRPr="007E307C" w:rsidRDefault="0020384D" w:rsidP="001073F6">
            <w:pPr>
              <w:widowControl w:val="0"/>
              <w:autoSpaceDE w:val="0"/>
              <w:autoSpaceDN w:val="0"/>
              <w:jc w:val="center"/>
            </w:pPr>
            <w:r w:rsidRPr="007E307C">
              <w:t>«воздержался»</w:t>
            </w:r>
          </w:p>
        </w:tc>
      </w:tr>
      <w:tr w:rsidR="0020384D" w:rsidRPr="007E307C" w:rsidTr="001073F6">
        <w:tc>
          <w:tcPr>
            <w:tcW w:w="2253" w:type="pct"/>
          </w:tcPr>
          <w:p w:rsidR="0020384D" w:rsidRPr="007E307C" w:rsidRDefault="0020384D" w:rsidP="001073F6">
            <w:pPr>
              <w:widowControl w:val="0"/>
              <w:autoSpaceDE w:val="0"/>
              <w:autoSpaceDN w:val="0"/>
            </w:pPr>
          </w:p>
        </w:tc>
        <w:tc>
          <w:tcPr>
            <w:tcW w:w="626" w:type="pct"/>
          </w:tcPr>
          <w:p w:rsidR="0020384D" w:rsidRPr="007E307C" w:rsidRDefault="0020384D" w:rsidP="001073F6">
            <w:pPr>
              <w:widowControl w:val="0"/>
              <w:autoSpaceDE w:val="0"/>
              <w:autoSpaceDN w:val="0"/>
            </w:pPr>
          </w:p>
        </w:tc>
        <w:tc>
          <w:tcPr>
            <w:tcW w:w="1014" w:type="pct"/>
          </w:tcPr>
          <w:p w:rsidR="0020384D" w:rsidRPr="007E307C" w:rsidRDefault="0020384D" w:rsidP="001073F6">
            <w:pPr>
              <w:widowControl w:val="0"/>
              <w:autoSpaceDE w:val="0"/>
              <w:autoSpaceDN w:val="0"/>
            </w:pPr>
          </w:p>
        </w:tc>
        <w:tc>
          <w:tcPr>
            <w:tcW w:w="1107" w:type="pct"/>
          </w:tcPr>
          <w:p w:rsidR="0020384D" w:rsidRPr="007E307C" w:rsidRDefault="0020384D" w:rsidP="001073F6">
            <w:pPr>
              <w:widowControl w:val="0"/>
              <w:autoSpaceDE w:val="0"/>
              <w:autoSpaceDN w:val="0"/>
            </w:pPr>
          </w:p>
        </w:tc>
      </w:tr>
      <w:tr w:rsidR="0020384D" w:rsidRPr="007E307C" w:rsidTr="001073F6">
        <w:tc>
          <w:tcPr>
            <w:tcW w:w="2253" w:type="pct"/>
          </w:tcPr>
          <w:p w:rsidR="0020384D" w:rsidRPr="007E307C" w:rsidRDefault="0020384D" w:rsidP="001073F6">
            <w:pPr>
              <w:widowControl w:val="0"/>
              <w:autoSpaceDE w:val="0"/>
              <w:autoSpaceDN w:val="0"/>
            </w:pPr>
          </w:p>
        </w:tc>
        <w:tc>
          <w:tcPr>
            <w:tcW w:w="626" w:type="pct"/>
          </w:tcPr>
          <w:p w:rsidR="0020384D" w:rsidRPr="007E307C" w:rsidRDefault="0020384D" w:rsidP="001073F6">
            <w:pPr>
              <w:widowControl w:val="0"/>
              <w:autoSpaceDE w:val="0"/>
              <w:autoSpaceDN w:val="0"/>
            </w:pPr>
          </w:p>
        </w:tc>
        <w:tc>
          <w:tcPr>
            <w:tcW w:w="1014" w:type="pct"/>
          </w:tcPr>
          <w:p w:rsidR="0020384D" w:rsidRPr="007E307C" w:rsidRDefault="0020384D" w:rsidP="001073F6">
            <w:pPr>
              <w:widowControl w:val="0"/>
              <w:autoSpaceDE w:val="0"/>
              <w:autoSpaceDN w:val="0"/>
            </w:pPr>
          </w:p>
        </w:tc>
        <w:tc>
          <w:tcPr>
            <w:tcW w:w="1107" w:type="pct"/>
          </w:tcPr>
          <w:p w:rsidR="0020384D" w:rsidRPr="007E307C" w:rsidRDefault="0020384D" w:rsidP="001073F6">
            <w:pPr>
              <w:widowControl w:val="0"/>
              <w:autoSpaceDE w:val="0"/>
              <w:autoSpaceDN w:val="0"/>
            </w:pPr>
          </w:p>
        </w:tc>
      </w:tr>
      <w:tr w:rsidR="0020384D" w:rsidRPr="007E307C" w:rsidTr="001073F6">
        <w:tc>
          <w:tcPr>
            <w:tcW w:w="2253" w:type="pct"/>
          </w:tcPr>
          <w:p w:rsidR="0020384D" w:rsidRPr="007E307C" w:rsidRDefault="0020384D" w:rsidP="001073F6">
            <w:pPr>
              <w:widowControl w:val="0"/>
              <w:autoSpaceDE w:val="0"/>
              <w:autoSpaceDN w:val="0"/>
              <w:jc w:val="both"/>
            </w:pPr>
            <w:r w:rsidRPr="007E307C">
              <w:t>Итого</w:t>
            </w:r>
          </w:p>
        </w:tc>
        <w:tc>
          <w:tcPr>
            <w:tcW w:w="626" w:type="pct"/>
          </w:tcPr>
          <w:p w:rsidR="0020384D" w:rsidRPr="007E307C" w:rsidRDefault="0020384D" w:rsidP="001073F6">
            <w:pPr>
              <w:widowControl w:val="0"/>
              <w:autoSpaceDE w:val="0"/>
              <w:autoSpaceDN w:val="0"/>
            </w:pPr>
          </w:p>
        </w:tc>
        <w:tc>
          <w:tcPr>
            <w:tcW w:w="1014" w:type="pct"/>
          </w:tcPr>
          <w:p w:rsidR="0020384D" w:rsidRPr="007E307C" w:rsidRDefault="0020384D" w:rsidP="001073F6">
            <w:pPr>
              <w:widowControl w:val="0"/>
              <w:autoSpaceDE w:val="0"/>
              <w:autoSpaceDN w:val="0"/>
            </w:pPr>
          </w:p>
        </w:tc>
        <w:tc>
          <w:tcPr>
            <w:tcW w:w="1107" w:type="pct"/>
          </w:tcPr>
          <w:p w:rsidR="0020384D" w:rsidRPr="007E307C" w:rsidRDefault="0020384D" w:rsidP="001073F6">
            <w:pPr>
              <w:widowControl w:val="0"/>
              <w:autoSpaceDE w:val="0"/>
              <w:autoSpaceDN w:val="0"/>
            </w:pPr>
          </w:p>
        </w:tc>
      </w:tr>
    </w:tbl>
    <w:p w:rsidR="0020384D" w:rsidRPr="007E307C" w:rsidRDefault="0020384D" w:rsidP="0020384D">
      <w:pPr>
        <w:widowControl w:val="0"/>
        <w:autoSpaceDE w:val="0"/>
        <w:autoSpaceDN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069"/>
        <w:gridCol w:w="1709"/>
        <w:gridCol w:w="2033"/>
        <w:gridCol w:w="2124"/>
      </w:tblGrid>
      <w:tr w:rsidR="0020384D" w:rsidRPr="007E307C" w:rsidTr="001073F6">
        <w:tc>
          <w:tcPr>
            <w:tcW w:w="5000" w:type="pct"/>
            <w:gridSpan w:val="4"/>
          </w:tcPr>
          <w:p w:rsidR="0020384D" w:rsidRPr="007E307C" w:rsidRDefault="0020384D" w:rsidP="001073F6">
            <w:pPr>
              <w:widowControl w:val="0"/>
              <w:autoSpaceDE w:val="0"/>
              <w:autoSpaceDN w:val="0"/>
              <w:jc w:val="both"/>
            </w:pPr>
            <w:r w:rsidRPr="007E307C">
              <w:t xml:space="preserve">                    __________________________________</w:t>
            </w:r>
          </w:p>
          <w:p w:rsidR="0020384D" w:rsidRPr="007E307C" w:rsidRDefault="0020384D" w:rsidP="009C49A8">
            <w:pPr>
              <w:widowControl w:val="0"/>
              <w:autoSpaceDE w:val="0"/>
              <w:autoSpaceDN w:val="0"/>
              <w:jc w:val="both"/>
            </w:pPr>
            <w:r w:rsidRPr="007E307C">
              <w:t xml:space="preserve">                    (фамилия, имя, отчество кандидата,</w:t>
            </w:r>
            <w:r w:rsidR="009C49A8">
              <w:t xml:space="preserve"> </w:t>
            </w:r>
            <w:r w:rsidRPr="007E307C">
              <w:t>занявшего второе место в рейтинге)</w:t>
            </w:r>
          </w:p>
        </w:tc>
      </w:tr>
      <w:tr w:rsidR="0020384D" w:rsidRPr="007E307C" w:rsidTr="001073F6">
        <w:tc>
          <w:tcPr>
            <w:tcW w:w="2048" w:type="pct"/>
          </w:tcPr>
          <w:p w:rsidR="0020384D" w:rsidRPr="007E307C" w:rsidRDefault="0020384D" w:rsidP="001073F6">
            <w:pPr>
              <w:widowControl w:val="0"/>
              <w:autoSpaceDE w:val="0"/>
              <w:autoSpaceDN w:val="0"/>
              <w:jc w:val="center"/>
            </w:pPr>
            <w:r w:rsidRPr="007E307C">
              <w:t>Фамилия, имя, отчество члена конкурсной комиссии</w:t>
            </w:r>
          </w:p>
        </w:tc>
        <w:tc>
          <w:tcPr>
            <w:tcW w:w="2952" w:type="pct"/>
            <w:gridSpan w:val="3"/>
          </w:tcPr>
          <w:p w:rsidR="0020384D" w:rsidRPr="007E307C" w:rsidRDefault="0020384D" w:rsidP="001073F6">
            <w:pPr>
              <w:widowControl w:val="0"/>
              <w:autoSpaceDE w:val="0"/>
              <w:autoSpaceDN w:val="0"/>
              <w:jc w:val="center"/>
            </w:pPr>
            <w:r w:rsidRPr="007E307C">
              <w:t>Голосование</w:t>
            </w:r>
          </w:p>
        </w:tc>
      </w:tr>
      <w:tr w:rsidR="0020384D" w:rsidRPr="007E307C" w:rsidTr="000315D6">
        <w:tc>
          <w:tcPr>
            <w:tcW w:w="2048" w:type="pct"/>
          </w:tcPr>
          <w:p w:rsidR="0020384D" w:rsidRPr="007E307C" w:rsidRDefault="0020384D" w:rsidP="001073F6">
            <w:pPr>
              <w:widowControl w:val="0"/>
              <w:autoSpaceDE w:val="0"/>
              <w:autoSpaceDN w:val="0"/>
            </w:pPr>
          </w:p>
        </w:tc>
        <w:tc>
          <w:tcPr>
            <w:tcW w:w="860" w:type="pct"/>
          </w:tcPr>
          <w:p w:rsidR="0020384D" w:rsidRPr="007E307C" w:rsidRDefault="0020384D" w:rsidP="001073F6">
            <w:pPr>
              <w:widowControl w:val="0"/>
              <w:autoSpaceDE w:val="0"/>
              <w:autoSpaceDN w:val="0"/>
              <w:jc w:val="center"/>
            </w:pPr>
            <w:r w:rsidRPr="007E307C">
              <w:t>«за»</w:t>
            </w:r>
          </w:p>
        </w:tc>
        <w:tc>
          <w:tcPr>
            <w:tcW w:w="1023" w:type="pct"/>
          </w:tcPr>
          <w:p w:rsidR="0020384D" w:rsidRPr="007E307C" w:rsidRDefault="0020384D" w:rsidP="001073F6">
            <w:pPr>
              <w:widowControl w:val="0"/>
              <w:autoSpaceDE w:val="0"/>
              <w:autoSpaceDN w:val="0"/>
              <w:jc w:val="center"/>
            </w:pPr>
            <w:r w:rsidRPr="007E307C">
              <w:t>«против»</w:t>
            </w:r>
          </w:p>
        </w:tc>
        <w:tc>
          <w:tcPr>
            <w:tcW w:w="1069" w:type="pct"/>
          </w:tcPr>
          <w:p w:rsidR="0020384D" w:rsidRPr="007E307C" w:rsidRDefault="0020384D" w:rsidP="001073F6">
            <w:pPr>
              <w:widowControl w:val="0"/>
              <w:autoSpaceDE w:val="0"/>
              <w:autoSpaceDN w:val="0"/>
              <w:jc w:val="center"/>
            </w:pPr>
            <w:r w:rsidRPr="007E307C">
              <w:t>«воздержался»</w:t>
            </w:r>
          </w:p>
        </w:tc>
      </w:tr>
      <w:tr w:rsidR="0020384D" w:rsidRPr="007E307C" w:rsidTr="000315D6">
        <w:tc>
          <w:tcPr>
            <w:tcW w:w="2048" w:type="pct"/>
          </w:tcPr>
          <w:p w:rsidR="0020384D" w:rsidRPr="007E307C" w:rsidRDefault="0020384D" w:rsidP="001073F6">
            <w:pPr>
              <w:widowControl w:val="0"/>
              <w:autoSpaceDE w:val="0"/>
              <w:autoSpaceDN w:val="0"/>
            </w:pPr>
          </w:p>
        </w:tc>
        <w:tc>
          <w:tcPr>
            <w:tcW w:w="860" w:type="pct"/>
          </w:tcPr>
          <w:p w:rsidR="0020384D" w:rsidRPr="007E307C" w:rsidRDefault="0020384D" w:rsidP="001073F6">
            <w:pPr>
              <w:widowControl w:val="0"/>
              <w:autoSpaceDE w:val="0"/>
              <w:autoSpaceDN w:val="0"/>
            </w:pPr>
          </w:p>
        </w:tc>
        <w:tc>
          <w:tcPr>
            <w:tcW w:w="1023" w:type="pct"/>
          </w:tcPr>
          <w:p w:rsidR="0020384D" w:rsidRPr="007E307C" w:rsidRDefault="0020384D" w:rsidP="001073F6">
            <w:pPr>
              <w:widowControl w:val="0"/>
              <w:autoSpaceDE w:val="0"/>
              <w:autoSpaceDN w:val="0"/>
            </w:pPr>
          </w:p>
        </w:tc>
        <w:tc>
          <w:tcPr>
            <w:tcW w:w="1069" w:type="pct"/>
          </w:tcPr>
          <w:p w:rsidR="0020384D" w:rsidRPr="007E307C" w:rsidRDefault="0020384D" w:rsidP="001073F6">
            <w:pPr>
              <w:widowControl w:val="0"/>
              <w:autoSpaceDE w:val="0"/>
              <w:autoSpaceDN w:val="0"/>
            </w:pPr>
          </w:p>
        </w:tc>
      </w:tr>
      <w:tr w:rsidR="0020384D" w:rsidRPr="007E307C" w:rsidTr="000315D6">
        <w:tc>
          <w:tcPr>
            <w:tcW w:w="2048" w:type="pct"/>
          </w:tcPr>
          <w:p w:rsidR="0020384D" w:rsidRPr="007E307C" w:rsidRDefault="0020384D" w:rsidP="001073F6">
            <w:pPr>
              <w:widowControl w:val="0"/>
              <w:autoSpaceDE w:val="0"/>
              <w:autoSpaceDN w:val="0"/>
            </w:pPr>
          </w:p>
        </w:tc>
        <w:tc>
          <w:tcPr>
            <w:tcW w:w="860" w:type="pct"/>
          </w:tcPr>
          <w:p w:rsidR="0020384D" w:rsidRPr="007E307C" w:rsidRDefault="0020384D" w:rsidP="001073F6">
            <w:pPr>
              <w:widowControl w:val="0"/>
              <w:autoSpaceDE w:val="0"/>
              <w:autoSpaceDN w:val="0"/>
            </w:pPr>
          </w:p>
        </w:tc>
        <w:tc>
          <w:tcPr>
            <w:tcW w:w="1023" w:type="pct"/>
          </w:tcPr>
          <w:p w:rsidR="0020384D" w:rsidRPr="007E307C" w:rsidRDefault="0020384D" w:rsidP="001073F6">
            <w:pPr>
              <w:widowControl w:val="0"/>
              <w:autoSpaceDE w:val="0"/>
              <w:autoSpaceDN w:val="0"/>
            </w:pPr>
          </w:p>
        </w:tc>
        <w:tc>
          <w:tcPr>
            <w:tcW w:w="1069" w:type="pct"/>
          </w:tcPr>
          <w:p w:rsidR="0020384D" w:rsidRPr="007E307C" w:rsidRDefault="0020384D" w:rsidP="001073F6">
            <w:pPr>
              <w:widowControl w:val="0"/>
              <w:autoSpaceDE w:val="0"/>
              <w:autoSpaceDN w:val="0"/>
            </w:pPr>
          </w:p>
        </w:tc>
      </w:tr>
      <w:tr w:rsidR="0020384D" w:rsidRPr="007E307C" w:rsidTr="000315D6">
        <w:tc>
          <w:tcPr>
            <w:tcW w:w="2048" w:type="pct"/>
          </w:tcPr>
          <w:p w:rsidR="0020384D" w:rsidRPr="007E307C" w:rsidRDefault="0020384D" w:rsidP="001073F6">
            <w:pPr>
              <w:widowControl w:val="0"/>
              <w:autoSpaceDE w:val="0"/>
              <w:autoSpaceDN w:val="0"/>
              <w:jc w:val="both"/>
            </w:pPr>
            <w:r w:rsidRPr="007E307C">
              <w:t>Итого</w:t>
            </w:r>
          </w:p>
        </w:tc>
        <w:tc>
          <w:tcPr>
            <w:tcW w:w="860" w:type="pct"/>
          </w:tcPr>
          <w:p w:rsidR="0020384D" w:rsidRPr="007E307C" w:rsidRDefault="0020384D" w:rsidP="001073F6">
            <w:pPr>
              <w:widowControl w:val="0"/>
              <w:autoSpaceDE w:val="0"/>
              <w:autoSpaceDN w:val="0"/>
            </w:pPr>
          </w:p>
        </w:tc>
        <w:tc>
          <w:tcPr>
            <w:tcW w:w="1023" w:type="pct"/>
          </w:tcPr>
          <w:p w:rsidR="0020384D" w:rsidRPr="007E307C" w:rsidRDefault="0020384D" w:rsidP="001073F6">
            <w:pPr>
              <w:widowControl w:val="0"/>
              <w:autoSpaceDE w:val="0"/>
              <w:autoSpaceDN w:val="0"/>
            </w:pPr>
          </w:p>
        </w:tc>
        <w:tc>
          <w:tcPr>
            <w:tcW w:w="1069" w:type="pct"/>
          </w:tcPr>
          <w:p w:rsidR="0020384D" w:rsidRPr="007E307C" w:rsidRDefault="0020384D" w:rsidP="001073F6">
            <w:pPr>
              <w:widowControl w:val="0"/>
              <w:autoSpaceDE w:val="0"/>
              <w:autoSpaceDN w:val="0"/>
            </w:pPr>
          </w:p>
        </w:tc>
      </w:tr>
    </w:tbl>
    <w:p w:rsidR="0020384D" w:rsidRPr="007E307C" w:rsidRDefault="0020384D" w:rsidP="0020384D">
      <w:pPr>
        <w:widowControl w:val="0"/>
        <w:autoSpaceDE w:val="0"/>
        <w:autoSpaceDN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067"/>
        <w:gridCol w:w="1625"/>
        <w:gridCol w:w="2031"/>
        <w:gridCol w:w="2212"/>
      </w:tblGrid>
      <w:tr w:rsidR="0020384D" w:rsidRPr="007E307C" w:rsidTr="001073F6">
        <w:tc>
          <w:tcPr>
            <w:tcW w:w="5000" w:type="pct"/>
            <w:gridSpan w:val="4"/>
          </w:tcPr>
          <w:p w:rsidR="0020384D" w:rsidRPr="007E307C" w:rsidRDefault="0020384D" w:rsidP="001073F6">
            <w:pPr>
              <w:widowControl w:val="0"/>
              <w:autoSpaceDE w:val="0"/>
              <w:autoSpaceDN w:val="0"/>
              <w:jc w:val="both"/>
            </w:pPr>
            <w:r w:rsidRPr="007E307C">
              <w:t xml:space="preserve">                    __________________________________</w:t>
            </w:r>
          </w:p>
          <w:p w:rsidR="0020384D" w:rsidRPr="007E307C" w:rsidRDefault="0020384D" w:rsidP="009C49A8">
            <w:pPr>
              <w:widowControl w:val="0"/>
              <w:autoSpaceDE w:val="0"/>
              <w:autoSpaceDN w:val="0"/>
              <w:jc w:val="both"/>
            </w:pPr>
            <w:r w:rsidRPr="007E307C">
              <w:t xml:space="preserve">                    (фамилия, имя, отчество кандидата,</w:t>
            </w:r>
            <w:r w:rsidR="009C49A8">
              <w:t xml:space="preserve"> </w:t>
            </w:r>
            <w:r w:rsidRPr="007E307C">
              <w:t>занявшего третье место в рейтинге)</w:t>
            </w:r>
          </w:p>
        </w:tc>
      </w:tr>
      <w:tr w:rsidR="0020384D" w:rsidRPr="007E307C" w:rsidTr="001073F6">
        <w:tc>
          <w:tcPr>
            <w:tcW w:w="2047" w:type="pct"/>
          </w:tcPr>
          <w:p w:rsidR="0020384D" w:rsidRPr="007E307C" w:rsidRDefault="0020384D" w:rsidP="001073F6">
            <w:pPr>
              <w:widowControl w:val="0"/>
              <w:autoSpaceDE w:val="0"/>
              <w:autoSpaceDN w:val="0"/>
              <w:jc w:val="center"/>
            </w:pPr>
            <w:r w:rsidRPr="007E307C">
              <w:t>Фамилия, имя, отчество члена конкурсной комиссии</w:t>
            </w:r>
          </w:p>
        </w:tc>
        <w:tc>
          <w:tcPr>
            <w:tcW w:w="2953" w:type="pct"/>
            <w:gridSpan w:val="3"/>
          </w:tcPr>
          <w:p w:rsidR="0020384D" w:rsidRPr="007E307C" w:rsidRDefault="0020384D" w:rsidP="001073F6">
            <w:pPr>
              <w:widowControl w:val="0"/>
              <w:autoSpaceDE w:val="0"/>
              <w:autoSpaceDN w:val="0"/>
              <w:jc w:val="center"/>
            </w:pPr>
            <w:r w:rsidRPr="007E307C">
              <w:t>Голосование</w:t>
            </w:r>
          </w:p>
        </w:tc>
      </w:tr>
      <w:tr w:rsidR="0020384D" w:rsidRPr="007E307C" w:rsidTr="001073F6">
        <w:tc>
          <w:tcPr>
            <w:tcW w:w="2047" w:type="pct"/>
          </w:tcPr>
          <w:p w:rsidR="0020384D" w:rsidRPr="007E307C" w:rsidRDefault="0020384D" w:rsidP="001073F6">
            <w:pPr>
              <w:widowControl w:val="0"/>
              <w:autoSpaceDE w:val="0"/>
              <w:autoSpaceDN w:val="0"/>
            </w:pPr>
          </w:p>
        </w:tc>
        <w:tc>
          <w:tcPr>
            <w:tcW w:w="818" w:type="pct"/>
          </w:tcPr>
          <w:p w:rsidR="0020384D" w:rsidRPr="007E307C" w:rsidRDefault="0020384D" w:rsidP="001073F6">
            <w:pPr>
              <w:widowControl w:val="0"/>
              <w:autoSpaceDE w:val="0"/>
              <w:autoSpaceDN w:val="0"/>
              <w:jc w:val="center"/>
            </w:pPr>
            <w:r w:rsidRPr="007E307C">
              <w:t>«за»</w:t>
            </w:r>
          </w:p>
        </w:tc>
        <w:tc>
          <w:tcPr>
            <w:tcW w:w="1022" w:type="pct"/>
          </w:tcPr>
          <w:p w:rsidR="0020384D" w:rsidRPr="007E307C" w:rsidRDefault="0020384D" w:rsidP="001073F6">
            <w:pPr>
              <w:widowControl w:val="0"/>
              <w:autoSpaceDE w:val="0"/>
              <w:autoSpaceDN w:val="0"/>
              <w:jc w:val="center"/>
            </w:pPr>
            <w:r w:rsidRPr="007E307C">
              <w:t>«против»</w:t>
            </w:r>
          </w:p>
        </w:tc>
        <w:tc>
          <w:tcPr>
            <w:tcW w:w="1113" w:type="pct"/>
          </w:tcPr>
          <w:p w:rsidR="0020384D" w:rsidRPr="007E307C" w:rsidRDefault="0020384D" w:rsidP="001073F6">
            <w:pPr>
              <w:widowControl w:val="0"/>
              <w:autoSpaceDE w:val="0"/>
              <w:autoSpaceDN w:val="0"/>
              <w:jc w:val="center"/>
            </w:pPr>
            <w:r w:rsidRPr="007E307C">
              <w:t>«воздержался»</w:t>
            </w:r>
          </w:p>
        </w:tc>
      </w:tr>
      <w:tr w:rsidR="0020384D" w:rsidRPr="007E307C" w:rsidTr="001073F6">
        <w:tc>
          <w:tcPr>
            <w:tcW w:w="2047" w:type="pct"/>
          </w:tcPr>
          <w:p w:rsidR="0020384D" w:rsidRPr="007E307C" w:rsidRDefault="0020384D" w:rsidP="001073F6">
            <w:pPr>
              <w:widowControl w:val="0"/>
              <w:autoSpaceDE w:val="0"/>
              <w:autoSpaceDN w:val="0"/>
            </w:pPr>
          </w:p>
        </w:tc>
        <w:tc>
          <w:tcPr>
            <w:tcW w:w="818" w:type="pct"/>
          </w:tcPr>
          <w:p w:rsidR="0020384D" w:rsidRPr="007E307C" w:rsidRDefault="0020384D" w:rsidP="001073F6">
            <w:pPr>
              <w:widowControl w:val="0"/>
              <w:autoSpaceDE w:val="0"/>
              <w:autoSpaceDN w:val="0"/>
            </w:pPr>
          </w:p>
        </w:tc>
        <w:tc>
          <w:tcPr>
            <w:tcW w:w="1022" w:type="pct"/>
          </w:tcPr>
          <w:p w:rsidR="0020384D" w:rsidRPr="007E307C" w:rsidRDefault="0020384D" w:rsidP="001073F6">
            <w:pPr>
              <w:widowControl w:val="0"/>
              <w:autoSpaceDE w:val="0"/>
              <w:autoSpaceDN w:val="0"/>
            </w:pPr>
          </w:p>
        </w:tc>
        <w:tc>
          <w:tcPr>
            <w:tcW w:w="1113" w:type="pct"/>
          </w:tcPr>
          <w:p w:rsidR="0020384D" w:rsidRPr="007E307C" w:rsidRDefault="0020384D" w:rsidP="001073F6">
            <w:pPr>
              <w:widowControl w:val="0"/>
              <w:autoSpaceDE w:val="0"/>
              <w:autoSpaceDN w:val="0"/>
            </w:pPr>
          </w:p>
        </w:tc>
      </w:tr>
      <w:tr w:rsidR="0020384D" w:rsidRPr="007E307C" w:rsidTr="001073F6">
        <w:tc>
          <w:tcPr>
            <w:tcW w:w="2047" w:type="pct"/>
          </w:tcPr>
          <w:p w:rsidR="0020384D" w:rsidRPr="007E307C" w:rsidRDefault="0020384D" w:rsidP="001073F6">
            <w:pPr>
              <w:widowControl w:val="0"/>
              <w:autoSpaceDE w:val="0"/>
              <w:autoSpaceDN w:val="0"/>
            </w:pPr>
          </w:p>
        </w:tc>
        <w:tc>
          <w:tcPr>
            <w:tcW w:w="818" w:type="pct"/>
          </w:tcPr>
          <w:p w:rsidR="0020384D" w:rsidRPr="007E307C" w:rsidRDefault="0020384D" w:rsidP="001073F6">
            <w:pPr>
              <w:widowControl w:val="0"/>
              <w:autoSpaceDE w:val="0"/>
              <w:autoSpaceDN w:val="0"/>
            </w:pPr>
          </w:p>
        </w:tc>
        <w:tc>
          <w:tcPr>
            <w:tcW w:w="1022" w:type="pct"/>
          </w:tcPr>
          <w:p w:rsidR="0020384D" w:rsidRPr="007E307C" w:rsidRDefault="0020384D" w:rsidP="001073F6">
            <w:pPr>
              <w:widowControl w:val="0"/>
              <w:autoSpaceDE w:val="0"/>
              <w:autoSpaceDN w:val="0"/>
            </w:pPr>
          </w:p>
        </w:tc>
        <w:tc>
          <w:tcPr>
            <w:tcW w:w="1113" w:type="pct"/>
          </w:tcPr>
          <w:p w:rsidR="0020384D" w:rsidRPr="007E307C" w:rsidRDefault="0020384D" w:rsidP="001073F6">
            <w:pPr>
              <w:widowControl w:val="0"/>
              <w:autoSpaceDE w:val="0"/>
              <w:autoSpaceDN w:val="0"/>
            </w:pPr>
          </w:p>
        </w:tc>
      </w:tr>
      <w:tr w:rsidR="0020384D" w:rsidRPr="007E307C" w:rsidTr="001073F6">
        <w:tc>
          <w:tcPr>
            <w:tcW w:w="2047" w:type="pct"/>
          </w:tcPr>
          <w:p w:rsidR="0020384D" w:rsidRPr="007E307C" w:rsidRDefault="0020384D" w:rsidP="001073F6">
            <w:pPr>
              <w:widowControl w:val="0"/>
              <w:autoSpaceDE w:val="0"/>
              <w:autoSpaceDN w:val="0"/>
              <w:jc w:val="both"/>
            </w:pPr>
            <w:r w:rsidRPr="007E307C">
              <w:t>Итого</w:t>
            </w:r>
          </w:p>
        </w:tc>
        <w:tc>
          <w:tcPr>
            <w:tcW w:w="818" w:type="pct"/>
          </w:tcPr>
          <w:p w:rsidR="0020384D" w:rsidRPr="007E307C" w:rsidRDefault="0020384D" w:rsidP="001073F6">
            <w:pPr>
              <w:widowControl w:val="0"/>
              <w:autoSpaceDE w:val="0"/>
              <w:autoSpaceDN w:val="0"/>
            </w:pPr>
          </w:p>
        </w:tc>
        <w:tc>
          <w:tcPr>
            <w:tcW w:w="1022" w:type="pct"/>
          </w:tcPr>
          <w:p w:rsidR="0020384D" w:rsidRPr="007E307C" w:rsidRDefault="0020384D" w:rsidP="001073F6">
            <w:pPr>
              <w:widowControl w:val="0"/>
              <w:autoSpaceDE w:val="0"/>
              <w:autoSpaceDN w:val="0"/>
            </w:pPr>
          </w:p>
        </w:tc>
        <w:tc>
          <w:tcPr>
            <w:tcW w:w="1113" w:type="pct"/>
          </w:tcPr>
          <w:p w:rsidR="0020384D" w:rsidRPr="007E307C" w:rsidRDefault="0020384D" w:rsidP="001073F6">
            <w:pPr>
              <w:widowControl w:val="0"/>
              <w:autoSpaceDE w:val="0"/>
              <w:autoSpaceDN w:val="0"/>
            </w:pPr>
          </w:p>
        </w:tc>
      </w:tr>
    </w:tbl>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both"/>
      </w:pPr>
      <w:r w:rsidRPr="007E307C">
        <w:t xml:space="preserve">    Комментарии к результатам голосования (при необходимости)</w:t>
      </w:r>
    </w:p>
    <w:p w:rsidR="0020384D" w:rsidRPr="007E307C" w:rsidRDefault="0020384D" w:rsidP="0020384D">
      <w:pPr>
        <w:widowControl w:val="0"/>
        <w:autoSpaceDE w:val="0"/>
        <w:autoSpaceDN w:val="0"/>
        <w:jc w:val="both"/>
      </w:pPr>
      <w:r w:rsidRPr="007E307C">
        <w:t>___________________________________________________________________________</w:t>
      </w:r>
      <w:r>
        <w:t>______</w:t>
      </w:r>
    </w:p>
    <w:p w:rsidR="0020384D" w:rsidRPr="007E307C" w:rsidRDefault="0020384D" w:rsidP="0020384D">
      <w:pPr>
        <w:widowControl w:val="0"/>
        <w:autoSpaceDE w:val="0"/>
        <w:autoSpaceDN w:val="0"/>
        <w:jc w:val="both"/>
      </w:pPr>
      <w:r w:rsidRPr="007E307C">
        <w:t>___________________________________________________________________________</w:t>
      </w:r>
      <w:r>
        <w:t>______</w:t>
      </w:r>
    </w:p>
    <w:p w:rsidR="0020384D" w:rsidRPr="007E307C" w:rsidRDefault="0020384D" w:rsidP="0020384D">
      <w:pPr>
        <w:widowControl w:val="0"/>
        <w:autoSpaceDE w:val="0"/>
        <w:autoSpaceDN w:val="0"/>
        <w:jc w:val="both"/>
      </w:pPr>
      <w:r w:rsidRPr="007E307C">
        <w:t>___________________________________________________________________________</w:t>
      </w:r>
      <w:r>
        <w:t>______</w:t>
      </w:r>
    </w:p>
    <w:p w:rsidR="0020384D" w:rsidRPr="007E307C" w:rsidRDefault="0020384D" w:rsidP="0020384D">
      <w:pPr>
        <w:widowControl w:val="0"/>
        <w:autoSpaceDE w:val="0"/>
        <w:autoSpaceDN w:val="0"/>
        <w:jc w:val="both"/>
      </w:pPr>
      <w:r w:rsidRPr="007E307C">
        <w:t>___________________________________________________________________________</w:t>
      </w:r>
      <w:r>
        <w:t>______</w:t>
      </w:r>
    </w:p>
    <w:p w:rsidR="009C49A8" w:rsidRDefault="0020384D" w:rsidP="0020384D">
      <w:pPr>
        <w:widowControl w:val="0"/>
        <w:autoSpaceDE w:val="0"/>
        <w:autoSpaceDN w:val="0"/>
        <w:jc w:val="both"/>
      </w:pPr>
      <w:r w:rsidRPr="007E307C">
        <w:t xml:space="preserve">    </w:t>
      </w:r>
    </w:p>
    <w:p w:rsidR="0020384D" w:rsidRPr="007E307C" w:rsidRDefault="0020384D" w:rsidP="0020384D">
      <w:pPr>
        <w:widowControl w:val="0"/>
        <w:autoSpaceDE w:val="0"/>
        <w:autoSpaceDN w:val="0"/>
        <w:jc w:val="both"/>
      </w:pPr>
      <w:r w:rsidRPr="007E307C">
        <w:t>3. По результатам голосования конкурсная комиссия признает победителем конкурса следующего кандидата</w:t>
      </w:r>
    </w:p>
    <w:p w:rsidR="0020384D" w:rsidRPr="007E307C" w:rsidRDefault="0020384D" w:rsidP="0020384D">
      <w:pPr>
        <w:widowControl w:val="0"/>
        <w:autoSpaceDE w:val="0"/>
        <w:autoSpaceDN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317"/>
        <w:gridCol w:w="4618"/>
      </w:tblGrid>
      <w:tr w:rsidR="0020384D" w:rsidRPr="007E307C" w:rsidTr="001073F6">
        <w:tc>
          <w:tcPr>
            <w:tcW w:w="2676" w:type="pct"/>
          </w:tcPr>
          <w:p w:rsidR="0020384D" w:rsidRPr="007E307C" w:rsidRDefault="0020384D" w:rsidP="001073F6">
            <w:pPr>
              <w:widowControl w:val="0"/>
              <w:autoSpaceDE w:val="0"/>
              <w:autoSpaceDN w:val="0"/>
              <w:jc w:val="center"/>
            </w:pPr>
            <w:r w:rsidRPr="007E307C">
              <w:t>Фамилия, имя, отчество кандидата, признанного победителем</w:t>
            </w:r>
          </w:p>
        </w:tc>
        <w:tc>
          <w:tcPr>
            <w:tcW w:w="2324" w:type="pct"/>
          </w:tcPr>
          <w:p w:rsidR="0020384D" w:rsidRPr="007E307C" w:rsidRDefault="0020384D" w:rsidP="001073F6">
            <w:pPr>
              <w:widowControl w:val="0"/>
              <w:autoSpaceDE w:val="0"/>
              <w:autoSpaceDN w:val="0"/>
              <w:jc w:val="center"/>
            </w:pPr>
            <w:r w:rsidRPr="007E307C">
              <w:t>Вакантная должность муниципальной службы</w:t>
            </w:r>
          </w:p>
        </w:tc>
      </w:tr>
      <w:tr w:rsidR="0020384D" w:rsidRPr="007E307C" w:rsidTr="001073F6">
        <w:tc>
          <w:tcPr>
            <w:tcW w:w="2676" w:type="pct"/>
          </w:tcPr>
          <w:p w:rsidR="0020384D" w:rsidRPr="007E307C" w:rsidRDefault="0020384D" w:rsidP="001073F6">
            <w:pPr>
              <w:widowControl w:val="0"/>
              <w:autoSpaceDE w:val="0"/>
              <w:autoSpaceDN w:val="0"/>
            </w:pPr>
          </w:p>
        </w:tc>
        <w:tc>
          <w:tcPr>
            <w:tcW w:w="2324" w:type="pct"/>
          </w:tcPr>
          <w:p w:rsidR="0020384D" w:rsidRPr="007E307C" w:rsidRDefault="0020384D" w:rsidP="001073F6">
            <w:pPr>
              <w:widowControl w:val="0"/>
              <w:autoSpaceDE w:val="0"/>
              <w:autoSpaceDN w:val="0"/>
            </w:pPr>
          </w:p>
        </w:tc>
      </w:tr>
    </w:tbl>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both"/>
      </w:pPr>
      <w:r w:rsidRPr="007E307C">
        <w:t xml:space="preserve">    4. По результатам голосования конкурсная комиссия рекомендует к включению в кадровый резерв органа местного самоуправления следующих кандидатов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317"/>
        <w:gridCol w:w="4618"/>
      </w:tblGrid>
      <w:tr w:rsidR="0020384D" w:rsidRPr="007E307C" w:rsidTr="001073F6">
        <w:tc>
          <w:tcPr>
            <w:tcW w:w="2676" w:type="pct"/>
          </w:tcPr>
          <w:p w:rsidR="0020384D" w:rsidRPr="007E307C" w:rsidRDefault="0020384D" w:rsidP="001073F6">
            <w:pPr>
              <w:widowControl w:val="0"/>
              <w:autoSpaceDE w:val="0"/>
              <w:autoSpaceDN w:val="0"/>
              <w:jc w:val="center"/>
            </w:pPr>
            <w:r w:rsidRPr="007E307C">
              <w:t>Фамилия, имя, отчество кандидата, рекомендованного к включению в кадровый резерв органа местного самоуправления</w:t>
            </w:r>
          </w:p>
        </w:tc>
        <w:tc>
          <w:tcPr>
            <w:tcW w:w="2324" w:type="pct"/>
          </w:tcPr>
          <w:p w:rsidR="0020384D" w:rsidRPr="007E307C" w:rsidRDefault="0020384D" w:rsidP="001073F6">
            <w:pPr>
              <w:widowControl w:val="0"/>
              <w:autoSpaceDE w:val="0"/>
              <w:autoSpaceDN w:val="0"/>
              <w:jc w:val="center"/>
            </w:pPr>
            <w:r w:rsidRPr="007E307C">
              <w:t>Группа должностей муниципальной службы</w:t>
            </w:r>
          </w:p>
        </w:tc>
      </w:tr>
      <w:tr w:rsidR="0020384D" w:rsidRPr="007E307C" w:rsidTr="001073F6">
        <w:tc>
          <w:tcPr>
            <w:tcW w:w="2676" w:type="pct"/>
          </w:tcPr>
          <w:p w:rsidR="0020384D" w:rsidRPr="007E307C" w:rsidRDefault="0020384D" w:rsidP="001073F6">
            <w:pPr>
              <w:widowControl w:val="0"/>
              <w:autoSpaceDE w:val="0"/>
              <w:autoSpaceDN w:val="0"/>
            </w:pPr>
          </w:p>
        </w:tc>
        <w:tc>
          <w:tcPr>
            <w:tcW w:w="2324" w:type="pct"/>
          </w:tcPr>
          <w:p w:rsidR="0020384D" w:rsidRPr="007E307C" w:rsidRDefault="0020384D" w:rsidP="001073F6">
            <w:pPr>
              <w:widowControl w:val="0"/>
              <w:autoSpaceDE w:val="0"/>
              <w:autoSpaceDN w:val="0"/>
            </w:pPr>
          </w:p>
        </w:tc>
      </w:tr>
    </w:tbl>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both"/>
      </w:pPr>
      <w:r w:rsidRPr="007E307C">
        <w:t xml:space="preserve">    5. В заседании конкурсной комиссии не участвовали следующие члены комиссии</w:t>
      </w:r>
    </w:p>
    <w:p w:rsidR="0020384D" w:rsidRPr="007E307C" w:rsidRDefault="0020384D" w:rsidP="0020384D">
      <w:pPr>
        <w:widowControl w:val="0"/>
        <w:autoSpaceDE w:val="0"/>
        <w:autoSpaceDN w:val="0"/>
        <w:jc w:val="both"/>
      </w:pPr>
      <w:r w:rsidRPr="007E307C">
        <w:t>___________________________________________________________________________</w:t>
      </w:r>
      <w:r>
        <w:t>______</w:t>
      </w:r>
    </w:p>
    <w:p w:rsidR="0020384D" w:rsidRPr="007E307C" w:rsidRDefault="0020384D" w:rsidP="0020384D">
      <w:pPr>
        <w:widowControl w:val="0"/>
        <w:autoSpaceDE w:val="0"/>
        <w:autoSpaceDN w:val="0"/>
        <w:jc w:val="center"/>
      </w:pPr>
      <w:r w:rsidRPr="007E307C">
        <w:t>(фамилия, имя, отчество)</w:t>
      </w:r>
    </w:p>
    <w:p w:rsidR="0020384D" w:rsidRPr="007E307C" w:rsidRDefault="0020384D" w:rsidP="0020384D">
      <w:pPr>
        <w:widowControl w:val="0"/>
        <w:autoSpaceDE w:val="0"/>
        <w:autoSpaceDN w:val="0"/>
      </w:pPr>
      <w:r w:rsidRPr="007E307C">
        <w:t>___________________________________________________________________________</w:t>
      </w:r>
      <w:r>
        <w:t>______</w:t>
      </w:r>
    </w:p>
    <w:p w:rsidR="0020384D" w:rsidRPr="007E307C" w:rsidRDefault="0020384D" w:rsidP="0020384D">
      <w:pPr>
        <w:widowControl w:val="0"/>
        <w:autoSpaceDE w:val="0"/>
        <w:autoSpaceDN w:val="0"/>
        <w:jc w:val="both"/>
      </w:pPr>
    </w:p>
    <w:p w:rsidR="0020384D" w:rsidRPr="007E307C" w:rsidRDefault="0020384D" w:rsidP="0020384D">
      <w:pPr>
        <w:widowControl w:val="0"/>
        <w:autoSpaceDE w:val="0"/>
        <w:autoSpaceDN w:val="0"/>
        <w:jc w:val="both"/>
      </w:pPr>
      <w:r w:rsidRPr="007E307C">
        <w:t xml:space="preserve">    Председатель</w:t>
      </w:r>
    </w:p>
    <w:p w:rsidR="0020384D" w:rsidRDefault="0020384D" w:rsidP="0020384D">
      <w:pPr>
        <w:widowControl w:val="0"/>
        <w:autoSpaceDE w:val="0"/>
        <w:autoSpaceDN w:val="0"/>
        <w:jc w:val="both"/>
      </w:pPr>
      <w:r w:rsidRPr="007E307C">
        <w:t xml:space="preserve">    конкурсной комиссии             </w:t>
      </w:r>
    </w:p>
    <w:p w:rsidR="0020384D" w:rsidRPr="007E307C" w:rsidRDefault="0020384D" w:rsidP="0020384D">
      <w:pPr>
        <w:widowControl w:val="0"/>
        <w:autoSpaceDE w:val="0"/>
        <w:autoSpaceDN w:val="0"/>
        <w:jc w:val="both"/>
      </w:pPr>
      <w:r>
        <w:t xml:space="preserve">                                     </w:t>
      </w:r>
      <w:r w:rsidRPr="007E307C">
        <w:t>____________  _________________________</w:t>
      </w:r>
    </w:p>
    <w:p w:rsidR="0020384D" w:rsidRPr="007E307C" w:rsidRDefault="0020384D" w:rsidP="0020384D">
      <w:pPr>
        <w:widowControl w:val="0"/>
        <w:autoSpaceDE w:val="0"/>
        <w:autoSpaceDN w:val="0"/>
        <w:jc w:val="both"/>
      </w:pPr>
      <w:r w:rsidRPr="007E307C">
        <w:t xml:space="preserve">                              </w:t>
      </w:r>
      <w:r>
        <w:t xml:space="preserve">       </w:t>
      </w:r>
      <w:r w:rsidRPr="007E307C">
        <w:t xml:space="preserve">(подпись)   </w:t>
      </w:r>
      <w:r>
        <w:t xml:space="preserve">       </w:t>
      </w:r>
      <w:r w:rsidRPr="007E307C">
        <w:t xml:space="preserve"> (фамилия, имя, отчество)</w:t>
      </w:r>
    </w:p>
    <w:p w:rsidR="0020384D" w:rsidRPr="007E307C" w:rsidRDefault="0020384D" w:rsidP="0020384D">
      <w:pPr>
        <w:widowControl w:val="0"/>
        <w:autoSpaceDE w:val="0"/>
        <w:autoSpaceDN w:val="0"/>
        <w:jc w:val="both"/>
      </w:pPr>
    </w:p>
    <w:p w:rsidR="0020384D" w:rsidRPr="007E307C" w:rsidRDefault="0020384D" w:rsidP="0020384D">
      <w:pPr>
        <w:widowControl w:val="0"/>
        <w:autoSpaceDE w:val="0"/>
        <w:autoSpaceDN w:val="0"/>
        <w:jc w:val="both"/>
      </w:pPr>
      <w:r w:rsidRPr="007E307C">
        <w:t xml:space="preserve">    Заместители председателя</w:t>
      </w:r>
    </w:p>
    <w:p w:rsidR="0020384D" w:rsidRPr="007E307C" w:rsidRDefault="0020384D" w:rsidP="0020384D">
      <w:pPr>
        <w:widowControl w:val="0"/>
        <w:autoSpaceDE w:val="0"/>
        <w:autoSpaceDN w:val="0"/>
        <w:jc w:val="both"/>
      </w:pPr>
      <w:r w:rsidRPr="007E307C">
        <w:t xml:space="preserve">    конкурсной комиссии             </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20384D" w:rsidRPr="007E307C" w:rsidRDefault="0020384D" w:rsidP="0020384D">
      <w:pPr>
        <w:widowControl w:val="0"/>
        <w:autoSpaceDE w:val="0"/>
        <w:autoSpaceDN w:val="0"/>
        <w:jc w:val="both"/>
      </w:pPr>
    </w:p>
    <w:p w:rsidR="0020384D" w:rsidRPr="007E307C" w:rsidRDefault="0020384D" w:rsidP="0020384D">
      <w:pPr>
        <w:widowControl w:val="0"/>
        <w:autoSpaceDE w:val="0"/>
        <w:autoSpaceDN w:val="0"/>
        <w:jc w:val="both"/>
      </w:pPr>
      <w:r w:rsidRPr="007E307C">
        <w:t xml:space="preserve">    Секретарь</w:t>
      </w:r>
    </w:p>
    <w:p w:rsidR="0020384D" w:rsidRPr="007E307C" w:rsidRDefault="0020384D" w:rsidP="0020384D">
      <w:pPr>
        <w:widowControl w:val="0"/>
        <w:autoSpaceDE w:val="0"/>
        <w:autoSpaceDN w:val="0"/>
        <w:jc w:val="both"/>
      </w:pPr>
      <w:r w:rsidRPr="007E307C">
        <w:t xml:space="preserve">    конкурсной комиссии            </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20384D" w:rsidRPr="007E307C" w:rsidRDefault="0020384D" w:rsidP="0020384D">
      <w:pPr>
        <w:widowControl w:val="0"/>
        <w:autoSpaceDE w:val="0"/>
        <w:autoSpaceDN w:val="0"/>
        <w:jc w:val="both"/>
      </w:pPr>
    </w:p>
    <w:p w:rsidR="0020384D" w:rsidRPr="007E307C" w:rsidRDefault="0020384D" w:rsidP="0020384D">
      <w:pPr>
        <w:widowControl w:val="0"/>
        <w:autoSpaceDE w:val="0"/>
        <w:autoSpaceDN w:val="0"/>
        <w:jc w:val="both"/>
      </w:pPr>
      <w:r w:rsidRPr="007E307C">
        <w:t xml:space="preserve">    Независимые эксперты           </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20384D" w:rsidRPr="007E307C" w:rsidRDefault="0020384D" w:rsidP="0020384D">
      <w:pPr>
        <w:widowControl w:val="0"/>
        <w:autoSpaceDE w:val="0"/>
        <w:autoSpaceDN w:val="0"/>
        <w:jc w:val="both"/>
      </w:pPr>
      <w:r w:rsidRPr="007E307C">
        <w:t xml:space="preserve">    Другие члены</w:t>
      </w:r>
    </w:p>
    <w:p w:rsidR="0020384D" w:rsidRPr="007E307C" w:rsidRDefault="0020384D" w:rsidP="0020384D">
      <w:pPr>
        <w:widowControl w:val="0"/>
        <w:autoSpaceDE w:val="0"/>
        <w:autoSpaceDN w:val="0"/>
        <w:jc w:val="both"/>
      </w:pPr>
      <w:r w:rsidRPr="007E307C">
        <w:t xml:space="preserve">    конкурсной комиссии             </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9C49A8" w:rsidRDefault="009C49A8" w:rsidP="0020384D">
      <w:pPr>
        <w:widowControl w:val="0"/>
        <w:autoSpaceDE w:val="0"/>
        <w:autoSpaceDN w:val="0"/>
        <w:jc w:val="right"/>
        <w:outlineLvl w:val="1"/>
      </w:pPr>
    </w:p>
    <w:p w:rsidR="0020384D" w:rsidRPr="007E307C" w:rsidRDefault="0020384D" w:rsidP="0020384D">
      <w:pPr>
        <w:widowControl w:val="0"/>
        <w:autoSpaceDE w:val="0"/>
        <w:autoSpaceDN w:val="0"/>
        <w:jc w:val="right"/>
        <w:outlineLvl w:val="1"/>
      </w:pPr>
      <w:r w:rsidRPr="007E307C">
        <w:t>Приложение  7</w:t>
      </w:r>
    </w:p>
    <w:p w:rsidR="0020384D" w:rsidRPr="007E307C" w:rsidRDefault="0020384D" w:rsidP="0020384D">
      <w:pPr>
        <w:widowControl w:val="0"/>
        <w:autoSpaceDE w:val="0"/>
        <w:autoSpaceDN w:val="0"/>
        <w:jc w:val="right"/>
      </w:pPr>
      <w:r w:rsidRPr="007E307C">
        <w:t xml:space="preserve">к </w:t>
      </w:r>
      <w:r>
        <w:t xml:space="preserve">Положению о </w:t>
      </w:r>
      <w:r w:rsidRPr="007E307C">
        <w:t>проведени</w:t>
      </w:r>
      <w:r>
        <w:t>и</w:t>
      </w:r>
      <w:r w:rsidRPr="007E307C">
        <w:t xml:space="preserve"> конкурсов</w:t>
      </w:r>
    </w:p>
    <w:p w:rsidR="0020384D" w:rsidRPr="007E307C" w:rsidRDefault="0020384D" w:rsidP="0020384D">
      <w:pPr>
        <w:widowControl w:val="0"/>
        <w:autoSpaceDE w:val="0"/>
        <w:autoSpaceDN w:val="0"/>
        <w:jc w:val="right"/>
      </w:pPr>
      <w:r w:rsidRPr="007E307C">
        <w:t>на замещение вакантных должностей</w:t>
      </w:r>
    </w:p>
    <w:p w:rsidR="0020384D" w:rsidRPr="007E307C" w:rsidRDefault="0020384D" w:rsidP="0020384D">
      <w:pPr>
        <w:widowControl w:val="0"/>
        <w:autoSpaceDE w:val="0"/>
        <w:autoSpaceDN w:val="0"/>
        <w:jc w:val="right"/>
      </w:pPr>
      <w:r w:rsidRPr="007E307C">
        <w:t>муниципальной службы в МО МР «Печора»</w:t>
      </w:r>
    </w:p>
    <w:p w:rsidR="0020384D" w:rsidRPr="007E307C" w:rsidRDefault="0020384D" w:rsidP="0020384D">
      <w:pPr>
        <w:widowControl w:val="0"/>
        <w:autoSpaceDE w:val="0"/>
        <w:autoSpaceDN w:val="0"/>
        <w:jc w:val="right"/>
      </w:pPr>
      <w:r w:rsidRPr="007E307C">
        <w:t>и на включение в кадровый резерв</w:t>
      </w:r>
    </w:p>
    <w:p w:rsidR="0020384D" w:rsidRPr="007E307C" w:rsidRDefault="0020384D" w:rsidP="0020384D">
      <w:pPr>
        <w:widowControl w:val="0"/>
        <w:autoSpaceDE w:val="0"/>
        <w:autoSpaceDN w:val="0"/>
        <w:jc w:val="right"/>
      </w:pPr>
      <w:r w:rsidRPr="007E307C">
        <w:t>органов местного самоуправления в МО МР «Печора»</w:t>
      </w:r>
    </w:p>
    <w:p w:rsidR="0020384D" w:rsidRPr="007E307C" w:rsidRDefault="0020384D" w:rsidP="0020384D">
      <w:pPr>
        <w:widowControl w:val="0"/>
        <w:autoSpaceDE w:val="0"/>
        <w:autoSpaceDN w:val="0"/>
        <w:rPr>
          <w:rFonts w:ascii="Calibri" w:hAnsi="Calibri" w:cs="Calibri"/>
          <w:sz w:val="22"/>
          <w:szCs w:val="20"/>
        </w:rPr>
      </w:pPr>
    </w:p>
    <w:p w:rsidR="0020384D" w:rsidRPr="007E307C" w:rsidRDefault="0020384D" w:rsidP="0020384D">
      <w:pPr>
        <w:widowControl w:val="0"/>
        <w:autoSpaceDE w:val="0"/>
        <w:autoSpaceDN w:val="0"/>
        <w:jc w:val="center"/>
      </w:pPr>
      <w:bookmarkStart w:id="7" w:name="P915"/>
      <w:bookmarkEnd w:id="7"/>
    </w:p>
    <w:p w:rsidR="0020384D" w:rsidRPr="007E307C" w:rsidRDefault="0020384D" w:rsidP="0020384D">
      <w:pPr>
        <w:widowControl w:val="0"/>
        <w:autoSpaceDE w:val="0"/>
        <w:autoSpaceDN w:val="0"/>
        <w:jc w:val="center"/>
      </w:pPr>
      <w:r w:rsidRPr="007E307C">
        <w:t>ПРОТОКОЛ</w:t>
      </w:r>
    </w:p>
    <w:p w:rsidR="0020384D" w:rsidRPr="007E307C" w:rsidRDefault="0020384D" w:rsidP="0020384D">
      <w:pPr>
        <w:widowControl w:val="0"/>
        <w:autoSpaceDE w:val="0"/>
        <w:autoSpaceDN w:val="0"/>
        <w:jc w:val="center"/>
      </w:pPr>
      <w:r w:rsidRPr="007E307C">
        <w:t>заседания конкурсной комиссии по результатам конкурса на включение</w:t>
      </w:r>
    </w:p>
    <w:p w:rsidR="0020384D" w:rsidRPr="007E307C" w:rsidRDefault="0020384D" w:rsidP="0020384D">
      <w:pPr>
        <w:widowControl w:val="0"/>
        <w:autoSpaceDE w:val="0"/>
        <w:autoSpaceDN w:val="0"/>
        <w:jc w:val="center"/>
      </w:pPr>
      <w:r w:rsidRPr="007E307C">
        <w:t>в кадровый резерв органа местного самоуправления</w:t>
      </w:r>
    </w:p>
    <w:p w:rsidR="0020384D" w:rsidRPr="007E307C" w:rsidRDefault="0020384D" w:rsidP="0020384D">
      <w:pPr>
        <w:widowControl w:val="0"/>
        <w:autoSpaceDE w:val="0"/>
        <w:autoSpaceDN w:val="0"/>
        <w:jc w:val="center"/>
      </w:pPr>
      <w:r w:rsidRPr="007E307C">
        <w:t>__________________________________________________</w:t>
      </w:r>
    </w:p>
    <w:p w:rsidR="0020384D" w:rsidRPr="007E307C" w:rsidRDefault="0020384D" w:rsidP="0020384D">
      <w:pPr>
        <w:widowControl w:val="0"/>
        <w:autoSpaceDE w:val="0"/>
        <w:autoSpaceDN w:val="0"/>
        <w:jc w:val="center"/>
      </w:pPr>
      <w:r w:rsidRPr="007E307C">
        <w:t>(наименование органа местного самоуправления)</w:t>
      </w:r>
    </w:p>
    <w:p w:rsidR="0020384D" w:rsidRPr="007E307C" w:rsidRDefault="0020384D" w:rsidP="0020384D">
      <w:pPr>
        <w:widowControl w:val="0"/>
        <w:autoSpaceDE w:val="0"/>
        <w:autoSpaceDN w:val="0"/>
        <w:jc w:val="center"/>
      </w:pPr>
      <w:r w:rsidRPr="007E307C">
        <w:t>«___» ____________________ 20__ г.</w:t>
      </w:r>
    </w:p>
    <w:p w:rsidR="0020384D" w:rsidRPr="007E307C" w:rsidRDefault="0020384D" w:rsidP="0020384D">
      <w:pPr>
        <w:widowControl w:val="0"/>
        <w:autoSpaceDE w:val="0"/>
        <w:autoSpaceDN w:val="0"/>
        <w:jc w:val="center"/>
      </w:pPr>
      <w:r w:rsidRPr="007E307C">
        <w:t>(дата проведения конкурса)</w:t>
      </w:r>
    </w:p>
    <w:p w:rsidR="0020384D" w:rsidRPr="007E307C" w:rsidRDefault="0020384D" w:rsidP="0020384D">
      <w:pPr>
        <w:widowControl w:val="0"/>
        <w:autoSpaceDE w:val="0"/>
        <w:autoSpaceDN w:val="0"/>
        <w:jc w:val="both"/>
      </w:pPr>
    </w:p>
    <w:p w:rsidR="0020384D" w:rsidRPr="007E307C" w:rsidRDefault="0020384D" w:rsidP="0020384D">
      <w:pPr>
        <w:widowControl w:val="0"/>
        <w:autoSpaceDE w:val="0"/>
        <w:autoSpaceDN w:val="0"/>
        <w:jc w:val="both"/>
      </w:pPr>
      <w:r w:rsidRPr="007E307C">
        <w:t xml:space="preserve">    1. Присутствовало на заседании _________ из _________ членов конкурсной комиссии</w:t>
      </w:r>
    </w:p>
    <w:p w:rsidR="0020384D" w:rsidRPr="007E307C" w:rsidRDefault="0020384D" w:rsidP="0020384D">
      <w:pPr>
        <w:widowControl w:val="0"/>
        <w:autoSpaceDE w:val="0"/>
        <w:autoSpaceDN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138"/>
        <w:gridCol w:w="4797"/>
      </w:tblGrid>
      <w:tr w:rsidR="0020384D" w:rsidRPr="007E307C" w:rsidTr="001073F6">
        <w:tc>
          <w:tcPr>
            <w:tcW w:w="2586" w:type="pct"/>
          </w:tcPr>
          <w:p w:rsidR="0020384D" w:rsidRPr="007E307C" w:rsidRDefault="0020384D" w:rsidP="001073F6">
            <w:pPr>
              <w:widowControl w:val="0"/>
              <w:autoSpaceDE w:val="0"/>
              <w:autoSpaceDN w:val="0"/>
              <w:jc w:val="center"/>
            </w:pPr>
            <w:r w:rsidRPr="007E307C">
              <w:t>Фамилия, имя, отчество члена конкурсной комиссии, присутствовавшего на заседании конкурсной комиссии</w:t>
            </w:r>
          </w:p>
        </w:tc>
        <w:tc>
          <w:tcPr>
            <w:tcW w:w="2414" w:type="pct"/>
          </w:tcPr>
          <w:p w:rsidR="0020384D" w:rsidRPr="007E307C" w:rsidRDefault="0020384D" w:rsidP="001073F6">
            <w:pPr>
              <w:widowControl w:val="0"/>
              <w:autoSpaceDE w:val="0"/>
              <w:autoSpaceDN w:val="0"/>
              <w:jc w:val="center"/>
            </w:pPr>
            <w:r w:rsidRPr="007E307C">
              <w:t>Должность</w:t>
            </w:r>
          </w:p>
        </w:tc>
      </w:tr>
      <w:tr w:rsidR="0020384D" w:rsidRPr="007E307C" w:rsidTr="001073F6">
        <w:tc>
          <w:tcPr>
            <w:tcW w:w="2586" w:type="pct"/>
          </w:tcPr>
          <w:p w:rsidR="0020384D" w:rsidRPr="007E307C" w:rsidRDefault="0020384D" w:rsidP="001073F6">
            <w:pPr>
              <w:widowControl w:val="0"/>
              <w:autoSpaceDE w:val="0"/>
              <w:autoSpaceDN w:val="0"/>
            </w:pPr>
          </w:p>
        </w:tc>
        <w:tc>
          <w:tcPr>
            <w:tcW w:w="2414" w:type="pct"/>
          </w:tcPr>
          <w:p w:rsidR="0020384D" w:rsidRPr="007E307C" w:rsidRDefault="0020384D" w:rsidP="001073F6">
            <w:pPr>
              <w:widowControl w:val="0"/>
              <w:autoSpaceDE w:val="0"/>
              <w:autoSpaceDN w:val="0"/>
            </w:pPr>
          </w:p>
        </w:tc>
      </w:tr>
      <w:tr w:rsidR="0020384D" w:rsidRPr="007E307C" w:rsidTr="001073F6">
        <w:tc>
          <w:tcPr>
            <w:tcW w:w="2586" w:type="pct"/>
          </w:tcPr>
          <w:p w:rsidR="0020384D" w:rsidRPr="007E307C" w:rsidRDefault="0020384D" w:rsidP="001073F6">
            <w:pPr>
              <w:widowControl w:val="0"/>
              <w:autoSpaceDE w:val="0"/>
              <w:autoSpaceDN w:val="0"/>
            </w:pPr>
          </w:p>
        </w:tc>
        <w:tc>
          <w:tcPr>
            <w:tcW w:w="2414" w:type="pct"/>
          </w:tcPr>
          <w:p w:rsidR="0020384D" w:rsidRPr="007E307C" w:rsidRDefault="0020384D" w:rsidP="001073F6">
            <w:pPr>
              <w:widowControl w:val="0"/>
              <w:autoSpaceDE w:val="0"/>
              <w:autoSpaceDN w:val="0"/>
            </w:pPr>
          </w:p>
        </w:tc>
      </w:tr>
      <w:tr w:rsidR="0020384D" w:rsidRPr="007E307C" w:rsidTr="001073F6">
        <w:tc>
          <w:tcPr>
            <w:tcW w:w="2586" w:type="pct"/>
          </w:tcPr>
          <w:p w:rsidR="0020384D" w:rsidRPr="007E307C" w:rsidRDefault="0020384D" w:rsidP="001073F6">
            <w:pPr>
              <w:widowControl w:val="0"/>
              <w:autoSpaceDE w:val="0"/>
              <w:autoSpaceDN w:val="0"/>
            </w:pPr>
          </w:p>
        </w:tc>
        <w:tc>
          <w:tcPr>
            <w:tcW w:w="2414" w:type="pct"/>
          </w:tcPr>
          <w:p w:rsidR="0020384D" w:rsidRPr="007E307C" w:rsidRDefault="0020384D" w:rsidP="001073F6">
            <w:pPr>
              <w:widowControl w:val="0"/>
              <w:autoSpaceDE w:val="0"/>
              <w:autoSpaceDN w:val="0"/>
            </w:pPr>
          </w:p>
        </w:tc>
      </w:tr>
    </w:tbl>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both"/>
      </w:pPr>
      <w:r w:rsidRPr="007E307C">
        <w:t xml:space="preserve">    2.  Проведен конкурс на включение в кадровый резерв органа местного самоуправления  по следующей группе должностей муниципальной службы в МО МР «Печора»</w:t>
      </w:r>
    </w:p>
    <w:p w:rsidR="0020384D" w:rsidRPr="007E307C" w:rsidRDefault="0020384D" w:rsidP="0020384D">
      <w:pPr>
        <w:widowControl w:val="0"/>
        <w:autoSpaceDE w:val="0"/>
        <w:autoSpaceDN w:val="0"/>
        <w:jc w:val="both"/>
      </w:pPr>
      <w:r w:rsidRPr="007E307C">
        <w:t>___________________________________________________________________________</w:t>
      </w:r>
      <w:r>
        <w:t>______</w:t>
      </w:r>
    </w:p>
    <w:p w:rsidR="0020384D" w:rsidRPr="007E307C" w:rsidRDefault="0020384D" w:rsidP="0020384D">
      <w:pPr>
        <w:widowControl w:val="0"/>
        <w:autoSpaceDE w:val="0"/>
        <w:autoSpaceDN w:val="0"/>
        <w:jc w:val="center"/>
      </w:pPr>
      <w:r w:rsidRPr="007E307C">
        <w:t>(наименование группы должностей)</w:t>
      </w:r>
    </w:p>
    <w:p w:rsidR="0020384D" w:rsidRPr="007E307C" w:rsidRDefault="0020384D" w:rsidP="0020384D">
      <w:pPr>
        <w:widowControl w:val="0"/>
        <w:autoSpaceDE w:val="0"/>
        <w:autoSpaceDN w:val="0"/>
        <w:jc w:val="both"/>
      </w:pPr>
      <w:r w:rsidRPr="007E307C">
        <w:t>___________________________________________________________________________</w:t>
      </w:r>
      <w:r>
        <w:t>______</w:t>
      </w:r>
    </w:p>
    <w:p w:rsidR="0020384D" w:rsidRPr="007E307C" w:rsidRDefault="0020384D" w:rsidP="0020384D">
      <w:pPr>
        <w:widowControl w:val="0"/>
        <w:autoSpaceDE w:val="0"/>
        <w:autoSpaceDN w:val="0"/>
        <w:jc w:val="both"/>
      </w:pPr>
      <w:r w:rsidRPr="007E307C">
        <w:t>___________________________________________________________________________</w:t>
      </w:r>
      <w:r>
        <w:t>______</w:t>
      </w:r>
    </w:p>
    <w:p w:rsidR="0020384D" w:rsidRPr="007E307C" w:rsidRDefault="0020384D" w:rsidP="0020384D">
      <w:pPr>
        <w:widowControl w:val="0"/>
        <w:autoSpaceDE w:val="0"/>
        <w:autoSpaceDN w:val="0"/>
        <w:jc w:val="both"/>
      </w:pPr>
      <w:r w:rsidRPr="007E307C">
        <w:t>___________________________________________________________________________</w:t>
      </w:r>
      <w:r>
        <w:t>______</w:t>
      </w:r>
    </w:p>
    <w:p w:rsidR="0020384D" w:rsidRPr="007E307C" w:rsidRDefault="0020384D" w:rsidP="0020384D">
      <w:pPr>
        <w:widowControl w:val="0"/>
        <w:autoSpaceDE w:val="0"/>
        <w:autoSpaceDN w:val="0"/>
        <w:jc w:val="both"/>
      </w:pPr>
      <w:r w:rsidRPr="007E307C">
        <w:t xml:space="preserve">    3. Результаты рейтинговой оценки кандидатов</w:t>
      </w:r>
    </w:p>
    <w:p w:rsidR="0020384D" w:rsidRPr="007E307C" w:rsidRDefault="0020384D" w:rsidP="0020384D">
      <w:pPr>
        <w:widowControl w:val="0"/>
        <w:autoSpaceDE w:val="0"/>
        <w:autoSpaceDN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412"/>
        <w:gridCol w:w="3070"/>
        <w:gridCol w:w="3453"/>
      </w:tblGrid>
      <w:tr w:rsidR="0020384D" w:rsidRPr="007E307C" w:rsidTr="001073F6">
        <w:tc>
          <w:tcPr>
            <w:tcW w:w="1717" w:type="pct"/>
          </w:tcPr>
          <w:p w:rsidR="0020384D" w:rsidRPr="007E307C" w:rsidRDefault="0020384D" w:rsidP="001073F6">
            <w:pPr>
              <w:widowControl w:val="0"/>
              <w:autoSpaceDE w:val="0"/>
              <w:autoSpaceDN w:val="0"/>
              <w:jc w:val="center"/>
            </w:pPr>
            <w:r w:rsidRPr="007E307C">
              <w:t>Фамилия, имя, отчество кандидата</w:t>
            </w:r>
          </w:p>
        </w:tc>
        <w:tc>
          <w:tcPr>
            <w:tcW w:w="1545" w:type="pct"/>
          </w:tcPr>
          <w:p w:rsidR="0020384D" w:rsidRPr="007E307C" w:rsidRDefault="0020384D" w:rsidP="001073F6">
            <w:pPr>
              <w:widowControl w:val="0"/>
              <w:autoSpaceDE w:val="0"/>
              <w:autoSpaceDN w:val="0"/>
              <w:jc w:val="center"/>
            </w:pPr>
            <w:r w:rsidRPr="007E307C">
              <w:t>Итоговый балл</w:t>
            </w:r>
          </w:p>
        </w:tc>
        <w:tc>
          <w:tcPr>
            <w:tcW w:w="1738" w:type="pct"/>
          </w:tcPr>
          <w:p w:rsidR="0020384D" w:rsidRPr="007E307C" w:rsidRDefault="0020384D" w:rsidP="001073F6">
            <w:pPr>
              <w:widowControl w:val="0"/>
              <w:autoSpaceDE w:val="0"/>
              <w:autoSpaceDN w:val="0"/>
              <w:jc w:val="center"/>
            </w:pPr>
            <w:r w:rsidRPr="007E307C">
              <w:t>Место в рейтинге (в порядке возрастания)</w:t>
            </w:r>
          </w:p>
        </w:tc>
      </w:tr>
      <w:tr w:rsidR="0020384D" w:rsidRPr="007E307C" w:rsidTr="001073F6">
        <w:tc>
          <w:tcPr>
            <w:tcW w:w="1717" w:type="pct"/>
          </w:tcPr>
          <w:p w:rsidR="0020384D" w:rsidRPr="007E307C" w:rsidRDefault="0020384D" w:rsidP="001073F6">
            <w:pPr>
              <w:widowControl w:val="0"/>
              <w:autoSpaceDE w:val="0"/>
              <w:autoSpaceDN w:val="0"/>
            </w:pPr>
          </w:p>
        </w:tc>
        <w:tc>
          <w:tcPr>
            <w:tcW w:w="1545" w:type="pct"/>
          </w:tcPr>
          <w:p w:rsidR="0020384D" w:rsidRPr="007E307C" w:rsidRDefault="0020384D" w:rsidP="001073F6">
            <w:pPr>
              <w:widowControl w:val="0"/>
              <w:autoSpaceDE w:val="0"/>
              <w:autoSpaceDN w:val="0"/>
            </w:pPr>
          </w:p>
        </w:tc>
        <w:tc>
          <w:tcPr>
            <w:tcW w:w="1738" w:type="pct"/>
          </w:tcPr>
          <w:p w:rsidR="0020384D" w:rsidRPr="007E307C" w:rsidRDefault="0020384D" w:rsidP="001073F6">
            <w:pPr>
              <w:widowControl w:val="0"/>
              <w:autoSpaceDE w:val="0"/>
              <w:autoSpaceDN w:val="0"/>
            </w:pPr>
          </w:p>
        </w:tc>
      </w:tr>
      <w:tr w:rsidR="0020384D" w:rsidRPr="007E307C" w:rsidTr="001073F6">
        <w:tc>
          <w:tcPr>
            <w:tcW w:w="1717" w:type="pct"/>
          </w:tcPr>
          <w:p w:rsidR="0020384D" w:rsidRPr="007E307C" w:rsidRDefault="0020384D" w:rsidP="001073F6">
            <w:pPr>
              <w:widowControl w:val="0"/>
              <w:autoSpaceDE w:val="0"/>
              <w:autoSpaceDN w:val="0"/>
            </w:pPr>
          </w:p>
        </w:tc>
        <w:tc>
          <w:tcPr>
            <w:tcW w:w="1545" w:type="pct"/>
          </w:tcPr>
          <w:p w:rsidR="0020384D" w:rsidRPr="007E307C" w:rsidRDefault="0020384D" w:rsidP="001073F6">
            <w:pPr>
              <w:widowControl w:val="0"/>
              <w:autoSpaceDE w:val="0"/>
              <w:autoSpaceDN w:val="0"/>
            </w:pPr>
          </w:p>
        </w:tc>
        <w:tc>
          <w:tcPr>
            <w:tcW w:w="1738" w:type="pct"/>
          </w:tcPr>
          <w:p w:rsidR="0020384D" w:rsidRPr="007E307C" w:rsidRDefault="0020384D" w:rsidP="001073F6">
            <w:pPr>
              <w:widowControl w:val="0"/>
              <w:autoSpaceDE w:val="0"/>
              <w:autoSpaceDN w:val="0"/>
            </w:pPr>
          </w:p>
        </w:tc>
      </w:tr>
      <w:tr w:rsidR="0020384D" w:rsidRPr="007E307C" w:rsidTr="001073F6">
        <w:tc>
          <w:tcPr>
            <w:tcW w:w="1717" w:type="pct"/>
          </w:tcPr>
          <w:p w:rsidR="0020384D" w:rsidRPr="007E307C" w:rsidRDefault="0020384D" w:rsidP="001073F6">
            <w:pPr>
              <w:widowControl w:val="0"/>
              <w:autoSpaceDE w:val="0"/>
              <w:autoSpaceDN w:val="0"/>
            </w:pPr>
          </w:p>
        </w:tc>
        <w:tc>
          <w:tcPr>
            <w:tcW w:w="1545" w:type="pct"/>
          </w:tcPr>
          <w:p w:rsidR="0020384D" w:rsidRPr="007E307C" w:rsidRDefault="0020384D" w:rsidP="001073F6">
            <w:pPr>
              <w:widowControl w:val="0"/>
              <w:autoSpaceDE w:val="0"/>
              <w:autoSpaceDN w:val="0"/>
            </w:pPr>
          </w:p>
        </w:tc>
        <w:tc>
          <w:tcPr>
            <w:tcW w:w="1738" w:type="pct"/>
          </w:tcPr>
          <w:p w:rsidR="0020384D" w:rsidRPr="007E307C" w:rsidRDefault="0020384D" w:rsidP="001073F6">
            <w:pPr>
              <w:widowControl w:val="0"/>
              <w:autoSpaceDE w:val="0"/>
              <w:autoSpaceDN w:val="0"/>
            </w:pPr>
          </w:p>
        </w:tc>
      </w:tr>
    </w:tbl>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both"/>
      </w:pPr>
      <w:r w:rsidRPr="007E307C">
        <w:lastRenderedPageBreak/>
        <w:t xml:space="preserve">    4. Результаты голосования по определению кандидата (кандидатов) для включения в кадровый резерв органа местного самоуправления (заполняется по кандидатам, получившим по итогам оценки не менее 50 процентов максимального балла)</w:t>
      </w:r>
    </w:p>
    <w:p w:rsidR="0020384D" w:rsidRPr="007E307C" w:rsidRDefault="0020384D" w:rsidP="0020384D">
      <w:pPr>
        <w:widowControl w:val="0"/>
        <w:autoSpaceDE w:val="0"/>
        <w:autoSpaceDN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045"/>
        <w:gridCol w:w="1699"/>
        <w:gridCol w:w="1987"/>
        <w:gridCol w:w="2204"/>
      </w:tblGrid>
      <w:tr w:rsidR="0020384D" w:rsidRPr="007E307C" w:rsidTr="001073F6">
        <w:tc>
          <w:tcPr>
            <w:tcW w:w="5000" w:type="pct"/>
            <w:gridSpan w:val="4"/>
          </w:tcPr>
          <w:p w:rsidR="0020384D" w:rsidRPr="007E307C" w:rsidRDefault="0020384D" w:rsidP="001073F6">
            <w:pPr>
              <w:widowControl w:val="0"/>
              <w:autoSpaceDE w:val="0"/>
              <w:autoSpaceDN w:val="0"/>
              <w:jc w:val="center"/>
            </w:pPr>
            <w:r w:rsidRPr="007E307C">
              <w:t>____________________________________</w:t>
            </w:r>
          </w:p>
          <w:p w:rsidR="0020384D" w:rsidRPr="007E307C" w:rsidRDefault="0020384D" w:rsidP="009C49A8">
            <w:pPr>
              <w:widowControl w:val="0"/>
              <w:autoSpaceDE w:val="0"/>
              <w:autoSpaceDN w:val="0"/>
              <w:jc w:val="center"/>
            </w:pPr>
            <w:r w:rsidRPr="007E307C">
              <w:t>(фамилия, имя, отчество кандидата,</w:t>
            </w:r>
            <w:r w:rsidR="009C49A8">
              <w:t xml:space="preserve"> </w:t>
            </w:r>
            <w:r w:rsidRPr="007E307C">
              <w:t>занявшего первое место в рейтинге)</w:t>
            </w:r>
          </w:p>
        </w:tc>
      </w:tr>
      <w:tr w:rsidR="0020384D" w:rsidRPr="007E307C" w:rsidTr="001073F6">
        <w:tc>
          <w:tcPr>
            <w:tcW w:w="2036" w:type="pct"/>
          </w:tcPr>
          <w:p w:rsidR="0020384D" w:rsidRPr="007E307C" w:rsidRDefault="0020384D" w:rsidP="001073F6">
            <w:pPr>
              <w:widowControl w:val="0"/>
              <w:autoSpaceDE w:val="0"/>
              <w:autoSpaceDN w:val="0"/>
              <w:jc w:val="center"/>
            </w:pPr>
            <w:r w:rsidRPr="007E307C">
              <w:t>Фамилия, имя, отчество члена конкурсной комиссии</w:t>
            </w:r>
          </w:p>
        </w:tc>
        <w:tc>
          <w:tcPr>
            <w:tcW w:w="2964" w:type="pct"/>
            <w:gridSpan w:val="3"/>
          </w:tcPr>
          <w:p w:rsidR="0020384D" w:rsidRPr="007E307C" w:rsidRDefault="0020384D" w:rsidP="001073F6">
            <w:pPr>
              <w:widowControl w:val="0"/>
              <w:autoSpaceDE w:val="0"/>
              <w:autoSpaceDN w:val="0"/>
              <w:jc w:val="center"/>
            </w:pPr>
            <w:r w:rsidRPr="007E307C">
              <w:t>Голосование</w:t>
            </w:r>
          </w:p>
        </w:tc>
      </w:tr>
      <w:tr w:rsidR="0020384D" w:rsidRPr="007E307C" w:rsidTr="001073F6">
        <w:tc>
          <w:tcPr>
            <w:tcW w:w="2036" w:type="pct"/>
          </w:tcPr>
          <w:p w:rsidR="0020384D" w:rsidRPr="007E307C" w:rsidRDefault="0020384D" w:rsidP="001073F6">
            <w:pPr>
              <w:widowControl w:val="0"/>
              <w:autoSpaceDE w:val="0"/>
              <w:autoSpaceDN w:val="0"/>
            </w:pPr>
          </w:p>
        </w:tc>
        <w:tc>
          <w:tcPr>
            <w:tcW w:w="855" w:type="pct"/>
          </w:tcPr>
          <w:p w:rsidR="0020384D" w:rsidRPr="007E307C" w:rsidRDefault="0020384D" w:rsidP="001073F6">
            <w:pPr>
              <w:widowControl w:val="0"/>
              <w:autoSpaceDE w:val="0"/>
              <w:autoSpaceDN w:val="0"/>
              <w:jc w:val="center"/>
            </w:pPr>
            <w:r w:rsidRPr="007E307C">
              <w:t>«за»</w:t>
            </w:r>
          </w:p>
        </w:tc>
        <w:tc>
          <w:tcPr>
            <w:tcW w:w="1000" w:type="pct"/>
          </w:tcPr>
          <w:p w:rsidR="0020384D" w:rsidRPr="007E307C" w:rsidRDefault="0020384D" w:rsidP="001073F6">
            <w:pPr>
              <w:widowControl w:val="0"/>
              <w:autoSpaceDE w:val="0"/>
              <w:autoSpaceDN w:val="0"/>
              <w:jc w:val="center"/>
            </w:pPr>
            <w:r w:rsidRPr="007E307C">
              <w:t>«против»</w:t>
            </w:r>
          </w:p>
        </w:tc>
        <w:tc>
          <w:tcPr>
            <w:tcW w:w="1109" w:type="pct"/>
          </w:tcPr>
          <w:p w:rsidR="0020384D" w:rsidRPr="007E307C" w:rsidRDefault="0020384D" w:rsidP="001073F6">
            <w:pPr>
              <w:widowControl w:val="0"/>
              <w:autoSpaceDE w:val="0"/>
              <w:autoSpaceDN w:val="0"/>
              <w:jc w:val="center"/>
            </w:pPr>
            <w:r w:rsidRPr="007E307C">
              <w:t>«воздержался»</w:t>
            </w:r>
          </w:p>
        </w:tc>
      </w:tr>
      <w:tr w:rsidR="0020384D" w:rsidRPr="007E307C" w:rsidTr="001073F6">
        <w:tc>
          <w:tcPr>
            <w:tcW w:w="2036" w:type="pct"/>
          </w:tcPr>
          <w:p w:rsidR="0020384D" w:rsidRPr="007E307C" w:rsidRDefault="0020384D" w:rsidP="001073F6">
            <w:pPr>
              <w:widowControl w:val="0"/>
              <w:autoSpaceDE w:val="0"/>
              <w:autoSpaceDN w:val="0"/>
            </w:pPr>
          </w:p>
        </w:tc>
        <w:tc>
          <w:tcPr>
            <w:tcW w:w="855" w:type="pct"/>
          </w:tcPr>
          <w:p w:rsidR="0020384D" w:rsidRPr="007E307C" w:rsidRDefault="0020384D" w:rsidP="001073F6">
            <w:pPr>
              <w:widowControl w:val="0"/>
              <w:autoSpaceDE w:val="0"/>
              <w:autoSpaceDN w:val="0"/>
            </w:pPr>
          </w:p>
        </w:tc>
        <w:tc>
          <w:tcPr>
            <w:tcW w:w="1000" w:type="pct"/>
          </w:tcPr>
          <w:p w:rsidR="0020384D" w:rsidRPr="007E307C" w:rsidRDefault="0020384D" w:rsidP="001073F6">
            <w:pPr>
              <w:widowControl w:val="0"/>
              <w:autoSpaceDE w:val="0"/>
              <w:autoSpaceDN w:val="0"/>
            </w:pPr>
          </w:p>
        </w:tc>
        <w:tc>
          <w:tcPr>
            <w:tcW w:w="1109" w:type="pct"/>
          </w:tcPr>
          <w:p w:rsidR="0020384D" w:rsidRPr="007E307C" w:rsidRDefault="0020384D" w:rsidP="001073F6">
            <w:pPr>
              <w:widowControl w:val="0"/>
              <w:autoSpaceDE w:val="0"/>
              <w:autoSpaceDN w:val="0"/>
            </w:pPr>
          </w:p>
        </w:tc>
      </w:tr>
      <w:tr w:rsidR="0020384D" w:rsidRPr="007E307C" w:rsidTr="001073F6">
        <w:tc>
          <w:tcPr>
            <w:tcW w:w="2036" w:type="pct"/>
          </w:tcPr>
          <w:p w:rsidR="0020384D" w:rsidRPr="007E307C" w:rsidRDefault="0020384D" w:rsidP="001073F6">
            <w:pPr>
              <w:widowControl w:val="0"/>
              <w:autoSpaceDE w:val="0"/>
              <w:autoSpaceDN w:val="0"/>
            </w:pPr>
          </w:p>
        </w:tc>
        <w:tc>
          <w:tcPr>
            <w:tcW w:w="855" w:type="pct"/>
          </w:tcPr>
          <w:p w:rsidR="0020384D" w:rsidRPr="007E307C" w:rsidRDefault="0020384D" w:rsidP="001073F6">
            <w:pPr>
              <w:widowControl w:val="0"/>
              <w:autoSpaceDE w:val="0"/>
              <w:autoSpaceDN w:val="0"/>
            </w:pPr>
          </w:p>
        </w:tc>
        <w:tc>
          <w:tcPr>
            <w:tcW w:w="1000" w:type="pct"/>
          </w:tcPr>
          <w:p w:rsidR="0020384D" w:rsidRPr="007E307C" w:rsidRDefault="0020384D" w:rsidP="001073F6">
            <w:pPr>
              <w:widowControl w:val="0"/>
              <w:autoSpaceDE w:val="0"/>
              <w:autoSpaceDN w:val="0"/>
            </w:pPr>
          </w:p>
        </w:tc>
        <w:tc>
          <w:tcPr>
            <w:tcW w:w="1109" w:type="pct"/>
          </w:tcPr>
          <w:p w:rsidR="0020384D" w:rsidRPr="007E307C" w:rsidRDefault="0020384D" w:rsidP="001073F6">
            <w:pPr>
              <w:widowControl w:val="0"/>
              <w:autoSpaceDE w:val="0"/>
              <w:autoSpaceDN w:val="0"/>
            </w:pPr>
          </w:p>
        </w:tc>
      </w:tr>
      <w:tr w:rsidR="0020384D" w:rsidRPr="007E307C" w:rsidTr="001073F6">
        <w:tc>
          <w:tcPr>
            <w:tcW w:w="2036" w:type="pct"/>
          </w:tcPr>
          <w:p w:rsidR="0020384D" w:rsidRPr="007E307C" w:rsidRDefault="0020384D" w:rsidP="001073F6">
            <w:pPr>
              <w:widowControl w:val="0"/>
              <w:autoSpaceDE w:val="0"/>
              <w:autoSpaceDN w:val="0"/>
            </w:pPr>
          </w:p>
        </w:tc>
        <w:tc>
          <w:tcPr>
            <w:tcW w:w="855" w:type="pct"/>
          </w:tcPr>
          <w:p w:rsidR="0020384D" w:rsidRPr="007E307C" w:rsidRDefault="0020384D" w:rsidP="001073F6">
            <w:pPr>
              <w:widowControl w:val="0"/>
              <w:autoSpaceDE w:val="0"/>
              <w:autoSpaceDN w:val="0"/>
            </w:pPr>
          </w:p>
        </w:tc>
        <w:tc>
          <w:tcPr>
            <w:tcW w:w="1000" w:type="pct"/>
          </w:tcPr>
          <w:p w:rsidR="0020384D" w:rsidRPr="007E307C" w:rsidRDefault="0020384D" w:rsidP="001073F6">
            <w:pPr>
              <w:widowControl w:val="0"/>
              <w:autoSpaceDE w:val="0"/>
              <w:autoSpaceDN w:val="0"/>
            </w:pPr>
          </w:p>
        </w:tc>
        <w:tc>
          <w:tcPr>
            <w:tcW w:w="1109" w:type="pct"/>
          </w:tcPr>
          <w:p w:rsidR="0020384D" w:rsidRPr="007E307C" w:rsidRDefault="0020384D" w:rsidP="001073F6">
            <w:pPr>
              <w:widowControl w:val="0"/>
              <w:autoSpaceDE w:val="0"/>
              <w:autoSpaceDN w:val="0"/>
            </w:pPr>
          </w:p>
        </w:tc>
      </w:tr>
      <w:tr w:rsidR="0020384D" w:rsidRPr="007E307C" w:rsidTr="001073F6">
        <w:tc>
          <w:tcPr>
            <w:tcW w:w="2036" w:type="pct"/>
          </w:tcPr>
          <w:p w:rsidR="0020384D" w:rsidRPr="007E307C" w:rsidRDefault="0020384D" w:rsidP="001073F6">
            <w:pPr>
              <w:widowControl w:val="0"/>
              <w:autoSpaceDE w:val="0"/>
              <w:autoSpaceDN w:val="0"/>
              <w:jc w:val="both"/>
            </w:pPr>
            <w:r w:rsidRPr="007E307C">
              <w:t>Итого</w:t>
            </w:r>
          </w:p>
        </w:tc>
        <w:tc>
          <w:tcPr>
            <w:tcW w:w="855" w:type="pct"/>
          </w:tcPr>
          <w:p w:rsidR="0020384D" w:rsidRPr="007E307C" w:rsidRDefault="0020384D" w:rsidP="001073F6">
            <w:pPr>
              <w:widowControl w:val="0"/>
              <w:autoSpaceDE w:val="0"/>
              <w:autoSpaceDN w:val="0"/>
            </w:pPr>
          </w:p>
        </w:tc>
        <w:tc>
          <w:tcPr>
            <w:tcW w:w="1000" w:type="pct"/>
          </w:tcPr>
          <w:p w:rsidR="0020384D" w:rsidRPr="007E307C" w:rsidRDefault="0020384D" w:rsidP="001073F6">
            <w:pPr>
              <w:widowControl w:val="0"/>
              <w:autoSpaceDE w:val="0"/>
              <w:autoSpaceDN w:val="0"/>
            </w:pPr>
          </w:p>
        </w:tc>
        <w:tc>
          <w:tcPr>
            <w:tcW w:w="1109" w:type="pct"/>
          </w:tcPr>
          <w:p w:rsidR="0020384D" w:rsidRPr="007E307C" w:rsidRDefault="0020384D" w:rsidP="001073F6">
            <w:pPr>
              <w:widowControl w:val="0"/>
              <w:autoSpaceDE w:val="0"/>
              <w:autoSpaceDN w:val="0"/>
            </w:pPr>
          </w:p>
        </w:tc>
      </w:tr>
    </w:tbl>
    <w:p w:rsidR="0020384D" w:rsidRPr="007E307C" w:rsidRDefault="0020384D" w:rsidP="0020384D">
      <w:pPr>
        <w:widowControl w:val="0"/>
        <w:autoSpaceDE w:val="0"/>
        <w:autoSpaceDN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045"/>
        <w:gridCol w:w="1699"/>
        <w:gridCol w:w="1987"/>
        <w:gridCol w:w="2204"/>
      </w:tblGrid>
      <w:tr w:rsidR="0020384D" w:rsidRPr="007E307C" w:rsidTr="001073F6">
        <w:tc>
          <w:tcPr>
            <w:tcW w:w="5000" w:type="pct"/>
            <w:gridSpan w:val="4"/>
          </w:tcPr>
          <w:p w:rsidR="0020384D" w:rsidRPr="007E307C" w:rsidRDefault="0020384D" w:rsidP="001073F6">
            <w:pPr>
              <w:widowControl w:val="0"/>
              <w:autoSpaceDE w:val="0"/>
              <w:autoSpaceDN w:val="0"/>
              <w:jc w:val="both"/>
            </w:pPr>
            <w:r w:rsidRPr="007E307C">
              <w:t xml:space="preserve">                    __________________________________</w:t>
            </w:r>
          </w:p>
          <w:p w:rsidR="0020384D" w:rsidRPr="007E307C" w:rsidRDefault="0020384D" w:rsidP="009C49A8">
            <w:pPr>
              <w:widowControl w:val="0"/>
              <w:autoSpaceDE w:val="0"/>
              <w:autoSpaceDN w:val="0"/>
              <w:jc w:val="center"/>
            </w:pPr>
            <w:r w:rsidRPr="007E307C">
              <w:t>(фамилия, имя, отчество кандидата,</w:t>
            </w:r>
            <w:r w:rsidR="009C49A8">
              <w:t xml:space="preserve"> </w:t>
            </w:r>
            <w:r w:rsidRPr="007E307C">
              <w:t>занявшего второе место в рейтинге)</w:t>
            </w:r>
          </w:p>
        </w:tc>
      </w:tr>
      <w:tr w:rsidR="0020384D" w:rsidRPr="007E307C" w:rsidTr="001073F6">
        <w:tc>
          <w:tcPr>
            <w:tcW w:w="2036" w:type="pct"/>
          </w:tcPr>
          <w:p w:rsidR="0020384D" w:rsidRPr="007E307C" w:rsidRDefault="0020384D" w:rsidP="001073F6">
            <w:pPr>
              <w:widowControl w:val="0"/>
              <w:autoSpaceDE w:val="0"/>
              <w:autoSpaceDN w:val="0"/>
              <w:jc w:val="center"/>
            </w:pPr>
            <w:r w:rsidRPr="007E307C">
              <w:t>Фамилия, имя, отчество члена конкурсной комиссии</w:t>
            </w:r>
          </w:p>
        </w:tc>
        <w:tc>
          <w:tcPr>
            <w:tcW w:w="2964" w:type="pct"/>
            <w:gridSpan w:val="3"/>
          </w:tcPr>
          <w:p w:rsidR="0020384D" w:rsidRPr="007E307C" w:rsidRDefault="0020384D" w:rsidP="001073F6">
            <w:pPr>
              <w:widowControl w:val="0"/>
              <w:autoSpaceDE w:val="0"/>
              <w:autoSpaceDN w:val="0"/>
              <w:jc w:val="center"/>
            </w:pPr>
            <w:r w:rsidRPr="007E307C">
              <w:t>Голосование</w:t>
            </w:r>
          </w:p>
        </w:tc>
      </w:tr>
      <w:tr w:rsidR="0020384D" w:rsidRPr="007E307C" w:rsidTr="001073F6">
        <w:tc>
          <w:tcPr>
            <w:tcW w:w="2036" w:type="pct"/>
          </w:tcPr>
          <w:p w:rsidR="0020384D" w:rsidRPr="007E307C" w:rsidRDefault="0020384D" w:rsidP="001073F6">
            <w:pPr>
              <w:widowControl w:val="0"/>
              <w:autoSpaceDE w:val="0"/>
              <w:autoSpaceDN w:val="0"/>
            </w:pPr>
          </w:p>
        </w:tc>
        <w:tc>
          <w:tcPr>
            <w:tcW w:w="855" w:type="pct"/>
          </w:tcPr>
          <w:p w:rsidR="0020384D" w:rsidRPr="007E307C" w:rsidRDefault="0020384D" w:rsidP="001073F6">
            <w:pPr>
              <w:widowControl w:val="0"/>
              <w:autoSpaceDE w:val="0"/>
              <w:autoSpaceDN w:val="0"/>
              <w:jc w:val="center"/>
            </w:pPr>
            <w:r w:rsidRPr="007E307C">
              <w:t>«за»</w:t>
            </w:r>
          </w:p>
        </w:tc>
        <w:tc>
          <w:tcPr>
            <w:tcW w:w="1000" w:type="pct"/>
          </w:tcPr>
          <w:p w:rsidR="0020384D" w:rsidRPr="007E307C" w:rsidRDefault="0020384D" w:rsidP="001073F6">
            <w:pPr>
              <w:widowControl w:val="0"/>
              <w:autoSpaceDE w:val="0"/>
              <w:autoSpaceDN w:val="0"/>
              <w:jc w:val="center"/>
            </w:pPr>
            <w:r w:rsidRPr="007E307C">
              <w:t>«против»</w:t>
            </w:r>
          </w:p>
        </w:tc>
        <w:tc>
          <w:tcPr>
            <w:tcW w:w="1109" w:type="pct"/>
          </w:tcPr>
          <w:p w:rsidR="0020384D" w:rsidRPr="007E307C" w:rsidRDefault="0020384D" w:rsidP="001073F6">
            <w:pPr>
              <w:widowControl w:val="0"/>
              <w:autoSpaceDE w:val="0"/>
              <w:autoSpaceDN w:val="0"/>
              <w:jc w:val="center"/>
            </w:pPr>
            <w:r w:rsidRPr="007E307C">
              <w:t>«воздержался»</w:t>
            </w:r>
          </w:p>
        </w:tc>
      </w:tr>
      <w:tr w:rsidR="0020384D" w:rsidRPr="007E307C" w:rsidTr="001073F6">
        <w:tc>
          <w:tcPr>
            <w:tcW w:w="2036" w:type="pct"/>
          </w:tcPr>
          <w:p w:rsidR="0020384D" w:rsidRPr="007E307C" w:rsidRDefault="0020384D" w:rsidP="001073F6">
            <w:pPr>
              <w:widowControl w:val="0"/>
              <w:autoSpaceDE w:val="0"/>
              <w:autoSpaceDN w:val="0"/>
            </w:pPr>
          </w:p>
        </w:tc>
        <w:tc>
          <w:tcPr>
            <w:tcW w:w="855" w:type="pct"/>
          </w:tcPr>
          <w:p w:rsidR="0020384D" w:rsidRPr="007E307C" w:rsidRDefault="0020384D" w:rsidP="001073F6">
            <w:pPr>
              <w:widowControl w:val="0"/>
              <w:autoSpaceDE w:val="0"/>
              <w:autoSpaceDN w:val="0"/>
            </w:pPr>
          </w:p>
        </w:tc>
        <w:tc>
          <w:tcPr>
            <w:tcW w:w="1000" w:type="pct"/>
          </w:tcPr>
          <w:p w:rsidR="0020384D" w:rsidRPr="007E307C" w:rsidRDefault="0020384D" w:rsidP="001073F6">
            <w:pPr>
              <w:widowControl w:val="0"/>
              <w:autoSpaceDE w:val="0"/>
              <w:autoSpaceDN w:val="0"/>
            </w:pPr>
          </w:p>
        </w:tc>
        <w:tc>
          <w:tcPr>
            <w:tcW w:w="1109" w:type="pct"/>
          </w:tcPr>
          <w:p w:rsidR="0020384D" w:rsidRPr="007E307C" w:rsidRDefault="0020384D" w:rsidP="001073F6">
            <w:pPr>
              <w:widowControl w:val="0"/>
              <w:autoSpaceDE w:val="0"/>
              <w:autoSpaceDN w:val="0"/>
            </w:pPr>
          </w:p>
        </w:tc>
      </w:tr>
      <w:tr w:rsidR="0020384D" w:rsidRPr="007E307C" w:rsidTr="001073F6">
        <w:tc>
          <w:tcPr>
            <w:tcW w:w="2036" w:type="pct"/>
          </w:tcPr>
          <w:p w:rsidR="0020384D" w:rsidRPr="007E307C" w:rsidRDefault="0020384D" w:rsidP="001073F6">
            <w:pPr>
              <w:widowControl w:val="0"/>
              <w:autoSpaceDE w:val="0"/>
              <w:autoSpaceDN w:val="0"/>
            </w:pPr>
          </w:p>
        </w:tc>
        <w:tc>
          <w:tcPr>
            <w:tcW w:w="855" w:type="pct"/>
          </w:tcPr>
          <w:p w:rsidR="0020384D" w:rsidRPr="007E307C" w:rsidRDefault="0020384D" w:rsidP="001073F6">
            <w:pPr>
              <w:widowControl w:val="0"/>
              <w:autoSpaceDE w:val="0"/>
              <w:autoSpaceDN w:val="0"/>
            </w:pPr>
          </w:p>
        </w:tc>
        <w:tc>
          <w:tcPr>
            <w:tcW w:w="1000" w:type="pct"/>
          </w:tcPr>
          <w:p w:rsidR="0020384D" w:rsidRPr="007E307C" w:rsidRDefault="0020384D" w:rsidP="001073F6">
            <w:pPr>
              <w:widowControl w:val="0"/>
              <w:autoSpaceDE w:val="0"/>
              <w:autoSpaceDN w:val="0"/>
            </w:pPr>
          </w:p>
        </w:tc>
        <w:tc>
          <w:tcPr>
            <w:tcW w:w="1109" w:type="pct"/>
          </w:tcPr>
          <w:p w:rsidR="0020384D" w:rsidRPr="007E307C" w:rsidRDefault="0020384D" w:rsidP="001073F6">
            <w:pPr>
              <w:widowControl w:val="0"/>
              <w:autoSpaceDE w:val="0"/>
              <w:autoSpaceDN w:val="0"/>
            </w:pPr>
          </w:p>
        </w:tc>
      </w:tr>
      <w:tr w:rsidR="0020384D" w:rsidRPr="007E307C" w:rsidTr="001073F6">
        <w:tc>
          <w:tcPr>
            <w:tcW w:w="2036" w:type="pct"/>
          </w:tcPr>
          <w:p w:rsidR="0020384D" w:rsidRPr="007E307C" w:rsidRDefault="0020384D" w:rsidP="001073F6">
            <w:pPr>
              <w:widowControl w:val="0"/>
              <w:autoSpaceDE w:val="0"/>
              <w:autoSpaceDN w:val="0"/>
              <w:jc w:val="both"/>
            </w:pPr>
            <w:r w:rsidRPr="007E307C">
              <w:t>Итого</w:t>
            </w:r>
          </w:p>
        </w:tc>
        <w:tc>
          <w:tcPr>
            <w:tcW w:w="855" w:type="pct"/>
          </w:tcPr>
          <w:p w:rsidR="0020384D" w:rsidRPr="007E307C" w:rsidRDefault="0020384D" w:rsidP="001073F6">
            <w:pPr>
              <w:widowControl w:val="0"/>
              <w:autoSpaceDE w:val="0"/>
              <w:autoSpaceDN w:val="0"/>
            </w:pPr>
          </w:p>
        </w:tc>
        <w:tc>
          <w:tcPr>
            <w:tcW w:w="1000" w:type="pct"/>
          </w:tcPr>
          <w:p w:rsidR="0020384D" w:rsidRPr="007E307C" w:rsidRDefault="0020384D" w:rsidP="001073F6">
            <w:pPr>
              <w:widowControl w:val="0"/>
              <w:autoSpaceDE w:val="0"/>
              <w:autoSpaceDN w:val="0"/>
            </w:pPr>
          </w:p>
        </w:tc>
        <w:tc>
          <w:tcPr>
            <w:tcW w:w="1109" w:type="pct"/>
          </w:tcPr>
          <w:p w:rsidR="0020384D" w:rsidRPr="007E307C" w:rsidRDefault="0020384D" w:rsidP="001073F6">
            <w:pPr>
              <w:widowControl w:val="0"/>
              <w:autoSpaceDE w:val="0"/>
              <w:autoSpaceDN w:val="0"/>
            </w:pPr>
          </w:p>
        </w:tc>
      </w:tr>
    </w:tbl>
    <w:p w:rsidR="0020384D" w:rsidRPr="007E307C" w:rsidRDefault="0020384D" w:rsidP="0020384D">
      <w:pPr>
        <w:widowControl w:val="0"/>
        <w:autoSpaceDE w:val="0"/>
        <w:autoSpaceDN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045"/>
        <w:gridCol w:w="1699"/>
        <w:gridCol w:w="1987"/>
        <w:gridCol w:w="2204"/>
      </w:tblGrid>
      <w:tr w:rsidR="0020384D" w:rsidRPr="007E307C" w:rsidTr="001073F6">
        <w:tc>
          <w:tcPr>
            <w:tcW w:w="5000" w:type="pct"/>
            <w:gridSpan w:val="4"/>
          </w:tcPr>
          <w:p w:rsidR="0020384D" w:rsidRPr="007E307C" w:rsidRDefault="0020384D" w:rsidP="001073F6">
            <w:pPr>
              <w:widowControl w:val="0"/>
              <w:autoSpaceDE w:val="0"/>
              <w:autoSpaceDN w:val="0"/>
              <w:jc w:val="both"/>
            </w:pPr>
            <w:r w:rsidRPr="007E307C">
              <w:t xml:space="preserve">                    ___________________________________</w:t>
            </w:r>
          </w:p>
          <w:p w:rsidR="0020384D" w:rsidRPr="007E307C" w:rsidRDefault="0020384D" w:rsidP="009C49A8">
            <w:pPr>
              <w:widowControl w:val="0"/>
              <w:autoSpaceDE w:val="0"/>
              <w:autoSpaceDN w:val="0"/>
              <w:jc w:val="center"/>
            </w:pPr>
            <w:r w:rsidRPr="007E307C">
              <w:t>(фамилия, имя, отчество кандидата,</w:t>
            </w:r>
            <w:r w:rsidR="009C49A8">
              <w:t xml:space="preserve"> </w:t>
            </w:r>
            <w:r w:rsidRPr="007E307C">
              <w:t>занявшего третье место в рейтинге)</w:t>
            </w:r>
          </w:p>
        </w:tc>
      </w:tr>
      <w:tr w:rsidR="0020384D" w:rsidRPr="007E307C" w:rsidTr="001073F6">
        <w:tc>
          <w:tcPr>
            <w:tcW w:w="2036" w:type="pct"/>
          </w:tcPr>
          <w:p w:rsidR="0020384D" w:rsidRPr="007E307C" w:rsidRDefault="0020384D" w:rsidP="001073F6">
            <w:pPr>
              <w:widowControl w:val="0"/>
              <w:autoSpaceDE w:val="0"/>
              <w:autoSpaceDN w:val="0"/>
              <w:jc w:val="center"/>
            </w:pPr>
            <w:r w:rsidRPr="007E307C">
              <w:t>Фамилия, имя, отчество члена конкурсной комиссии</w:t>
            </w:r>
          </w:p>
        </w:tc>
        <w:tc>
          <w:tcPr>
            <w:tcW w:w="2964" w:type="pct"/>
            <w:gridSpan w:val="3"/>
          </w:tcPr>
          <w:p w:rsidR="0020384D" w:rsidRPr="007E307C" w:rsidRDefault="0020384D" w:rsidP="001073F6">
            <w:pPr>
              <w:widowControl w:val="0"/>
              <w:autoSpaceDE w:val="0"/>
              <w:autoSpaceDN w:val="0"/>
              <w:jc w:val="center"/>
            </w:pPr>
            <w:r w:rsidRPr="007E307C">
              <w:t>Голосование</w:t>
            </w:r>
          </w:p>
        </w:tc>
      </w:tr>
      <w:tr w:rsidR="0020384D" w:rsidRPr="007E307C" w:rsidTr="001073F6">
        <w:tc>
          <w:tcPr>
            <w:tcW w:w="2036" w:type="pct"/>
          </w:tcPr>
          <w:p w:rsidR="0020384D" w:rsidRPr="007E307C" w:rsidRDefault="0020384D" w:rsidP="001073F6">
            <w:pPr>
              <w:widowControl w:val="0"/>
              <w:autoSpaceDE w:val="0"/>
              <w:autoSpaceDN w:val="0"/>
            </w:pPr>
          </w:p>
        </w:tc>
        <w:tc>
          <w:tcPr>
            <w:tcW w:w="855" w:type="pct"/>
          </w:tcPr>
          <w:p w:rsidR="0020384D" w:rsidRPr="007E307C" w:rsidRDefault="0020384D" w:rsidP="001073F6">
            <w:pPr>
              <w:widowControl w:val="0"/>
              <w:autoSpaceDE w:val="0"/>
              <w:autoSpaceDN w:val="0"/>
              <w:jc w:val="center"/>
            </w:pPr>
            <w:r w:rsidRPr="007E307C">
              <w:t>«за»</w:t>
            </w:r>
          </w:p>
        </w:tc>
        <w:tc>
          <w:tcPr>
            <w:tcW w:w="1000" w:type="pct"/>
          </w:tcPr>
          <w:p w:rsidR="0020384D" w:rsidRPr="007E307C" w:rsidRDefault="0020384D" w:rsidP="001073F6">
            <w:pPr>
              <w:widowControl w:val="0"/>
              <w:autoSpaceDE w:val="0"/>
              <w:autoSpaceDN w:val="0"/>
              <w:jc w:val="center"/>
            </w:pPr>
            <w:r w:rsidRPr="007E307C">
              <w:t>«против»</w:t>
            </w:r>
          </w:p>
        </w:tc>
        <w:tc>
          <w:tcPr>
            <w:tcW w:w="1109" w:type="pct"/>
          </w:tcPr>
          <w:p w:rsidR="0020384D" w:rsidRPr="007E307C" w:rsidRDefault="0020384D" w:rsidP="001073F6">
            <w:pPr>
              <w:widowControl w:val="0"/>
              <w:autoSpaceDE w:val="0"/>
              <w:autoSpaceDN w:val="0"/>
              <w:jc w:val="center"/>
            </w:pPr>
            <w:r w:rsidRPr="007E307C">
              <w:t>«воздержался»</w:t>
            </w:r>
          </w:p>
        </w:tc>
      </w:tr>
      <w:tr w:rsidR="0020384D" w:rsidRPr="007E307C" w:rsidTr="001073F6">
        <w:tc>
          <w:tcPr>
            <w:tcW w:w="2036" w:type="pct"/>
          </w:tcPr>
          <w:p w:rsidR="0020384D" w:rsidRPr="007E307C" w:rsidRDefault="0020384D" w:rsidP="001073F6">
            <w:pPr>
              <w:widowControl w:val="0"/>
              <w:autoSpaceDE w:val="0"/>
              <w:autoSpaceDN w:val="0"/>
            </w:pPr>
          </w:p>
        </w:tc>
        <w:tc>
          <w:tcPr>
            <w:tcW w:w="855" w:type="pct"/>
          </w:tcPr>
          <w:p w:rsidR="0020384D" w:rsidRPr="007E307C" w:rsidRDefault="0020384D" w:rsidP="001073F6">
            <w:pPr>
              <w:widowControl w:val="0"/>
              <w:autoSpaceDE w:val="0"/>
              <w:autoSpaceDN w:val="0"/>
            </w:pPr>
          </w:p>
        </w:tc>
        <w:tc>
          <w:tcPr>
            <w:tcW w:w="1000" w:type="pct"/>
          </w:tcPr>
          <w:p w:rsidR="0020384D" w:rsidRPr="007E307C" w:rsidRDefault="0020384D" w:rsidP="001073F6">
            <w:pPr>
              <w:widowControl w:val="0"/>
              <w:autoSpaceDE w:val="0"/>
              <w:autoSpaceDN w:val="0"/>
            </w:pPr>
          </w:p>
        </w:tc>
        <w:tc>
          <w:tcPr>
            <w:tcW w:w="1109" w:type="pct"/>
          </w:tcPr>
          <w:p w:rsidR="0020384D" w:rsidRPr="007E307C" w:rsidRDefault="0020384D" w:rsidP="001073F6">
            <w:pPr>
              <w:widowControl w:val="0"/>
              <w:autoSpaceDE w:val="0"/>
              <w:autoSpaceDN w:val="0"/>
            </w:pPr>
          </w:p>
        </w:tc>
      </w:tr>
      <w:tr w:rsidR="0020384D" w:rsidRPr="007E307C" w:rsidTr="001073F6">
        <w:tc>
          <w:tcPr>
            <w:tcW w:w="2036" w:type="pct"/>
          </w:tcPr>
          <w:p w:rsidR="0020384D" w:rsidRPr="007E307C" w:rsidRDefault="0020384D" w:rsidP="001073F6">
            <w:pPr>
              <w:widowControl w:val="0"/>
              <w:autoSpaceDE w:val="0"/>
              <w:autoSpaceDN w:val="0"/>
            </w:pPr>
          </w:p>
        </w:tc>
        <w:tc>
          <w:tcPr>
            <w:tcW w:w="855" w:type="pct"/>
          </w:tcPr>
          <w:p w:rsidR="0020384D" w:rsidRPr="007E307C" w:rsidRDefault="0020384D" w:rsidP="001073F6">
            <w:pPr>
              <w:widowControl w:val="0"/>
              <w:autoSpaceDE w:val="0"/>
              <w:autoSpaceDN w:val="0"/>
            </w:pPr>
          </w:p>
        </w:tc>
        <w:tc>
          <w:tcPr>
            <w:tcW w:w="1000" w:type="pct"/>
          </w:tcPr>
          <w:p w:rsidR="0020384D" w:rsidRPr="007E307C" w:rsidRDefault="0020384D" w:rsidP="001073F6">
            <w:pPr>
              <w:widowControl w:val="0"/>
              <w:autoSpaceDE w:val="0"/>
              <w:autoSpaceDN w:val="0"/>
            </w:pPr>
          </w:p>
        </w:tc>
        <w:tc>
          <w:tcPr>
            <w:tcW w:w="1109" w:type="pct"/>
          </w:tcPr>
          <w:p w:rsidR="0020384D" w:rsidRPr="007E307C" w:rsidRDefault="0020384D" w:rsidP="001073F6">
            <w:pPr>
              <w:widowControl w:val="0"/>
              <w:autoSpaceDE w:val="0"/>
              <w:autoSpaceDN w:val="0"/>
            </w:pPr>
          </w:p>
        </w:tc>
      </w:tr>
      <w:tr w:rsidR="0020384D" w:rsidRPr="007E307C" w:rsidTr="001073F6">
        <w:tc>
          <w:tcPr>
            <w:tcW w:w="2036" w:type="pct"/>
          </w:tcPr>
          <w:p w:rsidR="0020384D" w:rsidRPr="007E307C" w:rsidRDefault="0020384D" w:rsidP="001073F6">
            <w:pPr>
              <w:widowControl w:val="0"/>
              <w:autoSpaceDE w:val="0"/>
              <w:autoSpaceDN w:val="0"/>
              <w:jc w:val="both"/>
            </w:pPr>
            <w:r w:rsidRPr="007E307C">
              <w:t>Итого</w:t>
            </w:r>
          </w:p>
        </w:tc>
        <w:tc>
          <w:tcPr>
            <w:tcW w:w="855" w:type="pct"/>
          </w:tcPr>
          <w:p w:rsidR="0020384D" w:rsidRPr="007E307C" w:rsidRDefault="0020384D" w:rsidP="001073F6">
            <w:pPr>
              <w:widowControl w:val="0"/>
              <w:autoSpaceDE w:val="0"/>
              <w:autoSpaceDN w:val="0"/>
            </w:pPr>
          </w:p>
        </w:tc>
        <w:tc>
          <w:tcPr>
            <w:tcW w:w="1000" w:type="pct"/>
          </w:tcPr>
          <w:p w:rsidR="0020384D" w:rsidRPr="007E307C" w:rsidRDefault="0020384D" w:rsidP="001073F6">
            <w:pPr>
              <w:widowControl w:val="0"/>
              <w:autoSpaceDE w:val="0"/>
              <w:autoSpaceDN w:val="0"/>
            </w:pPr>
          </w:p>
        </w:tc>
        <w:tc>
          <w:tcPr>
            <w:tcW w:w="1109" w:type="pct"/>
          </w:tcPr>
          <w:p w:rsidR="0020384D" w:rsidRPr="007E307C" w:rsidRDefault="0020384D" w:rsidP="001073F6">
            <w:pPr>
              <w:widowControl w:val="0"/>
              <w:autoSpaceDE w:val="0"/>
              <w:autoSpaceDN w:val="0"/>
            </w:pPr>
          </w:p>
        </w:tc>
      </w:tr>
    </w:tbl>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both"/>
      </w:pPr>
      <w:r w:rsidRPr="007E307C">
        <w:t xml:space="preserve">    Комментарии к результатам голосования (при необходимости)</w:t>
      </w:r>
    </w:p>
    <w:p w:rsidR="0020384D" w:rsidRPr="007E307C" w:rsidRDefault="0020384D" w:rsidP="0020384D">
      <w:pPr>
        <w:widowControl w:val="0"/>
        <w:autoSpaceDE w:val="0"/>
        <w:autoSpaceDN w:val="0"/>
        <w:jc w:val="both"/>
      </w:pPr>
      <w:r w:rsidRPr="007E307C">
        <w:t>___________________________________________________________________________</w:t>
      </w:r>
      <w:r>
        <w:t>______</w:t>
      </w:r>
    </w:p>
    <w:p w:rsidR="0020384D" w:rsidRPr="007E307C" w:rsidRDefault="0020384D" w:rsidP="0020384D">
      <w:pPr>
        <w:widowControl w:val="0"/>
        <w:autoSpaceDE w:val="0"/>
        <w:autoSpaceDN w:val="0"/>
        <w:jc w:val="both"/>
      </w:pPr>
      <w:r w:rsidRPr="007E307C">
        <w:lastRenderedPageBreak/>
        <w:t>___________________________________________________________________________</w:t>
      </w:r>
      <w:r>
        <w:t>______</w:t>
      </w:r>
    </w:p>
    <w:p w:rsidR="0020384D" w:rsidRPr="007E307C" w:rsidRDefault="0020384D" w:rsidP="0020384D">
      <w:pPr>
        <w:widowControl w:val="0"/>
        <w:autoSpaceDE w:val="0"/>
        <w:autoSpaceDN w:val="0"/>
        <w:jc w:val="both"/>
      </w:pPr>
      <w:r w:rsidRPr="007E307C">
        <w:t>___________________________________________________________________________</w:t>
      </w:r>
      <w:r>
        <w:t>______</w:t>
      </w:r>
    </w:p>
    <w:p w:rsidR="0020384D" w:rsidRPr="007E307C" w:rsidRDefault="0020384D" w:rsidP="0020384D">
      <w:pPr>
        <w:widowControl w:val="0"/>
        <w:autoSpaceDE w:val="0"/>
        <w:autoSpaceDN w:val="0"/>
        <w:jc w:val="both"/>
      </w:pPr>
      <w:r w:rsidRPr="007E307C">
        <w:t>___________________________________________________________________________</w:t>
      </w:r>
      <w:r>
        <w:t>______</w:t>
      </w:r>
    </w:p>
    <w:p w:rsidR="0020384D" w:rsidRPr="007E307C" w:rsidRDefault="0020384D" w:rsidP="0020384D">
      <w:pPr>
        <w:widowControl w:val="0"/>
        <w:autoSpaceDE w:val="0"/>
        <w:autoSpaceDN w:val="0"/>
        <w:jc w:val="both"/>
      </w:pPr>
      <w:r w:rsidRPr="007E307C">
        <w:t xml:space="preserve">    5. По результатам голосования конкурсная комиссия определяет следующего кандидата (кандидатов) для включения в кадровый резерв администрации МР «Печора»</w:t>
      </w:r>
    </w:p>
    <w:p w:rsidR="0020384D" w:rsidRPr="007E307C" w:rsidRDefault="0020384D" w:rsidP="0020384D">
      <w:pPr>
        <w:widowControl w:val="0"/>
        <w:autoSpaceDE w:val="0"/>
        <w:autoSpaceDN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317"/>
        <w:gridCol w:w="4618"/>
      </w:tblGrid>
      <w:tr w:rsidR="0020384D" w:rsidRPr="007E307C" w:rsidTr="001073F6">
        <w:tc>
          <w:tcPr>
            <w:tcW w:w="2676" w:type="pct"/>
          </w:tcPr>
          <w:p w:rsidR="0020384D" w:rsidRPr="007E307C" w:rsidRDefault="0020384D" w:rsidP="001073F6">
            <w:pPr>
              <w:widowControl w:val="0"/>
              <w:autoSpaceDE w:val="0"/>
              <w:autoSpaceDN w:val="0"/>
              <w:jc w:val="center"/>
            </w:pPr>
            <w:r w:rsidRPr="007E307C">
              <w:t>Фамилия, имя, отчество кандидата, признанного победителем</w:t>
            </w:r>
          </w:p>
        </w:tc>
        <w:tc>
          <w:tcPr>
            <w:tcW w:w="2324" w:type="pct"/>
          </w:tcPr>
          <w:p w:rsidR="0020384D" w:rsidRPr="007E307C" w:rsidRDefault="0020384D" w:rsidP="001073F6">
            <w:pPr>
              <w:widowControl w:val="0"/>
              <w:autoSpaceDE w:val="0"/>
              <w:autoSpaceDN w:val="0"/>
              <w:jc w:val="center"/>
            </w:pPr>
            <w:r w:rsidRPr="007E307C">
              <w:t>Вакантная должность муниципальной службы</w:t>
            </w:r>
          </w:p>
        </w:tc>
      </w:tr>
      <w:tr w:rsidR="0020384D" w:rsidRPr="007E307C" w:rsidTr="001073F6">
        <w:tc>
          <w:tcPr>
            <w:tcW w:w="2676" w:type="pct"/>
          </w:tcPr>
          <w:p w:rsidR="0020384D" w:rsidRPr="007E307C" w:rsidRDefault="0020384D" w:rsidP="001073F6">
            <w:pPr>
              <w:widowControl w:val="0"/>
              <w:autoSpaceDE w:val="0"/>
              <w:autoSpaceDN w:val="0"/>
            </w:pPr>
          </w:p>
        </w:tc>
        <w:tc>
          <w:tcPr>
            <w:tcW w:w="2324" w:type="pct"/>
          </w:tcPr>
          <w:p w:rsidR="0020384D" w:rsidRPr="007E307C" w:rsidRDefault="0020384D" w:rsidP="001073F6">
            <w:pPr>
              <w:widowControl w:val="0"/>
              <w:autoSpaceDE w:val="0"/>
              <w:autoSpaceDN w:val="0"/>
            </w:pPr>
          </w:p>
        </w:tc>
      </w:tr>
    </w:tbl>
    <w:p w:rsidR="0020384D" w:rsidRPr="007E307C" w:rsidRDefault="0020384D" w:rsidP="0020384D">
      <w:pPr>
        <w:widowControl w:val="0"/>
        <w:autoSpaceDE w:val="0"/>
        <w:autoSpaceDN w:val="0"/>
      </w:pPr>
    </w:p>
    <w:p w:rsidR="0020384D" w:rsidRPr="007E307C" w:rsidRDefault="0020384D" w:rsidP="0020384D">
      <w:pPr>
        <w:widowControl w:val="0"/>
        <w:autoSpaceDE w:val="0"/>
        <w:autoSpaceDN w:val="0"/>
        <w:jc w:val="both"/>
      </w:pPr>
      <w:r w:rsidRPr="007E307C">
        <w:t xml:space="preserve">    6.  В заседании конкурсной комиссии не участвовали следующие члены комиссии</w:t>
      </w:r>
    </w:p>
    <w:p w:rsidR="0020384D" w:rsidRPr="007E307C" w:rsidRDefault="0020384D" w:rsidP="0020384D">
      <w:pPr>
        <w:widowControl w:val="0"/>
        <w:autoSpaceDE w:val="0"/>
        <w:autoSpaceDN w:val="0"/>
        <w:jc w:val="both"/>
      </w:pPr>
      <w:r w:rsidRPr="007E307C">
        <w:t>___________________________________________________________________________</w:t>
      </w:r>
      <w:r>
        <w:t>______</w:t>
      </w:r>
    </w:p>
    <w:p w:rsidR="0020384D" w:rsidRPr="007E307C" w:rsidRDefault="0020384D" w:rsidP="0020384D">
      <w:pPr>
        <w:widowControl w:val="0"/>
        <w:autoSpaceDE w:val="0"/>
        <w:autoSpaceDN w:val="0"/>
        <w:jc w:val="center"/>
      </w:pPr>
      <w:r w:rsidRPr="007E307C">
        <w:t>(фамилия, имя, отчество)</w:t>
      </w:r>
    </w:p>
    <w:p w:rsidR="0020384D" w:rsidRPr="007E307C" w:rsidRDefault="0020384D" w:rsidP="0020384D">
      <w:pPr>
        <w:widowControl w:val="0"/>
        <w:autoSpaceDE w:val="0"/>
        <w:autoSpaceDN w:val="0"/>
        <w:jc w:val="both"/>
      </w:pPr>
    </w:p>
    <w:p w:rsidR="0020384D" w:rsidRPr="007E307C" w:rsidRDefault="0020384D" w:rsidP="0020384D">
      <w:pPr>
        <w:widowControl w:val="0"/>
        <w:autoSpaceDE w:val="0"/>
        <w:autoSpaceDN w:val="0"/>
        <w:jc w:val="both"/>
      </w:pPr>
      <w:r w:rsidRPr="007E307C">
        <w:t xml:space="preserve">    Председатель</w:t>
      </w:r>
    </w:p>
    <w:p w:rsidR="0020384D" w:rsidRPr="007E307C" w:rsidRDefault="0020384D" w:rsidP="0020384D">
      <w:pPr>
        <w:widowControl w:val="0"/>
        <w:autoSpaceDE w:val="0"/>
        <w:autoSpaceDN w:val="0"/>
        <w:jc w:val="both"/>
      </w:pPr>
      <w:r w:rsidRPr="007E307C">
        <w:t xml:space="preserve">    конкурсной комиссии              </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20384D" w:rsidRPr="007E307C" w:rsidRDefault="0020384D" w:rsidP="0020384D">
      <w:pPr>
        <w:widowControl w:val="0"/>
        <w:autoSpaceDE w:val="0"/>
        <w:autoSpaceDN w:val="0"/>
        <w:jc w:val="both"/>
      </w:pPr>
    </w:p>
    <w:p w:rsidR="0020384D" w:rsidRPr="007E307C" w:rsidRDefault="0020384D" w:rsidP="0020384D">
      <w:pPr>
        <w:widowControl w:val="0"/>
        <w:autoSpaceDE w:val="0"/>
        <w:autoSpaceDN w:val="0"/>
        <w:jc w:val="both"/>
      </w:pPr>
      <w:r w:rsidRPr="007E307C">
        <w:t xml:space="preserve">    Заместители председателя</w:t>
      </w:r>
    </w:p>
    <w:p w:rsidR="0020384D" w:rsidRPr="007E307C" w:rsidRDefault="0020384D" w:rsidP="0020384D">
      <w:pPr>
        <w:widowControl w:val="0"/>
        <w:autoSpaceDE w:val="0"/>
        <w:autoSpaceDN w:val="0"/>
        <w:jc w:val="both"/>
      </w:pPr>
      <w:r w:rsidRPr="007E307C">
        <w:t xml:space="preserve">    конкурсной комиссии             </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20384D" w:rsidRPr="007E307C" w:rsidRDefault="0020384D" w:rsidP="0020384D">
      <w:pPr>
        <w:widowControl w:val="0"/>
        <w:autoSpaceDE w:val="0"/>
        <w:autoSpaceDN w:val="0"/>
        <w:jc w:val="both"/>
      </w:pPr>
    </w:p>
    <w:p w:rsidR="0020384D" w:rsidRPr="007E307C" w:rsidRDefault="0020384D" w:rsidP="0020384D">
      <w:pPr>
        <w:widowControl w:val="0"/>
        <w:autoSpaceDE w:val="0"/>
        <w:autoSpaceDN w:val="0"/>
        <w:jc w:val="both"/>
      </w:pPr>
      <w:r w:rsidRPr="007E307C">
        <w:t xml:space="preserve">    Секретарь</w:t>
      </w:r>
    </w:p>
    <w:p w:rsidR="0020384D" w:rsidRPr="007E307C" w:rsidRDefault="0020384D" w:rsidP="0020384D">
      <w:pPr>
        <w:widowControl w:val="0"/>
        <w:autoSpaceDE w:val="0"/>
        <w:autoSpaceDN w:val="0"/>
        <w:jc w:val="both"/>
      </w:pPr>
      <w:r w:rsidRPr="007E307C">
        <w:t xml:space="preserve">    конкурсной комиссии              </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20384D" w:rsidRPr="007E307C" w:rsidRDefault="0020384D" w:rsidP="0020384D">
      <w:pPr>
        <w:widowControl w:val="0"/>
        <w:autoSpaceDE w:val="0"/>
        <w:autoSpaceDN w:val="0"/>
        <w:jc w:val="both"/>
      </w:pPr>
    </w:p>
    <w:p w:rsidR="0020384D" w:rsidRPr="007E307C" w:rsidRDefault="0020384D" w:rsidP="0020384D">
      <w:pPr>
        <w:widowControl w:val="0"/>
        <w:autoSpaceDE w:val="0"/>
        <w:autoSpaceDN w:val="0"/>
        <w:jc w:val="both"/>
      </w:pPr>
      <w:r w:rsidRPr="007E307C">
        <w:t xml:space="preserve">    Независимые эксперты             </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20384D" w:rsidRPr="007E307C" w:rsidRDefault="0020384D" w:rsidP="0020384D">
      <w:pPr>
        <w:widowControl w:val="0"/>
        <w:autoSpaceDE w:val="0"/>
        <w:autoSpaceDN w:val="0"/>
        <w:jc w:val="both"/>
      </w:pPr>
    </w:p>
    <w:p w:rsidR="0020384D" w:rsidRPr="007E307C" w:rsidRDefault="0020384D" w:rsidP="0020384D">
      <w:pPr>
        <w:widowControl w:val="0"/>
        <w:autoSpaceDE w:val="0"/>
        <w:autoSpaceDN w:val="0"/>
        <w:jc w:val="both"/>
      </w:pPr>
      <w:r w:rsidRPr="007E307C">
        <w:t xml:space="preserve">    Другие члены</w:t>
      </w:r>
    </w:p>
    <w:p w:rsidR="0020384D" w:rsidRPr="007E307C" w:rsidRDefault="0020384D" w:rsidP="0020384D">
      <w:pPr>
        <w:widowControl w:val="0"/>
        <w:autoSpaceDE w:val="0"/>
        <w:autoSpaceDN w:val="0"/>
        <w:jc w:val="both"/>
      </w:pPr>
      <w:r w:rsidRPr="007E307C">
        <w:t xml:space="preserve">    конкурсной комиссии              </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20384D" w:rsidRPr="007E307C" w:rsidRDefault="0020384D" w:rsidP="0020384D">
      <w:pPr>
        <w:widowControl w:val="0"/>
        <w:autoSpaceDE w:val="0"/>
        <w:autoSpaceDN w:val="0"/>
        <w:jc w:val="both"/>
      </w:pPr>
      <w:r w:rsidRPr="007E307C">
        <w:t xml:space="preserve">                                     ____________ _________________________</w:t>
      </w:r>
    </w:p>
    <w:p w:rsidR="0020384D" w:rsidRPr="007E307C" w:rsidRDefault="0020384D" w:rsidP="0020384D">
      <w:pPr>
        <w:widowControl w:val="0"/>
        <w:autoSpaceDE w:val="0"/>
        <w:autoSpaceDN w:val="0"/>
        <w:jc w:val="both"/>
      </w:pPr>
      <w:r w:rsidRPr="007E307C">
        <w:t xml:space="preserve">                                       (подпись)          (фамилия, имя, отчество)</w:t>
      </w:r>
    </w:p>
    <w:p w:rsidR="0020384D" w:rsidRPr="007E307C" w:rsidRDefault="00A90004" w:rsidP="0020384D">
      <w:pPr>
        <w:widowControl w:val="0"/>
        <w:autoSpaceDE w:val="0"/>
        <w:autoSpaceDN w:val="0"/>
      </w:pPr>
      <w:r>
        <w:t xml:space="preserve">                                                                                                                              </w:t>
      </w:r>
      <w:r w:rsidR="009C49A8">
        <w:t xml:space="preserve">                             </w:t>
      </w:r>
      <w:bookmarkStart w:id="8" w:name="_GoBack"/>
      <w:bookmarkEnd w:id="8"/>
      <w:r>
        <w:t>».</w:t>
      </w:r>
    </w:p>
    <w:p w:rsidR="0020384D" w:rsidRPr="007E307C" w:rsidRDefault="0020384D" w:rsidP="0020384D">
      <w:pPr>
        <w:widowControl w:val="0"/>
        <w:autoSpaceDE w:val="0"/>
        <w:autoSpaceDN w:val="0"/>
      </w:pPr>
    </w:p>
    <w:p w:rsidR="0020384D" w:rsidRDefault="0020384D" w:rsidP="0020384D">
      <w:pPr>
        <w:pStyle w:val="ConsPlusNormal"/>
        <w:widowControl/>
        <w:ind w:firstLine="0"/>
      </w:pPr>
    </w:p>
    <w:p w:rsidR="00105254" w:rsidRDefault="00105254"/>
    <w:sectPr w:rsidR="00105254" w:rsidSect="001073F6">
      <w:pgSz w:w="11906" w:h="16838" w:code="9"/>
      <w:pgMar w:top="1134" w:right="677" w:bottom="1134" w:left="1418" w:header="720" w:footer="720" w:gutter="0"/>
      <w:cols w:space="720"/>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41B"/>
    <w:rsid w:val="000315D6"/>
    <w:rsid w:val="0004420D"/>
    <w:rsid w:val="00105254"/>
    <w:rsid w:val="001073F6"/>
    <w:rsid w:val="0020384D"/>
    <w:rsid w:val="004E556D"/>
    <w:rsid w:val="0075341B"/>
    <w:rsid w:val="007D294D"/>
    <w:rsid w:val="008E6AA9"/>
    <w:rsid w:val="009C49A8"/>
    <w:rsid w:val="00A90004"/>
    <w:rsid w:val="00BF4EBF"/>
    <w:rsid w:val="00BF6E72"/>
    <w:rsid w:val="00C50A69"/>
    <w:rsid w:val="00F11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84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38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038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038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2038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2038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rsid w:val="0020384D"/>
    <w:rPr>
      <w:rFonts w:ascii="Tahoma" w:hAnsi="Tahoma" w:cs="Tahoma"/>
      <w:sz w:val="16"/>
      <w:szCs w:val="16"/>
    </w:rPr>
  </w:style>
  <w:style w:type="character" w:customStyle="1" w:styleId="a4">
    <w:name w:val="Текст выноски Знак"/>
    <w:basedOn w:val="a0"/>
    <w:link w:val="a3"/>
    <w:uiPriority w:val="99"/>
    <w:semiHidden/>
    <w:rsid w:val="0020384D"/>
    <w:rPr>
      <w:rFonts w:ascii="Tahoma" w:eastAsia="Times New Roman" w:hAnsi="Tahoma" w:cs="Tahoma"/>
      <w:sz w:val="16"/>
      <w:szCs w:val="16"/>
      <w:lang w:eastAsia="ru-RU"/>
    </w:rPr>
  </w:style>
  <w:style w:type="paragraph" w:customStyle="1" w:styleId="ConsPlusTitlePage">
    <w:name w:val="ConsPlusTitlePage"/>
    <w:rsid w:val="0020384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0384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0384D"/>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84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38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038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038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2038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2038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rsid w:val="0020384D"/>
    <w:rPr>
      <w:rFonts w:ascii="Tahoma" w:hAnsi="Tahoma" w:cs="Tahoma"/>
      <w:sz w:val="16"/>
      <w:szCs w:val="16"/>
    </w:rPr>
  </w:style>
  <w:style w:type="character" w:customStyle="1" w:styleId="a4">
    <w:name w:val="Текст выноски Знак"/>
    <w:basedOn w:val="a0"/>
    <w:link w:val="a3"/>
    <w:uiPriority w:val="99"/>
    <w:semiHidden/>
    <w:rsid w:val="0020384D"/>
    <w:rPr>
      <w:rFonts w:ascii="Tahoma" w:eastAsia="Times New Roman" w:hAnsi="Tahoma" w:cs="Tahoma"/>
      <w:sz w:val="16"/>
      <w:szCs w:val="16"/>
      <w:lang w:eastAsia="ru-RU"/>
    </w:rPr>
  </w:style>
  <w:style w:type="paragraph" w:customStyle="1" w:styleId="ConsPlusTitlePage">
    <w:name w:val="ConsPlusTitlePage"/>
    <w:rsid w:val="0020384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0384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0384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A4FA887306F70F33AF754D5A27888D9445CE7EBC58804C9864A2744482DEF5C87924A335569F3CBD0503w0WDG" TargetMode="External"/><Relationship Id="rId13" Type="http://schemas.openxmlformats.org/officeDocument/2006/relationships/hyperlink" Target="consultantplus://offline/ref=CDA4FA887306F70F33AF754D5A27888D9F4BCF7ABE058A44C168A0734BDDDBF2D97925A52B54902BB45153409351C815EBA8330D10DBFEw5W0G" TargetMode="External"/><Relationship Id="rId3" Type="http://schemas.openxmlformats.org/officeDocument/2006/relationships/settings" Target="settings.xml"/><Relationship Id="rId7" Type="http://schemas.openxmlformats.org/officeDocument/2006/relationships/hyperlink" Target="consultantplus://offline/ref=CDA4FA887306F70F33AF6B404C4BD68990469776B60FDD109763AA26138282B09E702FF17A12C22FBF031C04CE42CA13F4wAW1G" TargetMode="External"/><Relationship Id="rId12" Type="http://schemas.openxmlformats.org/officeDocument/2006/relationships/hyperlink" Target="consultantplus://offline/ref=CDA4FA887306F70F33AF754D5A27888D954FC878B108D74EC931AC714CD284E5DE3029A42B569726BE0E56558209C513F3B63B1B0CD9FF58w5W6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CDA4FA887306F70F33AF754D5A27888D9445CE7EBC58804C9864A2744482DEF5C87924A335569F3CBD0503w0WDG" TargetMode="External"/><Relationship Id="rId11" Type="http://schemas.openxmlformats.org/officeDocument/2006/relationships/hyperlink" Target="consultantplus://offline/ref=CDA4FA887306F70F33AF6B404C4BD68990469776B60FDD109763AA26138282B09E702FF17A12C22FBF031C04CE42CA13F4wAW1G" TargetMode="External"/><Relationship Id="rId5" Type="http://schemas.openxmlformats.org/officeDocument/2006/relationships/hyperlink" Target="consultantplus://offline/ref=CDA4FA887306F70F33AF754D5A27888D954CCD73B10AD74EC931AC714CD284E5DE3029A42B569627BB0E56558209C513F3B63B1B0CD9FF58w5W6G" TargetMode="External"/><Relationship Id="rId15" Type="http://schemas.openxmlformats.org/officeDocument/2006/relationships/theme" Target="theme/theme1.xml"/><Relationship Id="rId10" Type="http://schemas.openxmlformats.org/officeDocument/2006/relationships/hyperlink" Target="consultantplus://offline/ref=CDA4FA887306F70F33AF754D5A27888D9445CE7EBC58804C9864A2744482DEF5C87924A335569F3CBD0503w0WDG" TargetMode="External"/><Relationship Id="rId4" Type="http://schemas.openxmlformats.org/officeDocument/2006/relationships/webSettings" Target="webSettings.xml"/><Relationship Id="rId9" Type="http://schemas.openxmlformats.org/officeDocument/2006/relationships/hyperlink" Target="consultantplus://offline/ref=CDA4FA887306F70F33AF6B404C4BD68990469776B60FDD109763AA26138282B09E702FF17A12C22FBF031C04CE42CA13F4wAW1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27</Pages>
  <Words>7882</Words>
  <Characters>44931</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Елькина О.Г.</dc:creator>
  <cp:keywords/>
  <dc:description/>
  <cp:lastModifiedBy>Кузнецова</cp:lastModifiedBy>
  <cp:revision>12</cp:revision>
  <cp:lastPrinted>2019-09-16T08:33:00Z</cp:lastPrinted>
  <dcterms:created xsi:type="dcterms:W3CDTF">2019-09-12T06:53:00Z</dcterms:created>
  <dcterms:modified xsi:type="dcterms:W3CDTF">2019-10-07T08:34:00Z</dcterms:modified>
</cp:coreProperties>
</file>