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2F05E2">
        <w:rPr>
          <w:rFonts w:ascii="Times New Roman" w:eastAsia="Times New Roman" w:hAnsi="Times New Roman" w:cs="Times New Roman"/>
          <w:sz w:val="24"/>
          <w:szCs w:val="24"/>
        </w:rPr>
        <w:t xml:space="preserve"> 14</w:t>
      </w:r>
      <w:r w:rsidR="00C807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5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16FB">
        <w:rPr>
          <w:rFonts w:ascii="Times New Roman" w:eastAsia="Times New Roman" w:hAnsi="Times New Roman" w:cs="Times New Roman"/>
          <w:sz w:val="24"/>
          <w:szCs w:val="24"/>
        </w:rPr>
        <w:t>октябр</w:t>
      </w:r>
      <w:r w:rsidR="00C807E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15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189D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2F05E2">
        <w:rPr>
          <w:rFonts w:ascii="Times New Roman" w:eastAsia="Times New Roman" w:hAnsi="Times New Roman" w:cs="Times New Roman"/>
          <w:sz w:val="24"/>
          <w:szCs w:val="24"/>
        </w:rPr>
        <w:t>1264</w:t>
      </w:r>
      <w:bookmarkStart w:id="0" w:name="_GoBack"/>
      <w:bookmarkEnd w:id="0"/>
    </w:p>
    <w:p w:rsid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463B" w:rsidRPr="00DA2711" w:rsidRDefault="00AF463B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974490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«Печора»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1C9A" w:rsidRPr="00DA2711" w:rsidRDefault="00C51C9A" w:rsidP="00C51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1. В приложении к постановлению администрации муниципального района «Печора»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паспорт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позицию 10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C51C9A" w:rsidRPr="009F0D9F" w:rsidRDefault="00C51C9A" w:rsidP="00C5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987" w:type="dxa"/>
        <w:jc w:val="center"/>
        <w:tblCellSpacing w:w="5" w:type="nil"/>
        <w:tblInd w:w="41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46"/>
        <w:gridCol w:w="1038"/>
        <w:gridCol w:w="925"/>
        <w:gridCol w:w="925"/>
        <w:gridCol w:w="926"/>
        <w:gridCol w:w="925"/>
        <w:gridCol w:w="925"/>
        <w:gridCol w:w="926"/>
        <w:gridCol w:w="925"/>
        <w:gridCol w:w="926"/>
      </w:tblGrid>
      <w:tr w:rsidR="00C51C9A" w:rsidRPr="009F500B" w:rsidTr="000B53E7">
        <w:trPr>
          <w:trHeight w:val="468"/>
          <w:tblCellSpacing w:w="5" w:type="nil"/>
          <w:jc w:val="center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8F1885" w:rsidRDefault="00C51C9A" w:rsidP="000B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9F500B" w:rsidRDefault="00C51C9A" w:rsidP="002B33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1 294</w:t>
            </w:r>
            <w:r w:rsidR="002B334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8</w:t>
            </w:r>
            <w:r w:rsidR="001F20F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  <w:r w:rsidR="008624F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2,3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51C9A" w:rsidRPr="009F500B" w:rsidTr="000B53E7">
        <w:trPr>
          <w:trHeight w:val="60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C51C9A" w:rsidRPr="009F500B" w:rsidTr="000B53E7">
        <w:trPr>
          <w:trHeight w:val="27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C51C9A" w:rsidRPr="009F500B" w:rsidTr="000B53E7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2B334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8562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</w:t>
            </w:r>
            <w:r w:rsidRPr="0018562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  <w:r w:rsidR="002B334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8</w:t>
            </w:r>
            <w:r w:rsidR="001F20F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  <w:r w:rsidR="008624F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160 328,0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157 207,5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149 447,1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1 317,5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8624F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  <w:r w:rsidR="001F20F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  <w:r w:rsidR="008624F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294,6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169 491,7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168 360,5</w:t>
            </w:r>
          </w:p>
        </w:tc>
      </w:tr>
      <w:tr w:rsidR="00C51C9A" w:rsidRPr="009F500B" w:rsidTr="000B53E7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51C9A" w:rsidRPr="009F500B" w:rsidTr="000B53E7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51C9A" w:rsidRPr="009F500B" w:rsidTr="000B53E7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51C9A" w:rsidRPr="009F500B" w:rsidTr="000B53E7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C51C9A" w:rsidRPr="009F500B" w:rsidTr="000B53E7">
        <w:trPr>
          <w:trHeight w:val="278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1F20F2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8 206,7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870,9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815,2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1 045,5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075,6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1F20F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1F20F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447,3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1 079,2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1 079,2</w:t>
            </w:r>
          </w:p>
        </w:tc>
      </w:tr>
      <w:tr w:rsidR="00C51C9A" w:rsidRPr="009F500B" w:rsidTr="000B53E7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C51C9A" w:rsidRPr="009F500B" w:rsidTr="000B53E7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33591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1 286</w:t>
            </w:r>
            <w:r w:rsidR="00851CF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655,6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159 457,1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158 621,6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156 392,3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148 401,6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160 241,9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33591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167</w:t>
            </w:r>
            <w:r w:rsidR="008624F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847,3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168 412,5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167 281,3</w:t>
            </w:r>
          </w:p>
        </w:tc>
      </w:tr>
      <w:tr w:rsidR="00C51C9A" w:rsidRPr="009F500B" w:rsidTr="000B53E7">
        <w:trPr>
          <w:trHeight w:val="147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C51C9A" w:rsidRPr="009F500B" w:rsidTr="000B53E7">
        <w:trPr>
          <w:trHeight w:val="263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9A" w:rsidRPr="009F500B" w:rsidRDefault="00C51C9A" w:rsidP="000B53E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C9A" w:rsidRPr="009F500B" w:rsidRDefault="00C51C9A" w:rsidP="000B5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1C9A" w:rsidRDefault="00C51C9A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Pr="00DA2711" w:rsidRDefault="00023E2B" w:rsidP="00DA2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2711" w:rsidRPr="00DA2711">
        <w:rPr>
          <w:rFonts w:ascii="Times New Roman" w:hAnsi="Times New Roman" w:cs="Times New Roman"/>
          <w:sz w:val="24"/>
          <w:szCs w:val="24"/>
        </w:rPr>
        <w:t xml:space="preserve"> В приложении к постановлению администрации муниципального района «Печора» </w:t>
      </w:r>
      <w:r w:rsidR="009F0D9F">
        <w:rPr>
          <w:rFonts w:ascii="Times New Roman" w:hAnsi="Times New Roman" w:cs="Times New Roman"/>
          <w:sz w:val="24"/>
          <w:szCs w:val="24"/>
        </w:rPr>
        <w:t xml:space="preserve">в </w:t>
      </w:r>
      <w:r w:rsidR="00DA2711" w:rsidRPr="00DA2711">
        <w:rPr>
          <w:rFonts w:ascii="Times New Roman" w:hAnsi="Times New Roman" w:cs="Times New Roman"/>
          <w:sz w:val="24"/>
          <w:szCs w:val="24"/>
        </w:rPr>
        <w:t xml:space="preserve">паспорте подпрограммы 3 «Муниципальное управление МР «Печора» </w:t>
      </w:r>
      <w:r w:rsidR="009F0D9F">
        <w:rPr>
          <w:rFonts w:ascii="Times New Roman" w:hAnsi="Times New Roman" w:cs="Times New Roman"/>
          <w:sz w:val="24"/>
          <w:szCs w:val="24"/>
        </w:rPr>
        <w:t>позици</w:t>
      </w:r>
      <w:r w:rsidR="002827F7">
        <w:rPr>
          <w:rFonts w:ascii="Times New Roman" w:hAnsi="Times New Roman" w:cs="Times New Roman"/>
          <w:sz w:val="24"/>
          <w:szCs w:val="24"/>
        </w:rPr>
        <w:t>ю</w:t>
      </w:r>
      <w:r w:rsidR="009F0D9F">
        <w:rPr>
          <w:rFonts w:ascii="Times New Roman" w:hAnsi="Times New Roman" w:cs="Times New Roman"/>
          <w:sz w:val="24"/>
          <w:szCs w:val="24"/>
        </w:rPr>
        <w:t xml:space="preserve"> </w:t>
      </w:r>
      <w:r w:rsidR="00B26AEE">
        <w:rPr>
          <w:rFonts w:ascii="Times New Roman" w:hAnsi="Times New Roman" w:cs="Times New Roman"/>
          <w:sz w:val="24"/>
          <w:szCs w:val="24"/>
        </w:rPr>
        <w:t xml:space="preserve"> </w:t>
      </w:r>
      <w:r w:rsidR="009F0D9F">
        <w:rPr>
          <w:rFonts w:ascii="Times New Roman" w:hAnsi="Times New Roman" w:cs="Times New Roman"/>
          <w:sz w:val="24"/>
          <w:szCs w:val="24"/>
        </w:rPr>
        <w:t xml:space="preserve">8 </w:t>
      </w:r>
      <w:r w:rsidR="00DA2711" w:rsidRPr="00DA27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418CF" w:rsidRPr="001418CF" w:rsidRDefault="00DA2711" w:rsidP="001418CF">
      <w:pPr>
        <w:spacing w:after="0" w:line="240" w:lineRule="auto"/>
        <w:jc w:val="both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11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B26AEE" w:rsidRPr="001418CF" w:rsidTr="008624F1">
        <w:tc>
          <w:tcPr>
            <w:tcW w:w="1560" w:type="dxa"/>
            <w:vMerge w:val="restart"/>
          </w:tcPr>
          <w:p w:rsidR="00B26AEE" w:rsidRPr="00201138" w:rsidRDefault="00B26AEE" w:rsidP="00141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138">
              <w:rPr>
                <w:rFonts w:ascii="Times New Roman" w:hAnsi="Times New Roman" w:cs="Times New Roman"/>
                <w:sz w:val="20"/>
                <w:szCs w:val="20"/>
              </w:rPr>
              <w:t>Объемы финансирова</w:t>
            </w:r>
            <w:r w:rsidR="008624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01138">
              <w:rPr>
                <w:rFonts w:ascii="Times New Roman" w:hAnsi="Times New Roman" w:cs="Times New Roman"/>
                <w:sz w:val="20"/>
                <w:szCs w:val="20"/>
              </w:rPr>
              <w:t>ния подпрограммы</w:t>
            </w:r>
          </w:p>
        </w:tc>
        <w:tc>
          <w:tcPr>
            <w:tcW w:w="8505" w:type="dxa"/>
            <w:gridSpan w:val="9"/>
          </w:tcPr>
          <w:p w:rsidR="00B26AEE" w:rsidRPr="007D5E85" w:rsidRDefault="00B26AEE" w:rsidP="008624F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7D5E85">
              <w:rPr>
                <w:rFonts w:ascii="Times New Roman" w:eastAsia="Times New Roman" w:hAnsi="Times New Roman" w:cs="Times New Roman"/>
              </w:rPr>
              <w:t xml:space="preserve">Общий объем финансирования составляет </w:t>
            </w:r>
            <w:r w:rsidR="009C0F7E">
              <w:rPr>
                <w:rFonts w:ascii="Times New Roman" w:eastAsia="Times New Roman" w:hAnsi="Times New Roman" w:cs="Times New Roman"/>
              </w:rPr>
              <w:t>89</w:t>
            </w:r>
            <w:r w:rsidR="003B7FB8">
              <w:rPr>
                <w:rFonts w:ascii="Times New Roman" w:eastAsia="Times New Roman" w:hAnsi="Times New Roman" w:cs="Times New Roman"/>
              </w:rPr>
              <w:t>6</w:t>
            </w:r>
            <w:r w:rsidR="008624F1">
              <w:rPr>
                <w:rFonts w:ascii="Times New Roman" w:eastAsia="Times New Roman" w:hAnsi="Times New Roman" w:cs="Times New Roman"/>
              </w:rPr>
              <w:t> </w:t>
            </w:r>
            <w:r w:rsidR="003B7FB8">
              <w:rPr>
                <w:rFonts w:ascii="Times New Roman" w:eastAsia="Times New Roman" w:hAnsi="Times New Roman" w:cs="Times New Roman"/>
              </w:rPr>
              <w:t>026</w:t>
            </w:r>
            <w:r w:rsidR="008624F1">
              <w:rPr>
                <w:rFonts w:ascii="Times New Roman" w:eastAsia="Times New Roman" w:hAnsi="Times New Roman" w:cs="Times New Roman"/>
              </w:rPr>
              <w:t>,7</w:t>
            </w:r>
            <w:r w:rsidRPr="007D5E85">
              <w:rPr>
                <w:rFonts w:ascii="Times New Roman" w:eastAsia="Times New Roman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8624F1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24F1">
              <w:rPr>
                <w:rFonts w:ascii="Times New Roman" w:hAnsi="Times New Roman" w:cs="Times New Roman"/>
                <w:sz w:val="20"/>
                <w:szCs w:val="20"/>
              </w:rPr>
              <w:t>Источ</w:t>
            </w:r>
            <w:r w:rsidR="008624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24F1">
              <w:rPr>
                <w:rFonts w:ascii="Times New Roman" w:hAnsi="Times New Roman" w:cs="Times New Roman"/>
                <w:sz w:val="20"/>
                <w:szCs w:val="20"/>
              </w:rPr>
              <w:t>ник финансирования</w:t>
            </w:r>
          </w:p>
        </w:tc>
        <w:tc>
          <w:tcPr>
            <w:tcW w:w="7513" w:type="dxa"/>
            <w:gridSpan w:val="8"/>
          </w:tcPr>
          <w:p w:rsidR="00B26AEE" w:rsidRPr="007D5E85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5E85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9C0F7E" w:rsidP="003B7FB8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  <w:r w:rsidR="008F7931">
              <w:rPr>
                <w:rFonts w:ascii="Times New Roman" w:eastAsia="Times New Roman" w:hAnsi="Times New Roman" w:cs="Times New Roman"/>
                <w:sz w:val="18"/>
                <w:szCs w:val="18"/>
              </w:rPr>
              <w:t>6 026,7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106 882,0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112 476,9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109 142,1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107 858,8</w:t>
            </w:r>
          </w:p>
        </w:tc>
        <w:tc>
          <w:tcPr>
            <w:tcW w:w="939" w:type="dxa"/>
          </w:tcPr>
          <w:p w:rsidR="00B26AEE" w:rsidRPr="001418CF" w:rsidRDefault="00B26AEE" w:rsidP="007D5E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585,4</w:t>
            </w:r>
          </w:p>
        </w:tc>
        <w:tc>
          <w:tcPr>
            <w:tcW w:w="939" w:type="dxa"/>
          </w:tcPr>
          <w:p w:rsidR="00B26AEE" w:rsidRPr="001418CF" w:rsidRDefault="009C0F7E" w:rsidP="00E430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4276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B7FB8">
              <w:rPr>
                <w:rFonts w:ascii="Times New Roman" w:hAnsi="Times New Roman" w:cs="Times New Roman"/>
                <w:sz w:val="18"/>
                <w:szCs w:val="18"/>
              </w:rPr>
              <w:t> 247,</w:t>
            </w:r>
            <w:r w:rsidR="00E4309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7D5E85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808,1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1 075,6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1 048,7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1 079,2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1 079,2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9C0F7E" w:rsidP="008F793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 w:rsidR="008D7DD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A6B57">
              <w:rPr>
                <w:rFonts w:ascii="Times New Roman" w:hAnsi="Times New Roman" w:cs="Times New Roman"/>
                <w:sz w:val="18"/>
                <w:szCs w:val="18"/>
              </w:rPr>
              <w:t> 218,</w:t>
            </w:r>
            <w:r w:rsidR="008F79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106 011,1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111 683,1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108 326,9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106 813,3</w:t>
            </w:r>
          </w:p>
        </w:tc>
        <w:tc>
          <w:tcPr>
            <w:tcW w:w="939" w:type="dxa"/>
          </w:tcPr>
          <w:p w:rsidR="00B26AEE" w:rsidRPr="001418CF" w:rsidRDefault="00B26AEE" w:rsidP="007D5E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509,8</w:t>
            </w:r>
          </w:p>
        </w:tc>
        <w:tc>
          <w:tcPr>
            <w:tcW w:w="939" w:type="dxa"/>
          </w:tcPr>
          <w:p w:rsidR="00B26AEE" w:rsidRPr="001418CF" w:rsidRDefault="009C0F7E" w:rsidP="00E430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2427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B7FB8">
              <w:rPr>
                <w:rFonts w:ascii="Times New Roman" w:hAnsi="Times New Roman" w:cs="Times New Roman"/>
                <w:sz w:val="16"/>
                <w:szCs w:val="16"/>
              </w:rPr>
              <w:t> 198,</w:t>
            </w:r>
            <w:r w:rsidR="00E4309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115 337,8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115 337,8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26AEE" w:rsidRPr="001418CF" w:rsidTr="008624F1">
        <w:tc>
          <w:tcPr>
            <w:tcW w:w="1560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54598" w:rsidRDefault="00754598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1F49" w:rsidRDefault="00111F49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Default="00163036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A2711"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514F15" w:rsidRDefault="00514F15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0AAE" w:rsidRPr="0069249D" w:rsidRDefault="00DA2711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711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sectPr w:rsidR="00280AAE" w:rsidRPr="0069249D" w:rsidSect="00B26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11"/>
    <w:rsid w:val="000065EF"/>
    <w:rsid w:val="00023E2B"/>
    <w:rsid w:val="000253FA"/>
    <w:rsid w:val="00045CF6"/>
    <w:rsid w:val="00062093"/>
    <w:rsid w:val="0008119E"/>
    <w:rsid w:val="000C46D3"/>
    <w:rsid w:val="000D7BE3"/>
    <w:rsid w:val="00111F49"/>
    <w:rsid w:val="00132BB9"/>
    <w:rsid w:val="001418CF"/>
    <w:rsid w:val="001473F5"/>
    <w:rsid w:val="00152F04"/>
    <w:rsid w:val="00163036"/>
    <w:rsid w:val="00185626"/>
    <w:rsid w:val="001C6EA0"/>
    <w:rsid w:val="001F20F2"/>
    <w:rsid w:val="001F29F3"/>
    <w:rsid w:val="00201138"/>
    <w:rsid w:val="00211CA8"/>
    <w:rsid w:val="00242765"/>
    <w:rsid w:val="00280AAE"/>
    <w:rsid w:val="002827F7"/>
    <w:rsid w:val="002A41AC"/>
    <w:rsid w:val="002B3349"/>
    <w:rsid w:val="002F05E2"/>
    <w:rsid w:val="002F7008"/>
    <w:rsid w:val="00333FB1"/>
    <w:rsid w:val="00335916"/>
    <w:rsid w:val="00352F51"/>
    <w:rsid w:val="00386CDF"/>
    <w:rsid w:val="003B7FB8"/>
    <w:rsid w:val="003E5585"/>
    <w:rsid w:val="00434DC5"/>
    <w:rsid w:val="00466DA9"/>
    <w:rsid w:val="004A4756"/>
    <w:rsid w:val="004A5647"/>
    <w:rsid w:val="004A5DCC"/>
    <w:rsid w:val="004F3F2A"/>
    <w:rsid w:val="00505C54"/>
    <w:rsid w:val="00507D99"/>
    <w:rsid w:val="00514F15"/>
    <w:rsid w:val="00521380"/>
    <w:rsid w:val="00535AC1"/>
    <w:rsid w:val="005B3CA8"/>
    <w:rsid w:val="00604B56"/>
    <w:rsid w:val="00645DDE"/>
    <w:rsid w:val="006848B9"/>
    <w:rsid w:val="00684E3C"/>
    <w:rsid w:val="0069249D"/>
    <w:rsid w:val="006B39A9"/>
    <w:rsid w:val="00754598"/>
    <w:rsid w:val="007D5E85"/>
    <w:rsid w:val="007F3E79"/>
    <w:rsid w:val="007F7656"/>
    <w:rsid w:val="00812C32"/>
    <w:rsid w:val="008377A6"/>
    <w:rsid w:val="00851CFF"/>
    <w:rsid w:val="008624F1"/>
    <w:rsid w:val="008C16FB"/>
    <w:rsid w:val="008D7DD5"/>
    <w:rsid w:val="008F7931"/>
    <w:rsid w:val="00912CA7"/>
    <w:rsid w:val="009264F6"/>
    <w:rsid w:val="00974490"/>
    <w:rsid w:val="0099510D"/>
    <w:rsid w:val="009B2651"/>
    <w:rsid w:val="009C0F7E"/>
    <w:rsid w:val="009F0D9F"/>
    <w:rsid w:val="00A1698C"/>
    <w:rsid w:val="00A21C6D"/>
    <w:rsid w:val="00A77042"/>
    <w:rsid w:val="00AE1FEA"/>
    <w:rsid w:val="00AF463B"/>
    <w:rsid w:val="00B261D4"/>
    <w:rsid w:val="00B26AEE"/>
    <w:rsid w:val="00B34F44"/>
    <w:rsid w:val="00BF4908"/>
    <w:rsid w:val="00C101FF"/>
    <w:rsid w:val="00C26ABA"/>
    <w:rsid w:val="00C51C9A"/>
    <w:rsid w:val="00C54705"/>
    <w:rsid w:val="00C6189D"/>
    <w:rsid w:val="00C709CA"/>
    <w:rsid w:val="00C807E3"/>
    <w:rsid w:val="00CE27A2"/>
    <w:rsid w:val="00D1751A"/>
    <w:rsid w:val="00DA2711"/>
    <w:rsid w:val="00DA6B57"/>
    <w:rsid w:val="00E43099"/>
    <w:rsid w:val="00F05AB0"/>
    <w:rsid w:val="00F06D83"/>
    <w:rsid w:val="00FA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493BD-D2FC-4CE2-BB0E-717E8259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119</cp:revision>
  <cp:lastPrinted>2018-12-27T13:20:00Z</cp:lastPrinted>
  <dcterms:created xsi:type="dcterms:W3CDTF">2018-12-17T12:09:00Z</dcterms:created>
  <dcterms:modified xsi:type="dcterms:W3CDTF">2019-10-14T11:53:00Z</dcterms:modified>
</cp:coreProperties>
</file>