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67C" w:rsidRPr="0051567C" w:rsidRDefault="0051567C" w:rsidP="0051567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1567C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:rsidR="0051567C" w:rsidRPr="0051567C" w:rsidRDefault="0051567C" w:rsidP="0051567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1567C">
        <w:rPr>
          <w:rFonts w:ascii="Times New Roman" w:hAnsi="Times New Roman" w:cs="Times New Roman"/>
          <w:sz w:val="24"/>
          <w:szCs w:val="24"/>
        </w:rPr>
        <w:t xml:space="preserve">администрации  МР «Печора» </w:t>
      </w:r>
    </w:p>
    <w:p w:rsidR="0051567C" w:rsidRPr="0051567C" w:rsidRDefault="00304003" w:rsidP="0051567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 28</w:t>
      </w:r>
      <w:r w:rsidR="00156C43">
        <w:rPr>
          <w:rFonts w:ascii="Times New Roman" w:hAnsi="Times New Roman" w:cs="Times New Roman"/>
          <w:sz w:val="24"/>
          <w:szCs w:val="24"/>
        </w:rPr>
        <w:t xml:space="preserve"> » октября  </w:t>
      </w:r>
      <w:r w:rsidR="0051567C" w:rsidRPr="0051567C">
        <w:rPr>
          <w:rFonts w:ascii="Times New Roman" w:hAnsi="Times New Roman" w:cs="Times New Roman"/>
          <w:sz w:val="24"/>
          <w:szCs w:val="24"/>
        </w:rPr>
        <w:t>2019</w:t>
      </w:r>
      <w:r w:rsidR="00156C43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  1349</w:t>
      </w:r>
      <w:bookmarkStart w:id="0" w:name="_GoBack"/>
      <w:bookmarkEnd w:id="0"/>
    </w:p>
    <w:p w:rsidR="0051567C" w:rsidRPr="0051567C" w:rsidRDefault="0051567C" w:rsidP="0051567C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156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67C" w:rsidRPr="0051567C" w:rsidRDefault="0051567C" w:rsidP="005156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67C" w:rsidRPr="0051567C" w:rsidRDefault="0051567C" w:rsidP="005156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67C">
        <w:rPr>
          <w:rFonts w:ascii="Times New Roman" w:hAnsi="Times New Roman" w:cs="Times New Roman"/>
          <w:b/>
          <w:sz w:val="24"/>
          <w:szCs w:val="24"/>
        </w:rPr>
        <w:t>Порядок ведения реестра парковок общего пользования,  расположенных на территории ГП «Печора»</w:t>
      </w:r>
    </w:p>
    <w:p w:rsidR="0036185E" w:rsidRPr="0051567C" w:rsidRDefault="0051567C" w:rsidP="0051567C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7C">
        <w:rPr>
          <w:rFonts w:ascii="Times New Roman" w:hAnsi="Times New Roman" w:cs="Times New Roman"/>
          <w:sz w:val="24"/>
          <w:szCs w:val="24"/>
        </w:rPr>
        <w:t xml:space="preserve">Настоящий Порядок ведения реестра парковок общего пользования, расположенных на </w:t>
      </w:r>
      <w:r w:rsidR="00ED0074" w:rsidRPr="00ED0074">
        <w:rPr>
          <w:rFonts w:ascii="Times New Roman" w:hAnsi="Times New Roman" w:cs="Times New Roman"/>
          <w:sz w:val="24"/>
          <w:szCs w:val="24"/>
        </w:rPr>
        <w:t>территории ГП «Печора»</w:t>
      </w:r>
      <w:r w:rsidR="00ED0074" w:rsidRPr="0051567C">
        <w:rPr>
          <w:rFonts w:ascii="Times New Roman" w:hAnsi="Times New Roman" w:cs="Times New Roman"/>
          <w:sz w:val="24"/>
          <w:szCs w:val="24"/>
        </w:rPr>
        <w:t xml:space="preserve"> </w:t>
      </w:r>
      <w:r w:rsidRPr="0051567C">
        <w:rPr>
          <w:rFonts w:ascii="Times New Roman" w:hAnsi="Times New Roman" w:cs="Times New Roman"/>
          <w:sz w:val="24"/>
          <w:szCs w:val="24"/>
        </w:rPr>
        <w:t>(далее - Порядок), устанавливает п</w:t>
      </w:r>
      <w:r w:rsidR="00F5182F">
        <w:rPr>
          <w:rFonts w:ascii="Times New Roman" w:hAnsi="Times New Roman" w:cs="Times New Roman"/>
          <w:sz w:val="24"/>
          <w:szCs w:val="24"/>
        </w:rPr>
        <w:t>равила</w:t>
      </w:r>
      <w:r w:rsidRPr="0051567C">
        <w:rPr>
          <w:rFonts w:ascii="Times New Roman" w:hAnsi="Times New Roman" w:cs="Times New Roman"/>
          <w:sz w:val="24"/>
          <w:szCs w:val="24"/>
        </w:rPr>
        <w:t xml:space="preserve"> формирования и ведения реестра парковок общего пользования, расположенных на улицах и автомобильных дорогах местного значения </w:t>
      </w:r>
      <w:r w:rsidR="00ED0074">
        <w:rPr>
          <w:rFonts w:ascii="Times New Roman" w:hAnsi="Times New Roman" w:cs="Times New Roman"/>
          <w:sz w:val="24"/>
          <w:szCs w:val="24"/>
        </w:rPr>
        <w:t>ГП</w:t>
      </w:r>
      <w:r w:rsidRPr="0051567C">
        <w:rPr>
          <w:rFonts w:ascii="Times New Roman" w:hAnsi="Times New Roman" w:cs="Times New Roman"/>
          <w:sz w:val="24"/>
          <w:szCs w:val="24"/>
        </w:rPr>
        <w:t xml:space="preserve"> «</w:t>
      </w:r>
      <w:r w:rsidR="00ED0074">
        <w:rPr>
          <w:rFonts w:ascii="Times New Roman" w:hAnsi="Times New Roman" w:cs="Times New Roman"/>
          <w:sz w:val="24"/>
          <w:szCs w:val="24"/>
        </w:rPr>
        <w:t>Печора</w:t>
      </w:r>
      <w:r w:rsidRPr="0051567C">
        <w:rPr>
          <w:rFonts w:ascii="Times New Roman" w:hAnsi="Times New Roman" w:cs="Times New Roman"/>
          <w:sz w:val="24"/>
          <w:szCs w:val="24"/>
        </w:rPr>
        <w:t>» (далее - Реестр).</w:t>
      </w:r>
    </w:p>
    <w:p w:rsidR="00ED0074" w:rsidRDefault="0051567C" w:rsidP="0051567C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567C">
        <w:rPr>
          <w:rFonts w:ascii="Times New Roman" w:hAnsi="Times New Roman" w:cs="Times New Roman"/>
          <w:sz w:val="24"/>
          <w:szCs w:val="24"/>
        </w:rPr>
        <w:t>В настоящем Порядке используются понятия в значениях, установленных Градостроительным кодексом Российской Федерации,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 Федеральным</w:t>
      </w:r>
      <w:proofErr w:type="gramEnd"/>
      <w:r w:rsidRPr="0051567C">
        <w:rPr>
          <w:rFonts w:ascii="Times New Roman" w:hAnsi="Times New Roman" w:cs="Times New Roman"/>
          <w:sz w:val="24"/>
          <w:szCs w:val="24"/>
        </w:rPr>
        <w:t xml:space="preserve"> законом от 24.11.1995 № 181-ФЗ «О социальной защите инвалидов в Российской Федерации». </w:t>
      </w:r>
    </w:p>
    <w:p w:rsidR="00ED0074" w:rsidRDefault="0051567C" w:rsidP="0051567C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7C">
        <w:rPr>
          <w:rFonts w:ascii="Times New Roman" w:hAnsi="Times New Roman" w:cs="Times New Roman"/>
          <w:sz w:val="24"/>
          <w:szCs w:val="24"/>
        </w:rPr>
        <w:t>Ведение Реестра</w:t>
      </w:r>
      <w:r w:rsidR="00F5182F">
        <w:rPr>
          <w:rFonts w:ascii="Times New Roman" w:hAnsi="Times New Roman" w:cs="Times New Roman"/>
          <w:sz w:val="24"/>
          <w:szCs w:val="24"/>
        </w:rPr>
        <w:t xml:space="preserve"> </w:t>
      </w:r>
      <w:r w:rsidRPr="0051567C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F5182F">
        <w:rPr>
          <w:rFonts w:ascii="Times New Roman" w:hAnsi="Times New Roman" w:cs="Times New Roman"/>
          <w:sz w:val="24"/>
          <w:szCs w:val="24"/>
        </w:rPr>
        <w:t>сектором дорожного хозяйства и транспорта</w:t>
      </w:r>
      <w:r w:rsidRPr="0051567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F5182F">
        <w:rPr>
          <w:rFonts w:ascii="Times New Roman" w:hAnsi="Times New Roman" w:cs="Times New Roman"/>
          <w:sz w:val="24"/>
          <w:szCs w:val="24"/>
        </w:rPr>
        <w:t>МР</w:t>
      </w:r>
      <w:r w:rsidRPr="0051567C">
        <w:rPr>
          <w:rFonts w:ascii="Times New Roman" w:hAnsi="Times New Roman" w:cs="Times New Roman"/>
          <w:sz w:val="24"/>
          <w:szCs w:val="24"/>
        </w:rPr>
        <w:t xml:space="preserve"> «</w:t>
      </w:r>
      <w:r w:rsidR="00F5182F">
        <w:rPr>
          <w:rFonts w:ascii="Times New Roman" w:hAnsi="Times New Roman" w:cs="Times New Roman"/>
          <w:sz w:val="24"/>
          <w:szCs w:val="24"/>
        </w:rPr>
        <w:t>Печора</w:t>
      </w:r>
      <w:r w:rsidRPr="0051567C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D0074" w:rsidRDefault="0051567C" w:rsidP="0051567C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7C">
        <w:rPr>
          <w:rFonts w:ascii="Times New Roman" w:hAnsi="Times New Roman" w:cs="Times New Roman"/>
          <w:sz w:val="24"/>
          <w:szCs w:val="24"/>
        </w:rPr>
        <w:t xml:space="preserve">Реестр представляет собой общедоступный информационный ресурс, в котором содержатся сведения обо всех парковках общего пользования </w:t>
      </w:r>
      <w:r w:rsidR="00F5182F">
        <w:rPr>
          <w:rFonts w:ascii="Times New Roman" w:hAnsi="Times New Roman" w:cs="Times New Roman"/>
          <w:sz w:val="24"/>
          <w:szCs w:val="24"/>
        </w:rPr>
        <w:t>на территории ГП «Печора»</w:t>
      </w:r>
      <w:r w:rsidRPr="0051567C">
        <w:rPr>
          <w:rFonts w:ascii="Times New Roman" w:hAnsi="Times New Roman" w:cs="Times New Roman"/>
          <w:sz w:val="24"/>
          <w:szCs w:val="24"/>
        </w:rPr>
        <w:t xml:space="preserve"> независимо от их назначения и формы собственности. Реестр парковок ведется в электронной форме и размещается на официальном сайте администрации </w:t>
      </w:r>
      <w:r w:rsidR="00F5182F">
        <w:rPr>
          <w:rFonts w:ascii="Times New Roman" w:hAnsi="Times New Roman" w:cs="Times New Roman"/>
          <w:sz w:val="24"/>
          <w:szCs w:val="24"/>
        </w:rPr>
        <w:t>МР «Печора</w:t>
      </w:r>
      <w:r w:rsidRPr="0051567C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D0074" w:rsidRDefault="0051567C" w:rsidP="0051567C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67C">
        <w:rPr>
          <w:rFonts w:ascii="Times New Roman" w:hAnsi="Times New Roman" w:cs="Times New Roman"/>
          <w:sz w:val="24"/>
          <w:szCs w:val="24"/>
        </w:rPr>
        <w:t xml:space="preserve">Реестр парковок на улицах и автомобильных дорогах общего пользования местного значения ведется по форме согласно Приложению к настоящему Порядку и включает в себя следующую информацию: </w:t>
      </w:r>
    </w:p>
    <w:p w:rsidR="00ED0074" w:rsidRDefault="0051567C" w:rsidP="00ED0074">
      <w:pPr>
        <w:pStyle w:val="a5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1567C">
        <w:rPr>
          <w:rFonts w:ascii="Times New Roman" w:hAnsi="Times New Roman" w:cs="Times New Roman"/>
          <w:sz w:val="24"/>
          <w:szCs w:val="24"/>
        </w:rPr>
        <w:t xml:space="preserve">1) реестровый номер парковки; </w:t>
      </w:r>
    </w:p>
    <w:p w:rsidR="00ED0074" w:rsidRDefault="0051567C" w:rsidP="00ED0074">
      <w:pPr>
        <w:pStyle w:val="a5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1567C">
        <w:rPr>
          <w:rFonts w:ascii="Times New Roman" w:hAnsi="Times New Roman" w:cs="Times New Roman"/>
          <w:sz w:val="24"/>
          <w:szCs w:val="24"/>
        </w:rPr>
        <w:t xml:space="preserve">2) месторасположение (адрес) парковки (наименование дороги/улицы, идентификационный номер автомобильной дороги, километр автомобильной дороги/ номер здания, строения, сооружения, географические координаты); </w:t>
      </w:r>
    </w:p>
    <w:p w:rsidR="004B3385" w:rsidRDefault="0051567C" w:rsidP="00ED0074">
      <w:pPr>
        <w:pStyle w:val="a5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1567C">
        <w:rPr>
          <w:rFonts w:ascii="Times New Roman" w:hAnsi="Times New Roman" w:cs="Times New Roman"/>
          <w:sz w:val="24"/>
          <w:szCs w:val="24"/>
        </w:rPr>
        <w:t xml:space="preserve">3) </w:t>
      </w:r>
      <w:r w:rsidR="004B3385">
        <w:rPr>
          <w:rFonts w:ascii="Times New Roman" w:hAnsi="Times New Roman" w:cs="Times New Roman"/>
          <w:sz w:val="24"/>
          <w:szCs w:val="24"/>
        </w:rPr>
        <w:t>характеристики парковки (наземная/подземная, одноуровневая/многоуровневая, открытая/закрытая);</w:t>
      </w:r>
    </w:p>
    <w:p w:rsidR="00A54F12" w:rsidRDefault="004B3385" w:rsidP="00A54F12">
      <w:pPr>
        <w:pStyle w:val="a5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условия стоянки транспортного средства на парковке (платная/беспла</w:t>
      </w:r>
      <w:r w:rsidR="00A54F12">
        <w:rPr>
          <w:rFonts w:ascii="Times New Roman" w:hAnsi="Times New Roman" w:cs="Times New Roman"/>
          <w:sz w:val="24"/>
          <w:szCs w:val="24"/>
        </w:rPr>
        <w:t>тная, охраняемая/неохраняемая);</w:t>
      </w:r>
    </w:p>
    <w:p w:rsidR="00ED0074" w:rsidRDefault="00A54F12" w:rsidP="00A54F12">
      <w:pPr>
        <w:pStyle w:val="a5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51567C" w:rsidRPr="00A54F12">
        <w:rPr>
          <w:rFonts w:ascii="Times New Roman" w:hAnsi="Times New Roman" w:cs="Times New Roman"/>
          <w:sz w:val="24"/>
          <w:szCs w:val="24"/>
        </w:rPr>
        <w:t>информация о владельце парковки</w:t>
      </w:r>
      <w:r>
        <w:rPr>
          <w:rFonts w:ascii="Times New Roman" w:hAnsi="Times New Roman" w:cs="Times New Roman"/>
          <w:sz w:val="24"/>
          <w:szCs w:val="24"/>
        </w:rPr>
        <w:t xml:space="preserve"> (наименование юридического лица/индивидуального предпринимателя)</w:t>
      </w:r>
      <w:r w:rsidR="0051567C" w:rsidRPr="00A54F1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54F12" w:rsidRDefault="00A54F12" w:rsidP="00A54F12">
      <w:pPr>
        <w:pStyle w:val="a5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размещение парковки (в полосе отвода/ придорожной полосе/ за пределами придорожной полосы</w:t>
      </w:r>
      <w:r w:rsidRPr="00A54F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автомобильной дороги);</w:t>
      </w:r>
    </w:p>
    <w:p w:rsidR="00A54F12" w:rsidRDefault="00A54F12" w:rsidP="00A54F12">
      <w:pPr>
        <w:pStyle w:val="a5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назначение парковки (для грузовых автомобилей/автобусов/легковых автомобилей);</w:t>
      </w:r>
    </w:p>
    <w:p w:rsidR="00ED0074" w:rsidRDefault="00A54F12" w:rsidP="00ED0074">
      <w:pPr>
        <w:pStyle w:val="a5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общая</w:t>
      </w:r>
      <w:r w:rsidR="0051567C" w:rsidRPr="005156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площадь парковки</w:t>
      </w:r>
      <w:r w:rsidR="0051567C" w:rsidRPr="0051567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54F12" w:rsidRPr="00A54F12" w:rsidRDefault="00A54F12" w:rsidP="00ED0074">
      <w:pPr>
        <w:pStyle w:val="a5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Pr="00A54F12">
        <w:rPr>
          <w:rFonts w:ascii="Times New Roman" w:hAnsi="Times New Roman" w:cs="Times New Roman"/>
          <w:sz w:val="24"/>
          <w:szCs w:val="24"/>
        </w:rPr>
        <w:t xml:space="preserve"> </w:t>
      </w:r>
      <w:r w:rsidRPr="0051567C">
        <w:rPr>
          <w:rFonts w:ascii="Times New Roman" w:hAnsi="Times New Roman" w:cs="Times New Roman"/>
          <w:sz w:val="24"/>
          <w:szCs w:val="24"/>
        </w:rPr>
        <w:t>количество парковочных мест</w:t>
      </w:r>
      <w:r>
        <w:rPr>
          <w:rFonts w:ascii="Times New Roman" w:hAnsi="Times New Roman" w:cs="Times New Roman"/>
          <w:sz w:val="24"/>
          <w:szCs w:val="24"/>
        </w:rPr>
        <w:t xml:space="preserve"> общего пользования</w:t>
      </w:r>
      <w:r w:rsidRPr="0051567C">
        <w:rPr>
          <w:rFonts w:ascii="Times New Roman" w:hAnsi="Times New Roman" w:cs="Times New Roman"/>
          <w:sz w:val="24"/>
          <w:szCs w:val="24"/>
        </w:rPr>
        <w:t xml:space="preserve"> на парковке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D0074" w:rsidRDefault="00A54F12" w:rsidP="00ED0074">
      <w:pPr>
        <w:pStyle w:val="a5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51567C" w:rsidRPr="0051567C">
        <w:rPr>
          <w:rFonts w:ascii="Times New Roman" w:hAnsi="Times New Roman" w:cs="Times New Roman"/>
          <w:sz w:val="24"/>
          <w:szCs w:val="24"/>
        </w:rPr>
        <w:t>) количество парковочных мест на парковке, предназначенных для ль</w:t>
      </w:r>
      <w:r>
        <w:rPr>
          <w:rFonts w:ascii="Times New Roman" w:hAnsi="Times New Roman" w:cs="Times New Roman"/>
          <w:sz w:val="24"/>
          <w:szCs w:val="24"/>
        </w:rPr>
        <w:t>готных категорий пользователей.</w:t>
      </w:r>
    </w:p>
    <w:p w:rsidR="007011DD" w:rsidRDefault="0051567C" w:rsidP="00ED00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074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ED0074">
        <w:rPr>
          <w:rFonts w:ascii="Times New Roman" w:hAnsi="Times New Roman" w:cs="Times New Roman"/>
          <w:sz w:val="24"/>
          <w:szCs w:val="24"/>
        </w:rPr>
        <w:t xml:space="preserve">Владелец парковки после ввода в эксплуатацию новой парковки, ликвидации парковки или изменения сведений о парковке, указанных в пункте 5 настоящего Порядка, в течение </w:t>
      </w:r>
      <w:r w:rsidR="007011DD">
        <w:rPr>
          <w:rFonts w:ascii="Times New Roman" w:hAnsi="Times New Roman" w:cs="Times New Roman"/>
          <w:sz w:val="24"/>
          <w:szCs w:val="24"/>
        </w:rPr>
        <w:t>тридцати</w:t>
      </w:r>
      <w:r w:rsidRPr="00ED0074">
        <w:rPr>
          <w:rFonts w:ascii="Times New Roman" w:hAnsi="Times New Roman" w:cs="Times New Roman"/>
          <w:sz w:val="24"/>
          <w:szCs w:val="24"/>
        </w:rPr>
        <w:t xml:space="preserve"> </w:t>
      </w:r>
      <w:r w:rsidR="007011DD">
        <w:rPr>
          <w:rFonts w:ascii="Times New Roman" w:hAnsi="Times New Roman" w:cs="Times New Roman"/>
          <w:sz w:val="24"/>
          <w:szCs w:val="24"/>
        </w:rPr>
        <w:t>календарных</w:t>
      </w:r>
      <w:r w:rsidRPr="00ED0074">
        <w:rPr>
          <w:rFonts w:ascii="Times New Roman" w:hAnsi="Times New Roman" w:cs="Times New Roman"/>
          <w:sz w:val="24"/>
          <w:szCs w:val="24"/>
        </w:rPr>
        <w:t xml:space="preserve"> дней направляет в уполномоченный орган, указанный в пункте 3 настоящего Порядка, заявление в произвольной форме, содержащее сведения о парковке для их внесения в соответствующий реестр парковок.</w:t>
      </w:r>
      <w:proofErr w:type="gramEnd"/>
      <w:r w:rsidRPr="00ED0074">
        <w:rPr>
          <w:rFonts w:ascii="Times New Roman" w:hAnsi="Times New Roman" w:cs="Times New Roman"/>
          <w:sz w:val="24"/>
          <w:szCs w:val="24"/>
        </w:rPr>
        <w:t xml:space="preserve"> Уполномоченный орган, указанный в пункте 3 настоящего Порядка, в течение </w:t>
      </w:r>
      <w:r w:rsidR="007011DD">
        <w:rPr>
          <w:rFonts w:ascii="Times New Roman" w:hAnsi="Times New Roman" w:cs="Times New Roman"/>
          <w:sz w:val="24"/>
          <w:szCs w:val="24"/>
        </w:rPr>
        <w:t>десяти</w:t>
      </w:r>
      <w:r w:rsidRPr="00ED0074">
        <w:rPr>
          <w:rFonts w:ascii="Times New Roman" w:hAnsi="Times New Roman" w:cs="Times New Roman"/>
          <w:sz w:val="24"/>
          <w:szCs w:val="24"/>
        </w:rPr>
        <w:t xml:space="preserve"> рабочих дней со дня получения указан</w:t>
      </w:r>
      <w:r w:rsidR="007011DD">
        <w:rPr>
          <w:rFonts w:ascii="Times New Roman" w:hAnsi="Times New Roman" w:cs="Times New Roman"/>
          <w:sz w:val="24"/>
          <w:szCs w:val="24"/>
        </w:rPr>
        <w:t>ных сведений вносит их в Реестр и письменно уведомляет владельца парковки о внесении сведений о парковке в реестр парковок.</w:t>
      </w:r>
    </w:p>
    <w:p w:rsidR="0051567C" w:rsidRPr="00ED0074" w:rsidRDefault="0051567C" w:rsidP="00ED007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0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0BC8" w:rsidRDefault="00410BC8" w:rsidP="0051567C">
      <w:pPr>
        <w:jc w:val="both"/>
        <w:rPr>
          <w:rFonts w:ascii="Times New Roman" w:hAnsi="Times New Roman" w:cs="Times New Roman"/>
          <w:sz w:val="24"/>
          <w:szCs w:val="24"/>
        </w:rPr>
        <w:sectPr w:rsidR="00410B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3D37" w:rsidRDefault="00693D37" w:rsidP="00693D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693D3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Порядку ведения </w:t>
      </w:r>
    </w:p>
    <w:p w:rsidR="00693D37" w:rsidRPr="00693D37" w:rsidRDefault="00693D37" w:rsidP="00693D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93D37">
        <w:rPr>
          <w:rFonts w:ascii="Times New Roman" w:hAnsi="Times New Roman" w:cs="Times New Roman"/>
          <w:sz w:val="24"/>
          <w:szCs w:val="24"/>
        </w:rPr>
        <w:t>еестра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3D37">
        <w:rPr>
          <w:rFonts w:ascii="Times New Roman" w:hAnsi="Times New Roman" w:cs="Times New Roman"/>
          <w:sz w:val="24"/>
          <w:szCs w:val="24"/>
        </w:rPr>
        <w:t xml:space="preserve">парковок общего пользования, </w:t>
      </w:r>
    </w:p>
    <w:p w:rsidR="00693D37" w:rsidRDefault="00693D37" w:rsidP="00693D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693D37">
        <w:rPr>
          <w:rFonts w:ascii="Times New Roman" w:hAnsi="Times New Roman" w:cs="Times New Roman"/>
          <w:sz w:val="24"/>
          <w:szCs w:val="24"/>
        </w:rPr>
        <w:t xml:space="preserve">расположенных на территории ГП «Печора» </w:t>
      </w:r>
    </w:p>
    <w:p w:rsidR="00693D37" w:rsidRDefault="00693D37" w:rsidP="00693D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693D37" w:rsidRDefault="00693D37" w:rsidP="00693D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410BC8" w:rsidRDefault="0051567C" w:rsidP="0051567C">
      <w:pPr>
        <w:jc w:val="center"/>
        <w:rPr>
          <w:rFonts w:ascii="Times New Roman" w:hAnsi="Times New Roman" w:cs="Times New Roman"/>
          <w:sz w:val="24"/>
          <w:szCs w:val="24"/>
        </w:rPr>
      </w:pPr>
      <w:r w:rsidRPr="0051567C">
        <w:rPr>
          <w:rFonts w:ascii="Times New Roman" w:hAnsi="Times New Roman" w:cs="Times New Roman"/>
          <w:sz w:val="24"/>
          <w:szCs w:val="24"/>
        </w:rPr>
        <w:t>РЕЕСТР ПАРКОВОК ОБЩЕГО ПОЛЬЗОВАНИЯ,  РАСПОЛОЖЕННЫХ НА ТЕРРИТОРИИ ГП «ПЕЧОРА»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67C" w:rsidRDefault="0051567C" w:rsidP="0051567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 состоянию на _________20</w:t>
      </w:r>
      <w:r w:rsidR="00FC3886">
        <w:rPr>
          <w:rFonts w:ascii="Times New Roman" w:hAnsi="Times New Roman" w:cs="Times New Roman"/>
          <w:sz w:val="24"/>
          <w:szCs w:val="24"/>
        </w:rPr>
        <w:t xml:space="preserve">19 </w:t>
      </w:r>
      <w:r>
        <w:rPr>
          <w:rFonts w:ascii="Times New Roman" w:hAnsi="Times New Roman" w:cs="Times New Roman"/>
          <w:sz w:val="24"/>
          <w:szCs w:val="24"/>
        </w:rPr>
        <w:t>г.)</w:t>
      </w:r>
    </w:p>
    <w:tbl>
      <w:tblPr>
        <w:tblW w:w="158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5"/>
        <w:gridCol w:w="992"/>
        <w:gridCol w:w="1417"/>
        <w:gridCol w:w="993"/>
        <w:gridCol w:w="1134"/>
        <w:gridCol w:w="1417"/>
        <w:gridCol w:w="1134"/>
        <w:gridCol w:w="1559"/>
        <w:gridCol w:w="1276"/>
        <w:gridCol w:w="851"/>
        <w:gridCol w:w="992"/>
        <w:gridCol w:w="850"/>
      </w:tblGrid>
      <w:tr w:rsidR="00306514" w:rsidRPr="00306514" w:rsidTr="0097027F">
        <w:trPr>
          <w:trHeight w:val="690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Месторасположение (адрес) парковки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Характеристики парковки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Условия стоянки транспортного средства на парковке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Информация о владельце парковки (</w:t>
            </w:r>
            <w:proofErr w:type="spellStart"/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юр</w:t>
            </w:r>
            <w:proofErr w:type="gramStart"/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.л</w:t>
            </w:r>
            <w:proofErr w:type="gramEnd"/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ицо</w:t>
            </w:r>
            <w:proofErr w:type="spellEnd"/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/ИП)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Размещение парковки (в полосе отвода/ придорожной полосе АД/ за пределами придорожной полосы АД)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Назначение парковки (для </w:t>
            </w:r>
            <w:proofErr w:type="gramStart"/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грузовых</w:t>
            </w:r>
            <w:proofErr w:type="gramEnd"/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а/м/ автобусов/ легковых а/м)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Общая площадь парковки, м</w:t>
            </w:r>
            <w:proofErr w:type="gramStart"/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Кол-во </w:t>
            </w:r>
            <w:proofErr w:type="spellStart"/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машино</w:t>
            </w:r>
            <w:proofErr w:type="spellEnd"/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-мест общего пользования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Кол-во </w:t>
            </w:r>
            <w:proofErr w:type="spellStart"/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машино</w:t>
            </w:r>
            <w:proofErr w:type="spellEnd"/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-мест для льготной категории граждан</w:t>
            </w:r>
          </w:p>
        </w:tc>
      </w:tr>
      <w:tr w:rsidR="00306514" w:rsidRPr="00FC3886" w:rsidTr="0097027F">
        <w:trPr>
          <w:trHeight w:val="870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наземная/ подземная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одноуровневая/ многоуровневая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открытая/ закрытая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платно/ бесплатно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306514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65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охраняемая / неохраняемая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6514" w:rsidRPr="00FC3886" w:rsidTr="0097027F">
        <w:trPr>
          <w:trHeight w:val="5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Печорский </w:t>
            </w:r>
            <w:proofErr w:type="spell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пр-кт</w:t>
            </w:r>
            <w:proofErr w:type="spell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18 (</w:t>
            </w:r>
            <w:proofErr w:type="spell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Санэпидемстанция</w:t>
            </w:r>
            <w:proofErr w:type="spell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наземная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одноуровневая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открытая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бесплатно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неохраняемая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полосе отвода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легковые</w:t>
            </w:r>
            <w:proofErr w:type="gram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а/м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6514" w:rsidRPr="00FC3886" w:rsidTr="0097027F">
        <w:trPr>
          <w:trHeight w:val="51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Печорский</w:t>
            </w:r>
            <w:proofErr w:type="gram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пр-кт</w:t>
            </w:r>
            <w:proofErr w:type="spell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69 (напротив Стоматологии)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наземная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одноуровневая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открытая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бесплатно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неохраняемая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полосе отвода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легковые</w:t>
            </w:r>
            <w:proofErr w:type="gram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а/м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6514" w:rsidRPr="00FC3886" w:rsidTr="0097027F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Печорский </w:t>
            </w:r>
            <w:proofErr w:type="spell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пр-кт</w:t>
            </w:r>
            <w:proofErr w:type="spell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24 (ТЦ Город)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наземная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одноуровневая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открытая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бесплатно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неохраняемая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полосе отвода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легковые</w:t>
            </w:r>
            <w:proofErr w:type="gram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а/м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6514" w:rsidRPr="00FC3886" w:rsidTr="0097027F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Гагарина (ДКР)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наземная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одноуровневая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открытая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бесплатно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неохраняемая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легковые</w:t>
            </w:r>
            <w:proofErr w:type="gram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а/м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6514" w:rsidRPr="00FC3886" w:rsidTr="0097027F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М. Булгаковой, д. 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наземная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одноуровневая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открытая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бесплатно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неохраняемая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полосе отвода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легковые</w:t>
            </w:r>
            <w:proofErr w:type="gram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а/м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6514" w:rsidRPr="00FC3886" w:rsidTr="0097027F">
        <w:trPr>
          <w:trHeight w:val="51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О. Кошевого, д. 10 (пенсионный фонд)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наземная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одноуровневая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открытая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бесплатно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неохраняемая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полосе отвода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легковые</w:t>
            </w:r>
            <w:proofErr w:type="gram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а/м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306514" w:rsidRPr="00FC3886" w:rsidTr="0097027F">
        <w:trPr>
          <w:trHeight w:val="51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Ленинградская, д.15 (администрация)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наземная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одноуровневая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открытая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бесплатно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неохраняемая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полосе отвода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легковые</w:t>
            </w:r>
            <w:proofErr w:type="gram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а/м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306514" w:rsidRPr="00FC3886" w:rsidTr="0097027F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ул. </w:t>
            </w:r>
            <w:proofErr w:type="gram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Привокзальная</w:t>
            </w:r>
            <w:proofErr w:type="gram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(ж\д вокзал)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наземная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одноуровневая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открытая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бесплатно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неохраняемая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полосе отвода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легковые</w:t>
            </w:r>
            <w:proofErr w:type="gram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а/м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306514" w:rsidRPr="00FC3886" w:rsidTr="0097027F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Свободы (у здания аэропорта)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наземная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одноуровневая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открытая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бесплатно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неохраняемая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полосе отвода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легковые</w:t>
            </w:r>
            <w:proofErr w:type="gram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а/м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306514" w:rsidRPr="00FC3886" w:rsidTr="0097027F">
        <w:trPr>
          <w:trHeight w:val="25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Куратова (у церкви)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наземная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одноуровневая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открытая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бесплатно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6514" w:rsidRPr="00FC3886" w:rsidTr="0097027F">
        <w:trPr>
          <w:trHeight w:val="51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ул. </w:t>
            </w:r>
            <w:proofErr w:type="gram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Социалистическая</w:t>
            </w:r>
            <w:proofErr w:type="gram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90 (Ледовый дворец)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наземная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одноуровневая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открытая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бесплатно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легковые</w:t>
            </w:r>
            <w:proofErr w:type="gram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а/м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6514" w:rsidRPr="00FC3886" w:rsidTr="0097027F">
        <w:trPr>
          <w:trHeight w:val="27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Свободы, 10 (Соцзащита)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наземная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одноуровневая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открытая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бесплатно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легковые</w:t>
            </w:r>
            <w:proofErr w:type="gramEnd"/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а/м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3886" w:rsidRPr="00FC3886" w:rsidRDefault="00FC3886" w:rsidP="00FC3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</w:tbl>
    <w:p w:rsidR="00FC3886" w:rsidRDefault="00FC3886" w:rsidP="00FC3886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</w:p>
    <w:p w:rsidR="00306514" w:rsidRPr="0051567C" w:rsidRDefault="00306514" w:rsidP="00306514">
      <w:pPr>
        <w:tabs>
          <w:tab w:val="left" w:pos="142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sectPr w:rsidR="00306514" w:rsidRPr="0051567C" w:rsidSect="0097027F">
      <w:pgSz w:w="16838" w:h="11906" w:orient="landscape"/>
      <w:pgMar w:top="1135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A763C"/>
    <w:multiLevelType w:val="hybridMultilevel"/>
    <w:tmpl w:val="FC062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7C"/>
    <w:rsid w:val="00156C43"/>
    <w:rsid w:val="00304003"/>
    <w:rsid w:val="00306514"/>
    <w:rsid w:val="0036185E"/>
    <w:rsid w:val="00385B43"/>
    <w:rsid w:val="00410BC8"/>
    <w:rsid w:val="004B3385"/>
    <w:rsid w:val="0051567C"/>
    <w:rsid w:val="00693D37"/>
    <w:rsid w:val="007011DD"/>
    <w:rsid w:val="008D442C"/>
    <w:rsid w:val="0097027F"/>
    <w:rsid w:val="00A54F12"/>
    <w:rsid w:val="00D70CFE"/>
    <w:rsid w:val="00ED0074"/>
    <w:rsid w:val="00F5182F"/>
    <w:rsid w:val="00FC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67C"/>
  </w:style>
  <w:style w:type="paragraph" w:styleId="1">
    <w:name w:val="heading 1"/>
    <w:basedOn w:val="a"/>
    <w:link w:val="10"/>
    <w:uiPriority w:val="9"/>
    <w:qFormat/>
    <w:rsid w:val="00D70C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70C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0C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C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C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0C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70CFE"/>
    <w:rPr>
      <w:b/>
      <w:bCs/>
    </w:rPr>
  </w:style>
  <w:style w:type="paragraph" w:styleId="a4">
    <w:name w:val="No Spacing"/>
    <w:uiPriority w:val="1"/>
    <w:qFormat/>
    <w:rsid w:val="00D70CF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156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C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67C"/>
  </w:style>
  <w:style w:type="paragraph" w:styleId="1">
    <w:name w:val="heading 1"/>
    <w:basedOn w:val="a"/>
    <w:link w:val="10"/>
    <w:uiPriority w:val="9"/>
    <w:qFormat/>
    <w:rsid w:val="00D70C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70C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0C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C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C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0C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70CFE"/>
    <w:rPr>
      <w:b/>
      <w:bCs/>
    </w:rPr>
  </w:style>
  <w:style w:type="paragraph" w:styleId="a4">
    <w:name w:val="No Spacing"/>
    <w:uiPriority w:val="1"/>
    <w:qFormat/>
    <w:rsid w:val="00D70CF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156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C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Добротворская ЕВ</dc:creator>
  <cp:lastModifiedBy>Меньшикова НМ</cp:lastModifiedBy>
  <cp:revision>10</cp:revision>
  <cp:lastPrinted>2019-10-25T12:33:00Z</cp:lastPrinted>
  <dcterms:created xsi:type="dcterms:W3CDTF">2019-10-24T12:46:00Z</dcterms:created>
  <dcterms:modified xsi:type="dcterms:W3CDTF">2019-10-28T08:38:00Z</dcterms:modified>
</cp:coreProperties>
</file>