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40" w:type="dxa"/>
        <w:tblInd w:w="108" w:type="dxa"/>
        <w:tblLayout w:type="fixed"/>
        <w:tblLook w:val="04A0" w:firstRow="1" w:lastRow="0" w:firstColumn="1" w:lastColumn="0" w:noHBand="0" w:noVBand="1"/>
      </w:tblPr>
      <w:tblGrid>
        <w:gridCol w:w="3969"/>
        <w:gridCol w:w="1418"/>
        <w:gridCol w:w="4153"/>
      </w:tblGrid>
      <w:tr w:rsidR="00D4468E" w:rsidTr="00971B5D">
        <w:tc>
          <w:tcPr>
            <w:tcW w:w="3969" w:type="dxa"/>
          </w:tcPr>
          <w:p w:rsidR="00D4468E" w:rsidRDefault="00D4468E" w:rsidP="00971B5D">
            <w:pPr>
              <w:overflowPunct w:val="0"/>
              <w:autoSpaceDE w:val="0"/>
              <w:autoSpaceDN w:val="0"/>
              <w:adjustRightInd w:val="0"/>
              <w:jc w:val="center"/>
              <w:rPr>
                <w:b/>
                <w:bCs/>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АДМИНИСТРАЦИЯ</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МУНИЦИПАЛЬНОГО РАЙОНА</w:t>
            </w: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 xml:space="preserve"> «ПЕЧОРА»</w:t>
            </w:r>
          </w:p>
          <w:p w:rsidR="00D4468E" w:rsidRDefault="00D4468E" w:rsidP="00971B5D">
            <w:pPr>
              <w:tabs>
                <w:tab w:val="left" w:pos="2850"/>
              </w:tabs>
              <w:overflowPunct w:val="0"/>
              <w:autoSpaceDE w:val="0"/>
              <w:autoSpaceDN w:val="0"/>
              <w:adjustRightInd w:val="0"/>
              <w:rPr>
                <w:b/>
                <w:bCs/>
                <w:sz w:val="18"/>
              </w:rPr>
            </w:pPr>
            <w:r>
              <w:rPr>
                <w:sz w:val="18"/>
              </w:rPr>
              <w:tab/>
            </w:r>
          </w:p>
        </w:tc>
        <w:tc>
          <w:tcPr>
            <w:tcW w:w="1418" w:type="dxa"/>
          </w:tcPr>
          <w:p w:rsidR="00D4468E" w:rsidRDefault="00D4468E" w:rsidP="00971B5D">
            <w:pPr>
              <w:overflowPunct w:val="0"/>
              <w:autoSpaceDE w:val="0"/>
              <w:autoSpaceDN w:val="0"/>
              <w:adjustRightInd w:val="0"/>
              <w:jc w:val="center"/>
              <w:rPr>
                <w:sz w:val="26"/>
              </w:rPr>
            </w:pPr>
            <w:r>
              <w:rPr>
                <w:noProof/>
                <w:sz w:val="26"/>
              </w:rPr>
              <w:drawing>
                <wp:inline distT="0" distB="0" distL="0" distR="0" wp14:anchorId="235887E7" wp14:editId="1662665D">
                  <wp:extent cx="828675" cy="1095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1095375"/>
                          </a:xfrm>
                          <a:prstGeom prst="rect">
                            <a:avLst/>
                          </a:prstGeom>
                          <a:noFill/>
                          <a:ln>
                            <a:noFill/>
                          </a:ln>
                        </pic:spPr>
                      </pic:pic>
                    </a:graphicData>
                  </a:graphic>
                </wp:inline>
              </w:drawing>
            </w:r>
          </w:p>
          <w:p w:rsidR="00D4468E" w:rsidRDefault="00D4468E" w:rsidP="00971B5D">
            <w:pPr>
              <w:overflowPunct w:val="0"/>
              <w:autoSpaceDE w:val="0"/>
              <w:autoSpaceDN w:val="0"/>
              <w:adjustRightInd w:val="0"/>
              <w:jc w:val="center"/>
            </w:pPr>
          </w:p>
        </w:tc>
        <w:tc>
          <w:tcPr>
            <w:tcW w:w="4153" w:type="dxa"/>
          </w:tcPr>
          <w:p w:rsidR="00221CE5" w:rsidRDefault="00221CE5" w:rsidP="00971B5D">
            <w:pPr>
              <w:overflowPunct w:val="0"/>
              <w:autoSpaceDE w:val="0"/>
              <w:autoSpaceDN w:val="0"/>
              <w:adjustRightInd w:val="0"/>
              <w:jc w:val="center"/>
              <w:rPr>
                <w:b/>
                <w:bCs/>
                <w:sz w:val="22"/>
                <w:szCs w:val="22"/>
              </w:rPr>
            </w:pPr>
          </w:p>
          <w:p w:rsidR="00D4468E" w:rsidRPr="00B43610" w:rsidRDefault="00D4468E" w:rsidP="00971B5D">
            <w:pPr>
              <w:overflowPunct w:val="0"/>
              <w:autoSpaceDE w:val="0"/>
              <w:autoSpaceDN w:val="0"/>
              <w:adjustRightInd w:val="0"/>
              <w:jc w:val="center"/>
              <w:rPr>
                <w:b/>
                <w:bCs/>
                <w:sz w:val="22"/>
                <w:szCs w:val="22"/>
              </w:rPr>
            </w:pPr>
            <w:r w:rsidRPr="00B43610">
              <w:rPr>
                <w:b/>
                <w:bCs/>
                <w:sz w:val="22"/>
                <w:szCs w:val="22"/>
              </w:rPr>
              <w:t>«ПЕЧОРА»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  МУНИЦИПАЛЬНÖЙ  РАЙÖНСА</w:t>
            </w:r>
          </w:p>
          <w:p w:rsidR="00D4468E" w:rsidRPr="00B43610" w:rsidRDefault="00D4468E" w:rsidP="00971B5D">
            <w:pPr>
              <w:overflowPunct w:val="0"/>
              <w:autoSpaceDE w:val="0"/>
              <w:autoSpaceDN w:val="0"/>
              <w:adjustRightInd w:val="0"/>
              <w:jc w:val="center"/>
              <w:rPr>
                <w:sz w:val="22"/>
                <w:szCs w:val="22"/>
              </w:rPr>
            </w:pPr>
            <w:r w:rsidRPr="00B43610">
              <w:rPr>
                <w:b/>
                <w:bCs/>
                <w:sz w:val="22"/>
                <w:szCs w:val="22"/>
              </w:rPr>
              <w:t xml:space="preserve">АДМИНИСТРАЦИЯ </w:t>
            </w:r>
          </w:p>
          <w:p w:rsidR="00D4468E" w:rsidRDefault="00D4468E" w:rsidP="00971B5D">
            <w:pPr>
              <w:overflowPunct w:val="0"/>
              <w:autoSpaceDE w:val="0"/>
              <w:autoSpaceDN w:val="0"/>
              <w:adjustRightInd w:val="0"/>
              <w:rPr>
                <w:sz w:val="16"/>
              </w:rPr>
            </w:pPr>
          </w:p>
        </w:tc>
      </w:tr>
      <w:tr w:rsidR="00D4468E" w:rsidTr="001F596D">
        <w:trPr>
          <w:trHeight w:val="1056"/>
        </w:trPr>
        <w:tc>
          <w:tcPr>
            <w:tcW w:w="9540" w:type="dxa"/>
            <w:gridSpan w:val="3"/>
            <w:hideMark/>
          </w:tcPr>
          <w:p w:rsidR="00D4468E" w:rsidRPr="00807606" w:rsidRDefault="00D4468E" w:rsidP="00971B5D">
            <w:pPr>
              <w:overflowPunct w:val="0"/>
              <w:autoSpaceDE w:val="0"/>
              <w:autoSpaceDN w:val="0"/>
              <w:adjustRightInd w:val="0"/>
              <w:ind w:right="-108"/>
              <w:jc w:val="center"/>
              <w:rPr>
                <w:b/>
                <w:sz w:val="32"/>
                <w:szCs w:val="32"/>
              </w:rPr>
            </w:pPr>
            <w:r w:rsidRPr="00807606">
              <w:rPr>
                <w:b/>
                <w:sz w:val="32"/>
                <w:szCs w:val="32"/>
              </w:rPr>
              <w:t xml:space="preserve">ПОСТАНОВЛЕНИЕ </w:t>
            </w:r>
          </w:p>
          <w:p w:rsidR="00D4468E" w:rsidRDefault="00D4468E" w:rsidP="006A0411">
            <w:pPr>
              <w:overflowPunct w:val="0"/>
              <w:autoSpaceDE w:val="0"/>
              <w:autoSpaceDN w:val="0"/>
              <w:adjustRightInd w:val="0"/>
              <w:ind w:right="-108"/>
              <w:jc w:val="center"/>
              <w:rPr>
                <w:b/>
                <w:sz w:val="32"/>
                <w:szCs w:val="32"/>
              </w:rPr>
            </w:pPr>
            <w:proofErr w:type="gramStart"/>
            <w:r w:rsidRPr="00807606">
              <w:rPr>
                <w:b/>
                <w:sz w:val="32"/>
                <w:szCs w:val="32"/>
              </w:rPr>
              <w:t>ШУÖМ</w:t>
            </w:r>
            <w:proofErr w:type="gramEnd"/>
          </w:p>
          <w:p w:rsidR="006A0411" w:rsidRDefault="006A0411" w:rsidP="006A0411">
            <w:pPr>
              <w:overflowPunct w:val="0"/>
              <w:autoSpaceDE w:val="0"/>
              <w:autoSpaceDN w:val="0"/>
              <w:adjustRightInd w:val="0"/>
              <w:ind w:right="-108"/>
              <w:jc w:val="center"/>
              <w:rPr>
                <w:b/>
              </w:rPr>
            </w:pPr>
          </w:p>
        </w:tc>
      </w:tr>
      <w:tr w:rsidR="00D4468E" w:rsidRPr="00C70275" w:rsidTr="00971B5D">
        <w:trPr>
          <w:trHeight w:val="565"/>
        </w:trPr>
        <w:tc>
          <w:tcPr>
            <w:tcW w:w="3969" w:type="dxa"/>
            <w:hideMark/>
          </w:tcPr>
          <w:p w:rsidR="00D4468E" w:rsidRPr="00C70275" w:rsidRDefault="002F4827" w:rsidP="00971B5D">
            <w:pPr>
              <w:tabs>
                <w:tab w:val="left" w:pos="2862"/>
              </w:tabs>
              <w:overflowPunct w:val="0"/>
              <w:autoSpaceDE w:val="0"/>
              <w:autoSpaceDN w:val="0"/>
              <w:adjustRightInd w:val="0"/>
              <w:jc w:val="both"/>
              <w:rPr>
                <w:sz w:val="28"/>
                <w:szCs w:val="28"/>
                <w:u w:val="single"/>
              </w:rPr>
            </w:pPr>
            <w:r w:rsidRPr="00C70275">
              <w:rPr>
                <w:sz w:val="28"/>
                <w:szCs w:val="28"/>
                <w:u w:val="single"/>
              </w:rPr>
              <w:t>«</w:t>
            </w:r>
            <w:r w:rsidR="00916875">
              <w:rPr>
                <w:sz w:val="28"/>
                <w:szCs w:val="28"/>
                <w:u w:val="single"/>
              </w:rPr>
              <w:t xml:space="preserve"> 06</w:t>
            </w:r>
            <w:r w:rsidR="00883ED3" w:rsidRPr="00C70275">
              <w:rPr>
                <w:sz w:val="28"/>
                <w:szCs w:val="28"/>
                <w:u w:val="single"/>
              </w:rPr>
              <w:t xml:space="preserve"> </w:t>
            </w:r>
            <w:r w:rsidR="00D4468E" w:rsidRPr="00C70275">
              <w:rPr>
                <w:sz w:val="28"/>
                <w:szCs w:val="28"/>
                <w:u w:val="single"/>
              </w:rPr>
              <w:t xml:space="preserve">» </w:t>
            </w:r>
            <w:r w:rsidR="00B55314" w:rsidRPr="00C70275">
              <w:rPr>
                <w:sz w:val="28"/>
                <w:szCs w:val="28"/>
                <w:u w:val="single"/>
              </w:rPr>
              <w:t xml:space="preserve"> </w:t>
            </w:r>
            <w:r w:rsidR="004950CC">
              <w:rPr>
                <w:sz w:val="28"/>
                <w:szCs w:val="28"/>
                <w:u w:val="single"/>
              </w:rPr>
              <w:t>ноября</w:t>
            </w:r>
            <w:r w:rsidR="007C022C" w:rsidRPr="00C70275">
              <w:rPr>
                <w:sz w:val="28"/>
                <w:szCs w:val="28"/>
                <w:u w:val="single"/>
              </w:rPr>
              <w:t xml:space="preserve"> </w:t>
            </w:r>
            <w:r w:rsidR="00FA5E0D" w:rsidRPr="00C70275">
              <w:rPr>
                <w:sz w:val="28"/>
                <w:szCs w:val="28"/>
                <w:u w:val="single"/>
              </w:rPr>
              <w:t xml:space="preserve"> </w:t>
            </w:r>
            <w:r w:rsidR="00D4468E" w:rsidRPr="00C70275">
              <w:rPr>
                <w:sz w:val="28"/>
                <w:szCs w:val="28"/>
                <w:u w:val="single"/>
              </w:rPr>
              <w:t>201</w:t>
            </w:r>
            <w:r w:rsidR="001F596D" w:rsidRPr="00C70275">
              <w:rPr>
                <w:sz w:val="28"/>
                <w:szCs w:val="28"/>
                <w:u w:val="single"/>
              </w:rPr>
              <w:t>9</w:t>
            </w:r>
            <w:r w:rsidR="00D4468E" w:rsidRPr="00C70275">
              <w:rPr>
                <w:sz w:val="28"/>
                <w:szCs w:val="28"/>
                <w:u w:val="single"/>
              </w:rPr>
              <w:t xml:space="preserve"> г.</w:t>
            </w:r>
          </w:p>
          <w:p w:rsidR="00D4468E" w:rsidRPr="00C70275" w:rsidRDefault="00D4468E" w:rsidP="00971B5D">
            <w:pPr>
              <w:overflowPunct w:val="0"/>
              <w:autoSpaceDE w:val="0"/>
              <w:autoSpaceDN w:val="0"/>
              <w:adjustRightInd w:val="0"/>
              <w:jc w:val="both"/>
              <w:rPr>
                <w:sz w:val="28"/>
                <w:szCs w:val="28"/>
              </w:rPr>
            </w:pPr>
            <w:r w:rsidRPr="00C70275">
              <w:rPr>
                <w:sz w:val="28"/>
                <w:szCs w:val="28"/>
              </w:rPr>
              <w:t>г. Печора,  Республика Коми</w:t>
            </w:r>
          </w:p>
        </w:tc>
        <w:tc>
          <w:tcPr>
            <w:tcW w:w="1418" w:type="dxa"/>
          </w:tcPr>
          <w:p w:rsidR="00D4468E" w:rsidRPr="00C70275" w:rsidRDefault="00D4468E" w:rsidP="00971B5D">
            <w:pPr>
              <w:overflowPunct w:val="0"/>
              <w:autoSpaceDE w:val="0"/>
              <w:autoSpaceDN w:val="0"/>
              <w:adjustRightInd w:val="0"/>
              <w:jc w:val="both"/>
              <w:rPr>
                <w:b/>
                <w:sz w:val="28"/>
                <w:szCs w:val="28"/>
              </w:rPr>
            </w:pPr>
          </w:p>
        </w:tc>
        <w:tc>
          <w:tcPr>
            <w:tcW w:w="4153" w:type="dxa"/>
          </w:tcPr>
          <w:p w:rsidR="00D4468E" w:rsidRPr="00C70275" w:rsidRDefault="00D4468E" w:rsidP="00971B5D">
            <w:pPr>
              <w:tabs>
                <w:tab w:val="left" w:pos="480"/>
                <w:tab w:val="left" w:pos="2697"/>
                <w:tab w:val="left" w:pos="2952"/>
                <w:tab w:val="right" w:pos="3611"/>
              </w:tabs>
              <w:overflowPunct w:val="0"/>
              <w:autoSpaceDE w:val="0"/>
              <w:autoSpaceDN w:val="0"/>
              <w:adjustRightInd w:val="0"/>
              <w:jc w:val="right"/>
              <w:rPr>
                <w:bCs/>
                <w:sz w:val="28"/>
                <w:szCs w:val="28"/>
              </w:rPr>
            </w:pPr>
            <w:r w:rsidRPr="00C70275">
              <w:rPr>
                <w:bCs/>
                <w:sz w:val="28"/>
                <w:szCs w:val="28"/>
              </w:rPr>
              <w:t xml:space="preserve">№ </w:t>
            </w:r>
            <w:r w:rsidR="00916875">
              <w:rPr>
                <w:bCs/>
                <w:sz w:val="28"/>
                <w:szCs w:val="28"/>
              </w:rPr>
              <w:t xml:space="preserve"> 1394</w:t>
            </w:r>
          </w:p>
          <w:p w:rsidR="00D4468E" w:rsidRPr="00C70275" w:rsidRDefault="00D4468E" w:rsidP="00971B5D">
            <w:pPr>
              <w:overflowPunct w:val="0"/>
              <w:autoSpaceDE w:val="0"/>
              <w:autoSpaceDN w:val="0"/>
              <w:adjustRightInd w:val="0"/>
              <w:jc w:val="both"/>
              <w:rPr>
                <w:b/>
                <w:bCs/>
                <w:sz w:val="28"/>
                <w:szCs w:val="28"/>
              </w:rPr>
            </w:pPr>
          </w:p>
        </w:tc>
      </w:tr>
    </w:tbl>
    <w:p w:rsidR="00D4468E" w:rsidRPr="00C70275" w:rsidRDefault="00D4468E" w:rsidP="00D4468E">
      <w:pPr>
        <w:overflowPunct w:val="0"/>
        <w:autoSpaceDE w:val="0"/>
        <w:autoSpaceDN w:val="0"/>
        <w:adjustRightInd w:val="0"/>
        <w:rPr>
          <w:b/>
          <w:sz w:val="28"/>
          <w:szCs w:val="28"/>
        </w:rPr>
      </w:pPr>
    </w:p>
    <w:p w:rsidR="00C70275" w:rsidRDefault="00C70275" w:rsidP="00B8766A">
      <w:pPr>
        <w:tabs>
          <w:tab w:val="left" w:pos="3969"/>
          <w:tab w:val="left" w:pos="4253"/>
          <w:tab w:val="left" w:pos="4820"/>
          <w:tab w:val="left" w:pos="5245"/>
        </w:tabs>
        <w:overflowPunct w:val="0"/>
        <w:autoSpaceDE w:val="0"/>
        <w:autoSpaceDN w:val="0"/>
        <w:adjustRightInd w:val="0"/>
        <w:ind w:right="1132"/>
        <w:jc w:val="both"/>
        <w:rPr>
          <w:sz w:val="28"/>
          <w:szCs w:val="28"/>
        </w:rPr>
      </w:pPr>
    </w:p>
    <w:p w:rsidR="00D4468E" w:rsidRPr="004950CC" w:rsidRDefault="00D4468E" w:rsidP="00B8766A">
      <w:pPr>
        <w:tabs>
          <w:tab w:val="left" w:pos="3969"/>
          <w:tab w:val="left" w:pos="4253"/>
          <w:tab w:val="left" w:pos="4820"/>
          <w:tab w:val="left" w:pos="5245"/>
        </w:tabs>
        <w:overflowPunct w:val="0"/>
        <w:autoSpaceDE w:val="0"/>
        <w:autoSpaceDN w:val="0"/>
        <w:adjustRightInd w:val="0"/>
        <w:ind w:right="1132"/>
        <w:jc w:val="both"/>
        <w:rPr>
          <w:sz w:val="28"/>
          <w:szCs w:val="28"/>
        </w:rPr>
      </w:pPr>
      <w:r w:rsidRPr="00C70275">
        <w:rPr>
          <w:sz w:val="28"/>
          <w:szCs w:val="28"/>
        </w:rPr>
        <w:t>Об утверждении административного регламента предост</w:t>
      </w:r>
      <w:r w:rsidR="005C2F0B" w:rsidRPr="00C70275">
        <w:rPr>
          <w:sz w:val="28"/>
          <w:szCs w:val="28"/>
        </w:rPr>
        <w:t xml:space="preserve">авления муниципальной услуги </w:t>
      </w:r>
      <w:r w:rsidR="004950CC" w:rsidRPr="004950CC">
        <w:rPr>
          <w:bCs/>
          <w:sz w:val="28"/>
          <w:szCs w:val="28"/>
        </w:rPr>
        <w:t>«</w:t>
      </w:r>
      <w:r w:rsidR="004950CC" w:rsidRPr="004950CC">
        <w:rPr>
          <w:bCs/>
          <w:spacing w:val="2"/>
          <w:kern w:val="36"/>
          <w:sz w:val="28"/>
          <w:szCs w:val="28"/>
        </w:rPr>
        <w:t>Перерегистрация захоронений на других лиц и оформление удостоверений о захоронении (с изменениями)</w:t>
      </w:r>
      <w:r w:rsidR="004950CC" w:rsidRPr="004950CC">
        <w:rPr>
          <w:bCs/>
          <w:sz w:val="28"/>
          <w:szCs w:val="28"/>
        </w:rPr>
        <w:t>»</w:t>
      </w:r>
    </w:p>
    <w:p w:rsidR="00D4468E" w:rsidRPr="00C70275" w:rsidRDefault="00D4468E" w:rsidP="00D4468E">
      <w:pPr>
        <w:tabs>
          <w:tab w:val="left" w:pos="3402"/>
          <w:tab w:val="left" w:pos="3969"/>
          <w:tab w:val="left" w:pos="4253"/>
          <w:tab w:val="left" w:pos="4820"/>
          <w:tab w:val="left" w:pos="5245"/>
        </w:tabs>
        <w:overflowPunct w:val="0"/>
        <w:autoSpaceDE w:val="0"/>
        <w:autoSpaceDN w:val="0"/>
        <w:adjustRightInd w:val="0"/>
        <w:ind w:right="4110"/>
        <w:jc w:val="both"/>
        <w:rPr>
          <w:b/>
          <w:sz w:val="28"/>
          <w:szCs w:val="28"/>
        </w:rPr>
      </w:pPr>
    </w:p>
    <w:p w:rsidR="00C70275" w:rsidRDefault="00C70275" w:rsidP="008C35C0">
      <w:pPr>
        <w:autoSpaceDE w:val="0"/>
        <w:autoSpaceDN w:val="0"/>
        <w:adjustRightInd w:val="0"/>
        <w:ind w:firstLine="709"/>
        <w:jc w:val="both"/>
        <w:rPr>
          <w:sz w:val="28"/>
          <w:szCs w:val="28"/>
        </w:rPr>
      </w:pPr>
    </w:p>
    <w:p w:rsidR="00C70275" w:rsidRDefault="00E6694B" w:rsidP="00200767">
      <w:pPr>
        <w:overflowPunct w:val="0"/>
        <w:autoSpaceDE w:val="0"/>
        <w:autoSpaceDN w:val="0"/>
        <w:adjustRightInd w:val="0"/>
        <w:ind w:firstLine="709"/>
        <w:jc w:val="both"/>
        <w:rPr>
          <w:sz w:val="28"/>
          <w:szCs w:val="28"/>
        </w:rPr>
      </w:pPr>
      <w:r w:rsidRPr="004950CC">
        <w:rPr>
          <w:sz w:val="28"/>
          <w:szCs w:val="28"/>
        </w:rPr>
        <w:t xml:space="preserve">В соответствии с Федеральным </w:t>
      </w:r>
      <w:hyperlink r:id="rId9" w:history="1">
        <w:r w:rsidRPr="004950CC">
          <w:rPr>
            <w:rStyle w:val="af8"/>
            <w:color w:val="auto"/>
            <w:sz w:val="28"/>
            <w:szCs w:val="28"/>
            <w:u w:val="none"/>
          </w:rPr>
          <w:t>законом</w:t>
        </w:r>
      </w:hyperlink>
      <w:r w:rsidRPr="004950CC">
        <w:rPr>
          <w:sz w:val="28"/>
          <w:szCs w:val="28"/>
        </w:rPr>
        <w:t xml:space="preserve"> </w:t>
      </w:r>
      <w:r w:rsidR="004950CC" w:rsidRPr="004950CC">
        <w:rPr>
          <w:rFonts w:ascii="yandex-sans" w:hAnsi="yandex-sans"/>
          <w:color w:val="000000"/>
          <w:sz w:val="28"/>
          <w:szCs w:val="28"/>
        </w:rPr>
        <w:t>от 12.01.1996 № 8-ФЗ «О погребении и похоронном деле»</w:t>
      </w:r>
      <w:r w:rsidRPr="004950CC">
        <w:rPr>
          <w:sz w:val="28"/>
          <w:szCs w:val="28"/>
        </w:rPr>
        <w:t xml:space="preserve">, Федеральным </w:t>
      </w:r>
      <w:hyperlink r:id="rId10" w:history="1">
        <w:r w:rsidRPr="004950CC">
          <w:rPr>
            <w:rStyle w:val="af8"/>
            <w:color w:val="auto"/>
            <w:sz w:val="28"/>
            <w:szCs w:val="28"/>
            <w:u w:val="none"/>
          </w:rPr>
          <w:t>законом</w:t>
        </w:r>
      </w:hyperlink>
      <w:r w:rsidRPr="004950CC">
        <w:rPr>
          <w:sz w:val="28"/>
          <w:szCs w:val="28"/>
        </w:rPr>
        <w:t xml:space="preserve"> от 27.07.2010 № 210-ФЗ </w:t>
      </w:r>
      <w:r w:rsidR="004950CC">
        <w:rPr>
          <w:sz w:val="28"/>
          <w:szCs w:val="28"/>
        </w:rPr>
        <w:t>«</w:t>
      </w:r>
      <w:r w:rsidRPr="004950CC">
        <w:rPr>
          <w:sz w:val="28"/>
          <w:szCs w:val="28"/>
        </w:rPr>
        <w:t>Об организации предоставления государственных и муници</w:t>
      </w:r>
      <w:r w:rsidR="004950CC">
        <w:rPr>
          <w:sz w:val="28"/>
          <w:szCs w:val="28"/>
        </w:rPr>
        <w:t>пальных услуг»</w:t>
      </w:r>
    </w:p>
    <w:p w:rsidR="004950CC" w:rsidRDefault="004950CC" w:rsidP="00200767">
      <w:pPr>
        <w:overflowPunct w:val="0"/>
        <w:autoSpaceDE w:val="0"/>
        <w:autoSpaceDN w:val="0"/>
        <w:adjustRightInd w:val="0"/>
        <w:ind w:firstLine="709"/>
        <w:jc w:val="both"/>
        <w:rPr>
          <w:sz w:val="28"/>
          <w:szCs w:val="28"/>
        </w:rPr>
      </w:pPr>
    </w:p>
    <w:p w:rsidR="004950CC" w:rsidRDefault="004950CC" w:rsidP="00200767">
      <w:pPr>
        <w:overflowPunct w:val="0"/>
        <w:autoSpaceDE w:val="0"/>
        <w:autoSpaceDN w:val="0"/>
        <w:adjustRightInd w:val="0"/>
        <w:ind w:firstLine="709"/>
        <w:jc w:val="both"/>
        <w:rPr>
          <w:sz w:val="28"/>
          <w:szCs w:val="28"/>
        </w:rPr>
      </w:pPr>
    </w:p>
    <w:p w:rsidR="00D4468E" w:rsidRDefault="00D4468E" w:rsidP="00200767">
      <w:pPr>
        <w:overflowPunct w:val="0"/>
        <w:autoSpaceDE w:val="0"/>
        <w:autoSpaceDN w:val="0"/>
        <w:adjustRightInd w:val="0"/>
        <w:ind w:firstLine="709"/>
        <w:jc w:val="both"/>
        <w:rPr>
          <w:sz w:val="28"/>
          <w:szCs w:val="28"/>
        </w:rPr>
      </w:pPr>
      <w:r w:rsidRPr="00C70275">
        <w:rPr>
          <w:sz w:val="28"/>
          <w:szCs w:val="28"/>
        </w:rPr>
        <w:t xml:space="preserve">администрация ПОСТАНОВЛЯЕТ: </w:t>
      </w:r>
    </w:p>
    <w:p w:rsidR="00C70275" w:rsidRPr="00C70275" w:rsidRDefault="00C70275" w:rsidP="00200767">
      <w:pPr>
        <w:overflowPunct w:val="0"/>
        <w:autoSpaceDE w:val="0"/>
        <w:autoSpaceDN w:val="0"/>
        <w:adjustRightInd w:val="0"/>
        <w:ind w:firstLine="709"/>
        <w:jc w:val="both"/>
        <w:rPr>
          <w:sz w:val="28"/>
          <w:szCs w:val="28"/>
        </w:rPr>
      </w:pPr>
    </w:p>
    <w:p w:rsidR="005F1C83" w:rsidRPr="00C70275" w:rsidRDefault="005F1C83" w:rsidP="00200767">
      <w:pPr>
        <w:overflowPunct w:val="0"/>
        <w:autoSpaceDE w:val="0"/>
        <w:autoSpaceDN w:val="0"/>
        <w:adjustRightInd w:val="0"/>
        <w:ind w:firstLine="709"/>
        <w:jc w:val="both"/>
        <w:rPr>
          <w:sz w:val="28"/>
          <w:szCs w:val="28"/>
        </w:rPr>
      </w:pPr>
    </w:p>
    <w:p w:rsidR="00BE6C76" w:rsidRPr="00C70275" w:rsidRDefault="00D4468E" w:rsidP="005F1C83">
      <w:pPr>
        <w:pStyle w:val="a5"/>
        <w:numPr>
          <w:ilvl w:val="0"/>
          <w:numId w:val="1"/>
        </w:numPr>
        <w:tabs>
          <w:tab w:val="left" w:pos="0"/>
          <w:tab w:val="left" w:pos="1134"/>
        </w:tabs>
        <w:overflowPunct w:val="0"/>
        <w:autoSpaceDE w:val="0"/>
        <w:autoSpaceDN w:val="0"/>
        <w:adjustRightInd w:val="0"/>
        <w:ind w:left="0" w:right="56" w:firstLine="709"/>
        <w:jc w:val="both"/>
        <w:rPr>
          <w:sz w:val="28"/>
          <w:szCs w:val="28"/>
        </w:rPr>
      </w:pPr>
      <w:r w:rsidRPr="00C70275">
        <w:rPr>
          <w:sz w:val="28"/>
          <w:szCs w:val="28"/>
        </w:rPr>
        <w:t xml:space="preserve">Утвердить административный регламент </w:t>
      </w:r>
      <w:r w:rsidR="00200767" w:rsidRPr="00C70275">
        <w:rPr>
          <w:sz w:val="28"/>
          <w:szCs w:val="28"/>
        </w:rPr>
        <w:t>предост</w:t>
      </w:r>
      <w:r w:rsidR="005C2F0B" w:rsidRPr="00C70275">
        <w:rPr>
          <w:sz w:val="28"/>
          <w:szCs w:val="28"/>
        </w:rPr>
        <w:t xml:space="preserve">авления муниципальной услуги </w:t>
      </w:r>
      <w:r w:rsidR="004950CC" w:rsidRPr="004950CC">
        <w:rPr>
          <w:bCs/>
          <w:sz w:val="28"/>
          <w:szCs w:val="28"/>
        </w:rPr>
        <w:t>«</w:t>
      </w:r>
      <w:r w:rsidR="004950CC" w:rsidRPr="004950CC">
        <w:rPr>
          <w:bCs/>
          <w:spacing w:val="2"/>
          <w:kern w:val="36"/>
          <w:sz w:val="28"/>
          <w:szCs w:val="28"/>
        </w:rPr>
        <w:t>Перерегистрация захоронений на других лиц и оформление удостоверений о захоронении (с изменениями)</w:t>
      </w:r>
      <w:r w:rsidR="004950CC" w:rsidRPr="004950CC">
        <w:rPr>
          <w:bCs/>
          <w:sz w:val="28"/>
          <w:szCs w:val="28"/>
        </w:rPr>
        <w:t>»</w:t>
      </w:r>
      <w:r w:rsidR="00E6694B" w:rsidRPr="002B4051">
        <w:rPr>
          <w:sz w:val="28"/>
          <w:szCs w:val="28"/>
        </w:rPr>
        <w:t xml:space="preserve"> </w:t>
      </w:r>
      <w:r w:rsidR="00B8766A" w:rsidRPr="00C70275">
        <w:rPr>
          <w:sz w:val="28"/>
          <w:szCs w:val="28"/>
        </w:rPr>
        <w:t xml:space="preserve"> </w:t>
      </w:r>
      <w:r w:rsidRPr="00C70275">
        <w:rPr>
          <w:sz w:val="28"/>
          <w:szCs w:val="28"/>
        </w:rPr>
        <w:t>(приложение).</w:t>
      </w:r>
    </w:p>
    <w:p w:rsidR="005F1C83" w:rsidRPr="00C70275" w:rsidRDefault="005F1C83" w:rsidP="005F1C83">
      <w:pPr>
        <w:pStyle w:val="a5"/>
        <w:numPr>
          <w:ilvl w:val="0"/>
          <w:numId w:val="1"/>
        </w:numPr>
        <w:tabs>
          <w:tab w:val="left" w:pos="709"/>
          <w:tab w:val="left" w:pos="1134"/>
        </w:tabs>
        <w:overflowPunct w:val="0"/>
        <w:autoSpaceDE w:val="0"/>
        <w:autoSpaceDN w:val="0"/>
        <w:adjustRightInd w:val="0"/>
        <w:ind w:left="0" w:right="56" w:firstLine="709"/>
        <w:jc w:val="both"/>
        <w:rPr>
          <w:sz w:val="28"/>
          <w:szCs w:val="28"/>
        </w:rPr>
      </w:pPr>
      <w:proofErr w:type="gramStart"/>
      <w:r w:rsidRPr="00C70275">
        <w:rPr>
          <w:sz w:val="28"/>
          <w:szCs w:val="28"/>
        </w:rPr>
        <w:t>Разместить</w:t>
      </w:r>
      <w:proofErr w:type="gramEnd"/>
      <w:r w:rsidRPr="00C70275">
        <w:rPr>
          <w:sz w:val="28"/>
          <w:szCs w:val="28"/>
        </w:rPr>
        <w:t xml:space="preserve"> административный регламент предоставления муниципальной услуги </w:t>
      </w:r>
      <w:r w:rsidR="004950CC" w:rsidRPr="004950CC">
        <w:rPr>
          <w:bCs/>
          <w:sz w:val="28"/>
          <w:szCs w:val="28"/>
        </w:rPr>
        <w:t>«</w:t>
      </w:r>
      <w:r w:rsidR="004950CC" w:rsidRPr="004950CC">
        <w:rPr>
          <w:bCs/>
          <w:spacing w:val="2"/>
          <w:kern w:val="36"/>
          <w:sz w:val="28"/>
          <w:szCs w:val="28"/>
        </w:rPr>
        <w:t>Перерегистрация захоронений на других лиц и оформление удостоверений о захоронении (с изменениями)</w:t>
      </w:r>
      <w:r w:rsidR="004950CC" w:rsidRPr="004950CC">
        <w:rPr>
          <w:bCs/>
          <w:sz w:val="28"/>
          <w:szCs w:val="28"/>
        </w:rPr>
        <w:t>»</w:t>
      </w:r>
      <w:r w:rsidR="00E6694B" w:rsidRPr="002B4051">
        <w:rPr>
          <w:sz w:val="28"/>
          <w:szCs w:val="28"/>
        </w:rPr>
        <w:t xml:space="preserve"> </w:t>
      </w:r>
      <w:r w:rsidRPr="00C70275">
        <w:rPr>
          <w:sz w:val="28"/>
          <w:szCs w:val="28"/>
        </w:rPr>
        <w:t xml:space="preserve">в Государственной информационной системе Республики Коми «Реестр государственных и муниципальных услуг (функций) Республики Коми. </w:t>
      </w:r>
    </w:p>
    <w:p w:rsidR="005F1C83" w:rsidRPr="00C70275" w:rsidRDefault="00B55314" w:rsidP="00E6694B">
      <w:pPr>
        <w:autoSpaceDE w:val="0"/>
        <w:autoSpaceDN w:val="0"/>
        <w:adjustRightInd w:val="0"/>
        <w:jc w:val="both"/>
        <w:rPr>
          <w:sz w:val="28"/>
          <w:szCs w:val="28"/>
        </w:rPr>
      </w:pPr>
      <w:r w:rsidRPr="00C70275">
        <w:rPr>
          <w:sz w:val="28"/>
          <w:szCs w:val="28"/>
        </w:rPr>
        <w:tab/>
      </w:r>
      <w:r w:rsidR="00E6694B">
        <w:rPr>
          <w:sz w:val="28"/>
          <w:szCs w:val="28"/>
        </w:rPr>
        <w:t xml:space="preserve"> </w:t>
      </w:r>
      <w:r w:rsidR="005F1C83" w:rsidRPr="00C70275">
        <w:rPr>
          <w:sz w:val="28"/>
          <w:szCs w:val="28"/>
        </w:rPr>
        <w:t>3</w:t>
      </w:r>
      <w:r w:rsidRPr="00C70275">
        <w:rPr>
          <w:sz w:val="28"/>
          <w:szCs w:val="28"/>
        </w:rPr>
        <w:t xml:space="preserve">. </w:t>
      </w:r>
      <w:r w:rsidR="005F1C83" w:rsidRPr="00C70275">
        <w:rPr>
          <w:sz w:val="28"/>
          <w:szCs w:val="28"/>
        </w:rPr>
        <w:t>Настоящее постановление вступает в  силу со дня официального опубликования и  подлежит размещению на официальном сайте администрации муниципального района «Печора».</w:t>
      </w:r>
    </w:p>
    <w:p w:rsidR="005F1C83" w:rsidRDefault="00E6694B" w:rsidP="005F1C83">
      <w:pPr>
        <w:tabs>
          <w:tab w:val="left" w:pos="1134"/>
        </w:tabs>
        <w:overflowPunct w:val="0"/>
        <w:autoSpaceDE w:val="0"/>
        <w:autoSpaceDN w:val="0"/>
        <w:adjustRightInd w:val="0"/>
        <w:ind w:firstLine="709"/>
        <w:jc w:val="both"/>
        <w:rPr>
          <w:sz w:val="28"/>
          <w:szCs w:val="28"/>
        </w:rPr>
      </w:pPr>
      <w:r>
        <w:rPr>
          <w:sz w:val="28"/>
          <w:szCs w:val="28"/>
        </w:rPr>
        <w:t xml:space="preserve"> 4</w:t>
      </w:r>
      <w:r w:rsidR="005F1C83" w:rsidRPr="00C70275">
        <w:rPr>
          <w:sz w:val="28"/>
          <w:szCs w:val="28"/>
        </w:rPr>
        <w:t xml:space="preserve">. </w:t>
      </w:r>
      <w:proofErr w:type="gramStart"/>
      <w:r w:rsidR="005F1C83" w:rsidRPr="00C70275">
        <w:rPr>
          <w:sz w:val="28"/>
          <w:szCs w:val="28"/>
        </w:rPr>
        <w:t>Контроль за</w:t>
      </w:r>
      <w:proofErr w:type="gramEnd"/>
      <w:r w:rsidR="005F1C83" w:rsidRPr="00C70275">
        <w:rPr>
          <w:sz w:val="28"/>
          <w:szCs w:val="28"/>
        </w:rPr>
        <w:t xml:space="preserve"> исполнением настоящего постановления возложить на заместителя руководителя администрации </w:t>
      </w:r>
      <w:r w:rsidR="00432521">
        <w:rPr>
          <w:sz w:val="28"/>
          <w:szCs w:val="28"/>
        </w:rPr>
        <w:t xml:space="preserve">В.А. </w:t>
      </w:r>
      <w:proofErr w:type="spellStart"/>
      <w:r w:rsidR="00432521">
        <w:rPr>
          <w:sz w:val="28"/>
          <w:szCs w:val="28"/>
        </w:rPr>
        <w:t>Анищика</w:t>
      </w:r>
      <w:proofErr w:type="spellEnd"/>
      <w:r w:rsidR="005F1C83" w:rsidRPr="00C70275">
        <w:rPr>
          <w:sz w:val="28"/>
          <w:szCs w:val="28"/>
        </w:rPr>
        <w:t>.</w:t>
      </w:r>
    </w:p>
    <w:p w:rsidR="009A2249" w:rsidRPr="00C70275" w:rsidRDefault="009A2249" w:rsidP="005F1C83">
      <w:pPr>
        <w:tabs>
          <w:tab w:val="left" w:pos="1134"/>
        </w:tabs>
        <w:overflowPunct w:val="0"/>
        <w:autoSpaceDE w:val="0"/>
        <w:autoSpaceDN w:val="0"/>
        <w:adjustRightInd w:val="0"/>
        <w:ind w:firstLine="709"/>
        <w:jc w:val="both"/>
        <w:rPr>
          <w:sz w:val="28"/>
          <w:szCs w:val="28"/>
        </w:rPr>
      </w:pPr>
    </w:p>
    <w:p w:rsidR="00BE6C76" w:rsidRPr="00C70275" w:rsidRDefault="00BE6C76" w:rsidP="005F1C83">
      <w:pPr>
        <w:pStyle w:val="a5"/>
        <w:tabs>
          <w:tab w:val="left" w:pos="0"/>
        </w:tabs>
        <w:ind w:left="0" w:right="-2"/>
        <w:jc w:val="both"/>
        <w:rPr>
          <w:sz w:val="28"/>
          <w:szCs w:val="28"/>
        </w:rPr>
      </w:pPr>
    </w:p>
    <w:tbl>
      <w:tblPr>
        <w:tblStyle w:val="a7"/>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962"/>
      </w:tblGrid>
      <w:tr w:rsidR="00C7027C" w:rsidRPr="00C70275" w:rsidTr="00BE0654">
        <w:tc>
          <w:tcPr>
            <w:tcW w:w="4785" w:type="dxa"/>
          </w:tcPr>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Глава муниципального района </w:t>
            </w:r>
            <w:r w:rsidR="009D06AA" w:rsidRPr="00C70275">
              <w:rPr>
                <w:sz w:val="28"/>
                <w:szCs w:val="28"/>
              </w:rPr>
              <w:t>-</w:t>
            </w:r>
          </w:p>
          <w:p w:rsidR="00C7027C" w:rsidRPr="00C70275" w:rsidRDefault="00C7027C" w:rsidP="00BE0654">
            <w:pPr>
              <w:autoSpaceDE w:val="0"/>
              <w:autoSpaceDN w:val="0"/>
              <w:adjustRightInd w:val="0"/>
              <w:ind w:right="-285"/>
              <w:contextualSpacing/>
              <w:rPr>
                <w:sz w:val="28"/>
                <w:szCs w:val="28"/>
              </w:rPr>
            </w:pPr>
            <w:r w:rsidRPr="00C70275">
              <w:rPr>
                <w:sz w:val="28"/>
                <w:szCs w:val="28"/>
              </w:rPr>
              <w:t xml:space="preserve">руководитель  администрации </w:t>
            </w:r>
          </w:p>
        </w:tc>
        <w:tc>
          <w:tcPr>
            <w:tcW w:w="4962" w:type="dxa"/>
          </w:tcPr>
          <w:p w:rsidR="00C7027C" w:rsidRPr="00C70275" w:rsidRDefault="00C7027C" w:rsidP="00BE0654">
            <w:pPr>
              <w:autoSpaceDE w:val="0"/>
              <w:autoSpaceDN w:val="0"/>
              <w:adjustRightInd w:val="0"/>
              <w:ind w:right="-285"/>
              <w:contextualSpacing/>
              <w:jc w:val="right"/>
              <w:rPr>
                <w:sz w:val="28"/>
                <w:szCs w:val="28"/>
              </w:rPr>
            </w:pPr>
            <w:r w:rsidRPr="00C70275">
              <w:rPr>
                <w:sz w:val="28"/>
                <w:szCs w:val="28"/>
              </w:rPr>
              <w:t xml:space="preserve"> </w:t>
            </w:r>
          </w:p>
          <w:p w:rsidR="00C7027C" w:rsidRPr="00C70275" w:rsidRDefault="00432521" w:rsidP="00BE0654">
            <w:pPr>
              <w:autoSpaceDE w:val="0"/>
              <w:autoSpaceDN w:val="0"/>
              <w:adjustRightInd w:val="0"/>
              <w:ind w:right="-285"/>
              <w:contextualSpacing/>
              <w:jc w:val="center"/>
              <w:rPr>
                <w:sz w:val="28"/>
                <w:szCs w:val="28"/>
              </w:rPr>
            </w:pPr>
            <w:r>
              <w:rPr>
                <w:sz w:val="28"/>
                <w:szCs w:val="28"/>
              </w:rPr>
              <w:t xml:space="preserve">          </w:t>
            </w:r>
            <w:r w:rsidR="009D06AA" w:rsidRPr="00C70275">
              <w:rPr>
                <w:sz w:val="28"/>
                <w:szCs w:val="28"/>
              </w:rPr>
              <w:t xml:space="preserve">     </w:t>
            </w:r>
            <w:r w:rsidR="005F1C83" w:rsidRPr="00C70275">
              <w:rPr>
                <w:sz w:val="28"/>
                <w:szCs w:val="28"/>
              </w:rPr>
              <w:t xml:space="preserve">                  </w:t>
            </w:r>
            <w:r w:rsidR="00C7027C" w:rsidRPr="00C70275">
              <w:rPr>
                <w:sz w:val="28"/>
                <w:szCs w:val="28"/>
              </w:rPr>
              <w:t>Н.Н. Паншина</w:t>
            </w:r>
          </w:p>
        </w:tc>
      </w:tr>
    </w:tbl>
    <w:p w:rsidR="005C58B3" w:rsidRDefault="005C58B3"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2461DF" w:rsidRDefault="002461DF" w:rsidP="00D4468E">
      <w:pPr>
        <w:overflowPunct w:val="0"/>
        <w:autoSpaceDE w:val="0"/>
        <w:autoSpaceDN w:val="0"/>
        <w:adjustRightInd w:val="0"/>
        <w:jc w:val="both"/>
        <w:rPr>
          <w:sz w:val="28"/>
          <w:szCs w:val="28"/>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E6694B" w:rsidRDefault="00E6694B" w:rsidP="00F24B8C">
      <w:pPr>
        <w:widowControl w:val="0"/>
        <w:autoSpaceDE w:val="0"/>
        <w:autoSpaceDN w:val="0"/>
        <w:adjustRightInd w:val="0"/>
        <w:ind w:firstLine="709"/>
        <w:jc w:val="right"/>
        <w:rPr>
          <w:bCs/>
          <w:sz w:val="24"/>
          <w:szCs w:val="24"/>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Default="00432521" w:rsidP="00E6694B">
      <w:pPr>
        <w:widowControl w:val="0"/>
        <w:autoSpaceDE w:val="0"/>
        <w:autoSpaceDN w:val="0"/>
        <w:adjustRightInd w:val="0"/>
        <w:jc w:val="center"/>
        <w:rPr>
          <w:b/>
          <w:bCs/>
          <w:sz w:val="28"/>
          <w:szCs w:val="28"/>
        </w:rPr>
      </w:pPr>
    </w:p>
    <w:p w:rsidR="00432521" w:rsidRPr="00D177EA" w:rsidRDefault="00432521" w:rsidP="00432521">
      <w:pPr>
        <w:pStyle w:val="ConsPlusTitle"/>
        <w:contextualSpacing/>
        <w:jc w:val="right"/>
        <w:rPr>
          <w:rFonts w:ascii="Times New Roman" w:hAnsi="Times New Roman" w:cs="Times New Roman"/>
          <w:b w:val="0"/>
          <w:sz w:val="26"/>
          <w:szCs w:val="26"/>
        </w:rPr>
      </w:pPr>
      <w:r w:rsidRPr="00D177EA">
        <w:rPr>
          <w:rFonts w:ascii="Times New Roman" w:hAnsi="Times New Roman" w:cs="Times New Roman"/>
          <w:b w:val="0"/>
          <w:sz w:val="26"/>
          <w:szCs w:val="26"/>
        </w:rPr>
        <w:lastRenderedPageBreak/>
        <w:t>Приложение</w:t>
      </w:r>
    </w:p>
    <w:p w:rsidR="00432521" w:rsidRPr="00D177EA" w:rsidRDefault="00432521" w:rsidP="00432521">
      <w:pPr>
        <w:pStyle w:val="ConsPlusTitle"/>
        <w:contextualSpacing/>
        <w:jc w:val="right"/>
        <w:rPr>
          <w:rFonts w:ascii="Times New Roman" w:hAnsi="Times New Roman" w:cs="Times New Roman"/>
          <w:b w:val="0"/>
          <w:sz w:val="26"/>
          <w:szCs w:val="26"/>
        </w:rPr>
      </w:pPr>
      <w:r w:rsidRPr="00D177EA">
        <w:rPr>
          <w:rFonts w:ascii="Times New Roman" w:hAnsi="Times New Roman" w:cs="Times New Roman"/>
          <w:b w:val="0"/>
          <w:sz w:val="26"/>
          <w:szCs w:val="26"/>
        </w:rPr>
        <w:t xml:space="preserve"> к постановлению администрации МР «Печора» </w:t>
      </w:r>
    </w:p>
    <w:p w:rsidR="00432521" w:rsidRPr="00D177EA" w:rsidRDefault="00916875" w:rsidP="00432521">
      <w:pPr>
        <w:widowControl w:val="0"/>
        <w:autoSpaceDE w:val="0"/>
        <w:autoSpaceDN w:val="0"/>
        <w:adjustRightInd w:val="0"/>
        <w:ind w:firstLine="709"/>
        <w:contextualSpacing/>
        <w:jc w:val="right"/>
        <w:rPr>
          <w:sz w:val="26"/>
          <w:szCs w:val="26"/>
        </w:rPr>
      </w:pPr>
      <w:r>
        <w:rPr>
          <w:sz w:val="26"/>
          <w:szCs w:val="26"/>
        </w:rPr>
        <w:t>от « 06 »   ноября  2019 г. №  1394</w:t>
      </w:r>
    </w:p>
    <w:p w:rsidR="00432521" w:rsidRPr="00D177EA" w:rsidRDefault="00432521" w:rsidP="00432521">
      <w:pPr>
        <w:widowControl w:val="0"/>
        <w:autoSpaceDE w:val="0"/>
        <w:autoSpaceDN w:val="0"/>
        <w:adjustRightInd w:val="0"/>
        <w:ind w:firstLine="709"/>
        <w:contextualSpacing/>
        <w:jc w:val="center"/>
        <w:rPr>
          <w:b/>
          <w:bCs/>
          <w:sz w:val="26"/>
          <w:szCs w:val="26"/>
        </w:rPr>
      </w:pPr>
    </w:p>
    <w:p w:rsidR="00432521" w:rsidRDefault="00432521" w:rsidP="00432521">
      <w:pPr>
        <w:widowControl w:val="0"/>
        <w:autoSpaceDE w:val="0"/>
        <w:autoSpaceDN w:val="0"/>
        <w:adjustRightInd w:val="0"/>
        <w:contextualSpacing/>
        <w:jc w:val="center"/>
        <w:rPr>
          <w:b/>
          <w:bCs/>
          <w:sz w:val="26"/>
          <w:szCs w:val="26"/>
        </w:rPr>
      </w:pPr>
    </w:p>
    <w:p w:rsidR="00432521" w:rsidRPr="00D177EA" w:rsidRDefault="00432521" w:rsidP="00432521">
      <w:pPr>
        <w:widowControl w:val="0"/>
        <w:autoSpaceDE w:val="0"/>
        <w:autoSpaceDN w:val="0"/>
        <w:adjustRightInd w:val="0"/>
        <w:contextualSpacing/>
        <w:jc w:val="center"/>
        <w:rPr>
          <w:b/>
          <w:bCs/>
          <w:sz w:val="26"/>
          <w:szCs w:val="26"/>
        </w:rPr>
      </w:pPr>
      <w:r w:rsidRPr="00D177EA">
        <w:rPr>
          <w:b/>
          <w:bCs/>
          <w:sz w:val="26"/>
          <w:szCs w:val="26"/>
        </w:rPr>
        <w:t xml:space="preserve">Административный регламент предоставления муниципальной услуги </w:t>
      </w:r>
    </w:p>
    <w:p w:rsidR="00432521" w:rsidRPr="00D177EA" w:rsidRDefault="00432521" w:rsidP="00432521">
      <w:pPr>
        <w:jc w:val="center"/>
        <w:rPr>
          <w:b/>
          <w:bCs/>
          <w:sz w:val="26"/>
          <w:szCs w:val="26"/>
        </w:rPr>
      </w:pPr>
      <w:r w:rsidRPr="00D177EA">
        <w:rPr>
          <w:b/>
          <w:bCs/>
          <w:sz w:val="26"/>
          <w:szCs w:val="26"/>
        </w:rPr>
        <w:t>«</w:t>
      </w:r>
      <w:r w:rsidRPr="00D177EA">
        <w:rPr>
          <w:b/>
          <w:bCs/>
          <w:spacing w:val="2"/>
          <w:kern w:val="36"/>
          <w:sz w:val="26"/>
          <w:szCs w:val="26"/>
        </w:rPr>
        <w:t>Перерегистрация захоронений на других лиц                                                                   и оформление удостоверений о захоронении (с изменениями)</w:t>
      </w:r>
      <w:r w:rsidRPr="00D177EA">
        <w:rPr>
          <w:b/>
          <w:bCs/>
          <w:sz w:val="26"/>
          <w:szCs w:val="26"/>
        </w:rPr>
        <w:t>»</w:t>
      </w:r>
    </w:p>
    <w:p w:rsidR="00432521" w:rsidRPr="00D177EA" w:rsidRDefault="00432521" w:rsidP="00432521">
      <w:pPr>
        <w:widowControl w:val="0"/>
        <w:autoSpaceDE w:val="0"/>
        <w:autoSpaceDN w:val="0"/>
        <w:adjustRightInd w:val="0"/>
        <w:ind w:firstLine="709"/>
        <w:contextualSpacing/>
        <w:jc w:val="center"/>
        <w:rPr>
          <w:sz w:val="26"/>
          <w:szCs w:val="26"/>
        </w:rPr>
      </w:pPr>
    </w:p>
    <w:p w:rsidR="00432521" w:rsidRPr="00D177EA" w:rsidRDefault="00432521" w:rsidP="00432521">
      <w:pPr>
        <w:widowControl w:val="0"/>
        <w:autoSpaceDE w:val="0"/>
        <w:autoSpaceDN w:val="0"/>
        <w:adjustRightInd w:val="0"/>
        <w:contextualSpacing/>
        <w:jc w:val="center"/>
        <w:outlineLvl w:val="1"/>
        <w:rPr>
          <w:b/>
          <w:sz w:val="26"/>
          <w:szCs w:val="26"/>
        </w:rPr>
      </w:pPr>
      <w:r w:rsidRPr="00D177EA">
        <w:rPr>
          <w:b/>
          <w:sz w:val="26"/>
          <w:szCs w:val="26"/>
        </w:rPr>
        <w:t>I. Общие положения</w:t>
      </w:r>
    </w:p>
    <w:p w:rsidR="00432521" w:rsidRPr="00D177EA" w:rsidRDefault="00432521" w:rsidP="00432521">
      <w:pPr>
        <w:widowControl w:val="0"/>
        <w:autoSpaceDE w:val="0"/>
        <w:autoSpaceDN w:val="0"/>
        <w:adjustRightInd w:val="0"/>
        <w:ind w:firstLine="709"/>
        <w:contextualSpacing/>
        <w:jc w:val="center"/>
        <w:rPr>
          <w:sz w:val="26"/>
          <w:szCs w:val="26"/>
        </w:rPr>
      </w:pPr>
    </w:p>
    <w:p w:rsidR="00432521" w:rsidRPr="00D177EA" w:rsidRDefault="00432521" w:rsidP="00432521">
      <w:pPr>
        <w:widowControl w:val="0"/>
        <w:autoSpaceDE w:val="0"/>
        <w:autoSpaceDN w:val="0"/>
        <w:adjustRightInd w:val="0"/>
        <w:contextualSpacing/>
        <w:jc w:val="center"/>
        <w:outlineLvl w:val="2"/>
        <w:rPr>
          <w:b/>
          <w:sz w:val="26"/>
          <w:szCs w:val="26"/>
        </w:rPr>
      </w:pPr>
      <w:bookmarkStart w:id="0" w:name="Par55"/>
      <w:bookmarkEnd w:id="0"/>
      <w:r w:rsidRPr="00D177EA">
        <w:rPr>
          <w:b/>
          <w:sz w:val="26"/>
          <w:szCs w:val="26"/>
        </w:rPr>
        <w:t>Предмет регулирования административного регламента</w:t>
      </w:r>
    </w:p>
    <w:p w:rsidR="00432521" w:rsidRPr="00D177EA" w:rsidRDefault="00432521" w:rsidP="00432521">
      <w:pPr>
        <w:widowControl w:val="0"/>
        <w:autoSpaceDE w:val="0"/>
        <w:autoSpaceDN w:val="0"/>
        <w:adjustRightInd w:val="0"/>
        <w:ind w:firstLine="709"/>
        <w:contextualSpacing/>
        <w:jc w:val="both"/>
        <w:rPr>
          <w:sz w:val="26"/>
          <w:szCs w:val="26"/>
        </w:rPr>
      </w:pPr>
    </w:p>
    <w:p w:rsidR="00432521" w:rsidRPr="00D177EA" w:rsidRDefault="00432521" w:rsidP="00432521">
      <w:pPr>
        <w:jc w:val="both"/>
        <w:rPr>
          <w:b/>
          <w:bCs/>
          <w:sz w:val="26"/>
          <w:szCs w:val="26"/>
        </w:rPr>
      </w:pPr>
      <w:r w:rsidRPr="00D177EA">
        <w:rPr>
          <w:sz w:val="26"/>
          <w:szCs w:val="26"/>
        </w:rPr>
        <w:t xml:space="preserve">1.1. </w:t>
      </w:r>
      <w:proofErr w:type="gramStart"/>
      <w:r w:rsidRPr="00D177EA">
        <w:rPr>
          <w:sz w:val="26"/>
          <w:szCs w:val="26"/>
        </w:rPr>
        <w:t xml:space="preserve">Административный регламент предоставления муниципальной услуги  </w:t>
      </w:r>
      <w:r w:rsidRPr="00D177EA">
        <w:rPr>
          <w:bCs/>
          <w:sz w:val="26"/>
          <w:szCs w:val="26"/>
        </w:rPr>
        <w:t>«</w:t>
      </w:r>
      <w:r w:rsidRPr="00D177EA">
        <w:rPr>
          <w:bCs/>
          <w:spacing w:val="2"/>
          <w:kern w:val="36"/>
          <w:sz w:val="26"/>
          <w:szCs w:val="26"/>
        </w:rPr>
        <w:t>Перерегистрация захоронений на других лиц и оформление удостоверений о захоронении (с изменениями)</w:t>
      </w:r>
      <w:r w:rsidRPr="00D177EA">
        <w:rPr>
          <w:bCs/>
          <w:sz w:val="26"/>
          <w:szCs w:val="26"/>
        </w:rPr>
        <w:t>»</w:t>
      </w:r>
      <w:r w:rsidRPr="00D177EA">
        <w:rPr>
          <w:b/>
          <w:bCs/>
          <w:sz w:val="26"/>
          <w:szCs w:val="26"/>
        </w:rPr>
        <w:t xml:space="preserve"> </w:t>
      </w:r>
      <w:r w:rsidRPr="00D177EA">
        <w:rPr>
          <w:sz w:val="26"/>
          <w:szCs w:val="26"/>
        </w:rPr>
        <w:t>(далее - административный регламент), определяет порядок, сроки и последовательность действий (административных процедур) сектора городского хозяйства и благоустройства администрации муниципального района «Печора» (далее – Сектор городского хозяйства), формы контроля за исполнением 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w:t>
      </w:r>
      <w:proofErr w:type="gramEnd"/>
      <w:r w:rsidRPr="00D177EA">
        <w:rPr>
          <w:sz w:val="26"/>
          <w:szCs w:val="26"/>
        </w:rPr>
        <w:t xml:space="preserve"> </w:t>
      </w:r>
      <w:proofErr w:type="gramStart"/>
      <w:r w:rsidRPr="00D177EA">
        <w:rPr>
          <w:sz w:val="26"/>
          <w:szCs w:val="26"/>
        </w:rPr>
        <w:t>выполнении</w:t>
      </w:r>
      <w:proofErr w:type="gramEnd"/>
      <w:r w:rsidRPr="00D177EA">
        <w:rPr>
          <w:sz w:val="26"/>
          <w:szCs w:val="26"/>
        </w:rPr>
        <w:t xml:space="preserve"> административных процедур (действий), порядок обжалования действий (бездействия) должностного лица, а также принимаемого им решения при предоставлении муниципальной услуги.</w:t>
      </w:r>
    </w:p>
    <w:p w:rsidR="00432521" w:rsidRPr="00D177EA" w:rsidRDefault="00432521" w:rsidP="00432521">
      <w:pPr>
        <w:widowControl w:val="0"/>
        <w:autoSpaceDE w:val="0"/>
        <w:autoSpaceDN w:val="0"/>
        <w:adjustRightInd w:val="0"/>
        <w:ind w:firstLine="709"/>
        <w:contextualSpacing/>
        <w:jc w:val="both"/>
        <w:rPr>
          <w:sz w:val="26"/>
          <w:szCs w:val="26"/>
        </w:rPr>
      </w:pPr>
      <w:proofErr w:type="gramStart"/>
      <w:r w:rsidRPr="00D177EA">
        <w:rPr>
          <w:sz w:val="26"/>
          <w:szCs w:val="26"/>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D177EA">
        <w:rPr>
          <w:sz w:val="26"/>
          <w:szCs w:val="26"/>
        </w:rPr>
        <w:t xml:space="preserve">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Коми, муниципального образования.</w:t>
      </w:r>
    </w:p>
    <w:p w:rsidR="00432521" w:rsidRPr="00D177EA" w:rsidRDefault="00432521" w:rsidP="00432521">
      <w:pPr>
        <w:widowControl w:val="0"/>
        <w:autoSpaceDE w:val="0"/>
        <w:autoSpaceDN w:val="0"/>
        <w:adjustRightInd w:val="0"/>
        <w:ind w:firstLine="709"/>
        <w:contextualSpacing/>
        <w:jc w:val="both"/>
        <w:rPr>
          <w:sz w:val="26"/>
          <w:szCs w:val="26"/>
        </w:rPr>
      </w:pPr>
    </w:p>
    <w:p w:rsidR="00432521" w:rsidRPr="00D177EA" w:rsidRDefault="00432521" w:rsidP="00432521">
      <w:pPr>
        <w:widowControl w:val="0"/>
        <w:autoSpaceDE w:val="0"/>
        <w:autoSpaceDN w:val="0"/>
        <w:adjustRightInd w:val="0"/>
        <w:contextualSpacing/>
        <w:jc w:val="center"/>
        <w:outlineLvl w:val="2"/>
        <w:rPr>
          <w:b/>
          <w:sz w:val="26"/>
          <w:szCs w:val="26"/>
        </w:rPr>
      </w:pPr>
      <w:bookmarkStart w:id="1" w:name="Par59"/>
      <w:bookmarkEnd w:id="1"/>
      <w:r w:rsidRPr="00D177EA">
        <w:rPr>
          <w:b/>
          <w:sz w:val="26"/>
          <w:szCs w:val="26"/>
        </w:rPr>
        <w:t>Круг заявителей</w:t>
      </w:r>
    </w:p>
    <w:p w:rsidR="00432521" w:rsidRPr="00D177EA" w:rsidRDefault="00432521" w:rsidP="00432521">
      <w:pPr>
        <w:widowControl w:val="0"/>
        <w:autoSpaceDE w:val="0"/>
        <w:autoSpaceDN w:val="0"/>
        <w:adjustRightInd w:val="0"/>
        <w:ind w:firstLine="709"/>
        <w:contextualSpacing/>
        <w:jc w:val="center"/>
        <w:rPr>
          <w:sz w:val="26"/>
          <w:szCs w:val="26"/>
        </w:rPr>
      </w:pPr>
      <w:bookmarkStart w:id="2" w:name="_GoBack"/>
      <w:bookmarkEnd w:id="2"/>
    </w:p>
    <w:p w:rsidR="00432521" w:rsidRPr="00077CF1" w:rsidRDefault="00432521" w:rsidP="00432521">
      <w:pPr>
        <w:pStyle w:val="ConsPlusNormal"/>
        <w:ind w:firstLine="708"/>
        <w:contextualSpacing/>
        <w:jc w:val="both"/>
        <w:rPr>
          <w:rFonts w:ascii="Times New Roman" w:hAnsi="Times New Roman" w:cs="Times New Roman"/>
          <w:sz w:val="26"/>
          <w:szCs w:val="26"/>
        </w:rPr>
      </w:pPr>
      <w:bookmarkStart w:id="3" w:name="Par61"/>
      <w:bookmarkEnd w:id="3"/>
      <w:r w:rsidRPr="00D177EA">
        <w:rPr>
          <w:rFonts w:ascii="Times New Roman" w:hAnsi="Times New Roman" w:cs="Times New Roman"/>
          <w:sz w:val="26"/>
          <w:szCs w:val="26"/>
        </w:rPr>
        <w:t xml:space="preserve">1.2. Заявителями являются </w:t>
      </w:r>
      <w:r w:rsidRPr="00077CF1">
        <w:rPr>
          <w:rFonts w:ascii="Times New Roman" w:hAnsi="Times New Roman" w:cs="Times New Roman"/>
          <w:sz w:val="26"/>
          <w:szCs w:val="26"/>
        </w:rPr>
        <w:t>физические лица:</w:t>
      </w:r>
    </w:p>
    <w:p w:rsidR="00432521" w:rsidRPr="00D177EA" w:rsidRDefault="00432521" w:rsidP="00432521">
      <w:pPr>
        <w:pStyle w:val="11"/>
        <w:numPr>
          <w:ilvl w:val="0"/>
          <w:numId w:val="0"/>
        </w:numPr>
        <w:spacing w:line="240" w:lineRule="auto"/>
        <w:ind w:firstLine="709"/>
        <w:rPr>
          <w:sz w:val="26"/>
          <w:szCs w:val="26"/>
        </w:rPr>
      </w:pPr>
      <w:r w:rsidRPr="00D177EA">
        <w:rPr>
          <w:sz w:val="26"/>
          <w:szCs w:val="26"/>
        </w:rPr>
        <w:t xml:space="preserve">1.2.1. </w:t>
      </w:r>
      <w:proofErr w:type="gramStart"/>
      <w:r w:rsidRPr="00D177EA">
        <w:rPr>
          <w:sz w:val="26"/>
          <w:szCs w:val="26"/>
        </w:rPr>
        <w:t>лица</w:t>
      </w:r>
      <w:proofErr w:type="gramEnd"/>
      <w:r w:rsidRPr="00D177EA">
        <w:rPr>
          <w:sz w:val="26"/>
          <w:szCs w:val="26"/>
        </w:rPr>
        <w:t xml:space="preserve">  на имя  которых зарегистрировано место захоронения;</w:t>
      </w:r>
    </w:p>
    <w:p w:rsidR="00432521" w:rsidRPr="00D177EA" w:rsidRDefault="00432521" w:rsidP="00432521">
      <w:pPr>
        <w:pStyle w:val="11"/>
        <w:numPr>
          <w:ilvl w:val="0"/>
          <w:numId w:val="0"/>
        </w:numPr>
        <w:spacing w:line="240" w:lineRule="auto"/>
        <w:ind w:firstLine="709"/>
        <w:rPr>
          <w:sz w:val="26"/>
          <w:szCs w:val="26"/>
        </w:rPr>
      </w:pPr>
      <w:r w:rsidRPr="00D177EA">
        <w:rPr>
          <w:sz w:val="26"/>
          <w:szCs w:val="26"/>
        </w:rPr>
        <w:t xml:space="preserve">1.2.2. </w:t>
      </w:r>
      <w:proofErr w:type="gramStart"/>
      <w:r w:rsidRPr="00D177EA">
        <w:rPr>
          <w:sz w:val="26"/>
          <w:szCs w:val="26"/>
        </w:rPr>
        <w:t>лица</w:t>
      </w:r>
      <w:proofErr w:type="gramEnd"/>
      <w:r w:rsidRPr="00D177EA">
        <w:rPr>
          <w:sz w:val="26"/>
          <w:szCs w:val="26"/>
        </w:rPr>
        <w:t xml:space="preserve"> на имя которых перерегистрируется место захоронения;</w:t>
      </w:r>
    </w:p>
    <w:p w:rsidR="00432521" w:rsidRPr="00D177EA" w:rsidRDefault="00432521" w:rsidP="00432521">
      <w:pPr>
        <w:pStyle w:val="11"/>
        <w:numPr>
          <w:ilvl w:val="0"/>
          <w:numId w:val="0"/>
        </w:numPr>
        <w:spacing w:line="240" w:lineRule="auto"/>
        <w:ind w:firstLine="709"/>
        <w:rPr>
          <w:sz w:val="26"/>
          <w:szCs w:val="26"/>
        </w:rPr>
      </w:pPr>
      <w:r w:rsidRPr="00D177EA">
        <w:rPr>
          <w:sz w:val="26"/>
          <w:szCs w:val="26"/>
        </w:rPr>
        <w:t>1.2.3. супруг, близкий родственник, иной родственник, в случае смерти лица, на имя которого зарегистрировано место захоронения,  взявшие на себя обязательства по захоронению умершего.</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1.3.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w:t>
      </w:r>
      <w:r w:rsidRPr="00D177EA">
        <w:rPr>
          <w:sz w:val="26"/>
          <w:szCs w:val="26"/>
        </w:rPr>
        <w:lastRenderedPageBreak/>
        <w:t>установленном законодательством Российской Федерации, соответствующими полномочиями.</w:t>
      </w:r>
    </w:p>
    <w:p w:rsidR="00432521" w:rsidRPr="00D177EA" w:rsidRDefault="00432521" w:rsidP="00432521">
      <w:pPr>
        <w:widowControl w:val="0"/>
        <w:autoSpaceDE w:val="0"/>
        <w:autoSpaceDN w:val="0"/>
        <w:adjustRightInd w:val="0"/>
        <w:contextualSpacing/>
        <w:outlineLvl w:val="2"/>
        <w:rPr>
          <w:sz w:val="26"/>
          <w:szCs w:val="26"/>
        </w:rPr>
      </w:pPr>
    </w:p>
    <w:p w:rsidR="00432521" w:rsidRPr="00D177EA" w:rsidRDefault="00432521" w:rsidP="00432521">
      <w:pPr>
        <w:widowControl w:val="0"/>
        <w:autoSpaceDE w:val="0"/>
        <w:autoSpaceDN w:val="0"/>
        <w:adjustRightInd w:val="0"/>
        <w:ind w:firstLine="709"/>
        <w:jc w:val="center"/>
        <w:outlineLvl w:val="2"/>
        <w:rPr>
          <w:b/>
          <w:sz w:val="26"/>
          <w:szCs w:val="26"/>
        </w:rPr>
      </w:pPr>
      <w:r w:rsidRPr="00D177EA">
        <w:rPr>
          <w:b/>
          <w:sz w:val="26"/>
          <w:szCs w:val="26"/>
        </w:rPr>
        <w:t>Требования к порядку информирования о предоставлении</w:t>
      </w:r>
    </w:p>
    <w:p w:rsidR="00432521" w:rsidRPr="00D177EA" w:rsidRDefault="00432521" w:rsidP="00432521">
      <w:pPr>
        <w:widowControl w:val="0"/>
        <w:autoSpaceDE w:val="0"/>
        <w:autoSpaceDN w:val="0"/>
        <w:adjustRightInd w:val="0"/>
        <w:ind w:firstLine="709"/>
        <w:jc w:val="center"/>
        <w:rPr>
          <w:sz w:val="26"/>
          <w:szCs w:val="26"/>
        </w:rPr>
      </w:pPr>
      <w:r w:rsidRPr="00D177EA">
        <w:rPr>
          <w:b/>
          <w:sz w:val="26"/>
          <w:szCs w:val="26"/>
        </w:rPr>
        <w:t>муниципальной услуги</w:t>
      </w:r>
    </w:p>
    <w:p w:rsidR="00432521" w:rsidRPr="00D177EA" w:rsidRDefault="00432521" w:rsidP="00432521">
      <w:pPr>
        <w:widowControl w:val="0"/>
        <w:autoSpaceDE w:val="0"/>
        <w:autoSpaceDN w:val="0"/>
        <w:adjustRightInd w:val="0"/>
        <w:ind w:firstLine="709"/>
        <w:jc w:val="both"/>
        <w:rPr>
          <w:sz w:val="26"/>
          <w:szCs w:val="26"/>
        </w:rPr>
      </w:pPr>
    </w:p>
    <w:p w:rsidR="00432521" w:rsidRPr="00D177EA" w:rsidRDefault="00432521" w:rsidP="00432521">
      <w:pPr>
        <w:autoSpaceDE w:val="0"/>
        <w:autoSpaceDN w:val="0"/>
        <w:adjustRightInd w:val="0"/>
        <w:ind w:firstLine="709"/>
        <w:jc w:val="both"/>
        <w:rPr>
          <w:sz w:val="26"/>
          <w:szCs w:val="26"/>
        </w:rPr>
      </w:pPr>
      <w:bookmarkStart w:id="4" w:name="Par96"/>
      <w:bookmarkEnd w:id="4"/>
      <w:r w:rsidRPr="00D177EA">
        <w:rPr>
          <w:sz w:val="26"/>
          <w:szCs w:val="26"/>
        </w:rPr>
        <w:t xml:space="preserve">1.4. </w:t>
      </w:r>
      <w:proofErr w:type="gramStart"/>
      <w:r w:rsidRPr="00D177EA">
        <w:rPr>
          <w:sz w:val="26"/>
          <w:szCs w:val="26"/>
        </w:rPr>
        <w:t>Порядок получения информации лицами, заинтересованными в предоставлении муниципальной услуги,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w:t>
      </w:r>
      <w:proofErr w:type="gramEnd"/>
      <w:r w:rsidRPr="00D177EA">
        <w:rPr>
          <w:sz w:val="26"/>
          <w:szCs w:val="26"/>
        </w:rPr>
        <w:t xml:space="preserve"> муниципальную услугу.</w:t>
      </w:r>
    </w:p>
    <w:p w:rsidR="00432521" w:rsidRPr="00D177EA" w:rsidRDefault="00432521" w:rsidP="00432521">
      <w:pPr>
        <w:autoSpaceDE w:val="0"/>
        <w:autoSpaceDN w:val="0"/>
        <w:adjustRightInd w:val="0"/>
        <w:ind w:firstLine="709"/>
        <w:jc w:val="both"/>
        <w:rPr>
          <w:sz w:val="26"/>
          <w:szCs w:val="26"/>
        </w:rPr>
      </w:pPr>
      <w:r w:rsidRPr="00D177EA">
        <w:rPr>
          <w:sz w:val="26"/>
          <w:szCs w:val="26"/>
        </w:rPr>
        <w:t>1.4.1. Информацию по вопросам предоставления муниципальной услуги, в том числе сведения о ходе предоставления муниципальной услуги лица, заинтересованные в предоставлении услуги, могут получить непосредственно:</w:t>
      </w:r>
    </w:p>
    <w:p w:rsidR="00432521" w:rsidRPr="00D177EA" w:rsidRDefault="00432521" w:rsidP="00432521">
      <w:pPr>
        <w:autoSpaceDE w:val="0"/>
        <w:autoSpaceDN w:val="0"/>
        <w:adjustRightInd w:val="0"/>
        <w:ind w:firstLine="709"/>
        <w:jc w:val="both"/>
        <w:rPr>
          <w:sz w:val="26"/>
          <w:szCs w:val="26"/>
        </w:rPr>
      </w:pPr>
      <w:r w:rsidRPr="00D177EA">
        <w:rPr>
          <w:sz w:val="26"/>
          <w:szCs w:val="26"/>
        </w:rPr>
        <w:t xml:space="preserve">- в Секторе городского хозяйства; </w:t>
      </w:r>
    </w:p>
    <w:p w:rsidR="00432521" w:rsidRPr="00D177EA" w:rsidRDefault="00432521" w:rsidP="00432521">
      <w:pPr>
        <w:autoSpaceDE w:val="0"/>
        <w:autoSpaceDN w:val="0"/>
        <w:adjustRightInd w:val="0"/>
        <w:ind w:firstLine="709"/>
        <w:jc w:val="both"/>
        <w:rPr>
          <w:sz w:val="26"/>
          <w:szCs w:val="26"/>
        </w:rPr>
      </w:pPr>
      <w:r w:rsidRPr="00D177EA">
        <w:rPr>
          <w:sz w:val="26"/>
          <w:szCs w:val="26"/>
        </w:rPr>
        <w:t>- по справочным телефонам;</w:t>
      </w:r>
    </w:p>
    <w:p w:rsidR="00432521" w:rsidRPr="00D177EA" w:rsidRDefault="00432521" w:rsidP="00432521">
      <w:pPr>
        <w:autoSpaceDE w:val="0"/>
        <w:autoSpaceDN w:val="0"/>
        <w:adjustRightInd w:val="0"/>
        <w:ind w:firstLine="709"/>
        <w:jc w:val="both"/>
        <w:rPr>
          <w:sz w:val="26"/>
          <w:szCs w:val="26"/>
        </w:rPr>
      </w:pPr>
      <w:r w:rsidRPr="00D177EA">
        <w:rPr>
          <w:sz w:val="26"/>
          <w:szCs w:val="26"/>
        </w:rPr>
        <w:t>- в сети Интернет (на официальном сайте администрации муниципального района «Печора» (далее – Администрация));</w:t>
      </w:r>
    </w:p>
    <w:p w:rsidR="00432521" w:rsidRPr="00D177EA" w:rsidRDefault="00432521" w:rsidP="00432521">
      <w:pPr>
        <w:autoSpaceDE w:val="0"/>
        <w:autoSpaceDN w:val="0"/>
        <w:adjustRightInd w:val="0"/>
        <w:ind w:firstLine="709"/>
        <w:jc w:val="both"/>
        <w:rPr>
          <w:sz w:val="26"/>
          <w:szCs w:val="26"/>
        </w:rPr>
      </w:pPr>
      <w:r w:rsidRPr="00D177EA">
        <w:rPr>
          <w:sz w:val="26"/>
          <w:szCs w:val="26"/>
        </w:rPr>
        <w:t xml:space="preserve"> -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432521" w:rsidRPr="00D177EA" w:rsidRDefault="00432521" w:rsidP="00432521">
      <w:pPr>
        <w:autoSpaceDE w:val="0"/>
        <w:autoSpaceDN w:val="0"/>
        <w:adjustRightInd w:val="0"/>
        <w:ind w:firstLine="709"/>
        <w:jc w:val="both"/>
        <w:rPr>
          <w:sz w:val="26"/>
          <w:szCs w:val="26"/>
        </w:rPr>
      </w:pPr>
      <w:r w:rsidRPr="00D177EA">
        <w:rPr>
          <w:sz w:val="26"/>
          <w:szCs w:val="26"/>
        </w:rPr>
        <w:t>- направив письменное обращение через организацию почтовой связи, либо по электронной почте.</w:t>
      </w:r>
    </w:p>
    <w:p w:rsidR="00432521" w:rsidRPr="00D177EA" w:rsidRDefault="00432521" w:rsidP="00432521">
      <w:pPr>
        <w:autoSpaceDE w:val="0"/>
        <w:autoSpaceDN w:val="0"/>
        <w:adjustRightInd w:val="0"/>
        <w:ind w:firstLine="709"/>
        <w:jc w:val="both"/>
        <w:rPr>
          <w:sz w:val="26"/>
          <w:szCs w:val="26"/>
        </w:rPr>
      </w:pPr>
      <w:r w:rsidRPr="00D177EA">
        <w:rPr>
          <w:sz w:val="26"/>
          <w:szCs w:val="26"/>
        </w:rPr>
        <w:t>Лица, заинтересованные в предоставлении услуги, вправе получить по телефону информацию по вопросам предоставления муниципальной услуги в вежливой форме, быстро, четко и по существу поставленного вопроса. При консультировании по телефону должностное лицо Сектора городского хозяйства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муниципальной услуги. Информирование по вопросам предоставления муниципальной услуги по телефону не должно превышать 15 минут.</w:t>
      </w:r>
    </w:p>
    <w:p w:rsidR="00432521" w:rsidRPr="00D177EA" w:rsidRDefault="00432521" w:rsidP="00432521">
      <w:pPr>
        <w:autoSpaceDE w:val="0"/>
        <w:autoSpaceDN w:val="0"/>
        <w:adjustRightInd w:val="0"/>
        <w:ind w:firstLine="709"/>
        <w:jc w:val="both"/>
        <w:rPr>
          <w:sz w:val="26"/>
          <w:szCs w:val="26"/>
        </w:rPr>
      </w:pPr>
      <w:r w:rsidRPr="00D177EA">
        <w:rPr>
          <w:sz w:val="26"/>
          <w:szCs w:val="26"/>
        </w:rPr>
        <w:t xml:space="preserve"> 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432521" w:rsidRPr="00D177EA" w:rsidRDefault="00432521" w:rsidP="00432521">
      <w:pPr>
        <w:autoSpaceDE w:val="0"/>
        <w:autoSpaceDN w:val="0"/>
        <w:adjustRightInd w:val="0"/>
        <w:ind w:firstLine="709"/>
        <w:jc w:val="both"/>
        <w:rPr>
          <w:sz w:val="26"/>
          <w:szCs w:val="26"/>
        </w:rPr>
      </w:pPr>
      <w:r w:rsidRPr="00D177EA">
        <w:rPr>
          <w:sz w:val="26"/>
          <w:szCs w:val="26"/>
        </w:rPr>
        <w:t xml:space="preserve">1.4.2. Информация по вопросам предоставления услуг, которые являются необходимыми и обязательными для предоставления муниципальной услуги, не </w:t>
      </w:r>
      <w:r w:rsidRPr="00D177EA">
        <w:rPr>
          <w:sz w:val="26"/>
          <w:szCs w:val="26"/>
        </w:rPr>
        <w:lastRenderedPageBreak/>
        <w:t>предоставляется, в связи с отсутствием услуг, необходимых и обязательных для предоставления муниципальной услуги.</w:t>
      </w:r>
    </w:p>
    <w:p w:rsidR="00432521" w:rsidRPr="00D177EA" w:rsidRDefault="00432521" w:rsidP="00432521">
      <w:pPr>
        <w:autoSpaceDE w:val="0"/>
        <w:autoSpaceDN w:val="0"/>
        <w:adjustRightInd w:val="0"/>
        <w:ind w:firstLine="709"/>
        <w:jc w:val="both"/>
        <w:rPr>
          <w:sz w:val="26"/>
          <w:szCs w:val="26"/>
        </w:rPr>
      </w:pPr>
      <w:r w:rsidRPr="00D177EA">
        <w:rPr>
          <w:sz w:val="26"/>
          <w:szCs w:val="26"/>
        </w:rPr>
        <w:t>1.5.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32521" w:rsidRPr="00D177EA" w:rsidRDefault="00432521" w:rsidP="00432521">
      <w:pPr>
        <w:autoSpaceDE w:val="0"/>
        <w:autoSpaceDN w:val="0"/>
        <w:adjustRightInd w:val="0"/>
        <w:ind w:firstLine="709"/>
        <w:jc w:val="both"/>
        <w:rPr>
          <w:sz w:val="26"/>
          <w:szCs w:val="26"/>
        </w:rPr>
      </w:pPr>
      <w:r w:rsidRPr="00D177EA">
        <w:rPr>
          <w:sz w:val="26"/>
          <w:szCs w:val="26"/>
        </w:rPr>
        <w:t>Информация о порядке предоставления муниципальной услуги, а также график приема граждан для консультаций по вопросам предоставления муниципальной услуги размещены на информационном стенде Сектора городского хозяйства, в информационных материалах (брошюрах, буклетах),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Администрации.</w:t>
      </w:r>
    </w:p>
    <w:p w:rsidR="00432521" w:rsidRPr="00D177EA" w:rsidRDefault="00432521" w:rsidP="00432521">
      <w:pPr>
        <w:autoSpaceDE w:val="0"/>
        <w:autoSpaceDN w:val="0"/>
        <w:adjustRightInd w:val="0"/>
        <w:ind w:firstLine="709"/>
        <w:jc w:val="both"/>
        <w:rPr>
          <w:sz w:val="26"/>
          <w:szCs w:val="26"/>
        </w:rPr>
      </w:pPr>
      <w:r w:rsidRPr="00D177EA">
        <w:rPr>
          <w:sz w:val="26"/>
          <w:szCs w:val="26"/>
        </w:rPr>
        <w:t>На официальном сайте Администрации,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432521" w:rsidRPr="00D177EA" w:rsidRDefault="00432521" w:rsidP="00432521">
      <w:pPr>
        <w:autoSpaceDE w:val="0"/>
        <w:autoSpaceDN w:val="0"/>
        <w:adjustRightInd w:val="0"/>
        <w:ind w:firstLine="709"/>
        <w:jc w:val="both"/>
        <w:rPr>
          <w:sz w:val="26"/>
          <w:szCs w:val="26"/>
        </w:rPr>
      </w:pPr>
      <w:r w:rsidRPr="00D177EA">
        <w:rPr>
          <w:sz w:val="26"/>
          <w:szCs w:val="26"/>
        </w:rPr>
        <w:t>- тексты законодательных и иных нормативных правовых актов, содержащих нормы, регламентирующие предоставление муниципальной услуги;</w:t>
      </w:r>
    </w:p>
    <w:p w:rsidR="00432521" w:rsidRPr="00D177EA" w:rsidRDefault="00432521" w:rsidP="00432521">
      <w:pPr>
        <w:autoSpaceDE w:val="0"/>
        <w:autoSpaceDN w:val="0"/>
        <w:adjustRightInd w:val="0"/>
        <w:ind w:firstLine="709"/>
        <w:jc w:val="both"/>
        <w:rPr>
          <w:sz w:val="26"/>
          <w:szCs w:val="26"/>
        </w:rPr>
      </w:pPr>
      <w:r w:rsidRPr="00D177EA">
        <w:rPr>
          <w:sz w:val="26"/>
          <w:szCs w:val="26"/>
        </w:rPr>
        <w:t>- настоящий административный регламент;</w:t>
      </w:r>
    </w:p>
    <w:p w:rsidR="00432521" w:rsidRPr="00D177EA" w:rsidRDefault="00432521" w:rsidP="00432521">
      <w:pPr>
        <w:autoSpaceDE w:val="0"/>
        <w:autoSpaceDN w:val="0"/>
        <w:adjustRightInd w:val="0"/>
        <w:ind w:firstLine="709"/>
        <w:jc w:val="both"/>
        <w:rPr>
          <w:sz w:val="26"/>
          <w:szCs w:val="26"/>
        </w:rPr>
      </w:pPr>
      <w:r w:rsidRPr="00D177EA">
        <w:rPr>
          <w:sz w:val="26"/>
          <w:szCs w:val="26"/>
        </w:rPr>
        <w:t>- справочная информация:</w:t>
      </w:r>
    </w:p>
    <w:p w:rsidR="00432521" w:rsidRPr="00D177EA" w:rsidRDefault="00432521" w:rsidP="00432521">
      <w:pPr>
        <w:autoSpaceDE w:val="0"/>
        <w:autoSpaceDN w:val="0"/>
        <w:adjustRightInd w:val="0"/>
        <w:ind w:firstLine="709"/>
        <w:jc w:val="both"/>
        <w:rPr>
          <w:sz w:val="26"/>
          <w:szCs w:val="26"/>
        </w:rPr>
      </w:pPr>
      <w:r w:rsidRPr="00D177EA">
        <w:rPr>
          <w:sz w:val="26"/>
          <w:szCs w:val="26"/>
        </w:rPr>
        <w:t>место нахождения, график работы, наименование Администрации, ее структурных подразделений и территориальных органов, организаций, участвующих в предоставлении муниципальной услуги, а также МФЦ;</w:t>
      </w:r>
    </w:p>
    <w:p w:rsidR="00432521" w:rsidRPr="00D177EA" w:rsidRDefault="00432521" w:rsidP="00432521">
      <w:pPr>
        <w:autoSpaceDE w:val="0"/>
        <w:autoSpaceDN w:val="0"/>
        <w:adjustRightInd w:val="0"/>
        <w:ind w:firstLine="709"/>
        <w:jc w:val="both"/>
        <w:rPr>
          <w:sz w:val="26"/>
          <w:szCs w:val="26"/>
        </w:rPr>
      </w:pPr>
      <w:r w:rsidRPr="00D177EA">
        <w:rPr>
          <w:sz w:val="26"/>
          <w:szCs w:val="26"/>
        </w:rPr>
        <w:t>справочные телефоны структурных подразделений Администрации, организаций, участвующих в предоставлении муниципальной услуги, в том числе номер телефона-автоинформатора;</w:t>
      </w:r>
    </w:p>
    <w:p w:rsidR="00432521" w:rsidRPr="00D177EA" w:rsidRDefault="00432521" w:rsidP="00432521">
      <w:pPr>
        <w:autoSpaceDE w:val="0"/>
        <w:autoSpaceDN w:val="0"/>
        <w:adjustRightInd w:val="0"/>
        <w:ind w:firstLine="709"/>
        <w:jc w:val="both"/>
        <w:rPr>
          <w:sz w:val="26"/>
          <w:szCs w:val="26"/>
        </w:rPr>
      </w:pPr>
      <w:r w:rsidRPr="00D177EA">
        <w:rPr>
          <w:sz w:val="26"/>
          <w:szCs w:val="26"/>
        </w:rPr>
        <w:t>адреса официальных сайтов Администрации,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 (www.pechoraonline.ru);</w:t>
      </w:r>
    </w:p>
    <w:p w:rsidR="00432521" w:rsidRPr="00D177EA" w:rsidRDefault="00432521" w:rsidP="00432521">
      <w:pPr>
        <w:autoSpaceDE w:val="0"/>
        <w:autoSpaceDN w:val="0"/>
        <w:adjustRightInd w:val="0"/>
        <w:ind w:firstLine="709"/>
        <w:jc w:val="both"/>
        <w:rPr>
          <w:sz w:val="26"/>
          <w:szCs w:val="26"/>
        </w:rPr>
      </w:pPr>
      <w:r w:rsidRPr="00D177EA">
        <w:rPr>
          <w:sz w:val="26"/>
          <w:szCs w:val="26"/>
        </w:rPr>
        <w:t>адрес сайта МФЦ (mfc.rkomi.ru);</w:t>
      </w:r>
    </w:p>
    <w:p w:rsidR="00432521" w:rsidRPr="00D177EA" w:rsidRDefault="00432521" w:rsidP="00432521">
      <w:pPr>
        <w:autoSpaceDE w:val="0"/>
        <w:autoSpaceDN w:val="0"/>
        <w:adjustRightInd w:val="0"/>
        <w:ind w:firstLine="709"/>
        <w:jc w:val="both"/>
        <w:rPr>
          <w:sz w:val="26"/>
          <w:szCs w:val="26"/>
        </w:rPr>
      </w:pPr>
      <w:r w:rsidRPr="00D177EA">
        <w:rPr>
          <w:sz w:val="26"/>
          <w:szCs w:val="26"/>
        </w:rPr>
        <w:t>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432521" w:rsidRPr="00D177EA" w:rsidRDefault="00432521" w:rsidP="00432521">
      <w:pPr>
        <w:autoSpaceDE w:val="0"/>
        <w:autoSpaceDN w:val="0"/>
        <w:adjustRightInd w:val="0"/>
        <w:ind w:firstLine="709"/>
        <w:jc w:val="both"/>
        <w:rPr>
          <w:sz w:val="26"/>
          <w:szCs w:val="26"/>
        </w:rPr>
      </w:pPr>
      <w:r w:rsidRPr="00D177EA">
        <w:rPr>
          <w:sz w:val="26"/>
          <w:szCs w:val="26"/>
        </w:rPr>
        <w:t>На Едином портале государственных и муниципальных услуг (функций) и (или) на Портале государственных и муниципальных услуг (функций) Республики Коми также размещается следующая информация:</w:t>
      </w:r>
    </w:p>
    <w:p w:rsidR="00432521" w:rsidRPr="00D177EA" w:rsidRDefault="00432521" w:rsidP="00432521">
      <w:pPr>
        <w:autoSpaceDE w:val="0"/>
        <w:autoSpaceDN w:val="0"/>
        <w:adjustRightInd w:val="0"/>
        <w:ind w:firstLine="709"/>
        <w:jc w:val="both"/>
        <w:rPr>
          <w:sz w:val="26"/>
          <w:szCs w:val="26"/>
        </w:rPr>
      </w:pPr>
      <w:r w:rsidRPr="00D177EA">
        <w:rPr>
          <w:sz w:val="26"/>
          <w:szCs w:val="26"/>
        </w:rPr>
        <w:t>а)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32521" w:rsidRPr="00D177EA" w:rsidRDefault="00432521" w:rsidP="00432521">
      <w:pPr>
        <w:autoSpaceDE w:val="0"/>
        <w:autoSpaceDN w:val="0"/>
        <w:adjustRightInd w:val="0"/>
        <w:ind w:firstLine="709"/>
        <w:jc w:val="both"/>
        <w:rPr>
          <w:sz w:val="26"/>
          <w:szCs w:val="26"/>
        </w:rPr>
      </w:pPr>
      <w:r w:rsidRPr="00D177EA">
        <w:rPr>
          <w:sz w:val="26"/>
          <w:szCs w:val="26"/>
        </w:rPr>
        <w:t>б) круг заявителей;</w:t>
      </w:r>
    </w:p>
    <w:p w:rsidR="00432521" w:rsidRPr="00D177EA" w:rsidRDefault="00432521" w:rsidP="00432521">
      <w:pPr>
        <w:autoSpaceDE w:val="0"/>
        <w:autoSpaceDN w:val="0"/>
        <w:adjustRightInd w:val="0"/>
        <w:ind w:firstLine="709"/>
        <w:jc w:val="both"/>
        <w:rPr>
          <w:sz w:val="26"/>
          <w:szCs w:val="26"/>
        </w:rPr>
      </w:pPr>
      <w:r w:rsidRPr="00D177EA">
        <w:rPr>
          <w:sz w:val="26"/>
          <w:szCs w:val="26"/>
        </w:rPr>
        <w:t>в) срок предоставления муниципальной услуги;</w:t>
      </w:r>
    </w:p>
    <w:p w:rsidR="00432521" w:rsidRPr="00D177EA" w:rsidRDefault="00432521" w:rsidP="00432521">
      <w:pPr>
        <w:autoSpaceDE w:val="0"/>
        <w:autoSpaceDN w:val="0"/>
        <w:adjustRightInd w:val="0"/>
        <w:ind w:firstLine="709"/>
        <w:jc w:val="both"/>
        <w:rPr>
          <w:sz w:val="26"/>
          <w:szCs w:val="26"/>
        </w:rPr>
      </w:pPr>
      <w:r w:rsidRPr="00D177EA">
        <w:rPr>
          <w:sz w:val="26"/>
          <w:szCs w:val="26"/>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32521" w:rsidRPr="00D177EA" w:rsidRDefault="00432521" w:rsidP="00432521">
      <w:pPr>
        <w:autoSpaceDE w:val="0"/>
        <w:autoSpaceDN w:val="0"/>
        <w:adjustRightInd w:val="0"/>
        <w:ind w:firstLine="709"/>
        <w:jc w:val="both"/>
        <w:rPr>
          <w:sz w:val="26"/>
          <w:szCs w:val="26"/>
        </w:rPr>
      </w:pPr>
      <w:r w:rsidRPr="00D177EA">
        <w:rPr>
          <w:sz w:val="26"/>
          <w:szCs w:val="26"/>
        </w:rPr>
        <w:t>д) размер государственной пошлины, взимаемой за предоставление муниципальной услуги;</w:t>
      </w:r>
    </w:p>
    <w:p w:rsidR="00432521" w:rsidRPr="00D177EA" w:rsidRDefault="00432521" w:rsidP="00432521">
      <w:pPr>
        <w:autoSpaceDE w:val="0"/>
        <w:autoSpaceDN w:val="0"/>
        <w:adjustRightInd w:val="0"/>
        <w:ind w:firstLine="709"/>
        <w:jc w:val="both"/>
        <w:rPr>
          <w:sz w:val="26"/>
          <w:szCs w:val="26"/>
        </w:rPr>
      </w:pPr>
      <w:r w:rsidRPr="00D177EA">
        <w:rPr>
          <w:sz w:val="26"/>
          <w:szCs w:val="26"/>
        </w:rPr>
        <w:t>е) исчерпывающий перечень оснований для приостановления или отказа в предоставлении муниципальной услуги;</w:t>
      </w:r>
    </w:p>
    <w:p w:rsidR="00432521" w:rsidRPr="00D177EA" w:rsidRDefault="00432521" w:rsidP="00432521">
      <w:pPr>
        <w:autoSpaceDE w:val="0"/>
        <w:autoSpaceDN w:val="0"/>
        <w:adjustRightInd w:val="0"/>
        <w:ind w:firstLine="709"/>
        <w:jc w:val="both"/>
        <w:rPr>
          <w:sz w:val="26"/>
          <w:szCs w:val="26"/>
        </w:rPr>
      </w:pPr>
      <w:r w:rsidRPr="00D177EA">
        <w:rPr>
          <w:sz w:val="26"/>
          <w:szCs w:val="26"/>
        </w:rPr>
        <w:t xml:space="preserve">ж)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432521" w:rsidRPr="00D177EA" w:rsidRDefault="00432521" w:rsidP="00432521">
      <w:pPr>
        <w:autoSpaceDE w:val="0"/>
        <w:autoSpaceDN w:val="0"/>
        <w:adjustRightInd w:val="0"/>
        <w:ind w:firstLine="709"/>
        <w:jc w:val="both"/>
        <w:rPr>
          <w:sz w:val="26"/>
          <w:szCs w:val="26"/>
        </w:rPr>
      </w:pPr>
      <w:r w:rsidRPr="00D177EA">
        <w:rPr>
          <w:sz w:val="26"/>
          <w:szCs w:val="26"/>
        </w:rPr>
        <w:t>з) формы заявлений (уведомлений, сообщений), используемые при предоставлении муниципальной услуги.</w:t>
      </w:r>
    </w:p>
    <w:p w:rsidR="00432521" w:rsidRPr="00D177EA" w:rsidRDefault="00432521" w:rsidP="00432521">
      <w:pPr>
        <w:autoSpaceDE w:val="0"/>
        <w:autoSpaceDN w:val="0"/>
        <w:adjustRightInd w:val="0"/>
        <w:ind w:firstLine="709"/>
        <w:jc w:val="both"/>
        <w:rPr>
          <w:sz w:val="26"/>
          <w:szCs w:val="26"/>
        </w:rPr>
      </w:pPr>
      <w:r w:rsidRPr="00D177EA">
        <w:rPr>
          <w:sz w:val="26"/>
          <w:szCs w:val="26"/>
        </w:rP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432521" w:rsidRPr="00D177EA" w:rsidRDefault="00432521" w:rsidP="00432521">
      <w:pPr>
        <w:autoSpaceDE w:val="0"/>
        <w:autoSpaceDN w:val="0"/>
        <w:adjustRightInd w:val="0"/>
        <w:ind w:firstLine="709"/>
        <w:jc w:val="both"/>
        <w:rPr>
          <w:sz w:val="26"/>
          <w:szCs w:val="26"/>
        </w:rPr>
      </w:pPr>
      <w:r w:rsidRPr="00D177EA">
        <w:rPr>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32521" w:rsidRPr="00D177EA" w:rsidRDefault="00432521" w:rsidP="00432521">
      <w:pPr>
        <w:widowControl w:val="0"/>
        <w:autoSpaceDE w:val="0"/>
        <w:autoSpaceDN w:val="0"/>
        <w:adjustRightInd w:val="0"/>
        <w:ind w:firstLine="709"/>
        <w:jc w:val="center"/>
        <w:outlineLvl w:val="1"/>
        <w:rPr>
          <w:sz w:val="26"/>
          <w:szCs w:val="26"/>
        </w:rPr>
      </w:pPr>
    </w:p>
    <w:p w:rsidR="00432521" w:rsidRPr="00D177EA" w:rsidRDefault="00432521" w:rsidP="00432521">
      <w:pPr>
        <w:widowControl w:val="0"/>
        <w:autoSpaceDE w:val="0"/>
        <w:autoSpaceDN w:val="0"/>
        <w:adjustRightInd w:val="0"/>
        <w:contextualSpacing/>
        <w:jc w:val="center"/>
        <w:outlineLvl w:val="1"/>
        <w:rPr>
          <w:b/>
          <w:sz w:val="26"/>
          <w:szCs w:val="26"/>
        </w:rPr>
      </w:pPr>
      <w:r w:rsidRPr="00D177EA">
        <w:rPr>
          <w:b/>
          <w:sz w:val="26"/>
          <w:szCs w:val="26"/>
        </w:rPr>
        <w:t>II. Стандарт предоставления муниципальной услуги</w:t>
      </w:r>
    </w:p>
    <w:p w:rsidR="00432521" w:rsidRPr="00D177EA" w:rsidRDefault="00432521" w:rsidP="00432521">
      <w:pPr>
        <w:widowControl w:val="0"/>
        <w:autoSpaceDE w:val="0"/>
        <w:autoSpaceDN w:val="0"/>
        <w:adjustRightInd w:val="0"/>
        <w:ind w:firstLine="709"/>
        <w:contextualSpacing/>
        <w:jc w:val="center"/>
        <w:rPr>
          <w:sz w:val="26"/>
          <w:szCs w:val="26"/>
        </w:rPr>
      </w:pPr>
    </w:p>
    <w:p w:rsidR="00432521" w:rsidRPr="00D177EA" w:rsidRDefault="00432521" w:rsidP="00432521">
      <w:pPr>
        <w:widowControl w:val="0"/>
        <w:autoSpaceDE w:val="0"/>
        <w:autoSpaceDN w:val="0"/>
        <w:adjustRightInd w:val="0"/>
        <w:contextualSpacing/>
        <w:jc w:val="center"/>
        <w:outlineLvl w:val="2"/>
        <w:rPr>
          <w:b/>
          <w:sz w:val="26"/>
          <w:szCs w:val="26"/>
        </w:rPr>
      </w:pPr>
      <w:bookmarkStart w:id="5" w:name="Par98"/>
      <w:bookmarkEnd w:id="5"/>
      <w:r w:rsidRPr="00D177EA">
        <w:rPr>
          <w:b/>
          <w:sz w:val="26"/>
          <w:szCs w:val="26"/>
        </w:rPr>
        <w:t>Наименование муниципальной услуги</w:t>
      </w:r>
    </w:p>
    <w:p w:rsidR="00432521" w:rsidRPr="00D177EA" w:rsidRDefault="00432521" w:rsidP="00432521">
      <w:pPr>
        <w:widowControl w:val="0"/>
        <w:autoSpaceDE w:val="0"/>
        <w:autoSpaceDN w:val="0"/>
        <w:adjustRightInd w:val="0"/>
        <w:ind w:firstLine="709"/>
        <w:contextualSpacing/>
        <w:jc w:val="both"/>
        <w:rPr>
          <w:sz w:val="26"/>
          <w:szCs w:val="26"/>
        </w:rPr>
      </w:pPr>
      <w:bookmarkStart w:id="6" w:name="Par100"/>
      <w:bookmarkEnd w:id="6"/>
    </w:p>
    <w:p w:rsidR="00432521" w:rsidRPr="00D177EA" w:rsidRDefault="00432521" w:rsidP="00432521">
      <w:pPr>
        <w:ind w:firstLine="709"/>
        <w:jc w:val="both"/>
        <w:rPr>
          <w:b/>
          <w:bCs/>
          <w:sz w:val="26"/>
          <w:szCs w:val="26"/>
        </w:rPr>
      </w:pPr>
      <w:r w:rsidRPr="00D177EA">
        <w:rPr>
          <w:sz w:val="26"/>
          <w:szCs w:val="26"/>
        </w:rPr>
        <w:t xml:space="preserve">2.1. Наименование муниципальной услуги: </w:t>
      </w:r>
      <w:r w:rsidRPr="00D177EA">
        <w:rPr>
          <w:bCs/>
          <w:sz w:val="26"/>
          <w:szCs w:val="26"/>
        </w:rPr>
        <w:t>«</w:t>
      </w:r>
      <w:r w:rsidRPr="00D177EA">
        <w:rPr>
          <w:bCs/>
          <w:spacing w:val="2"/>
          <w:kern w:val="36"/>
          <w:sz w:val="26"/>
          <w:szCs w:val="26"/>
        </w:rPr>
        <w:t>Перерегистрация захоронений на других лиц и оформление удостоверений о захоронении (с изменениями)</w:t>
      </w:r>
      <w:r w:rsidRPr="00D177EA">
        <w:rPr>
          <w:bCs/>
          <w:sz w:val="26"/>
          <w:szCs w:val="26"/>
        </w:rPr>
        <w:t>».</w:t>
      </w:r>
    </w:p>
    <w:p w:rsidR="00432521" w:rsidRPr="00D177EA" w:rsidRDefault="00432521" w:rsidP="00432521">
      <w:pPr>
        <w:widowControl w:val="0"/>
        <w:autoSpaceDE w:val="0"/>
        <w:autoSpaceDN w:val="0"/>
        <w:adjustRightInd w:val="0"/>
        <w:ind w:firstLine="709"/>
        <w:contextualSpacing/>
        <w:jc w:val="both"/>
        <w:rPr>
          <w:rFonts w:eastAsia="Calibri"/>
          <w:sz w:val="26"/>
          <w:szCs w:val="26"/>
        </w:rPr>
      </w:pPr>
    </w:p>
    <w:p w:rsidR="00432521" w:rsidRPr="00D177EA" w:rsidRDefault="00432521" w:rsidP="00432521">
      <w:pPr>
        <w:widowControl w:val="0"/>
        <w:autoSpaceDE w:val="0"/>
        <w:autoSpaceDN w:val="0"/>
        <w:adjustRightInd w:val="0"/>
        <w:contextualSpacing/>
        <w:jc w:val="center"/>
        <w:outlineLvl w:val="2"/>
        <w:rPr>
          <w:b/>
          <w:sz w:val="26"/>
          <w:szCs w:val="26"/>
        </w:rPr>
      </w:pPr>
      <w:bookmarkStart w:id="7" w:name="Par102"/>
      <w:bookmarkEnd w:id="7"/>
    </w:p>
    <w:p w:rsidR="00432521" w:rsidRPr="00D177EA" w:rsidRDefault="00432521" w:rsidP="00432521">
      <w:pPr>
        <w:widowControl w:val="0"/>
        <w:autoSpaceDE w:val="0"/>
        <w:autoSpaceDN w:val="0"/>
        <w:adjustRightInd w:val="0"/>
        <w:contextualSpacing/>
        <w:jc w:val="center"/>
        <w:outlineLvl w:val="2"/>
        <w:rPr>
          <w:b/>
          <w:sz w:val="26"/>
          <w:szCs w:val="26"/>
        </w:rPr>
      </w:pPr>
      <w:r w:rsidRPr="00D177EA">
        <w:rPr>
          <w:b/>
          <w:sz w:val="26"/>
          <w:szCs w:val="26"/>
        </w:rPr>
        <w:t>Наименование органа, предоставляющего муниципальную услугу</w:t>
      </w:r>
    </w:p>
    <w:p w:rsidR="00432521" w:rsidRPr="00D177EA" w:rsidRDefault="00432521" w:rsidP="00432521">
      <w:pPr>
        <w:autoSpaceDE w:val="0"/>
        <w:autoSpaceDN w:val="0"/>
        <w:adjustRightInd w:val="0"/>
        <w:ind w:firstLine="709"/>
        <w:contextualSpacing/>
        <w:rPr>
          <w:sz w:val="26"/>
          <w:szCs w:val="26"/>
        </w:rPr>
      </w:pP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2.2. Предоставление муниципальной услуги осуществляется администрацией муниципального района «Печора», через ведущего эксперта по организации похоронного дела Сектора городского хозяйства (далее – ведущий эксперт по организации похоронного дела). </w:t>
      </w:r>
    </w:p>
    <w:p w:rsidR="00432521" w:rsidRPr="00D177EA" w:rsidRDefault="00432521" w:rsidP="00432521">
      <w:pPr>
        <w:autoSpaceDE w:val="0"/>
        <w:autoSpaceDN w:val="0"/>
        <w:adjustRightInd w:val="0"/>
        <w:ind w:firstLine="708"/>
        <w:jc w:val="both"/>
        <w:rPr>
          <w:rFonts w:eastAsia="Calibri"/>
          <w:i/>
          <w:sz w:val="26"/>
          <w:szCs w:val="26"/>
        </w:rPr>
      </w:pPr>
      <w:r w:rsidRPr="00D177EA">
        <w:rPr>
          <w:rFonts w:eastAsia="Calibri"/>
          <w:sz w:val="26"/>
          <w:szCs w:val="26"/>
        </w:rPr>
        <w:t>При предоставлении муниципальной услуги запрещается требовать от заявителя:</w:t>
      </w:r>
    </w:p>
    <w:p w:rsidR="00432521" w:rsidRPr="00D177EA" w:rsidRDefault="00432521" w:rsidP="00432521">
      <w:pPr>
        <w:autoSpaceDE w:val="0"/>
        <w:autoSpaceDN w:val="0"/>
        <w:adjustRightInd w:val="0"/>
        <w:ind w:firstLine="709"/>
        <w:jc w:val="both"/>
        <w:rPr>
          <w:rFonts w:eastAsia="Calibri"/>
          <w:sz w:val="26"/>
          <w:szCs w:val="26"/>
        </w:rPr>
      </w:pPr>
      <w:proofErr w:type="gramStart"/>
      <w:r w:rsidRPr="00D177EA">
        <w:rPr>
          <w:rFonts w:eastAsia="Calibri"/>
          <w:sz w:val="26"/>
          <w:szCs w:val="26"/>
        </w:rPr>
        <w:t xml:space="preserve">-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w:t>
      </w:r>
      <w:r w:rsidRPr="00D177EA">
        <w:rPr>
          <w:rFonts w:eastAsia="Calibri"/>
          <w:sz w:val="26"/>
          <w:szCs w:val="26"/>
        </w:rPr>
        <w:lastRenderedPageBreak/>
        <w:t>1 статьи 9 Федерального закона от 27 июля 2010 г. № 210-ФЗ «Об организации предоставления государственных и</w:t>
      </w:r>
      <w:proofErr w:type="gramEnd"/>
      <w:r w:rsidRPr="00D177EA">
        <w:rPr>
          <w:rFonts w:eastAsia="Calibri"/>
          <w:sz w:val="26"/>
          <w:szCs w:val="26"/>
        </w:rPr>
        <w:t xml:space="preserve"> муниципальных услуг».</w:t>
      </w:r>
    </w:p>
    <w:p w:rsidR="00432521" w:rsidRPr="00D177EA" w:rsidRDefault="00432521" w:rsidP="00432521">
      <w:pPr>
        <w:autoSpaceDE w:val="0"/>
        <w:autoSpaceDN w:val="0"/>
        <w:adjustRightInd w:val="0"/>
        <w:ind w:firstLine="709"/>
        <w:contextualSpacing/>
        <w:jc w:val="both"/>
        <w:rPr>
          <w:sz w:val="26"/>
          <w:szCs w:val="26"/>
        </w:rPr>
      </w:pPr>
    </w:p>
    <w:p w:rsidR="00F71689" w:rsidRDefault="00F71689" w:rsidP="00432521">
      <w:pPr>
        <w:widowControl w:val="0"/>
        <w:autoSpaceDE w:val="0"/>
        <w:autoSpaceDN w:val="0"/>
        <w:adjustRightInd w:val="0"/>
        <w:contextualSpacing/>
        <w:jc w:val="center"/>
        <w:outlineLvl w:val="2"/>
        <w:rPr>
          <w:b/>
          <w:sz w:val="26"/>
          <w:szCs w:val="26"/>
        </w:rPr>
      </w:pPr>
      <w:bookmarkStart w:id="8" w:name="Par108"/>
      <w:bookmarkEnd w:id="8"/>
    </w:p>
    <w:p w:rsidR="00432521" w:rsidRPr="00D177EA" w:rsidRDefault="00432521" w:rsidP="00432521">
      <w:pPr>
        <w:widowControl w:val="0"/>
        <w:autoSpaceDE w:val="0"/>
        <w:autoSpaceDN w:val="0"/>
        <w:adjustRightInd w:val="0"/>
        <w:contextualSpacing/>
        <w:jc w:val="center"/>
        <w:outlineLvl w:val="2"/>
        <w:rPr>
          <w:b/>
          <w:sz w:val="26"/>
          <w:szCs w:val="26"/>
        </w:rPr>
      </w:pPr>
      <w:r w:rsidRPr="00D177EA">
        <w:rPr>
          <w:b/>
          <w:sz w:val="26"/>
          <w:szCs w:val="26"/>
        </w:rPr>
        <w:t>Описание результата предоставления муниципальной услуги</w:t>
      </w:r>
    </w:p>
    <w:p w:rsidR="00432521" w:rsidRPr="00D177EA" w:rsidRDefault="00432521" w:rsidP="00432521">
      <w:pPr>
        <w:widowControl w:val="0"/>
        <w:autoSpaceDE w:val="0"/>
        <w:autoSpaceDN w:val="0"/>
        <w:adjustRightInd w:val="0"/>
        <w:ind w:firstLine="709"/>
        <w:contextualSpacing/>
        <w:jc w:val="center"/>
        <w:outlineLvl w:val="2"/>
        <w:rPr>
          <w:b/>
          <w:sz w:val="26"/>
          <w:szCs w:val="26"/>
        </w:rPr>
      </w:pP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 2.3. Результатом предоставления муниципальной услуги является: </w:t>
      </w:r>
    </w:p>
    <w:p w:rsidR="00432521" w:rsidRPr="00D177EA" w:rsidRDefault="00432521" w:rsidP="00502325">
      <w:pPr>
        <w:pStyle w:val="a5"/>
        <w:widowControl w:val="0"/>
        <w:numPr>
          <w:ilvl w:val="0"/>
          <w:numId w:val="7"/>
        </w:numPr>
        <w:autoSpaceDE w:val="0"/>
        <w:autoSpaceDN w:val="0"/>
        <w:adjustRightInd w:val="0"/>
        <w:ind w:left="0" w:firstLine="0"/>
        <w:jc w:val="both"/>
        <w:rPr>
          <w:sz w:val="26"/>
          <w:szCs w:val="26"/>
        </w:rPr>
      </w:pPr>
      <w:r w:rsidRPr="00D177EA">
        <w:rPr>
          <w:sz w:val="26"/>
          <w:szCs w:val="26"/>
        </w:rPr>
        <w:t xml:space="preserve">решение о </w:t>
      </w:r>
      <w:r w:rsidRPr="00D177EA">
        <w:rPr>
          <w:bCs/>
          <w:spacing w:val="2"/>
          <w:kern w:val="36"/>
          <w:sz w:val="26"/>
          <w:szCs w:val="26"/>
        </w:rPr>
        <w:t>перерегистрации захоронения на другое лицо и оформление удостоверения о захоронении (с изменениями)</w:t>
      </w:r>
      <w:r w:rsidRPr="00D177EA">
        <w:rPr>
          <w:sz w:val="26"/>
          <w:szCs w:val="26"/>
        </w:rPr>
        <w:t xml:space="preserve"> (далее – решение о предоставлении муниципальной услуги), уведомление о предоставлении муниципальной услуги;</w:t>
      </w:r>
    </w:p>
    <w:p w:rsidR="00432521" w:rsidRPr="00D177EA" w:rsidRDefault="00432521" w:rsidP="00502325">
      <w:pPr>
        <w:pStyle w:val="a5"/>
        <w:widowControl w:val="0"/>
        <w:numPr>
          <w:ilvl w:val="0"/>
          <w:numId w:val="8"/>
        </w:numPr>
        <w:autoSpaceDE w:val="0"/>
        <w:autoSpaceDN w:val="0"/>
        <w:adjustRightInd w:val="0"/>
        <w:ind w:left="0" w:firstLine="0"/>
        <w:jc w:val="both"/>
        <w:rPr>
          <w:sz w:val="26"/>
          <w:szCs w:val="26"/>
        </w:rPr>
      </w:pPr>
      <w:r w:rsidRPr="00D177EA">
        <w:rPr>
          <w:sz w:val="26"/>
          <w:szCs w:val="26"/>
        </w:rPr>
        <w:t xml:space="preserve">решение об отказе в </w:t>
      </w:r>
      <w:r w:rsidRPr="00D177EA">
        <w:rPr>
          <w:bCs/>
          <w:spacing w:val="2"/>
          <w:kern w:val="36"/>
          <w:sz w:val="26"/>
          <w:szCs w:val="26"/>
        </w:rPr>
        <w:t xml:space="preserve">перерегистрации захоронения на другое лицо </w:t>
      </w:r>
      <w:r w:rsidRPr="00D177EA">
        <w:rPr>
          <w:sz w:val="26"/>
          <w:szCs w:val="26"/>
        </w:rPr>
        <w:t>(далее – решение об отказе в предоставлении муниципальной услуги); уведомление об отказе в предоставлении муниципальной услуги.</w:t>
      </w:r>
    </w:p>
    <w:p w:rsidR="00432521" w:rsidRPr="00D177EA" w:rsidRDefault="00432521" w:rsidP="00432521">
      <w:pPr>
        <w:widowControl w:val="0"/>
        <w:autoSpaceDE w:val="0"/>
        <w:autoSpaceDN w:val="0"/>
        <w:adjustRightInd w:val="0"/>
        <w:ind w:firstLine="709"/>
        <w:contextualSpacing/>
        <w:jc w:val="both"/>
        <w:rPr>
          <w:sz w:val="26"/>
          <w:szCs w:val="26"/>
        </w:rPr>
      </w:pPr>
    </w:p>
    <w:p w:rsidR="00F71689" w:rsidRDefault="00F71689" w:rsidP="00432521">
      <w:pPr>
        <w:widowControl w:val="0"/>
        <w:autoSpaceDE w:val="0"/>
        <w:autoSpaceDN w:val="0"/>
        <w:adjustRightInd w:val="0"/>
        <w:ind w:firstLine="709"/>
        <w:jc w:val="center"/>
        <w:rPr>
          <w:b/>
          <w:sz w:val="26"/>
          <w:szCs w:val="26"/>
        </w:rPr>
      </w:pPr>
      <w:bookmarkStart w:id="9" w:name="Par112"/>
      <w:bookmarkEnd w:id="9"/>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432521" w:rsidRPr="00D177EA" w:rsidRDefault="00432521" w:rsidP="00432521">
      <w:pPr>
        <w:widowControl w:val="0"/>
        <w:autoSpaceDE w:val="0"/>
        <w:autoSpaceDN w:val="0"/>
        <w:adjustRightInd w:val="0"/>
        <w:ind w:firstLine="709"/>
        <w:contextualSpacing/>
        <w:jc w:val="center"/>
        <w:rPr>
          <w:sz w:val="26"/>
          <w:szCs w:val="26"/>
        </w:rPr>
      </w:pPr>
    </w:p>
    <w:p w:rsidR="00432521" w:rsidRPr="00D177EA" w:rsidRDefault="00432521" w:rsidP="00432521">
      <w:pPr>
        <w:widowControl w:val="0"/>
        <w:autoSpaceDE w:val="0"/>
        <w:autoSpaceDN w:val="0"/>
        <w:adjustRightInd w:val="0"/>
        <w:ind w:firstLine="709"/>
        <w:jc w:val="both"/>
        <w:rPr>
          <w:sz w:val="26"/>
          <w:szCs w:val="26"/>
        </w:rPr>
      </w:pPr>
      <w:bookmarkStart w:id="10" w:name="Par123"/>
      <w:bookmarkEnd w:id="10"/>
      <w:r w:rsidRPr="00D177EA">
        <w:rPr>
          <w:sz w:val="26"/>
          <w:szCs w:val="26"/>
        </w:rPr>
        <w:t>2.4. Муниципальная услуга предоставляется в течение 1 рабочего дня, исчисляемого со дня регистрации заявления с документами, необходимыми для предоставления муниципальной услуги.</w:t>
      </w:r>
    </w:p>
    <w:p w:rsidR="00432521" w:rsidRPr="00D177EA" w:rsidRDefault="00432521" w:rsidP="00432521">
      <w:pPr>
        <w:autoSpaceDE w:val="0"/>
        <w:autoSpaceDN w:val="0"/>
        <w:adjustRightInd w:val="0"/>
        <w:ind w:firstLine="709"/>
        <w:jc w:val="both"/>
        <w:rPr>
          <w:i/>
          <w:sz w:val="26"/>
          <w:szCs w:val="26"/>
        </w:rPr>
      </w:pPr>
      <w:r w:rsidRPr="00D177EA">
        <w:rPr>
          <w:sz w:val="26"/>
          <w:szCs w:val="26"/>
        </w:rPr>
        <w:t>Срок приостановления предоставления услуги законодательством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r w:rsidRPr="00D177EA">
        <w:rPr>
          <w:i/>
          <w:sz w:val="26"/>
          <w:szCs w:val="26"/>
        </w:rPr>
        <w:t xml:space="preserve"> </w:t>
      </w:r>
    </w:p>
    <w:p w:rsidR="00432521" w:rsidRPr="00D177EA" w:rsidRDefault="00432521" w:rsidP="00432521">
      <w:pPr>
        <w:autoSpaceDE w:val="0"/>
        <w:autoSpaceDN w:val="0"/>
        <w:adjustRightInd w:val="0"/>
        <w:ind w:firstLine="709"/>
        <w:jc w:val="both"/>
        <w:rPr>
          <w:sz w:val="26"/>
          <w:szCs w:val="26"/>
        </w:rPr>
      </w:pPr>
      <w:r w:rsidRPr="00D177EA">
        <w:rPr>
          <w:sz w:val="26"/>
          <w:szCs w:val="26"/>
        </w:rPr>
        <w:t xml:space="preserve">Срок выдачи (направления) </w:t>
      </w:r>
      <w:proofErr w:type="gramStart"/>
      <w:r w:rsidRPr="00D177EA">
        <w:rPr>
          <w:sz w:val="26"/>
          <w:szCs w:val="26"/>
        </w:rPr>
        <w:t>документов, являющихся результатом предоставления муниципальной услуги  составляет</w:t>
      </w:r>
      <w:proofErr w:type="gramEnd"/>
      <w:r w:rsidRPr="00D177EA">
        <w:rPr>
          <w:sz w:val="26"/>
          <w:szCs w:val="26"/>
        </w:rPr>
        <w:t xml:space="preserve"> 1 рабочий день со дня принятия одного из решений указанных в п. 2.3 настоящего административного регламента.</w:t>
      </w:r>
    </w:p>
    <w:p w:rsidR="00432521" w:rsidRPr="00D177EA" w:rsidRDefault="00432521" w:rsidP="00432521">
      <w:pPr>
        <w:autoSpaceDE w:val="0"/>
        <w:autoSpaceDN w:val="0"/>
        <w:adjustRightInd w:val="0"/>
        <w:ind w:firstLine="709"/>
        <w:jc w:val="both"/>
        <w:rPr>
          <w:sz w:val="26"/>
          <w:szCs w:val="26"/>
        </w:rPr>
      </w:pPr>
      <w:proofErr w:type="gramStart"/>
      <w:r w:rsidRPr="00D177EA">
        <w:rPr>
          <w:sz w:val="26"/>
          <w:szCs w:val="26"/>
        </w:rPr>
        <w:t>В случае обнаружения опечатки, ошибки в полученном заявителем документе, являющемся результатом предоставления муниципальной услуги, срок рассмотрения заявления об исправлении допущенных опечаток и ошибок в выданных в результате предоставления муниципальной услуги документах, составляет не более 1 рабочего дня со дня поступления в Сектор городского хозяйства указанного заявления.</w:t>
      </w:r>
      <w:proofErr w:type="gramEnd"/>
    </w:p>
    <w:p w:rsidR="00432521" w:rsidRPr="00D177EA" w:rsidRDefault="00432521" w:rsidP="00432521">
      <w:pPr>
        <w:widowControl w:val="0"/>
        <w:autoSpaceDE w:val="0"/>
        <w:autoSpaceDN w:val="0"/>
        <w:adjustRightInd w:val="0"/>
        <w:contextualSpacing/>
        <w:jc w:val="center"/>
        <w:rPr>
          <w:rFonts w:eastAsia="Calibri"/>
          <w:b/>
          <w:sz w:val="26"/>
          <w:szCs w:val="26"/>
        </w:rPr>
      </w:pP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Нормативные правовые акты, регулирующие предоставление муниципальной услуги</w:t>
      </w:r>
    </w:p>
    <w:p w:rsidR="00432521" w:rsidRPr="00D177EA" w:rsidRDefault="00432521" w:rsidP="00432521">
      <w:pPr>
        <w:widowControl w:val="0"/>
        <w:autoSpaceDE w:val="0"/>
        <w:autoSpaceDN w:val="0"/>
        <w:adjustRightInd w:val="0"/>
        <w:ind w:firstLine="709"/>
        <w:jc w:val="both"/>
        <w:rPr>
          <w:sz w:val="26"/>
          <w:szCs w:val="26"/>
        </w:rPr>
      </w:pP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sz w:val="26"/>
          <w:szCs w:val="26"/>
        </w:rPr>
        <w:t xml:space="preserve">2.5. </w:t>
      </w:r>
      <w:proofErr w:type="gramStart"/>
      <w:r w:rsidRPr="00D177EA">
        <w:rPr>
          <w:rFonts w:eastAsia="Calibri"/>
          <w:sz w:val="26"/>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МР «Печора» - www.pechoraonline.ru,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w:t>
      </w:r>
      <w:r w:rsidRPr="00D177EA">
        <w:rPr>
          <w:rFonts w:eastAsia="Calibri"/>
          <w:sz w:val="26"/>
          <w:szCs w:val="26"/>
        </w:rPr>
        <w:lastRenderedPageBreak/>
        <w:t>Республики Коми «Реестр государственных и муниципальных услуг (функций) Республики Коми».</w:t>
      </w:r>
      <w:proofErr w:type="gramEnd"/>
    </w:p>
    <w:p w:rsidR="00F71689" w:rsidRDefault="00F71689" w:rsidP="00432521">
      <w:pPr>
        <w:widowControl w:val="0"/>
        <w:autoSpaceDE w:val="0"/>
        <w:autoSpaceDN w:val="0"/>
        <w:adjustRightInd w:val="0"/>
        <w:ind w:firstLine="709"/>
        <w:jc w:val="center"/>
        <w:rPr>
          <w:rFonts w:eastAsia="Calibri"/>
          <w:b/>
          <w:bCs/>
          <w:sz w:val="26"/>
          <w:szCs w:val="26"/>
        </w:rPr>
      </w:pPr>
    </w:p>
    <w:p w:rsidR="00432521" w:rsidRDefault="00432521" w:rsidP="00432521">
      <w:pPr>
        <w:widowControl w:val="0"/>
        <w:autoSpaceDE w:val="0"/>
        <w:autoSpaceDN w:val="0"/>
        <w:adjustRightInd w:val="0"/>
        <w:ind w:firstLine="709"/>
        <w:jc w:val="center"/>
        <w:rPr>
          <w:rFonts w:eastAsia="Calibri"/>
          <w:b/>
          <w:bCs/>
          <w:sz w:val="26"/>
          <w:szCs w:val="26"/>
        </w:rPr>
      </w:pPr>
      <w:r w:rsidRPr="00D177EA">
        <w:rPr>
          <w:rFonts w:eastAsia="Calibri"/>
          <w:b/>
          <w:bCs/>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32521" w:rsidRPr="00D177EA" w:rsidRDefault="00432521" w:rsidP="00432521">
      <w:pPr>
        <w:widowControl w:val="0"/>
        <w:autoSpaceDE w:val="0"/>
        <w:autoSpaceDN w:val="0"/>
        <w:adjustRightInd w:val="0"/>
        <w:ind w:firstLine="709"/>
        <w:jc w:val="center"/>
        <w:rPr>
          <w:rFonts w:eastAsia="Calibri"/>
          <w:b/>
          <w:bCs/>
          <w:sz w:val="26"/>
          <w:szCs w:val="26"/>
        </w:rPr>
      </w:pPr>
    </w:p>
    <w:p w:rsidR="00432521" w:rsidRPr="00D177EA" w:rsidRDefault="00432521" w:rsidP="00432521">
      <w:pPr>
        <w:autoSpaceDE w:val="0"/>
        <w:autoSpaceDN w:val="0"/>
        <w:adjustRightInd w:val="0"/>
        <w:ind w:firstLine="709"/>
        <w:contextualSpacing/>
        <w:jc w:val="both"/>
        <w:rPr>
          <w:rFonts w:eastAsia="Calibri"/>
          <w:sz w:val="26"/>
          <w:szCs w:val="26"/>
        </w:rPr>
      </w:pPr>
      <w:bookmarkStart w:id="11" w:name="Par147"/>
      <w:bookmarkEnd w:id="11"/>
      <w:r w:rsidRPr="00D177EA">
        <w:rPr>
          <w:sz w:val="26"/>
          <w:szCs w:val="26"/>
        </w:rPr>
        <w:t xml:space="preserve">2.6. Для получения муниципальной услуги заявителем самостоятельно предоставляется в </w:t>
      </w:r>
      <w:r w:rsidRPr="00D177EA">
        <w:rPr>
          <w:iCs/>
          <w:sz w:val="26"/>
          <w:szCs w:val="26"/>
        </w:rPr>
        <w:t>Сектор городского хозяйства</w:t>
      </w:r>
      <w:r w:rsidRPr="00D177EA">
        <w:rPr>
          <w:sz w:val="26"/>
          <w:szCs w:val="26"/>
        </w:rPr>
        <w:t xml:space="preserve"> заявление о предоставлении муниципальной услуги по форме согласно Приложению к настоящему административному регламенту</w:t>
      </w:r>
      <w:r w:rsidRPr="00D177EA">
        <w:rPr>
          <w:rFonts w:eastAsia="Calibri"/>
          <w:sz w:val="26"/>
          <w:szCs w:val="26"/>
        </w:rPr>
        <w:t>.</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К заявлению прилагаются также следующие документы в одном экземпляре: </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Для заявителей, указанных в пунктах 1.2.1, 1.2.2 настоящего административного регламента:</w:t>
      </w:r>
    </w:p>
    <w:p w:rsidR="00432521" w:rsidRPr="00D177EA" w:rsidRDefault="00432521" w:rsidP="00502325">
      <w:pPr>
        <w:pStyle w:val="a5"/>
        <w:numPr>
          <w:ilvl w:val="0"/>
          <w:numId w:val="9"/>
        </w:numPr>
        <w:shd w:val="clear" w:color="auto" w:fill="FFFFFF"/>
        <w:ind w:left="0" w:firstLine="709"/>
        <w:jc w:val="both"/>
        <w:textAlignment w:val="baseline"/>
        <w:rPr>
          <w:spacing w:val="2"/>
          <w:sz w:val="26"/>
          <w:szCs w:val="26"/>
        </w:rPr>
      </w:pPr>
      <w:r w:rsidRPr="00D177EA">
        <w:rPr>
          <w:sz w:val="26"/>
          <w:szCs w:val="26"/>
        </w:rPr>
        <w:t>копия паспорта или иного документа, удостоверяющ</w:t>
      </w:r>
      <w:r w:rsidR="00F71689">
        <w:rPr>
          <w:sz w:val="26"/>
          <w:szCs w:val="26"/>
        </w:rPr>
        <w:t>его</w:t>
      </w:r>
      <w:r w:rsidRPr="00D177EA">
        <w:rPr>
          <w:sz w:val="26"/>
          <w:szCs w:val="26"/>
        </w:rPr>
        <w:t xml:space="preserve"> личность </w:t>
      </w:r>
      <w:r w:rsidRPr="00D177EA">
        <w:rPr>
          <w:spacing w:val="2"/>
          <w:sz w:val="26"/>
          <w:szCs w:val="26"/>
        </w:rPr>
        <w:t xml:space="preserve">лица, на имя которого зарегистрировано место захоронения (с представлением подлинника для сверки); </w:t>
      </w:r>
    </w:p>
    <w:p w:rsidR="00432521" w:rsidRPr="00D177EA" w:rsidRDefault="00432521" w:rsidP="00502325">
      <w:pPr>
        <w:pStyle w:val="a5"/>
        <w:numPr>
          <w:ilvl w:val="0"/>
          <w:numId w:val="9"/>
        </w:numPr>
        <w:shd w:val="clear" w:color="auto" w:fill="FFFFFF"/>
        <w:ind w:left="1276" w:hanging="567"/>
        <w:textAlignment w:val="baseline"/>
        <w:rPr>
          <w:spacing w:val="2"/>
          <w:sz w:val="26"/>
          <w:szCs w:val="26"/>
        </w:rPr>
      </w:pPr>
      <w:r w:rsidRPr="00D177EA">
        <w:rPr>
          <w:spacing w:val="2"/>
          <w:sz w:val="26"/>
          <w:szCs w:val="26"/>
        </w:rPr>
        <w:t>удостоверение о соответствующем захоронении (при наличии);</w:t>
      </w:r>
    </w:p>
    <w:p w:rsidR="00432521" w:rsidRPr="00D177EA" w:rsidRDefault="00432521" w:rsidP="00502325">
      <w:pPr>
        <w:pStyle w:val="a5"/>
        <w:numPr>
          <w:ilvl w:val="0"/>
          <w:numId w:val="9"/>
        </w:numPr>
        <w:shd w:val="clear" w:color="auto" w:fill="FFFFFF"/>
        <w:tabs>
          <w:tab w:val="left" w:pos="1276"/>
        </w:tabs>
        <w:ind w:left="0" w:firstLine="709"/>
        <w:jc w:val="both"/>
        <w:textAlignment w:val="baseline"/>
        <w:rPr>
          <w:spacing w:val="2"/>
          <w:sz w:val="26"/>
          <w:szCs w:val="26"/>
        </w:rPr>
      </w:pPr>
      <w:r w:rsidRPr="00D177EA">
        <w:rPr>
          <w:sz w:val="26"/>
          <w:szCs w:val="26"/>
        </w:rPr>
        <w:t>копия паспорта или иного документа, удостоверяющ</w:t>
      </w:r>
      <w:r w:rsidR="00F71689">
        <w:rPr>
          <w:sz w:val="26"/>
          <w:szCs w:val="26"/>
        </w:rPr>
        <w:t>его</w:t>
      </w:r>
      <w:r w:rsidRPr="00D177EA">
        <w:rPr>
          <w:sz w:val="26"/>
          <w:szCs w:val="26"/>
        </w:rPr>
        <w:t xml:space="preserve"> личность </w:t>
      </w:r>
      <w:r w:rsidRPr="00D177EA">
        <w:rPr>
          <w:spacing w:val="2"/>
          <w:sz w:val="26"/>
          <w:szCs w:val="26"/>
        </w:rPr>
        <w:t xml:space="preserve">лица, на имя которого осуществляется перерегистрация места захоронения (с представлением подлинника для сверки); </w:t>
      </w:r>
    </w:p>
    <w:p w:rsidR="00432521" w:rsidRPr="00D177EA" w:rsidRDefault="00432521" w:rsidP="00502325">
      <w:pPr>
        <w:pStyle w:val="a5"/>
        <w:numPr>
          <w:ilvl w:val="0"/>
          <w:numId w:val="9"/>
        </w:numPr>
        <w:shd w:val="clear" w:color="auto" w:fill="FFFFFF"/>
        <w:tabs>
          <w:tab w:val="left" w:pos="1134"/>
        </w:tabs>
        <w:ind w:left="0" w:firstLine="709"/>
        <w:jc w:val="both"/>
        <w:textAlignment w:val="baseline"/>
        <w:rPr>
          <w:spacing w:val="2"/>
          <w:sz w:val="26"/>
          <w:szCs w:val="26"/>
        </w:rPr>
      </w:pPr>
      <w:proofErr w:type="gramStart"/>
      <w:r w:rsidRPr="00D177EA">
        <w:rPr>
          <w:spacing w:val="2"/>
          <w:sz w:val="26"/>
          <w:szCs w:val="26"/>
        </w:rPr>
        <w:t xml:space="preserve">копии документов, подтверждающих родственную связь лица, на имя которого перерегистрируется место захоронения, с лицом, на имя которого зарегистрировано место захоронения либо  с захороненным на соответствующем месте захоронения (с представлением подлинника для сверки). </w:t>
      </w:r>
      <w:proofErr w:type="gramEnd"/>
    </w:p>
    <w:p w:rsidR="00432521" w:rsidRPr="00D177EA" w:rsidRDefault="00432521" w:rsidP="00432521">
      <w:pPr>
        <w:pStyle w:val="a5"/>
        <w:widowControl w:val="0"/>
        <w:autoSpaceDE w:val="0"/>
        <w:autoSpaceDN w:val="0"/>
        <w:adjustRightInd w:val="0"/>
        <w:ind w:left="0" w:firstLine="720"/>
        <w:jc w:val="both"/>
        <w:rPr>
          <w:sz w:val="26"/>
          <w:szCs w:val="26"/>
        </w:rPr>
      </w:pPr>
      <w:r w:rsidRPr="00D177EA">
        <w:rPr>
          <w:sz w:val="26"/>
          <w:szCs w:val="26"/>
        </w:rPr>
        <w:t>Для заявителей, указанных в пункте 1.2.3 настоящего административного регламента:</w:t>
      </w:r>
    </w:p>
    <w:p w:rsidR="00432521" w:rsidRPr="00D177EA" w:rsidRDefault="00432521" w:rsidP="00502325">
      <w:pPr>
        <w:pStyle w:val="a5"/>
        <w:numPr>
          <w:ilvl w:val="0"/>
          <w:numId w:val="11"/>
        </w:numPr>
        <w:shd w:val="clear" w:color="auto" w:fill="FFFFFF"/>
        <w:textAlignment w:val="baseline"/>
        <w:rPr>
          <w:spacing w:val="2"/>
          <w:sz w:val="26"/>
          <w:szCs w:val="26"/>
        </w:rPr>
      </w:pPr>
      <w:r w:rsidRPr="00D177EA">
        <w:rPr>
          <w:spacing w:val="2"/>
          <w:sz w:val="26"/>
          <w:szCs w:val="26"/>
        </w:rPr>
        <w:t>удостоверение о соответствующем захоронении (при наличии);</w:t>
      </w:r>
    </w:p>
    <w:p w:rsidR="00432521" w:rsidRPr="00D177EA" w:rsidRDefault="00432521" w:rsidP="00502325">
      <w:pPr>
        <w:pStyle w:val="a5"/>
        <w:numPr>
          <w:ilvl w:val="0"/>
          <w:numId w:val="11"/>
        </w:numPr>
        <w:shd w:val="clear" w:color="auto" w:fill="FFFFFF"/>
        <w:tabs>
          <w:tab w:val="left" w:pos="1134"/>
        </w:tabs>
        <w:ind w:left="0" w:firstLine="709"/>
        <w:jc w:val="both"/>
        <w:textAlignment w:val="baseline"/>
        <w:rPr>
          <w:spacing w:val="2"/>
          <w:sz w:val="26"/>
          <w:szCs w:val="26"/>
        </w:rPr>
      </w:pPr>
      <w:r w:rsidRPr="00D177EA">
        <w:rPr>
          <w:spacing w:val="2"/>
          <w:sz w:val="26"/>
          <w:szCs w:val="26"/>
        </w:rPr>
        <w:t>копия свидетельства о смерти лица,  на имя которого зарегистрировано место захоронения (с представлением подлинника для сверки);</w:t>
      </w:r>
    </w:p>
    <w:p w:rsidR="00432521" w:rsidRPr="00D177EA" w:rsidRDefault="00432521" w:rsidP="00F71689">
      <w:pPr>
        <w:pStyle w:val="a5"/>
        <w:numPr>
          <w:ilvl w:val="0"/>
          <w:numId w:val="11"/>
        </w:numPr>
        <w:shd w:val="clear" w:color="auto" w:fill="FFFFFF"/>
        <w:tabs>
          <w:tab w:val="left" w:pos="0"/>
          <w:tab w:val="left" w:pos="1134"/>
        </w:tabs>
        <w:ind w:left="0" w:firstLine="709"/>
        <w:jc w:val="both"/>
        <w:textAlignment w:val="baseline"/>
        <w:rPr>
          <w:spacing w:val="2"/>
          <w:sz w:val="26"/>
          <w:szCs w:val="26"/>
        </w:rPr>
      </w:pPr>
      <w:proofErr w:type="gramStart"/>
      <w:r w:rsidRPr="00D177EA">
        <w:rPr>
          <w:spacing w:val="2"/>
          <w:sz w:val="26"/>
          <w:szCs w:val="26"/>
        </w:rPr>
        <w:t>копии документов, подтверждающих родственную связь заявителя с умершим лицом, на имя которого зарегистрировано место захоронения,  либо  с захороненным на соответствующем месте захоронения (с предст</w:t>
      </w:r>
      <w:r w:rsidR="00F71689">
        <w:rPr>
          <w:spacing w:val="2"/>
          <w:sz w:val="26"/>
          <w:szCs w:val="26"/>
        </w:rPr>
        <w:t>авлением подлинника для сверки).</w:t>
      </w:r>
      <w:proofErr w:type="gramEnd"/>
    </w:p>
    <w:p w:rsidR="00432521" w:rsidRPr="00D177EA" w:rsidRDefault="00432521" w:rsidP="00432521">
      <w:pPr>
        <w:widowControl w:val="0"/>
        <w:autoSpaceDE w:val="0"/>
        <w:autoSpaceDN w:val="0"/>
        <w:adjustRightInd w:val="0"/>
        <w:ind w:firstLine="709"/>
        <w:jc w:val="both"/>
        <w:rPr>
          <w:rFonts w:eastAsiaTheme="minorEastAsia"/>
          <w:sz w:val="26"/>
          <w:szCs w:val="26"/>
        </w:rPr>
      </w:pPr>
      <w:r w:rsidRPr="00D177EA">
        <w:rPr>
          <w:rFonts w:eastAsiaTheme="minorEastAsia"/>
          <w:sz w:val="26"/>
          <w:szCs w:val="26"/>
        </w:rPr>
        <w:t>2.7. 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2.8.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432521" w:rsidRPr="00D177EA" w:rsidRDefault="00432521" w:rsidP="00432521">
      <w:pPr>
        <w:widowControl w:val="0"/>
        <w:autoSpaceDE w:val="0"/>
        <w:autoSpaceDN w:val="0"/>
        <w:adjustRightInd w:val="0"/>
        <w:ind w:firstLine="709"/>
        <w:jc w:val="both"/>
        <w:rPr>
          <w:rFonts w:eastAsiaTheme="minorEastAsia"/>
          <w:sz w:val="26"/>
          <w:szCs w:val="26"/>
        </w:rPr>
      </w:pPr>
      <w:r w:rsidRPr="00D177EA">
        <w:rPr>
          <w:rFonts w:eastAsiaTheme="minorEastAsia"/>
          <w:sz w:val="26"/>
          <w:szCs w:val="26"/>
        </w:rPr>
        <w:lastRenderedPageBreak/>
        <w:t xml:space="preserve">2.9. </w:t>
      </w:r>
      <w:r w:rsidRPr="00D177EA">
        <w:rPr>
          <w:sz w:val="26"/>
          <w:szCs w:val="26"/>
        </w:rPr>
        <w:t>Заявление о предоставлении муниципальной услуги</w:t>
      </w:r>
      <w:r w:rsidRPr="00D177EA">
        <w:rPr>
          <w:rFonts w:eastAsiaTheme="minorEastAsia"/>
          <w:sz w:val="26"/>
          <w:szCs w:val="26"/>
        </w:rPr>
        <w:t>, предоставляется заявителем  следующим способом:</w:t>
      </w:r>
    </w:p>
    <w:p w:rsidR="00432521" w:rsidRPr="00D177EA" w:rsidRDefault="00432521" w:rsidP="00432521">
      <w:pPr>
        <w:autoSpaceDE w:val="0"/>
        <w:autoSpaceDN w:val="0"/>
        <w:adjustRightInd w:val="0"/>
        <w:ind w:firstLine="709"/>
        <w:contextualSpacing/>
        <w:jc w:val="both"/>
        <w:rPr>
          <w:sz w:val="26"/>
          <w:szCs w:val="26"/>
        </w:rPr>
      </w:pPr>
      <w:r w:rsidRPr="00D177EA">
        <w:rPr>
          <w:sz w:val="26"/>
          <w:szCs w:val="26"/>
        </w:rPr>
        <w:t>- лично в Сектор городского хозяйства (по адресу: 169600, Республика Коми, г. Печора,  Печорский проспект, д. 12 «а»).</w:t>
      </w:r>
    </w:p>
    <w:p w:rsidR="00432521" w:rsidRDefault="00432521" w:rsidP="00432521">
      <w:pPr>
        <w:autoSpaceDE w:val="0"/>
        <w:autoSpaceDN w:val="0"/>
        <w:adjustRightInd w:val="0"/>
        <w:ind w:firstLine="709"/>
        <w:contextualSpacing/>
        <w:jc w:val="both"/>
        <w:rPr>
          <w:rFonts w:eastAsia="Calibri"/>
          <w:b/>
          <w:sz w:val="26"/>
          <w:szCs w:val="26"/>
        </w:rPr>
      </w:pPr>
    </w:p>
    <w:p w:rsidR="00432521" w:rsidRPr="00D177EA" w:rsidRDefault="00432521" w:rsidP="00432521">
      <w:pPr>
        <w:autoSpaceDE w:val="0"/>
        <w:autoSpaceDN w:val="0"/>
        <w:adjustRightInd w:val="0"/>
        <w:ind w:firstLine="709"/>
        <w:contextualSpacing/>
        <w:jc w:val="both"/>
        <w:rPr>
          <w:rFonts w:eastAsia="Calibri"/>
          <w:b/>
          <w:sz w:val="26"/>
          <w:szCs w:val="26"/>
        </w:rPr>
      </w:pPr>
    </w:p>
    <w:p w:rsidR="00432521" w:rsidRDefault="00432521" w:rsidP="00432521">
      <w:pPr>
        <w:autoSpaceDE w:val="0"/>
        <w:autoSpaceDN w:val="0"/>
        <w:adjustRightInd w:val="0"/>
        <w:ind w:firstLine="709"/>
        <w:jc w:val="center"/>
        <w:rPr>
          <w:rFonts w:eastAsia="Calibri"/>
          <w:b/>
          <w:sz w:val="26"/>
          <w:szCs w:val="26"/>
        </w:rPr>
      </w:pPr>
      <w:proofErr w:type="gramStart"/>
      <w:r w:rsidRPr="00D177EA">
        <w:rPr>
          <w:rFonts w:eastAsia="Calibri"/>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432521" w:rsidRPr="00D177EA" w:rsidRDefault="00432521" w:rsidP="00432521">
      <w:pPr>
        <w:autoSpaceDE w:val="0"/>
        <w:autoSpaceDN w:val="0"/>
        <w:adjustRightInd w:val="0"/>
        <w:ind w:firstLine="709"/>
        <w:jc w:val="center"/>
        <w:rPr>
          <w:rFonts w:eastAsia="Calibri"/>
          <w:b/>
          <w:sz w:val="26"/>
          <w:szCs w:val="26"/>
        </w:rPr>
      </w:pPr>
    </w:p>
    <w:p w:rsidR="00432521" w:rsidRPr="00D177EA" w:rsidRDefault="00432521" w:rsidP="00432521">
      <w:pPr>
        <w:autoSpaceDE w:val="0"/>
        <w:autoSpaceDN w:val="0"/>
        <w:adjustRightInd w:val="0"/>
        <w:ind w:firstLine="709"/>
        <w:contextualSpacing/>
        <w:jc w:val="both"/>
        <w:rPr>
          <w:rFonts w:eastAsia="Calibri"/>
          <w:sz w:val="26"/>
          <w:szCs w:val="26"/>
        </w:rPr>
      </w:pPr>
    </w:p>
    <w:p w:rsidR="00432521" w:rsidRPr="00D177EA" w:rsidRDefault="00432521" w:rsidP="00432521">
      <w:pPr>
        <w:autoSpaceDE w:val="0"/>
        <w:autoSpaceDN w:val="0"/>
        <w:adjustRightInd w:val="0"/>
        <w:ind w:firstLine="540"/>
        <w:contextualSpacing/>
        <w:jc w:val="both"/>
        <w:rPr>
          <w:sz w:val="26"/>
          <w:szCs w:val="26"/>
        </w:rPr>
      </w:pPr>
      <w:r w:rsidRPr="00D177EA">
        <w:rPr>
          <w:sz w:val="26"/>
          <w:szCs w:val="26"/>
        </w:rPr>
        <w:t>2.10.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которые заявитель вправе представить по собственной инициативе, не имеется.</w:t>
      </w:r>
    </w:p>
    <w:p w:rsidR="00432521" w:rsidRPr="00D177EA" w:rsidRDefault="00432521" w:rsidP="00432521">
      <w:pPr>
        <w:widowControl w:val="0"/>
        <w:autoSpaceDE w:val="0"/>
        <w:autoSpaceDN w:val="0"/>
        <w:adjustRightInd w:val="0"/>
        <w:contextualSpacing/>
        <w:rPr>
          <w:b/>
          <w:sz w:val="26"/>
          <w:szCs w:val="26"/>
        </w:rPr>
      </w:pPr>
    </w:p>
    <w:p w:rsidR="00432521"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Указание на запрет требований и действий в отношении заявителя</w:t>
      </w:r>
    </w:p>
    <w:p w:rsidR="00432521" w:rsidRPr="00D177EA"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2.11. Запрещается: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32521" w:rsidRPr="00D177EA" w:rsidRDefault="00432521" w:rsidP="00432521">
      <w:pPr>
        <w:autoSpaceDE w:val="0"/>
        <w:autoSpaceDN w:val="0"/>
        <w:adjustRightInd w:val="0"/>
        <w:ind w:firstLine="709"/>
        <w:jc w:val="both"/>
        <w:rPr>
          <w:sz w:val="26"/>
          <w:szCs w:val="26"/>
        </w:rPr>
      </w:pPr>
      <w:proofErr w:type="gramStart"/>
      <w:r w:rsidRPr="00D177EA">
        <w:rPr>
          <w:sz w:val="26"/>
          <w:szCs w:val="26"/>
        </w:rPr>
        <w:t>2) требовать от заявителя предоставления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w:t>
      </w:r>
      <w:proofErr w:type="gramEnd"/>
      <w:r w:rsidRPr="00D177EA">
        <w:rPr>
          <w:sz w:val="26"/>
          <w:szCs w:val="26"/>
        </w:rPr>
        <w:t xml:space="preserve">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D177EA">
          <w:rPr>
            <w:sz w:val="26"/>
            <w:szCs w:val="26"/>
          </w:rPr>
          <w:t>части 6 статьи 7</w:t>
        </w:r>
      </w:hyperlink>
      <w:r w:rsidRPr="00D177EA">
        <w:rPr>
          <w:sz w:val="26"/>
          <w:szCs w:val="26"/>
        </w:rPr>
        <w:t xml:space="preserve"> Федерального закона от 27 июля 2010 г. № 210-ФЗ «Об организации предоставления государственных и муниципальных услуг»;</w:t>
      </w:r>
    </w:p>
    <w:p w:rsidR="00432521" w:rsidRPr="00D177EA" w:rsidRDefault="00432521" w:rsidP="00432521">
      <w:pPr>
        <w:autoSpaceDE w:val="0"/>
        <w:autoSpaceDN w:val="0"/>
        <w:adjustRightInd w:val="0"/>
        <w:ind w:firstLine="709"/>
        <w:jc w:val="both"/>
        <w:rPr>
          <w:sz w:val="26"/>
          <w:szCs w:val="26"/>
        </w:rPr>
      </w:pPr>
      <w:proofErr w:type="gramStart"/>
      <w:r w:rsidRPr="00D177EA">
        <w:rPr>
          <w:sz w:val="26"/>
          <w:szCs w:val="26"/>
        </w:rPr>
        <w:t>3)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roofErr w:type="gramEnd"/>
    </w:p>
    <w:p w:rsidR="00432521" w:rsidRPr="00D177EA" w:rsidRDefault="00432521" w:rsidP="00432521">
      <w:pPr>
        <w:autoSpaceDE w:val="0"/>
        <w:autoSpaceDN w:val="0"/>
        <w:adjustRightInd w:val="0"/>
        <w:ind w:firstLine="709"/>
        <w:jc w:val="both"/>
        <w:rPr>
          <w:sz w:val="26"/>
          <w:szCs w:val="26"/>
        </w:rPr>
      </w:pPr>
      <w:r w:rsidRPr="00D177EA">
        <w:rPr>
          <w:sz w:val="26"/>
          <w:szCs w:val="26"/>
        </w:rPr>
        <w:lastRenderedPageBreak/>
        <w:t>4)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432521" w:rsidRPr="00D177EA" w:rsidRDefault="00432521" w:rsidP="00432521">
      <w:pPr>
        <w:autoSpaceDE w:val="0"/>
        <w:autoSpaceDN w:val="0"/>
        <w:adjustRightInd w:val="0"/>
        <w:ind w:firstLine="709"/>
        <w:jc w:val="both"/>
        <w:rPr>
          <w:sz w:val="26"/>
          <w:szCs w:val="26"/>
        </w:rPr>
      </w:pPr>
      <w:r w:rsidRPr="00D177EA">
        <w:rPr>
          <w:sz w:val="26"/>
          <w:szCs w:val="26"/>
        </w:rPr>
        <w:t>5) требовать от заявителя совершения иных действий, кроме прохождения идентификац</w:t>
      </w:r>
      <w:proofErr w:type="gramStart"/>
      <w:r w:rsidRPr="00D177EA">
        <w:rPr>
          <w:sz w:val="26"/>
          <w:szCs w:val="26"/>
        </w:rPr>
        <w:t>ии и ау</w:t>
      </w:r>
      <w:proofErr w:type="gramEnd"/>
      <w:r w:rsidRPr="00D177EA">
        <w:rPr>
          <w:sz w:val="26"/>
          <w:szCs w:val="26"/>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32521" w:rsidRPr="00D177EA" w:rsidRDefault="00432521" w:rsidP="00432521">
      <w:pPr>
        <w:autoSpaceDE w:val="0"/>
        <w:autoSpaceDN w:val="0"/>
        <w:adjustRightInd w:val="0"/>
        <w:ind w:firstLine="709"/>
        <w:jc w:val="both"/>
        <w:rPr>
          <w:sz w:val="26"/>
          <w:szCs w:val="26"/>
        </w:rPr>
      </w:pPr>
      <w:r w:rsidRPr="00D177EA">
        <w:rPr>
          <w:sz w:val="26"/>
          <w:szCs w:val="26"/>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32521" w:rsidRPr="00D177EA" w:rsidRDefault="00432521" w:rsidP="00432521">
      <w:pPr>
        <w:autoSpaceDE w:val="0"/>
        <w:autoSpaceDN w:val="0"/>
        <w:adjustRightInd w:val="0"/>
        <w:ind w:firstLine="709"/>
        <w:jc w:val="both"/>
        <w:rPr>
          <w:sz w:val="26"/>
          <w:szCs w:val="26"/>
        </w:rPr>
      </w:pPr>
      <w:r w:rsidRPr="00D177EA">
        <w:rPr>
          <w:sz w:val="26"/>
          <w:szCs w:val="2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32521" w:rsidRPr="00D177EA" w:rsidRDefault="00432521" w:rsidP="00432521">
      <w:pPr>
        <w:autoSpaceDE w:val="0"/>
        <w:autoSpaceDN w:val="0"/>
        <w:adjustRightInd w:val="0"/>
        <w:ind w:firstLine="709"/>
        <w:jc w:val="both"/>
        <w:rPr>
          <w:sz w:val="26"/>
          <w:szCs w:val="26"/>
        </w:rPr>
      </w:pPr>
      <w:r w:rsidRPr="00D177EA">
        <w:rPr>
          <w:sz w:val="26"/>
          <w:szCs w:val="2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32521" w:rsidRPr="00D177EA" w:rsidRDefault="00432521" w:rsidP="00432521">
      <w:pPr>
        <w:autoSpaceDE w:val="0"/>
        <w:autoSpaceDN w:val="0"/>
        <w:adjustRightInd w:val="0"/>
        <w:ind w:firstLine="709"/>
        <w:jc w:val="both"/>
        <w:rPr>
          <w:sz w:val="26"/>
          <w:szCs w:val="26"/>
        </w:rPr>
      </w:pPr>
      <w:r w:rsidRPr="00D177EA">
        <w:rPr>
          <w:sz w:val="26"/>
          <w:szCs w:val="2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32521" w:rsidRPr="00D177EA" w:rsidRDefault="00432521" w:rsidP="00432521">
      <w:pPr>
        <w:autoSpaceDE w:val="0"/>
        <w:autoSpaceDN w:val="0"/>
        <w:adjustRightInd w:val="0"/>
        <w:ind w:firstLine="709"/>
        <w:jc w:val="both"/>
        <w:rPr>
          <w:sz w:val="26"/>
          <w:szCs w:val="26"/>
        </w:rPr>
      </w:pPr>
      <w:proofErr w:type="gramStart"/>
      <w:r w:rsidRPr="00D177EA">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w:t>
      </w:r>
      <w:proofErr w:type="gramEnd"/>
      <w:r w:rsidRPr="00D177EA">
        <w:rPr>
          <w:sz w:val="26"/>
          <w:szCs w:val="26"/>
        </w:rPr>
        <w:t xml:space="preserve"> предоставления муниципальной услуги, уведомляется заявитель, а также приносятся извинения за доставленные неудобства.</w:t>
      </w:r>
    </w:p>
    <w:p w:rsidR="00432521" w:rsidRPr="00D177EA" w:rsidRDefault="00432521" w:rsidP="00432521">
      <w:pPr>
        <w:autoSpaceDE w:val="0"/>
        <w:autoSpaceDN w:val="0"/>
        <w:adjustRightInd w:val="0"/>
        <w:ind w:firstLine="709"/>
        <w:jc w:val="both"/>
        <w:rPr>
          <w:sz w:val="26"/>
          <w:szCs w:val="26"/>
        </w:rPr>
      </w:pPr>
    </w:p>
    <w:p w:rsidR="00432521" w:rsidRDefault="00432521" w:rsidP="00432521">
      <w:pPr>
        <w:autoSpaceDE w:val="0"/>
        <w:autoSpaceDN w:val="0"/>
        <w:adjustRightInd w:val="0"/>
        <w:ind w:firstLine="709"/>
        <w:jc w:val="center"/>
        <w:rPr>
          <w:rFonts w:eastAsia="Calibri"/>
          <w:b/>
          <w:sz w:val="26"/>
          <w:szCs w:val="26"/>
        </w:rPr>
      </w:pPr>
    </w:p>
    <w:p w:rsidR="00432521" w:rsidRDefault="00432521" w:rsidP="00432521">
      <w:pPr>
        <w:autoSpaceDE w:val="0"/>
        <w:autoSpaceDN w:val="0"/>
        <w:adjustRightInd w:val="0"/>
        <w:ind w:firstLine="709"/>
        <w:jc w:val="center"/>
        <w:rPr>
          <w:rFonts w:eastAsia="Calibri"/>
          <w:b/>
          <w:sz w:val="26"/>
          <w:szCs w:val="26"/>
        </w:rPr>
      </w:pPr>
      <w:r w:rsidRPr="00D177EA">
        <w:rPr>
          <w:rFonts w:eastAsia="Calibri"/>
          <w:b/>
          <w:sz w:val="26"/>
          <w:szCs w:val="26"/>
        </w:rPr>
        <w:t>Исчерпывающий перечень оснований для отказа в приеме документов, необходимых для предоставления</w:t>
      </w:r>
      <w:r>
        <w:rPr>
          <w:rFonts w:eastAsia="Calibri"/>
          <w:b/>
          <w:sz w:val="26"/>
          <w:szCs w:val="26"/>
        </w:rPr>
        <w:t xml:space="preserve"> </w:t>
      </w:r>
      <w:r w:rsidRPr="00D177EA">
        <w:rPr>
          <w:rFonts w:eastAsia="Calibri"/>
          <w:b/>
          <w:sz w:val="26"/>
          <w:szCs w:val="26"/>
        </w:rPr>
        <w:t>муниципальной услуги</w:t>
      </w:r>
    </w:p>
    <w:p w:rsidR="00432521" w:rsidRPr="00D177EA" w:rsidRDefault="00432521" w:rsidP="00432521">
      <w:pPr>
        <w:autoSpaceDE w:val="0"/>
        <w:autoSpaceDN w:val="0"/>
        <w:adjustRightInd w:val="0"/>
        <w:ind w:firstLine="709"/>
        <w:jc w:val="center"/>
        <w:rPr>
          <w:rFonts w:eastAsia="Calibri"/>
          <w:b/>
          <w:sz w:val="26"/>
          <w:szCs w:val="26"/>
        </w:rPr>
      </w:pPr>
    </w:p>
    <w:p w:rsidR="00432521" w:rsidRPr="00D177EA" w:rsidRDefault="00432521" w:rsidP="00432521">
      <w:pPr>
        <w:autoSpaceDE w:val="0"/>
        <w:autoSpaceDN w:val="0"/>
        <w:adjustRightInd w:val="0"/>
        <w:ind w:firstLine="709"/>
        <w:jc w:val="both"/>
        <w:rPr>
          <w:rFonts w:eastAsia="Calibri"/>
          <w:sz w:val="26"/>
          <w:szCs w:val="26"/>
        </w:rPr>
      </w:pPr>
    </w:p>
    <w:p w:rsidR="00432521" w:rsidRPr="00D177EA" w:rsidRDefault="00432521" w:rsidP="00432521">
      <w:pPr>
        <w:autoSpaceDE w:val="0"/>
        <w:autoSpaceDN w:val="0"/>
        <w:adjustRightInd w:val="0"/>
        <w:ind w:firstLine="709"/>
        <w:jc w:val="both"/>
        <w:rPr>
          <w:rFonts w:eastAsia="Calibri"/>
          <w:sz w:val="26"/>
          <w:szCs w:val="26"/>
        </w:rPr>
      </w:pPr>
      <w:r w:rsidRPr="00D177EA">
        <w:rPr>
          <w:rFonts w:eastAsia="Calibri"/>
          <w:sz w:val="26"/>
          <w:szCs w:val="26"/>
        </w:rPr>
        <w:t>2.12. Оснований для отказа в приеме документов, необходимых для предоставления муниципальной услуги, действующим законодательством Российской Федерации и Республики Коми не предусмотрено.</w:t>
      </w:r>
    </w:p>
    <w:p w:rsidR="00432521" w:rsidRPr="00D177EA" w:rsidRDefault="00432521" w:rsidP="00432521">
      <w:pPr>
        <w:autoSpaceDE w:val="0"/>
        <w:autoSpaceDN w:val="0"/>
        <w:adjustRightInd w:val="0"/>
        <w:ind w:firstLine="709"/>
        <w:contextualSpacing/>
        <w:jc w:val="both"/>
        <w:rPr>
          <w:rFonts w:eastAsia="Calibri"/>
          <w:sz w:val="26"/>
          <w:szCs w:val="26"/>
        </w:rPr>
      </w:pPr>
    </w:p>
    <w:p w:rsidR="00432521"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lastRenderedPageBreak/>
        <w:t>Исчерпывающий перечень оснований для приостановления предоставления муниципальной услуги</w:t>
      </w:r>
      <w:r>
        <w:rPr>
          <w:b/>
          <w:sz w:val="26"/>
          <w:szCs w:val="26"/>
        </w:rPr>
        <w:t xml:space="preserve"> </w:t>
      </w:r>
      <w:r w:rsidRPr="00D177EA">
        <w:rPr>
          <w:b/>
          <w:sz w:val="26"/>
          <w:szCs w:val="26"/>
        </w:rPr>
        <w:t>или отказа в предоставлении муниципальной услуги,</w:t>
      </w:r>
      <w:r w:rsidRPr="00D177EA">
        <w:rPr>
          <w:sz w:val="26"/>
          <w:szCs w:val="26"/>
        </w:rPr>
        <w:t xml:space="preserve"> </w:t>
      </w:r>
      <w:r w:rsidRPr="00D177EA">
        <w:rPr>
          <w:b/>
          <w:sz w:val="26"/>
          <w:szCs w:val="26"/>
        </w:rPr>
        <w:t>установленных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432521" w:rsidRPr="00D177EA" w:rsidRDefault="00432521" w:rsidP="00432521">
      <w:pPr>
        <w:widowControl w:val="0"/>
        <w:autoSpaceDE w:val="0"/>
        <w:autoSpaceDN w:val="0"/>
        <w:adjustRightInd w:val="0"/>
        <w:ind w:firstLine="709"/>
        <w:contextualSpacing/>
        <w:jc w:val="both"/>
        <w:rPr>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2.13. Оснований для приостановления предоставления муниципальной услуги, законодательством Российской Федерации и Республики Коми не предусмотрено</w:t>
      </w:r>
      <w:r w:rsidRPr="00D177EA">
        <w:rPr>
          <w:i/>
          <w:sz w:val="26"/>
          <w:szCs w:val="26"/>
        </w:rPr>
        <w:t>.</w:t>
      </w:r>
      <w:r w:rsidRPr="00D177EA">
        <w:rPr>
          <w:sz w:val="26"/>
          <w:szCs w:val="26"/>
        </w:rPr>
        <w:t xml:space="preserve"> </w:t>
      </w:r>
    </w:p>
    <w:p w:rsidR="00432521" w:rsidRPr="00D177EA" w:rsidRDefault="00432521" w:rsidP="00432521">
      <w:pPr>
        <w:widowControl w:val="0"/>
        <w:autoSpaceDE w:val="0"/>
        <w:autoSpaceDN w:val="0"/>
        <w:adjustRightInd w:val="0"/>
        <w:ind w:firstLine="709"/>
        <w:jc w:val="both"/>
        <w:rPr>
          <w:sz w:val="26"/>
          <w:szCs w:val="26"/>
        </w:rPr>
      </w:pPr>
      <w:bookmarkStart w:id="12" w:name="Par178"/>
      <w:bookmarkEnd w:id="12"/>
      <w:r w:rsidRPr="00D177EA">
        <w:rPr>
          <w:sz w:val="26"/>
          <w:szCs w:val="26"/>
        </w:rPr>
        <w:t xml:space="preserve">2.14. Основаниями для отказа в предоставлении муниципальной услуги является: </w:t>
      </w:r>
    </w:p>
    <w:p w:rsidR="00432521" w:rsidRPr="00D177EA" w:rsidRDefault="00432521" w:rsidP="00432521">
      <w:pPr>
        <w:pStyle w:val="a5"/>
        <w:widowControl w:val="0"/>
        <w:autoSpaceDE w:val="0"/>
        <w:autoSpaceDN w:val="0"/>
        <w:adjustRightInd w:val="0"/>
        <w:ind w:left="0" w:firstLine="709"/>
        <w:jc w:val="both"/>
        <w:rPr>
          <w:sz w:val="26"/>
          <w:szCs w:val="26"/>
        </w:rPr>
      </w:pPr>
      <w:r w:rsidRPr="00D177EA">
        <w:rPr>
          <w:sz w:val="26"/>
          <w:szCs w:val="26"/>
        </w:rPr>
        <w:t>- отсутствие документов, перечисленных в пункте 2.6 административного регламента, необходимых для предоставления муниципальной услуги;</w:t>
      </w:r>
    </w:p>
    <w:p w:rsidR="00432521" w:rsidRPr="00D177EA" w:rsidRDefault="00432521" w:rsidP="00432521">
      <w:pPr>
        <w:pStyle w:val="ConsPlusNormal"/>
        <w:ind w:firstLine="709"/>
        <w:contextualSpacing/>
        <w:jc w:val="both"/>
        <w:rPr>
          <w:rFonts w:ascii="Times New Roman" w:hAnsi="Times New Roman" w:cs="Times New Roman"/>
          <w:sz w:val="26"/>
          <w:szCs w:val="26"/>
        </w:rPr>
      </w:pPr>
      <w:r w:rsidRPr="00D177EA">
        <w:rPr>
          <w:rFonts w:ascii="Times New Roman" w:hAnsi="Times New Roman" w:cs="Times New Roman"/>
          <w:sz w:val="26"/>
          <w:szCs w:val="26"/>
        </w:rPr>
        <w:t>- тексты документов написаны неразборчиво, исполнены карандашом или имеют серьезные повреждения, наличие которых не позволяет однозначно истолковать их содержание;</w:t>
      </w:r>
    </w:p>
    <w:p w:rsidR="00432521" w:rsidRPr="00D177EA" w:rsidRDefault="00432521" w:rsidP="00432521">
      <w:pPr>
        <w:pStyle w:val="ConsPlusNormal"/>
        <w:ind w:firstLine="709"/>
        <w:contextualSpacing/>
        <w:jc w:val="both"/>
        <w:rPr>
          <w:rFonts w:ascii="Times New Roman" w:hAnsi="Times New Roman" w:cs="Times New Roman"/>
          <w:sz w:val="26"/>
          <w:szCs w:val="26"/>
        </w:rPr>
      </w:pPr>
      <w:r w:rsidRPr="00D177EA">
        <w:rPr>
          <w:rFonts w:ascii="Times New Roman" w:hAnsi="Times New Roman" w:cs="Times New Roman"/>
          <w:sz w:val="26"/>
          <w:szCs w:val="26"/>
        </w:rPr>
        <w:t>- наличие в представленных документах недостоверной информации (подчистки, исправления);</w:t>
      </w:r>
    </w:p>
    <w:p w:rsidR="00432521" w:rsidRPr="00D177EA" w:rsidRDefault="00432521" w:rsidP="00432521">
      <w:pPr>
        <w:pStyle w:val="ConsPlusNormal"/>
        <w:ind w:firstLine="709"/>
        <w:contextualSpacing/>
        <w:jc w:val="both"/>
        <w:rPr>
          <w:rFonts w:ascii="Times New Roman" w:hAnsi="Times New Roman" w:cs="Times New Roman"/>
          <w:sz w:val="26"/>
          <w:szCs w:val="26"/>
        </w:rPr>
      </w:pPr>
      <w:r w:rsidRPr="00D177EA">
        <w:rPr>
          <w:rFonts w:ascii="Times New Roman" w:hAnsi="Times New Roman" w:cs="Times New Roman"/>
          <w:sz w:val="26"/>
          <w:szCs w:val="26"/>
        </w:rPr>
        <w:t>- поступление от заявителя  (представителя заявителя) заявления об отказе в предоставлении муниципальной услуги.</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2.15. Заявитель имеет право отказаться от получения муниципальной услуги на основании личного письменного заявления, написанного в свободной форме.</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 предусмотренных пунктом 2.14.настоящего административного регламента.</w:t>
      </w:r>
    </w:p>
    <w:p w:rsidR="00432521" w:rsidRPr="00D177EA" w:rsidRDefault="00432521" w:rsidP="00432521">
      <w:pPr>
        <w:widowControl w:val="0"/>
        <w:autoSpaceDE w:val="0"/>
        <w:autoSpaceDN w:val="0"/>
        <w:adjustRightInd w:val="0"/>
        <w:ind w:firstLine="709"/>
        <w:contextualSpacing/>
        <w:jc w:val="both"/>
        <w:outlineLvl w:val="2"/>
        <w:rPr>
          <w:b/>
          <w:sz w:val="26"/>
          <w:szCs w:val="26"/>
        </w:rPr>
      </w:pPr>
    </w:p>
    <w:p w:rsidR="00432521" w:rsidRDefault="00432521" w:rsidP="00432521">
      <w:pPr>
        <w:widowControl w:val="0"/>
        <w:autoSpaceDE w:val="0"/>
        <w:autoSpaceDN w:val="0"/>
        <w:adjustRightInd w:val="0"/>
        <w:ind w:firstLine="709"/>
        <w:jc w:val="center"/>
        <w:outlineLvl w:val="2"/>
        <w:rPr>
          <w:b/>
          <w:sz w:val="26"/>
          <w:szCs w:val="26"/>
        </w:rPr>
      </w:pPr>
    </w:p>
    <w:p w:rsidR="00432521" w:rsidRDefault="00432521" w:rsidP="00432521">
      <w:pPr>
        <w:widowControl w:val="0"/>
        <w:autoSpaceDE w:val="0"/>
        <w:autoSpaceDN w:val="0"/>
        <w:adjustRightInd w:val="0"/>
        <w:ind w:firstLine="709"/>
        <w:jc w:val="center"/>
        <w:outlineLvl w:val="2"/>
        <w:rPr>
          <w:b/>
          <w:sz w:val="26"/>
          <w:szCs w:val="26"/>
        </w:rPr>
      </w:pPr>
      <w:r w:rsidRPr="00D177EA">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32521" w:rsidRPr="00D177EA" w:rsidRDefault="00432521" w:rsidP="00432521">
      <w:pPr>
        <w:widowControl w:val="0"/>
        <w:autoSpaceDE w:val="0"/>
        <w:autoSpaceDN w:val="0"/>
        <w:adjustRightInd w:val="0"/>
        <w:ind w:firstLine="709"/>
        <w:jc w:val="center"/>
        <w:outlineLvl w:val="2"/>
        <w:rPr>
          <w:b/>
          <w:sz w:val="26"/>
          <w:szCs w:val="26"/>
        </w:rPr>
      </w:pPr>
    </w:p>
    <w:p w:rsidR="00432521" w:rsidRPr="00D177EA" w:rsidRDefault="00432521" w:rsidP="00432521">
      <w:pPr>
        <w:widowControl w:val="0"/>
        <w:autoSpaceDE w:val="0"/>
        <w:autoSpaceDN w:val="0"/>
        <w:adjustRightInd w:val="0"/>
        <w:ind w:firstLine="709"/>
        <w:jc w:val="both"/>
        <w:outlineLvl w:val="2"/>
        <w:rPr>
          <w:sz w:val="26"/>
          <w:szCs w:val="26"/>
        </w:rPr>
      </w:pPr>
    </w:p>
    <w:p w:rsidR="00432521" w:rsidRPr="00D177EA" w:rsidRDefault="00432521" w:rsidP="00432521">
      <w:pPr>
        <w:widowControl w:val="0"/>
        <w:autoSpaceDE w:val="0"/>
        <w:autoSpaceDN w:val="0"/>
        <w:adjustRightInd w:val="0"/>
        <w:ind w:firstLine="709"/>
        <w:jc w:val="both"/>
        <w:rPr>
          <w:iCs/>
          <w:sz w:val="26"/>
          <w:szCs w:val="26"/>
        </w:rPr>
      </w:pPr>
      <w:r w:rsidRPr="00D177EA">
        <w:rPr>
          <w:iCs/>
          <w:sz w:val="26"/>
          <w:szCs w:val="26"/>
        </w:rPr>
        <w:t>2.16. Услуги,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w:t>
      </w:r>
    </w:p>
    <w:p w:rsidR="00432521" w:rsidRPr="00D177EA" w:rsidRDefault="00432521" w:rsidP="00432521">
      <w:pPr>
        <w:widowControl w:val="0"/>
        <w:autoSpaceDE w:val="0"/>
        <w:autoSpaceDN w:val="0"/>
        <w:adjustRightInd w:val="0"/>
        <w:ind w:firstLine="709"/>
        <w:contextualSpacing/>
        <w:jc w:val="center"/>
        <w:outlineLvl w:val="2"/>
        <w:rPr>
          <w:b/>
          <w:sz w:val="26"/>
          <w:szCs w:val="26"/>
        </w:rPr>
      </w:pPr>
    </w:p>
    <w:p w:rsidR="00432521" w:rsidRPr="00D177EA" w:rsidRDefault="00432521" w:rsidP="00432521">
      <w:pPr>
        <w:widowControl w:val="0"/>
        <w:autoSpaceDE w:val="0"/>
        <w:autoSpaceDN w:val="0"/>
        <w:adjustRightInd w:val="0"/>
        <w:contextualSpacing/>
        <w:jc w:val="center"/>
        <w:outlineLvl w:val="2"/>
        <w:rPr>
          <w:b/>
          <w:sz w:val="26"/>
          <w:szCs w:val="26"/>
        </w:rPr>
      </w:pPr>
    </w:p>
    <w:p w:rsidR="00432521" w:rsidRPr="00D177EA" w:rsidRDefault="00432521" w:rsidP="00432521">
      <w:pPr>
        <w:widowControl w:val="0"/>
        <w:autoSpaceDE w:val="0"/>
        <w:autoSpaceDN w:val="0"/>
        <w:adjustRightInd w:val="0"/>
        <w:ind w:firstLine="709"/>
        <w:jc w:val="center"/>
        <w:outlineLvl w:val="2"/>
        <w:rPr>
          <w:b/>
          <w:sz w:val="26"/>
          <w:szCs w:val="26"/>
        </w:rPr>
      </w:pPr>
      <w:r w:rsidRPr="00D177EA">
        <w:rPr>
          <w:b/>
          <w:sz w:val="26"/>
          <w:szCs w:val="26"/>
        </w:rPr>
        <w:t>Порядок, размер и основания взимания</w:t>
      </w: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государственной пошлины или иной платы,</w:t>
      </w: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взимаемой за предоставление муниципальной услуги</w:t>
      </w:r>
    </w:p>
    <w:p w:rsidR="00432521" w:rsidRPr="00D177EA" w:rsidRDefault="00432521" w:rsidP="00432521">
      <w:pPr>
        <w:widowControl w:val="0"/>
        <w:autoSpaceDE w:val="0"/>
        <w:autoSpaceDN w:val="0"/>
        <w:adjustRightInd w:val="0"/>
        <w:ind w:firstLine="709"/>
        <w:jc w:val="both"/>
        <w:rPr>
          <w:sz w:val="26"/>
          <w:szCs w:val="26"/>
        </w:rPr>
      </w:pPr>
    </w:p>
    <w:p w:rsidR="00432521" w:rsidRDefault="00432521" w:rsidP="00432521">
      <w:pPr>
        <w:widowControl w:val="0"/>
        <w:autoSpaceDE w:val="0"/>
        <w:autoSpaceDN w:val="0"/>
        <w:adjustRightInd w:val="0"/>
        <w:ind w:firstLine="709"/>
        <w:jc w:val="both"/>
        <w:rPr>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2.17.</w:t>
      </w:r>
      <w:r w:rsidRPr="00D177EA">
        <w:rPr>
          <w:rFonts w:eastAsia="Calibri"/>
          <w:sz w:val="26"/>
          <w:szCs w:val="26"/>
        </w:rPr>
        <w:t xml:space="preserve"> </w:t>
      </w:r>
      <w:r w:rsidRPr="00D177EA">
        <w:rPr>
          <w:sz w:val="26"/>
          <w:szCs w:val="26"/>
        </w:rPr>
        <w:t>Муниципальная услуга предоставляется заявителям бесплатно.</w:t>
      </w:r>
    </w:p>
    <w:p w:rsidR="00432521" w:rsidRPr="00D177EA" w:rsidRDefault="00432521" w:rsidP="00432521">
      <w:pPr>
        <w:widowControl w:val="0"/>
        <w:autoSpaceDE w:val="0"/>
        <w:autoSpaceDN w:val="0"/>
        <w:adjustRightInd w:val="0"/>
        <w:ind w:firstLine="1560"/>
        <w:jc w:val="center"/>
        <w:outlineLvl w:val="2"/>
        <w:rPr>
          <w:b/>
          <w:sz w:val="26"/>
          <w:szCs w:val="26"/>
        </w:rPr>
      </w:pPr>
    </w:p>
    <w:p w:rsidR="00432521" w:rsidRPr="00D177EA" w:rsidRDefault="00432521" w:rsidP="00432521">
      <w:pPr>
        <w:widowControl w:val="0"/>
        <w:autoSpaceDE w:val="0"/>
        <w:autoSpaceDN w:val="0"/>
        <w:adjustRightInd w:val="0"/>
        <w:ind w:firstLine="1560"/>
        <w:jc w:val="center"/>
        <w:outlineLvl w:val="2"/>
        <w:rPr>
          <w:b/>
          <w:sz w:val="26"/>
          <w:szCs w:val="26"/>
        </w:rPr>
      </w:pPr>
    </w:p>
    <w:p w:rsidR="00432521" w:rsidRDefault="00432521" w:rsidP="00432521">
      <w:pPr>
        <w:widowControl w:val="0"/>
        <w:autoSpaceDE w:val="0"/>
        <w:autoSpaceDN w:val="0"/>
        <w:adjustRightInd w:val="0"/>
        <w:ind w:firstLine="1560"/>
        <w:jc w:val="center"/>
        <w:outlineLvl w:val="2"/>
        <w:rPr>
          <w:b/>
          <w:sz w:val="26"/>
          <w:szCs w:val="26"/>
        </w:rPr>
      </w:pPr>
      <w:r w:rsidRPr="00D177EA">
        <w:rPr>
          <w:b/>
          <w:sz w:val="26"/>
          <w:szCs w:val="26"/>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432521" w:rsidRPr="00D177EA" w:rsidRDefault="00432521" w:rsidP="00432521">
      <w:pPr>
        <w:widowControl w:val="0"/>
        <w:autoSpaceDE w:val="0"/>
        <w:autoSpaceDN w:val="0"/>
        <w:adjustRightInd w:val="0"/>
        <w:ind w:firstLine="1560"/>
        <w:jc w:val="center"/>
        <w:outlineLvl w:val="2"/>
        <w:rPr>
          <w:b/>
          <w:sz w:val="26"/>
          <w:szCs w:val="26"/>
        </w:rPr>
      </w:pPr>
      <w:r w:rsidRPr="00D177EA">
        <w:rPr>
          <w:b/>
          <w:sz w:val="26"/>
          <w:szCs w:val="26"/>
        </w:rPr>
        <w:t>о методике расчета такой платы</w:t>
      </w:r>
    </w:p>
    <w:p w:rsidR="00432521" w:rsidRPr="00D177EA" w:rsidRDefault="00432521" w:rsidP="00432521">
      <w:pPr>
        <w:widowControl w:val="0"/>
        <w:autoSpaceDE w:val="0"/>
        <w:autoSpaceDN w:val="0"/>
        <w:adjustRightInd w:val="0"/>
        <w:ind w:firstLine="1560"/>
        <w:jc w:val="center"/>
        <w:outlineLvl w:val="2"/>
        <w:rPr>
          <w:b/>
          <w:sz w:val="26"/>
          <w:szCs w:val="26"/>
        </w:rPr>
      </w:pPr>
    </w:p>
    <w:p w:rsidR="00432521" w:rsidRPr="00D177EA" w:rsidRDefault="00432521" w:rsidP="00432521">
      <w:pPr>
        <w:widowControl w:val="0"/>
        <w:autoSpaceDE w:val="0"/>
        <w:autoSpaceDN w:val="0"/>
        <w:adjustRightInd w:val="0"/>
        <w:ind w:firstLine="709"/>
        <w:jc w:val="both"/>
        <w:rPr>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2.18.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432521" w:rsidRPr="00D177EA" w:rsidRDefault="00432521" w:rsidP="00432521">
      <w:pPr>
        <w:widowControl w:val="0"/>
        <w:autoSpaceDE w:val="0"/>
        <w:autoSpaceDN w:val="0"/>
        <w:adjustRightInd w:val="0"/>
        <w:contextualSpacing/>
        <w:jc w:val="center"/>
        <w:outlineLvl w:val="2"/>
        <w:rPr>
          <w:b/>
          <w:sz w:val="26"/>
          <w:szCs w:val="26"/>
        </w:rPr>
      </w:pPr>
    </w:p>
    <w:p w:rsidR="00432521" w:rsidRPr="00D177EA" w:rsidRDefault="00432521" w:rsidP="00432521">
      <w:pPr>
        <w:pStyle w:val="ConsPlusNormal"/>
        <w:contextualSpacing/>
        <w:jc w:val="center"/>
        <w:outlineLvl w:val="2"/>
        <w:rPr>
          <w:rFonts w:ascii="Times New Roman" w:hAnsi="Times New Roman" w:cs="Times New Roman"/>
          <w:b/>
          <w:sz w:val="26"/>
          <w:szCs w:val="26"/>
        </w:rPr>
      </w:pPr>
      <w:bookmarkStart w:id="13" w:name="Par162"/>
      <w:bookmarkEnd w:id="13"/>
    </w:p>
    <w:p w:rsidR="00432521" w:rsidRPr="00D177EA" w:rsidRDefault="00432521" w:rsidP="00432521">
      <w:pPr>
        <w:widowControl w:val="0"/>
        <w:autoSpaceDE w:val="0"/>
        <w:autoSpaceDN w:val="0"/>
        <w:adjustRightInd w:val="0"/>
        <w:ind w:firstLine="709"/>
        <w:jc w:val="center"/>
        <w:rPr>
          <w:b/>
          <w:bCs/>
          <w:sz w:val="26"/>
          <w:szCs w:val="26"/>
        </w:rPr>
      </w:pPr>
      <w:r w:rsidRPr="00D177EA">
        <w:rPr>
          <w:b/>
          <w:bCs/>
          <w:sz w:val="26"/>
          <w:szCs w:val="26"/>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432521" w:rsidRPr="00D177EA" w:rsidRDefault="00432521" w:rsidP="00432521">
      <w:pPr>
        <w:widowControl w:val="0"/>
        <w:autoSpaceDE w:val="0"/>
        <w:autoSpaceDN w:val="0"/>
        <w:adjustRightInd w:val="0"/>
        <w:ind w:firstLine="709"/>
        <w:jc w:val="center"/>
        <w:rPr>
          <w:b/>
          <w:bCs/>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2.19. Максимальный срок ожидания в очереди при подаче запроса о предоставлении муниципальной услуги,</w:t>
      </w:r>
      <w:r w:rsidRPr="00D177EA">
        <w:rPr>
          <w:bCs/>
          <w:sz w:val="26"/>
          <w:szCs w:val="26"/>
        </w:rPr>
        <w:t xml:space="preserve"> услуги, предоставляемой организацией, участвующей в предоставлении муниципальной услуги</w:t>
      </w:r>
      <w:r w:rsidRPr="00D177EA">
        <w:rPr>
          <w:sz w:val="26"/>
          <w:szCs w:val="26"/>
        </w:rPr>
        <w:t xml:space="preserve"> и при получении результата предоставления муниципальной услуги составляет не более 15 минут.</w:t>
      </w:r>
    </w:p>
    <w:p w:rsidR="00432521" w:rsidRPr="00D177EA" w:rsidRDefault="00432521" w:rsidP="00432521">
      <w:pPr>
        <w:pStyle w:val="ConsPlusNormal"/>
        <w:contextualSpacing/>
        <w:jc w:val="center"/>
        <w:outlineLvl w:val="2"/>
        <w:rPr>
          <w:rFonts w:ascii="Times New Roman" w:hAnsi="Times New Roman" w:cs="Times New Roman"/>
          <w:b/>
          <w:sz w:val="26"/>
          <w:szCs w:val="26"/>
        </w:rPr>
      </w:pPr>
    </w:p>
    <w:p w:rsidR="00432521" w:rsidRPr="00D177EA" w:rsidRDefault="00432521" w:rsidP="00432521">
      <w:pPr>
        <w:widowControl w:val="0"/>
        <w:autoSpaceDE w:val="0"/>
        <w:autoSpaceDN w:val="0"/>
        <w:adjustRightInd w:val="0"/>
        <w:ind w:firstLine="709"/>
        <w:jc w:val="center"/>
        <w:rPr>
          <w:rFonts w:eastAsia="Calibri"/>
          <w:b/>
          <w:sz w:val="26"/>
          <w:szCs w:val="26"/>
        </w:rPr>
      </w:pPr>
      <w:r w:rsidRPr="00D177EA">
        <w:rPr>
          <w:rFonts w:eastAsia="Calibri"/>
          <w:b/>
          <w:sz w:val="26"/>
          <w:szCs w:val="26"/>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rsidR="00432521" w:rsidRPr="00D177EA" w:rsidRDefault="00432521" w:rsidP="00432521">
      <w:pPr>
        <w:widowControl w:val="0"/>
        <w:autoSpaceDE w:val="0"/>
        <w:autoSpaceDN w:val="0"/>
        <w:adjustRightInd w:val="0"/>
        <w:ind w:firstLine="709"/>
        <w:jc w:val="both"/>
        <w:rPr>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color w:val="000000"/>
          <w:sz w:val="26"/>
          <w:szCs w:val="26"/>
          <w:lang w:bidi="ru-RU"/>
        </w:rPr>
        <w:t xml:space="preserve">2.20. </w:t>
      </w:r>
      <w:r w:rsidRPr="00D177EA">
        <w:rPr>
          <w:sz w:val="26"/>
          <w:szCs w:val="26"/>
        </w:rPr>
        <w:t>Заявление о предоставлении муниципальной услуги регистрируется в день его подачи  в Сектор городского хозяйства путем личного обращения.</w:t>
      </w:r>
    </w:p>
    <w:p w:rsidR="00432521" w:rsidRPr="00D177EA" w:rsidRDefault="00432521" w:rsidP="00432521">
      <w:pPr>
        <w:pStyle w:val="ConsPlusNormal"/>
        <w:contextualSpacing/>
        <w:jc w:val="center"/>
        <w:outlineLvl w:val="2"/>
        <w:rPr>
          <w:rFonts w:ascii="Times New Roman" w:hAnsi="Times New Roman" w:cs="Times New Roman"/>
          <w:b/>
          <w:sz w:val="26"/>
          <w:szCs w:val="26"/>
        </w:rPr>
      </w:pPr>
    </w:p>
    <w:p w:rsidR="00432521" w:rsidRPr="00D177EA" w:rsidRDefault="00432521" w:rsidP="00432521">
      <w:pPr>
        <w:pStyle w:val="ConsPlusNormal"/>
        <w:contextualSpacing/>
        <w:jc w:val="center"/>
        <w:outlineLvl w:val="2"/>
        <w:rPr>
          <w:rFonts w:ascii="Times New Roman" w:hAnsi="Times New Roman" w:cs="Times New Roman"/>
          <w:b/>
          <w:sz w:val="26"/>
          <w:szCs w:val="26"/>
        </w:rPr>
      </w:pPr>
    </w:p>
    <w:p w:rsidR="00432521" w:rsidRPr="00D177EA" w:rsidRDefault="00432521" w:rsidP="00432521">
      <w:pPr>
        <w:widowControl w:val="0"/>
        <w:autoSpaceDE w:val="0"/>
        <w:autoSpaceDN w:val="0"/>
        <w:adjustRightInd w:val="0"/>
        <w:ind w:firstLine="709"/>
        <w:jc w:val="center"/>
        <w:rPr>
          <w:rFonts w:eastAsia="Calibri"/>
          <w:b/>
          <w:sz w:val="26"/>
          <w:szCs w:val="26"/>
        </w:rPr>
      </w:pPr>
      <w:proofErr w:type="gramStart"/>
      <w:r w:rsidRPr="00D177EA">
        <w:rPr>
          <w:rFonts w:eastAsia="Calibri"/>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D177EA">
        <w:rPr>
          <w:rFonts w:eastAsia="Calibri"/>
          <w:b/>
          <w:sz w:val="26"/>
          <w:szCs w:val="26"/>
        </w:rPr>
        <w:t xml:space="preserve"> законодательством Российской Федерации о социальной защите инвалидов</w:t>
      </w:r>
    </w:p>
    <w:p w:rsidR="00432521" w:rsidRPr="00D177EA" w:rsidRDefault="00432521" w:rsidP="00432521">
      <w:pPr>
        <w:widowControl w:val="0"/>
        <w:autoSpaceDE w:val="0"/>
        <w:autoSpaceDN w:val="0"/>
        <w:adjustRightInd w:val="0"/>
        <w:ind w:firstLine="709"/>
        <w:jc w:val="center"/>
        <w:rPr>
          <w:rFonts w:eastAsia="Calibri"/>
          <w:b/>
          <w:sz w:val="26"/>
          <w:szCs w:val="26"/>
        </w:rPr>
      </w:pPr>
    </w:p>
    <w:p w:rsidR="00432521" w:rsidRPr="00D177EA" w:rsidRDefault="00432521" w:rsidP="00432521">
      <w:pPr>
        <w:pStyle w:val="ConsPlusNormal"/>
        <w:ind w:firstLine="540"/>
        <w:jc w:val="both"/>
        <w:rPr>
          <w:rFonts w:ascii="Times New Roman" w:hAnsi="Times New Roman" w:cs="Times New Roman"/>
          <w:sz w:val="26"/>
          <w:szCs w:val="26"/>
        </w:rPr>
      </w:pPr>
      <w:r w:rsidRPr="00D177EA">
        <w:rPr>
          <w:rFonts w:ascii="Times New Roman" w:hAnsi="Times New Roman" w:cs="Times New Roman"/>
          <w:sz w:val="26"/>
          <w:szCs w:val="26"/>
        </w:rPr>
        <w:t>2.21. Здание (помещение) Сектора городского хозяйства оборудуется информационной табличкой (вывеской) с указанием полного наименования.</w:t>
      </w:r>
    </w:p>
    <w:p w:rsidR="00432521" w:rsidRPr="00D177EA" w:rsidRDefault="00432521" w:rsidP="00432521">
      <w:pPr>
        <w:tabs>
          <w:tab w:val="left" w:pos="709"/>
        </w:tabs>
        <w:ind w:firstLine="709"/>
        <w:jc w:val="both"/>
        <w:rPr>
          <w:rFonts w:eastAsia="Calibri"/>
          <w:sz w:val="26"/>
          <w:szCs w:val="26"/>
        </w:rPr>
      </w:pPr>
      <w:proofErr w:type="gramStart"/>
      <w:r w:rsidRPr="00D177EA">
        <w:rPr>
          <w:rFonts w:eastAsia="Calibri"/>
          <w:sz w:val="26"/>
          <w:szCs w:val="26"/>
        </w:rPr>
        <w:t>Помещения,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roofErr w:type="gramEnd"/>
    </w:p>
    <w:p w:rsidR="00432521" w:rsidRPr="00D177EA" w:rsidRDefault="00432521" w:rsidP="00432521">
      <w:pPr>
        <w:autoSpaceDE w:val="0"/>
        <w:autoSpaceDN w:val="0"/>
        <w:adjustRightInd w:val="0"/>
        <w:ind w:firstLine="709"/>
        <w:jc w:val="both"/>
        <w:rPr>
          <w:rFonts w:eastAsia="Calibri"/>
          <w:sz w:val="26"/>
          <w:szCs w:val="26"/>
        </w:rPr>
      </w:pPr>
      <w:r w:rsidRPr="00D177EA">
        <w:rPr>
          <w:rFonts w:eastAsia="Calibri"/>
          <w:sz w:val="26"/>
          <w:szCs w:val="26"/>
        </w:rPr>
        <w:lastRenderedPageBreak/>
        <w:t>В соответствии с законодательством Российской Федерации о социальной защите инвалидов им, в частности, обеспечиваются:</w:t>
      </w:r>
    </w:p>
    <w:p w:rsidR="00432521" w:rsidRPr="00D177EA" w:rsidRDefault="00432521" w:rsidP="00432521">
      <w:pPr>
        <w:autoSpaceDE w:val="0"/>
        <w:autoSpaceDN w:val="0"/>
        <w:adjustRightInd w:val="0"/>
        <w:ind w:firstLine="709"/>
        <w:jc w:val="both"/>
        <w:rPr>
          <w:rFonts w:eastAsia="Calibri"/>
          <w:sz w:val="26"/>
          <w:szCs w:val="26"/>
        </w:rPr>
      </w:pPr>
      <w:r w:rsidRPr="00D177EA">
        <w:rPr>
          <w:rFonts w:eastAsia="Calibri"/>
          <w:sz w:val="26"/>
          <w:szCs w:val="2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32521" w:rsidRPr="00D177EA" w:rsidRDefault="00432521" w:rsidP="00432521">
      <w:pPr>
        <w:autoSpaceDE w:val="0"/>
        <w:autoSpaceDN w:val="0"/>
        <w:adjustRightInd w:val="0"/>
        <w:ind w:firstLine="709"/>
        <w:jc w:val="both"/>
        <w:rPr>
          <w:rFonts w:eastAsia="Calibri"/>
          <w:sz w:val="26"/>
          <w:szCs w:val="26"/>
        </w:rPr>
      </w:pPr>
      <w:r w:rsidRPr="00D177EA">
        <w:rPr>
          <w:rFonts w:eastAsia="Calibri"/>
          <w:sz w:val="26"/>
          <w:szCs w:val="26"/>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432521" w:rsidRPr="00D177EA" w:rsidRDefault="00432521" w:rsidP="00432521">
      <w:pPr>
        <w:autoSpaceDE w:val="0"/>
        <w:autoSpaceDN w:val="0"/>
        <w:adjustRightInd w:val="0"/>
        <w:ind w:firstLine="709"/>
        <w:jc w:val="both"/>
        <w:rPr>
          <w:rFonts w:eastAsia="Calibri"/>
          <w:sz w:val="26"/>
          <w:szCs w:val="26"/>
        </w:rPr>
      </w:pPr>
      <w:r w:rsidRPr="00D177EA">
        <w:rPr>
          <w:rFonts w:eastAsia="Calibri"/>
          <w:sz w:val="26"/>
          <w:szCs w:val="26"/>
        </w:rPr>
        <w:t>сопровождение инвалидов, имеющих стойкие расстройства функции зрения и самостоятельного передвижения</w:t>
      </w:r>
      <w:r w:rsidRPr="00D177EA">
        <w:rPr>
          <w:sz w:val="26"/>
          <w:szCs w:val="26"/>
        </w:rPr>
        <w:t xml:space="preserve">, </w:t>
      </w:r>
      <w:r w:rsidRPr="00D177EA">
        <w:rPr>
          <w:rFonts w:eastAsia="Calibri"/>
          <w:sz w:val="26"/>
          <w:szCs w:val="26"/>
        </w:rPr>
        <w:t>и оказание им помощи на объектах социальной, инженерной и транспортной инфраструктур;</w:t>
      </w:r>
    </w:p>
    <w:p w:rsidR="00432521" w:rsidRPr="00D177EA" w:rsidRDefault="00432521" w:rsidP="00432521">
      <w:pPr>
        <w:autoSpaceDE w:val="0"/>
        <w:autoSpaceDN w:val="0"/>
        <w:adjustRightInd w:val="0"/>
        <w:ind w:firstLine="709"/>
        <w:jc w:val="both"/>
        <w:rPr>
          <w:rFonts w:eastAsia="Calibri"/>
          <w:sz w:val="26"/>
          <w:szCs w:val="26"/>
        </w:rPr>
      </w:pPr>
      <w:r w:rsidRPr="00D177EA">
        <w:rPr>
          <w:rFonts w:eastAsia="Calibri"/>
          <w:sz w:val="26"/>
          <w:szCs w:val="26"/>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432521" w:rsidRPr="00D177EA" w:rsidRDefault="00432521" w:rsidP="00432521">
      <w:pPr>
        <w:autoSpaceDE w:val="0"/>
        <w:autoSpaceDN w:val="0"/>
        <w:adjustRightInd w:val="0"/>
        <w:ind w:firstLine="709"/>
        <w:jc w:val="both"/>
        <w:rPr>
          <w:rFonts w:eastAsia="Calibri"/>
          <w:sz w:val="26"/>
          <w:szCs w:val="26"/>
        </w:rPr>
      </w:pPr>
      <w:r w:rsidRPr="00D177EA">
        <w:rPr>
          <w:rFonts w:eastAsia="Calibri"/>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2521" w:rsidRPr="00D177EA" w:rsidRDefault="00432521" w:rsidP="00432521">
      <w:pPr>
        <w:autoSpaceDE w:val="0"/>
        <w:autoSpaceDN w:val="0"/>
        <w:adjustRightInd w:val="0"/>
        <w:ind w:firstLine="709"/>
        <w:jc w:val="both"/>
        <w:rPr>
          <w:rFonts w:eastAsia="Calibri"/>
          <w:sz w:val="26"/>
          <w:szCs w:val="26"/>
        </w:rPr>
      </w:pPr>
      <w:r w:rsidRPr="00D177EA">
        <w:rPr>
          <w:rFonts w:eastAsia="Calibri"/>
          <w:sz w:val="26"/>
          <w:szCs w:val="26"/>
        </w:rPr>
        <w:t xml:space="preserve">допуск </w:t>
      </w:r>
      <w:proofErr w:type="spellStart"/>
      <w:r w:rsidRPr="00D177EA">
        <w:rPr>
          <w:rFonts w:eastAsia="Calibri"/>
          <w:sz w:val="26"/>
          <w:szCs w:val="26"/>
        </w:rPr>
        <w:t>сурдопереводчика</w:t>
      </w:r>
      <w:proofErr w:type="spellEnd"/>
      <w:r w:rsidRPr="00D177EA">
        <w:rPr>
          <w:rFonts w:eastAsia="Calibri"/>
          <w:sz w:val="26"/>
          <w:szCs w:val="26"/>
        </w:rPr>
        <w:t xml:space="preserve"> и </w:t>
      </w:r>
      <w:proofErr w:type="spellStart"/>
      <w:r w:rsidRPr="00D177EA">
        <w:rPr>
          <w:rFonts w:eastAsia="Calibri"/>
          <w:sz w:val="26"/>
          <w:szCs w:val="26"/>
        </w:rPr>
        <w:t>тифлосурдопереводчика</w:t>
      </w:r>
      <w:proofErr w:type="spellEnd"/>
      <w:r w:rsidRPr="00D177EA">
        <w:rPr>
          <w:rFonts w:eastAsia="Calibri"/>
          <w:sz w:val="26"/>
          <w:szCs w:val="26"/>
        </w:rPr>
        <w:t>;</w:t>
      </w:r>
    </w:p>
    <w:p w:rsidR="00432521" w:rsidRPr="00D177EA" w:rsidRDefault="00432521" w:rsidP="00432521">
      <w:pPr>
        <w:autoSpaceDE w:val="0"/>
        <w:autoSpaceDN w:val="0"/>
        <w:adjustRightInd w:val="0"/>
        <w:ind w:firstLine="709"/>
        <w:jc w:val="both"/>
        <w:rPr>
          <w:rFonts w:eastAsia="Calibri"/>
          <w:sz w:val="26"/>
          <w:szCs w:val="26"/>
        </w:rPr>
      </w:pPr>
      <w:proofErr w:type="gramStart"/>
      <w:r w:rsidRPr="00D177EA">
        <w:rPr>
          <w:rFonts w:eastAsia="Calibri"/>
          <w:sz w:val="26"/>
          <w:szCs w:val="26"/>
        </w:rPr>
        <w:t>допуск собаки-проводника на объекты (здания, помещения), в которых предоставляются услуги</w:t>
      </w:r>
      <w:r w:rsidRPr="00D177EA">
        <w:rPr>
          <w:sz w:val="26"/>
          <w:szCs w:val="26"/>
        </w:rPr>
        <w:t xml:space="preserve"> </w:t>
      </w:r>
      <w:r w:rsidRPr="00D177EA">
        <w:rPr>
          <w:rFonts w:eastAsia="Calibri"/>
          <w:sz w:val="26"/>
          <w:szCs w:val="26"/>
        </w:rPr>
        <w:t>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32521" w:rsidRPr="00D177EA" w:rsidRDefault="00432521" w:rsidP="00432521">
      <w:pPr>
        <w:autoSpaceDE w:val="0"/>
        <w:autoSpaceDN w:val="0"/>
        <w:adjustRightInd w:val="0"/>
        <w:ind w:firstLine="709"/>
        <w:jc w:val="both"/>
        <w:rPr>
          <w:rFonts w:eastAsia="Calibri"/>
          <w:sz w:val="26"/>
          <w:szCs w:val="26"/>
        </w:rPr>
      </w:pPr>
      <w:r w:rsidRPr="00D177EA">
        <w:rPr>
          <w:rFonts w:eastAsia="Calibri"/>
          <w:sz w:val="26"/>
          <w:szCs w:val="26"/>
        </w:rPr>
        <w:t>оказание инвалидам помощи в преодолении барьеров, мешающих получению ими услуг наравне с другими лицами.</w:t>
      </w:r>
    </w:p>
    <w:p w:rsidR="00432521" w:rsidRPr="00D177EA" w:rsidRDefault="00432521" w:rsidP="00432521">
      <w:pPr>
        <w:tabs>
          <w:tab w:val="left" w:pos="709"/>
        </w:tabs>
        <w:ind w:firstLine="709"/>
        <w:jc w:val="both"/>
        <w:rPr>
          <w:sz w:val="26"/>
          <w:szCs w:val="26"/>
        </w:rPr>
      </w:pPr>
      <w:r w:rsidRPr="00D177EA">
        <w:rPr>
          <w:rFonts w:eastAsia="Calibri"/>
          <w:sz w:val="26"/>
          <w:szCs w:val="26"/>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432521" w:rsidRPr="00D177EA" w:rsidRDefault="00432521" w:rsidP="00432521">
      <w:pPr>
        <w:tabs>
          <w:tab w:val="left" w:pos="709"/>
        </w:tabs>
        <w:ind w:firstLine="709"/>
        <w:jc w:val="both"/>
        <w:rPr>
          <w:rFonts w:eastAsia="Calibri"/>
          <w:sz w:val="26"/>
          <w:szCs w:val="26"/>
        </w:rPr>
      </w:pPr>
      <w:r w:rsidRPr="00D177EA">
        <w:rPr>
          <w:rFonts w:eastAsia="Calibri"/>
          <w:sz w:val="26"/>
          <w:szCs w:val="26"/>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432521" w:rsidRPr="00D177EA" w:rsidRDefault="00432521" w:rsidP="00432521">
      <w:pPr>
        <w:tabs>
          <w:tab w:val="left" w:pos="709"/>
        </w:tabs>
        <w:ind w:firstLine="709"/>
        <w:jc w:val="both"/>
        <w:rPr>
          <w:rFonts w:eastAsia="Calibri"/>
          <w:sz w:val="26"/>
          <w:szCs w:val="26"/>
        </w:rPr>
      </w:pPr>
      <w:r w:rsidRPr="00D177EA">
        <w:rPr>
          <w:rFonts w:eastAsia="Calibri"/>
          <w:sz w:val="26"/>
          <w:szCs w:val="26"/>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432521" w:rsidRPr="00D177EA" w:rsidRDefault="00432521" w:rsidP="00432521">
      <w:pPr>
        <w:tabs>
          <w:tab w:val="left" w:pos="709"/>
        </w:tabs>
        <w:ind w:firstLine="709"/>
        <w:jc w:val="both"/>
        <w:rPr>
          <w:rFonts w:eastAsia="Calibri"/>
          <w:sz w:val="26"/>
          <w:szCs w:val="26"/>
        </w:rPr>
      </w:pPr>
      <w:r w:rsidRPr="00D177EA">
        <w:rPr>
          <w:rFonts w:eastAsia="Calibri"/>
          <w:sz w:val="26"/>
          <w:szCs w:val="26"/>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432521" w:rsidRPr="00D177EA" w:rsidRDefault="00432521" w:rsidP="00432521">
      <w:pPr>
        <w:shd w:val="clear" w:color="auto" w:fill="FFFFFF"/>
        <w:tabs>
          <w:tab w:val="left" w:pos="709"/>
        </w:tabs>
        <w:ind w:firstLine="709"/>
        <w:jc w:val="both"/>
        <w:rPr>
          <w:rFonts w:eastAsia="Calibri"/>
          <w:sz w:val="26"/>
          <w:szCs w:val="26"/>
        </w:rPr>
      </w:pPr>
      <w:r w:rsidRPr="00D177EA">
        <w:rPr>
          <w:rFonts w:eastAsia="Calibri"/>
          <w:sz w:val="26"/>
          <w:szCs w:val="26"/>
        </w:rPr>
        <w:t>Информационные стенды должны содержать:</w:t>
      </w:r>
    </w:p>
    <w:p w:rsidR="00432521" w:rsidRPr="00D177EA" w:rsidRDefault="00432521" w:rsidP="00502325">
      <w:pPr>
        <w:numPr>
          <w:ilvl w:val="0"/>
          <w:numId w:val="4"/>
        </w:numPr>
        <w:shd w:val="clear" w:color="auto" w:fill="FFFFFF"/>
        <w:tabs>
          <w:tab w:val="left" w:pos="709"/>
          <w:tab w:val="left" w:pos="993"/>
        </w:tabs>
        <w:ind w:left="0" w:firstLine="709"/>
        <w:jc w:val="both"/>
        <w:rPr>
          <w:rFonts w:eastAsia="Calibri"/>
          <w:sz w:val="26"/>
          <w:szCs w:val="26"/>
        </w:rPr>
      </w:pPr>
      <w:r w:rsidRPr="00D177EA">
        <w:rPr>
          <w:rFonts w:eastAsia="Calibri"/>
          <w:sz w:val="26"/>
          <w:szCs w:val="26"/>
        </w:rPr>
        <w:lastRenderedPageBreak/>
        <w:t>сведения о местонахождении, контактных телефонах, графике (режиме) работы органа (учреждения), осуществляющего предоставление муниципальной услуги;</w:t>
      </w:r>
    </w:p>
    <w:p w:rsidR="00432521" w:rsidRPr="00D177EA" w:rsidRDefault="00432521" w:rsidP="00502325">
      <w:pPr>
        <w:numPr>
          <w:ilvl w:val="0"/>
          <w:numId w:val="4"/>
        </w:numPr>
        <w:shd w:val="clear" w:color="auto" w:fill="FFFFFF"/>
        <w:tabs>
          <w:tab w:val="left" w:pos="709"/>
          <w:tab w:val="left" w:pos="993"/>
        </w:tabs>
        <w:ind w:left="0" w:firstLine="709"/>
        <w:jc w:val="both"/>
        <w:rPr>
          <w:rFonts w:eastAsia="Calibri"/>
          <w:sz w:val="26"/>
          <w:szCs w:val="26"/>
        </w:rPr>
      </w:pPr>
      <w:r w:rsidRPr="00D177EA">
        <w:rPr>
          <w:rFonts w:eastAsia="Calibri"/>
          <w:sz w:val="26"/>
          <w:szCs w:val="26"/>
        </w:rPr>
        <w:t>контактную информацию (телефон, адрес электронной почты, номер кабинета) специалистов, ответственных за прием документов;</w:t>
      </w:r>
    </w:p>
    <w:p w:rsidR="00432521" w:rsidRPr="00D177EA" w:rsidRDefault="00432521" w:rsidP="00502325">
      <w:pPr>
        <w:numPr>
          <w:ilvl w:val="0"/>
          <w:numId w:val="4"/>
        </w:numPr>
        <w:shd w:val="clear" w:color="auto" w:fill="FFFFFF"/>
        <w:tabs>
          <w:tab w:val="left" w:pos="709"/>
          <w:tab w:val="left" w:pos="993"/>
        </w:tabs>
        <w:ind w:left="0" w:firstLine="709"/>
        <w:jc w:val="both"/>
        <w:rPr>
          <w:rFonts w:eastAsia="Calibri"/>
          <w:sz w:val="26"/>
          <w:szCs w:val="26"/>
        </w:rPr>
      </w:pPr>
      <w:r w:rsidRPr="00D177EA">
        <w:rPr>
          <w:rFonts w:eastAsia="Calibri"/>
          <w:sz w:val="26"/>
          <w:szCs w:val="26"/>
        </w:rPr>
        <w:t>контактную информацию (телефон, адрес электронной почты) специалистов, ответственных за информирование;</w:t>
      </w:r>
    </w:p>
    <w:p w:rsidR="00432521" w:rsidRPr="00D177EA" w:rsidRDefault="00432521" w:rsidP="00432521">
      <w:pPr>
        <w:shd w:val="clear" w:color="auto" w:fill="FFFFFF"/>
        <w:tabs>
          <w:tab w:val="left" w:pos="709"/>
          <w:tab w:val="left" w:pos="993"/>
        </w:tabs>
        <w:ind w:firstLine="709"/>
        <w:jc w:val="both"/>
        <w:rPr>
          <w:rFonts w:eastAsia="Calibri"/>
          <w:sz w:val="26"/>
          <w:szCs w:val="26"/>
        </w:rPr>
      </w:pPr>
      <w:r w:rsidRPr="00D177EA">
        <w:rPr>
          <w:rFonts w:eastAsia="Calibri"/>
          <w:sz w:val="26"/>
          <w:szCs w:val="26"/>
        </w:rPr>
        <w:t>- 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432521" w:rsidRPr="00D177EA" w:rsidRDefault="00432521" w:rsidP="00432521">
      <w:pPr>
        <w:tabs>
          <w:tab w:val="left" w:pos="709"/>
        </w:tabs>
        <w:ind w:firstLine="709"/>
        <w:jc w:val="both"/>
        <w:rPr>
          <w:rFonts w:eastAsia="Calibri"/>
          <w:sz w:val="26"/>
          <w:szCs w:val="26"/>
        </w:rPr>
      </w:pPr>
      <w:r w:rsidRPr="00D177EA">
        <w:rPr>
          <w:rFonts w:eastAsia="Calibri"/>
          <w:sz w:val="26"/>
          <w:szCs w:val="26"/>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432521" w:rsidRPr="00D177EA" w:rsidRDefault="00432521" w:rsidP="00432521">
      <w:pPr>
        <w:tabs>
          <w:tab w:val="left" w:pos="709"/>
        </w:tabs>
        <w:ind w:firstLine="709"/>
        <w:jc w:val="both"/>
        <w:rPr>
          <w:rFonts w:eastAsia="Calibri"/>
          <w:sz w:val="26"/>
          <w:szCs w:val="26"/>
        </w:rPr>
      </w:pPr>
      <w:r w:rsidRPr="00D177EA">
        <w:rPr>
          <w:rFonts w:eastAsia="Calibri"/>
          <w:sz w:val="26"/>
          <w:szCs w:val="26"/>
        </w:rPr>
        <w:t>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w:t>
      </w:r>
    </w:p>
    <w:p w:rsidR="00432521" w:rsidRPr="00D177EA" w:rsidRDefault="00432521" w:rsidP="00432521">
      <w:pPr>
        <w:widowControl w:val="0"/>
        <w:autoSpaceDE w:val="0"/>
        <w:autoSpaceDN w:val="0"/>
        <w:adjustRightInd w:val="0"/>
        <w:ind w:firstLine="709"/>
        <w:jc w:val="both"/>
        <w:rPr>
          <w:sz w:val="26"/>
          <w:szCs w:val="26"/>
        </w:rPr>
      </w:pPr>
    </w:p>
    <w:p w:rsidR="00432521" w:rsidRPr="00D177EA" w:rsidRDefault="00432521" w:rsidP="00432521">
      <w:pPr>
        <w:widowControl w:val="0"/>
        <w:autoSpaceDE w:val="0"/>
        <w:autoSpaceDN w:val="0"/>
        <w:adjustRightInd w:val="0"/>
        <w:ind w:firstLine="709"/>
        <w:jc w:val="center"/>
        <w:rPr>
          <w:b/>
          <w:sz w:val="26"/>
          <w:szCs w:val="26"/>
        </w:rPr>
      </w:pPr>
      <w:proofErr w:type="gramStart"/>
      <w:r w:rsidRPr="00D177EA">
        <w:rPr>
          <w:b/>
          <w:sz w:val="26"/>
          <w:szCs w:val="26"/>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w:t>
      </w:r>
      <w:proofErr w:type="gramEnd"/>
      <w:r w:rsidRPr="00D177EA">
        <w:rPr>
          <w:b/>
          <w:sz w:val="26"/>
          <w:szCs w:val="26"/>
        </w:rPr>
        <w:t xml:space="preserve"> услуги, в том числе с использованием информационно-коммуникационных технологий</w:t>
      </w:r>
    </w:p>
    <w:p w:rsidR="00432521" w:rsidRPr="00D177EA" w:rsidRDefault="00432521" w:rsidP="00432521">
      <w:pPr>
        <w:autoSpaceDE w:val="0"/>
        <w:autoSpaceDN w:val="0"/>
        <w:ind w:firstLine="709"/>
        <w:jc w:val="both"/>
        <w:rPr>
          <w:sz w:val="26"/>
          <w:szCs w:val="26"/>
        </w:rPr>
      </w:pPr>
    </w:p>
    <w:p w:rsidR="00432521" w:rsidRPr="00D177EA" w:rsidRDefault="00432521" w:rsidP="00432521">
      <w:pPr>
        <w:autoSpaceDE w:val="0"/>
        <w:autoSpaceDN w:val="0"/>
        <w:ind w:firstLine="709"/>
        <w:jc w:val="both"/>
        <w:rPr>
          <w:sz w:val="26"/>
          <w:szCs w:val="26"/>
        </w:rPr>
      </w:pPr>
      <w:r w:rsidRPr="00D177EA">
        <w:rPr>
          <w:sz w:val="26"/>
          <w:szCs w:val="26"/>
        </w:rPr>
        <w:t>2.22. Показатели доступности и качества муниципальных услуг:</w:t>
      </w:r>
      <w:r w:rsidRPr="00D177EA">
        <w:rPr>
          <w:rStyle w:val="ac"/>
          <w:sz w:val="26"/>
          <w:szCs w:val="26"/>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86"/>
        <w:gridCol w:w="1536"/>
        <w:gridCol w:w="2658"/>
      </w:tblGrid>
      <w:tr w:rsidR="00432521" w:rsidRPr="00D177EA" w:rsidTr="008F1856">
        <w:tc>
          <w:tcPr>
            <w:tcW w:w="5186" w:type="dxa"/>
            <w:tcMar>
              <w:top w:w="0" w:type="dxa"/>
              <w:left w:w="108" w:type="dxa"/>
              <w:bottom w:w="0" w:type="dxa"/>
              <w:right w:w="108" w:type="dxa"/>
            </w:tcMar>
            <w:hideMark/>
          </w:tcPr>
          <w:p w:rsidR="00432521" w:rsidRPr="00D177EA" w:rsidRDefault="00432521" w:rsidP="008F1856">
            <w:pPr>
              <w:autoSpaceDE w:val="0"/>
              <w:autoSpaceDN w:val="0"/>
              <w:jc w:val="center"/>
              <w:rPr>
                <w:sz w:val="26"/>
                <w:szCs w:val="26"/>
              </w:rPr>
            </w:pPr>
            <w:r w:rsidRPr="00D177EA">
              <w:rPr>
                <w:sz w:val="26"/>
                <w:szCs w:val="26"/>
              </w:rPr>
              <w:t>Показатели</w:t>
            </w:r>
          </w:p>
        </w:tc>
        <w:tc>
          <w:tcPr>
            <w:tcW w:w="1501" w:type="dxa"/>
            <w:tcMar>
              <w:top w:w="0" w:type="dxa"/>
              <w:left w:w="108" w:type="dxa"/>
              <w:bottom w:w="0" w:type="dxa"/>
              <w:right w:w="108" w:type="dxa"/>
            </w:tcMar>
            <w:hideMark/>
          </w:tcPr>
          <w:p w:rsidR="00432521" w:rsidRPr="00D177EA" w:rsidRDefault="00432521" w:rsidP="008F1856">
            <w:pPr>
              <w:autoSpaceDE w:val="0"/>
              <w:autoSpaceDN w:val="0"/>
              <w:jc w:val="center"/>
              <w:rPr>
                <w:sz w:val="26"/>
                <w:szCs w:val="26"/>
              </w:rPr>
            </w:pPr>
            <w:r w:rsidRPr="00D177EA">
              <w:rPr>
                <w:sz w:val="26"/>
                <w:szCs w:val="26"/>
              </w:rPr>
              <w:t>Единица</w:t>
            </w:r>
          </w:p>
          <w:p w:rsidR="00432521" w:rsidRPr="00D177EA" w:rsidRDefault="00432521" w:rsidP="008F1856">
            <w:pPr>
              <w:autoSpaceDE w:val="0"/>
              <w:autoSpaceDN w:val="0"/>
              <w:jc w:val="both"/>
              <w:rPr>
                <w:sz w:val="26"/>
                <w:szCs w:val="26"/>
              </w:rPr>
            </w:pPr>
            <w:r w:rsidRPr="00D177EA">
              <w:rPr>
                <w:sz w:val="26"/>
                <w:szCs w:val="26"/>
              </w:rPr>
              <w:t>измерения</w:t>
            </w:r>
          </w:p>
        </w:tc>
        <w:tc>
          <w:tcPr>
            <w:tcW w:w="2658" w:type="dxa"/>
            <w:tcMar>
              <w:top w:w="0" w:type="dxa"/>
              <w:left w:w="108" w:type="dxa"/>
              <w:bottom w:w="0" w:type="dxa"/>
              <w:right w:w="108" w:type="dxa"/>
            </w:tcMar>
            <w:hideMark/>
          </w:tcPr>
          <w:p w:rsidR="00432521" w:rsidRPr="00D177EA" w:rsidRDefault="00432521" w:rsidP="008F1856">
            <w:pPr>
              <w:autoSpaceDE w:val="0"/>
              <w:autoSpaceDN w:val="0"/>
              <w:jc w:val="center"/>
              <w:rPr>
                <w:sz w:val="26"/>
                <w:szCs w:val="26"/>
              </w:rPr>
            </w:pPr>
            <w:r w:rsidRPr="00D177EA">
              <w:rPr>
                <w:sz w:val="26"/>
                <w:szCs w:val="26"/>
              </w:rPr>
              <w:t>Нормативное значение показателя</w:t>
            </w:r>
            <w:r w:rsidRPr="00D177EA">
              <w:rPr>
                <w:color w:val="1F497D"/>
                <w:sz w:val="26"/>
                <w:szCs w:val="26"/>
              </w:rPr>
              <w:t>*</w:t>
            </w:r>
          </w:p>
        </w:tc>
      </w:tr>
      <w:tr w:rsidR="00432521" w:rsidRPr="00D177EA" w:rsidTr="008F1856">
        <w:tc>
          <w:tcPr>
            <w:tcW w:w="9345" w:type="dxa"/>
            <w:gridSpan w:val="3"/>
            <w:tcMar>
              <w:top w:w="0" w:type="dxa"/>
              <w:left w:w="108" w:type="dxa"/>
              <w:bottom w:w="0" w:type="dxa"/>
              <w:right w:w="108" w:type="dxa"/>
            </w:tcMar>
            <w:hideMark/>
          </w:tcPr>
          <w:p w:rsidR="00432521" w:rsidRPr="00D177EA" w:rsidRDefault="00432521" w:rsidP="008F1856">
            <w:pPr>
              <w:autoSpaceDE w:val="0"/>
              <w:autoSpaceDN w:val="0"/>
              <w:jc w:val="center"/>
              <w:rPr>
                <w:sz w:val="26"/>
                <w:szCs w:val="26"/>
              </w:rPr>
            </w:pPr>
            <w:r w:rsidRPr="00D177EA">
              <w:rPr>
                <w:sz w:val="26"/>
                <w:szCs w:val="26"/>
                <w:lang w:val="en-US"/>
              </w:rPr>
              <w:t>I</w:t>
            </w:r>
            <w:r w:rsidRPr="00D177EA">
              <w:rPr>
                <w:sz w:val="26"/>
                <w:szCs w:val="26"/>
              </w:rPr>
              <w:t>.  Показатели доступности</w:t>
            </w:r>
          </w:p>
        </w:tc>
      </w:tr>
      <w:tr w:rsidR="00432521" w:rsidRPr="00D177EA" w:rsidTr="008F1856">
        <w:trPr>
          <w:trHeight w:val="1507"/>
        </w:trPr>
        <w:tc>
          <w:tcPr>
            <w:tcW w:w="5186" w:type="dxa"/>
            <w:tcMar>
              <w:top w:w="0" w:type="dxa"/>
              <w:left w:w="108" w:type="dxa"/>
              <w:bottom w:w="0" w:type="dxa"/>
              <w:right w:w="108" w:type="dxa"/>
            </w:tcMar>
            <w:hideMark/>
          </w:tcPr>
          <w:p w:rsidR="00432521" w:rsidRPr="00D177EA" w:rsidRDefault="00432521" w:rsidP="008F1856">
            <w:pPr>
              <w:autoSpaceDE w:val="0"/>
              <w:autoSpaceDN w:val="0"/>
              <w:jc w:val="both"/>
              <w:rPr>
                <w:b/>
                <w:bCs/>
                <w:color w:val="FF0000"/>
                <w:sz w:val="26"/>
                <w:szCs w:val="26"/>
              </w:rPr>
            </w:pPr>
            <w:r w:rsidRPr="00D177EA">
              <w:rPr>
                <w:sz w:val="26"/>
                <w:szCs w:val="26"/>
              </w:rPr>
              <w:t>1. Наличие возможности получения муниципальной услуги в электронной форме по составу действий, которые заявитель вправе совершить при получении муниципальной услуги:</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vAlign w:val="center"/>
            <w:hideMark/>
          </w:tcPr>
          <w:p w:rsidR="00432521" w:rsidRPr="00D177EA" w:rsidRDefault="00432521" w:rsidP="008F1856">
            <w:pPr>
              <w:jc w:val="center"/>
              <w:rPr>
                <w:sz w:val="26"/>
                <w:szCs w:val="26"/>
              </w:rPr>
            </w:pPr>
            <w:r w:rsidRPr="00D177EA">
              <w:rPr>
                <w:sz w:val="26"/>
                <w:szCs w:val="26"/>
              </w:rPr>
              <w:t>нет</w:t>
            </w:r>
          </w:p>
        </w:tc>
      </w:tr>
      <w:tr w:rsidR="00432521" w:rsidRPr="00D177EA" w:rsidTr="008F1856">
        <w:trPr>
          <w:trHeight w:val="607"/>
        </w:trPr>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1.1. Получение информации о порядке и сроках предоставления муниципальной услуги</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vAlign w:val="center"/>
          </w:tcPr>
          <w:p w:rsidR="00432521" w:rsidRPr="00D177EA" w:rsidRDefault="00432521" w:rsidP="008F1856">
            <w:pPr>
              <w:tabs>
                <w:tab w:val="left" w:pos="1562"/>
              </w:tabs>
              <w:autoSpaceDE w:val="0"/>
              <w:autoSpaceDN w:val="0"/>
              <w:ind w:firstLine="709"/>
              <w:rPr>
                <w:bCs/>
                <w:color w:val="FF0000"/>
                <w:sz w:val="26"/>
                <w:szCs w:val="26"/>
              </w:rPr>
            </w:pPr>
            <w:r w:rsidRPr="00D177EA">
              <w:rPr>
                <w:sz w:val="26"/>
                <w:szCs w:val="26"/>
              </w:rPr>
              <w:t xml:space="preserve">    нет</w:t>
            </w:r>
          </w:p>
        </w:tc>
      </w:tr>
      <w:tr w:rsidR="00432521" w:rsidRPr="00D177EA" w:rsidTr="008F1856">
        <w:trPr>
          <w:trHeight w:val="559"/>
        </w:trPr>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1.2. Запись на прием в орган (организацию), МФЦ для подачи запроса о предоставлении муниципальной услуги</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vAlign w:val="center"/>
          </w:tcPr>
          <w:p w:rsidR="00432521" w:rsidRPr="00D177EA" w:rsidRDefault="00432521" w:rsidP="008F1856">
            <w:pPr>
              <w:autoSpaceDE w:val="0"/>
              <w:autoSpaceDN w:val="0"/>
              <w:jc w:val="center"/>
              <w:rPr>
                <w:bCs/>
                <w:color w:val="FF0000"/>
                <w:sz w:val="26"/>
                <w:szCs w:val="26"/>
              </w:rPr>
            </w:pPr>
            <w:r w:rsidRPr="00D177EA">
              <w:rPr>
                <w:bCs/>
                <w:sz w:val="26"/>
                <w:szCs w:val="26"/>
              </w:rPr>
              <w:t>нет</w:t>
            </w:r>
          </w:p>
        </w:tc>
      </w:tr>
      <w:tr w:rsidR="00432521" w:rsidRPr="00D177EA" w:rsidTr="008F1856">
        <w:trPr>
          <w:trHeight w:val="293"/>
        </w:trPr>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1.3. Формирование запроса</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tcPr>
          <w:p w:rsidR="00432521" w:rsidRPr="00D177EA" w:rsidRDefault="00432521" w:rsidP="008F1856">
            <w:pPr>
              <w:autoSpaceDE w:val="0"/>
              <w:autoSpaceDN w:val="0"/>
              <w:jc w:val="center"/>
              <w:rPr>
                <w:b/>
                <w:bCs/>
                <w:color w:val="FF0000"/>
                <w:sz w:val="26"/>
                <w:szCs w:val="26"/>
              </w:rPr>
            </w:pPr>
            <w:r w:rsidRPr="00D177EA">
              <w:rPr>
                <w:bCs/>
                <w:sz w:val="26"/>
                <w:szCs w:val="26"/>
              </w:rPr>
              <w:t>нет</w:t>
            </w:r>
          </w:p>
        </w:tc>
      </w:tr>
      <w:tr w:rsidR="00432521" w:rsidRPr="00D177EA" w:rsidTr="008F1856">
        <w:trPr>
          <w:trHeight w:val="559"/>
        </w:trPr>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lastRenderedPageBreak/>
              <w:t>1.4.Прием и регистрация органом (организацией) запроса и иных документов, необходимых для предоставления муниципальной услуги</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tcPr>
          <w:p w:rsidR="00432521" w:rsidRPr="00D177EA" w:rsidRDefault="00432521" w:rsidP="008F1856">
            <w:pPr>
              <w:autoSpaceDE w:val="0"/>
              <w:autoSpaceDN w:val="0"/>
              <w:jc w:val="center"/>
              <w:rPr>
                <w:b/>
                <w:bCs/>
                <w:color w:val="FF0000"/>
                <w:sz w:val="26"/>
                <w:szCs w:val="26"/>
              </w:rPr>
            </w:pPr>
            <w:r w:rsidRPr="00D177EA">
              <w:rPr>
                <w:bCs/>
                <w:sz w:val="26"/>
                <w:szCs w:val="26"/>
              </w:rPr>
              <w:t>нет</w:t>
            </w:r>
          </w:p>
        </w:tc>
      </w:tr>
      <w:tr w:rsidR="00432521" w:rsidRPr="00D177EA" w:rsidTr="008F1856">
        <w:trPr>
          <w:trHeight w:val="559"/>
        </w:trPr>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1.5. Оплата государственной пошлины за предоставление муниципальной услуг и уплата иных платежей, взимаемых в соответствии с законодательством Российской Федерации</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tcPr>
          <w:p w:rsidR="00432521" w:rsidRPr="00D177EA" w:rsidRDefault="00432521" w:rsidP="008F1856">
            <w:pPr>
              <w:autoSpaceDE w:val="0"/>
              <w:autoSpaceDN w:val="0"/>
              <w:jc w:val="center"/>
              <w:rPr>
                <w:b/>
                <w:bCs/>
                <w:color w:val="FF0000"/>
                <w:sz w:val="26"/>
                <w:szCs w:val="26"/>
              </w:rPr>
            </w:pPr>
            <w:r w:rsidRPr="00D177EA">
              <w:rPr>
                <w:bCs/>
                <w:sz w:val="26"/>
                <w:szCs w:val="26"/>
              </w:rPr>
              <w:t>нет</w:t>
            </w:r>
          </w:p>
        </w:tc>
      </w:tr>
      <w:tr w:rsidR="00432521" w:rsidRPr="00D177EA" w:rsidTr="008F1856">
        <w:trPr>
          <w:trHeight w:val="559"/>
        </w:trPr>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1.6. Получение результата предоставления муниципальной услуги</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tcPr>
          <w:p w:rsidR="00432521" w:rsidRPr="00D177EA" w:rsidRDefault="00432521" w:rsidP="008F1856">
            <w:pPr>
              <w:autoSpaceDE w:val="0"/>
              <w:autoSpaceDN w:val="0"/>
              <w:jc w:val="center"/>
              <w:rPr>
                <w:b/>
                <w:bCs/>
                <w:color w:val="FF0000"/>
                <w:sz w:val="26"/>
                <w:szCs w:val="26"/>
              </w:rPr>
            </w:pPr>
            <w:r w:rsidRPr="00D177EA">
              <w:rPr>
                <w:bCs/>
                <w:sz w:val="26"/>
                <w:szCs w:val="26"/>
              </w:rPr>
              <w:t>нет</w:t>
            </w:r>
          </w:p>
        </w:tc>
      </w:tr>
      <w:tr w:rsidR="00432521" w:rsidRPr="00D177EA" w:rsidTr="008F1856">
        <w:trPr>
          <w:trHeight w:val="559"/>
        </w:trPr>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1.7. Получение сведений о ходе выполнения запроса</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tcPr>
          <w:p w:rsidR="00432521" w:rsidRPr="00D177EA" w:rsidRDefault="00432521" w:rsidP="008F1856">
            <w:pPr>
              <w:autoSpaceDE w:val="0"/>
              <w:autoSpaceDN w:val="0"/>
              <w:jc w:val="center"/>
              <w:rPr>
                <w:bCs/>
                <w:sz w:val="26"/>
                <w:szCs w:val="26"/>
              </w:rPr>
            </w:pPr>
            <w:r w:rsidRPr="00D177EA">
              <w:rPr>
                <w:bCs/>
                <w:sz w:val="26"/>
                <w:szCs w:val="26"/>
              </w:rPr>
              <w:t>нет</w:t>
            </w:r>
          </w:p>
        </w:tc>
      </w:tr>
      <w:tr w:rsidR="00432521" w:rsidRPr="00D177EA" w:rsidTr="008F1856">
        <w:trPr>
          <w:trHeight w:val="649"/>
        </w:trPr>
        <w:tc>
          <w:tcPr>
            <w:tcW w:w="5186" w:type="dxa"/>
            <w:tcMar>
              <w:top w:w="0" w:type="dxa"/>
              <w:left w:w="108" w:type="dxa"/>
              <w:bottom w:w="0" w:type="dxa"/>
              <w:right w:w="108" w:type="dxa"/>
            </w:tcMar>
          </w:tcPr>
          <w:p w:rsidR="00432521" w:rsidRPr="00D177EA" w:rsidRDefault="00432521" w:rsidP="008F1856">
            <w:pPr>
              <w:autoSpaceDE w:val="0"/>
              <w:autoSpaceDN w:val="0"/>
              <w:jc w:val="both"/>
              <w:rPr>
                <w:sz w:val="26"/>
                <w:szCs w:val="26"/>
              </w:rPr>
            </w:pPr>
            <w:r w:rsidRPr="00D177EA">
              <w:rPr>
                <w:sz w:val="26"/>
                <w:szCs w:val="26"/>
              </w:rPr>
              <w:t>1.8. Осуществление оценки качества предоставления муниципальной услуги</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tcPr>
          <w:p w:rsidR="00432521" w:rsidRPr="00D177EA" w:rsidRDefault="00432521" w:rsidP="008F1856">
            <w:pPr>
              <w:autoSpaceDE w:val="0"/>
              <w:autoSpaceDN w:val="0"/>
              <w:jc w:val="center"/>
              <w:rPr>
                <w:b/>
                <w:bCs/>
                <w:color w:val="FF0000"/>
                <w:sz w:val="26"/>
                <w:szCs w:val="26"/>
              </w:rPr>
            </w:pPr>
            <w:r w:rsidRPr="00D177EA">
              <w:rPr>
                <w:bCs/>
                <w:sz w:val="26"/>
                <w:szCs w:val="26"/>
              </w:rPr>
              <w:t>нет</w:t>
            </w:r>
          </w:p>
        </w:tc>
      </w:tr>
      <w:tr w:rsidR="00432521" w:rsidRPr="00D177EA" w:rsidTr="008F1856">
        <w:trPr>
          <w:trHeight w:val="559"/>
        </w:trPr>
        <w:tc>
          <w:tcPr>
            <w:tcW w:w="5186" w:type="dxa"/>
            <w:tcMar>
              <w:top w:w="0" w:type="dxa"/>
              <w:left w:w="108" w:type="dxa"/>
              <w:bottom w:w="0" w:type="dxa"/>
              <w:right w:w="108" w:type="dxa"/>
            </w:tcMar>
            <w:hideMark/>
          </w:tcPr>
          <w:p w:rsidR="00432521" w:rsidRPr="00D177EA" w:rsidRDefault="00432521" w:rsidP="008F1856">
            <w:pPr>
              <w:tabs>
                <w:tab w:val="left" w:pos="709"/>
              </w:tabs>
              <w:autoSpaceDE w:val="0"/>
              <w:autoSpaceDN w:val="0"/>
              <w:jc w:val="both"/>
              <w:rPr>
                <w:sz w:val="26"/>
                <w:szCs w:val="26"/>
              </w:rPr>
            </w:pPr>
            <w:r w:rsidRPr="00D177EA">
              <w:rPr>
                <w:sz w:val="26"/>
                <w:szCs w:val="26"/>
              </w:rPr>
              <w:t xml:space="preserve">1.9. </w:t>
            </w:r>
            <w:proofErr w:type="gramStart"/>
            <w:r w:rsidRPr="00D177EA">
              <w:rPr>
                <w:sz w:val="26"/>
                <w:szCs w:val="26"/>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работников</w:t>
            </w:r>
            <w:proofErr w:type="gramEnd"/>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tcPr>
          <w:p w:rsidR="00432521" w:rsidRPr="00D177EA" w:rsidRDefault="00432521" w:rsidP="008F1856">
            <w:pPr>
              <w:autoSpaceDE w:val="0"/>
              <w:autoSpaceDN w:val="0"/>
              <w:jc w:val="center"/>
              <w:rPr>
                <w:b/>
                <w:bCs/>
                <w:color w:val="FF0000"/>
                <w:sz w:val="26"/>
                <w:szCs w:val="26"/>
              </w:rPr>
            </w:pPr>
            <w:r w:rsidRPr="00D177EA">
              <w:rPr>
                <w:bCs/>
                <w:sz w:val="26"/>
                <w:szCs w:val="26"/>
              </w:rPr>
              <w:t>да</w:t>
            </w:r>
          </w:p>
        </w:tc>
      </w:tr>
      <w:tr w:rsidR="00432521" w:rsidRPr="00D177EA" w:rsidTr="008F1856">
        <w:trPr>
          <w:trHeight w:val="728"/>
        </w:trPr>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2. Наличие возможности (невозможности) получения муниципальной услуги через МФЦ</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jc w:val="center"/>
              <w:rPr>
                <w:sz w:val="26"/>
                <w:szCs w:val="26"/>
              </w:rPr>
            </w:pPr>
            <w:r w:rsidRPr="00D177EA">
              <w:rPr>
                <w:sz w:val="26"/>
                <w:szCs w:val="26"/>
              </w:rPr>
              <w:t>Да (в полном объеме/ не в полном объеме)/нет</w:t>
            </w:r>
          </w:p>
        </w:tc>
        <w:tc>
          <w:tcPr>
            <w:tcW w:w="2658" w:type="dxa"/>
            <w:tcMar>
              <w:top w:w="0" w:type="dxa"/>
              <w:left w:w="108" w:type="dxa"/>
              <w:bottom w:w="0" w:type="dxa"/>
              <w:right w:w="108" w:type="dxa"/>
            </w:tcMar>
            <w:vAlign w:val="center"/>
            <w:hideMark/>
          </w:tcPr>
          <w:p w:rsidR="00432521" w:rsidRPr="00D177EA" w:rsidRDefault="00432521" w:rsidP="008F1856">
            <w:pPr>
              <w:jc w:val="center"/>
              <w:rPr>
                <w:sz w:val="26"/>
                <w:szCs w:val="26"/>
              </w:rPr>
            </w:pPr>
            <w:r w:rsidRPr="00D177EA">
              <w:rPr>
                <w:bCs/>
                <w:sz w:val="26"/>
                <w:szCs w:val="26"/>
              </w:rPr>
              <w:t>нет</w:t>
            </w:r>
          </w:p>
        </w:tc>
      </w:tr>
      <w:tr w:rsidR="00432521" w:rsidRPr="00D177EA" w:rsidTr="008F1856">
        <w:trPr>
          <w:trHeight w:val="728"/>
        </w:trPr>
        <w:tc>
          <w:tcPr>
            <w:tcW w:w="5186" w:type="dxa"/>
            <w:tcMar>
              <w:top w:w="0" w:type="dxa"/>
              <w:left w:w="108" w:type="dxa"/>
              <w:bottom w:w="0" w:type="dxa"/>
              <w:right w:w="108" w:type="dxa"/>
            </w:tcMar>
          </w:tcPr>
          <w:p w:rsidR="00432521" w:rsidRPr="00D177EA" w:rsidRDefault="00432521" w:rsidP="008F1856">
            <w:pPr>
              <w:autoSpaceDE w:val="0"/>
              <w:autoSpaceDN w:val="0"/>
              <w:jc w:val="both"/>
              <w:rPr>
                <w:sz w:val="26"/>
                <w:szCs w:val="26"/>
              </w:rPr>
            </w:pPr>
            <w:r w:rsidRPr="00D177EA">
              <w:rPr>
                <w:sz w:val="26"/>
                <w:szCs w:val="26"/>
              </w:rPr>
              <w:t>3. Количество взаимодействий заявителя с должностными лицами при предоставлении муниципальной услуги и их продолжительность</w:t>
            </w:r>
          </w:p>
        </w:tc>
        <w:tc>
          <w:tcPr>
            <w:tcW w:w="1501" w:type="dxa"/>
            <w:tcMar>
              <w:top w:w="0" w:type="dxa"/>
              <w:left w:w="108" w:type="dxa"/>
              <w:bottom w:w="0" w:type="dxa"/>
              <w:right w:w="108" w:type="dxa"/>
            </w:tcMar>
            <w:vAlign w:val="center"/>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vAlign w:val="center"/>
          </w:tcPr>
          <w:p w:rsidR="00432521" w:rsidRPr="00D177EA" w:rsidRDefault="00432521" w:rsidP="008F1856">
            <w:pPr>
              <w:jc w:val="center"/>
              <w:rPr>
                <w:bCs/>
                <w:sz w:val="26"/>
                <w:szCs w:val="26"/>
              </w:rPr>
            </w:pPr>
            <w:r w:rsidRPr="00D177EA">
              <w:rPr>
                <w:bCs/>
                <w:sz w:val="26"/>
                <w:szCs w:val="26"/>
              </w:rPr>
              <w:t>1/15</w:t>
            </w:r>
          </w:p>
        </w:tc>
      </w:tr>
      <w:tr w:rsidR="00432521" w:rsidRPr="00D177EA" w:rsidTr="008F1856">
        <w:trPr>
          <w:trHeight w:val="728"/>
        </w:trPr>
        <w:tc>
          <w:tcPr>
            <w:tcW w:w="5186" w:type="dxa"/>
            <w:tcMar>
              <w:top w:w="0" w:type="dxa"/>
              <w:left w:w="108" w:type="dxa"/>
              <w:bottom w:w="0" w:type="dxa"/>
              <w:right w:w="108" w:type="dxa"/>
            </w:tcMar>
          </w:tcPr>
          <w:p w:rsidR="00432521" w:rsidRPr="00D177EA" w:rsidRDefault="00432521" w:rsidP="008F1856">
            <w:pPr>
              <w:autoSpaceDE w:val="0"/>
              <w:autoSpaceDN w:val="0"/>
              <w:jc w:val="both"/>
              <w:rPr>
                <w:sz w:val="26"/>
                <w:szCs w:val="26"/>
              </w:rPr>
            </w:pPr>
            <w:r w:rsidRPr="00D177EA">
              <w:rPr>
                <w:sz w:val="26"/>
                <w:szCs w:val="26"/>
              </w:rPr>
              <w:t>4. Возможность (невозможность) получения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w:t>
            </w:r>
          </w:p>
        </w:tc>
        <w:tc>
          <w:tcPr>
            <w:tcW w:w="1501" w:type="dxa"/>
            <w:tcMar>
              <w:top w:w="0" w:type="dxa"/>
              <w:left w:w="108" w:type="dxa"/>
              <w:bottom w:w="0" w:type="dxa"/>
              <w:right w:w="108" w:type="dxa"/>
            </w:tcMar>
            <w:vAlign w:val="center"/>
          </w:tcPr>
          <w:p w:rsidR="00432521" w:rsidRPr="00D177EA" w:rsidRDefault="00432521" w:rsidP="008F1856">
            <w:pPr>
              <w:autoSpaceDE w:val="0"/>
              <w:autoSpaceDN w:val="0"/>
              <w:jc w:val="center"/>
              <w:rPr>
                <w:sz w:val="26"/>
                <w:szCs w:val="26"/>
              </w:rPr>
            </w:pPr>
            <w:r w:rsidRPr="00D177EA">
              <w:rPr>
                <w:sz w:val="26"/>
                <w:szCs w:val="26"/>
              </w:rPr>
              <w:t>да/нет</w:t>
            </w:r>
          </w:p>
        </w:tc>
        <w:tc>
          <w:tcPr>
            <w:tcW w:w="2658" w:type="dxa"/>
            <w:tcMar>
              <w:top w:w="0" w:type="dxa"/>
              <w:left w:w="108" w:type="dxa"/>
              <w:bottom w:w="0" w:type="dxa"/>
              <w:right w:w="108" w:type="dxa"/>
            </w:tcMar>
            <w:vAlign w:val="center"/>
          </w:tcPr>
          <w:p w:rsidR="00432521" w:rsidRPr="00D177EA" w:rsidRDefault="00432521" w:rsidP="008F1856">
            <w:pPr>
              <w:jc w:val="center"/>
              <w:rPr>
                <w:bCs/>
                <w:sz w:val="26"/>
                <w:szCs w:val="26"/>
              </w:rPr>
            </w:pPr>
            <w:r w:rsidRPr="00D177EA">
              <w:rPr>
                <w:bCs/>
                <w:sz w:val="26"/>
                <w:szCs w:val="26"/>
              </w:rPr>
              <w:t>нет</w:t>
            </w:r>
          </w:p>
        </w:tc>
      </w:tr>
      <w:tr w:rsidR="00432521" w:rsidRPr="00D177EA" w:rsidTr="008F1856">
        <w:tc>
          <w:tcPr>
            <w:tcW w:w="9345" w:type="dxa"/>
            <w:gridSpan w:val="3"/>
            <w:tcMar>
              <w:top w:w="0" w:type="dxa"/>
              <w:left w:w="108" w:type="dxa"/>
              <w:bottom w:w="0" w:type="dxa"/>
              <w:right w:w="108" w:type="dxa"/>
            </w:tcMar>
            <w:hideMark/>
          </w:tcPr>
          <w:p w:rsidR="00432521" w:rsidRPr="00D177EA" w:rsidRDefault="00432521" w:rsidP="008F1856">
            <w:pPr>
              <w:autoSpaceDE w:val="0"/>
              <w:autoSpaceDN w:val="0"/>
              <w:jc w:val="center"/>
              <w:rPr>
                <w:b/>
                <w:bCs/>
                <w:sz w:val="26"/>
                <w:szCs w:val="26"/>
              </w:rPr>
            </w:pPr>
            <w:r w:rsidRPr="00D177EA">
              <w:rPr>
                <w:b/>
                <w:bCs/>
                <w:sz w:val="26"/>
                <w:szCs w:val="26"/>
                <w:lang w:val="en-US"/>
              </w:rPr>
              <w:t>II</w:t>
            </w:r>
            <w:r w:rsidRPr="00D177EA">
              <w:rPr>
                <w:b/>
                <w:bCs/>
                <w:sz w:val="26"/>
                <w:szCs w:val="26"/>
              </w:rPr>
              <w:t>. Показатели качества</w:t>
            </w:r>
          </w:p>
        </w:tc>
      </w:tr>
      <w:tr w:rsidR="00432521" w:rsidRPr="00D177EA" w:rsidTr="008F1856">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1. Удельный вес заявлений граждан, рассмотренных в установленный срок, в общем количестве обращений граждан в Сектор городского хозяйства</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ind w:firstLine="709"/>
              <w:jc w:val="both"/>
              <w:rPr>
                <w:sz w:val="26"/>
                <w:szCs w:val="26"/>
              </w:rPr>
            </w:pPr>
            <w:r w:rsidRPr="00D177EA">
              <w:rPr>
                <w:sz w:val="26"/>
                <w:szCs w:val="26"/>
              </w:rPr>
              <w:t>%</w:t>
            </w:r>
          </w:p>
        </w:tc>
        <w:tc>
          <w:tcPr>
            <w:tcW w:w="2658" w:type="dxa"/>
            <w:tcMar>
              <w:top w:w="0" w:type="dxa"/>
              <w:left w:w="108" w:type="dxa"/>
              <w:bottom w:w="0" w:type="dxa"/>
              <w:right w:w="108" w:type="dxa"/>
            </w:tcMar>
            <w:vAlign w:val="center"/>
            <w:hideMark/>
          </w:tcPr>
          <w:p w:rsidR="00432521" w:rsidRPr="00D177EA" w:rsidRDefault="00432521" w:rsidP="008F1856">
            <w:pPr>
              <w:autoSpaceDE w:val="0"/>
              <w:autoSpaceDN w:val="0"/>
              <w:ind w:firstLine="709"/>
              <w:jc w:val="both"/>
              <w:rPr>
                <w:sz w:val="26"/>
                <w:szCs w:val="26"/>
              </w:rPr>
            </w:pPr>
            <w:r w:rsidRPr="00D177EA">
              <w:rPr>
                <w:sz w:val="26"/>
                <w:szCs w:val="26"/>
              </w:rPr>
              <w:t>100</w:t>
            </w:r>
          </w:p>
        </w:tc>
      </w:tr>
      <w:tr w:rsidR="00432521" w:rsidRPr="00D177EA" w:rsidTr="008F1856">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2. Удельный вес рассмотренных в  установленный срок заявлений на предоставление услуги в общем количестве заявлений на предоставление услуги через МФЦ</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ind w:firstLine="709"/>
              <w:jc w:val="both"/>
              <w:rPr>
                <w:sz w:val="26"/>
                <w:szCs w:val="26"/>
              </w:rPr>
            </w:pPr>
            <w:r w:rsidRPr="00D177EA">
              <w:rPr>
                <w:sz w:val="26"/>
                <w:szCs w:val="26"/>
              </w:rPr>
              <w:t>%</w:t>
            </w:r>
          </w:p>
        </w:tc>
        <w:tc>
          <w:tcPr>
            <w:tcW w:w="2658" w:type="dxa"/>
            <w:tcMar>
              <w:top w:w="0" w:type="dxa"/>
              <w:left w:w="108" w:type="dxa"/>
              <w:bottom w:w="0" w:type="dxa"/>
              <w:right w:w="108" w:type="dxa"/>
            </w:tcMar>
            <w:vAlign w:val="center"/>
          </w:tcPr>
          <w:p w:rsidR="00432521" w:rsidRPr="00D177EA" w:rsidRDefault="00432521" w:rsidP="008F1856">
            <w:pPr>
              <w:autoSpaceDE w:val="0"/>
              <w:autoSpaceDN w:val="0"/>
              <w:ind w:firstLine="709"/>
              <w:jc w:val="both"/>
              <w:rPr>
                <w:sz w:val="26"/>
                <w:szCs w:val="26"/>
              </w:rPr>
            </w:pPr>
          </w:p>
          <w:p w:rsidR="00432521" w:rsidRPr="00D177EA" w:rsidRDefault="00432521" w:rsidP="008F1856">
            <w:pPr>
              <w:autoSpaceDE w:val="0"/>
              <w:autoSpaceDN w:val="0"/>
              <w:ind w:firstLine="709"/>
              <w:jc w:val="both"/>
              <w:rPr>
                <w:sz w:val="26"/>
                <w:szCs w:val="26"/>
              </w:rPr>
            </w:pPr>
            <w:r w:rsidRPr="00D177EA">
              <w:rPr>
                <w:sz w:val="26"/>
                <w:szCs w:val="26"/>
              </w:rPr>
              <w:t>0</w:t>
            </w:r>
          </w:p>
        </w:tc>
      </w:tr>
      <w:tr w:rsidR="00432521" w:rsidRPr="00D177EA" w:rsidTr="008F1856">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t xml:space="preserve">3. Удельный вес обоснованных жалоб в </w:t>
            </w:r>
            <w:r w:rsidRPr="00D177EA">
              <w:rPr>
                <w:sz w:val="26"/>
                <w:szCs w:val="26"/>
              </w:rPr>
              <w:lastRenderedPageBreak/>
              <w:t xml:space="preserve">общем количестве заявлений на предоставление  муниципальной услуги в Сектор городского хозяйства   </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ind w:firstLine="709"/>
              <w:jc w:val="both"/>
              <w:rPr>
                <w:sz w:val="26"/>
                <w:szCs w:val="26"/>
              </w:rPr>
            </w:pPr>
            <w:r w:rsidRPr="00D177EA">
              <w:rPr>
                <w:sz w:val="26"/>
                <w:szCs w:val="26"/>
              </w:rPr>
              <w:lastRenderedPageBreak/>
              <w:t>%</w:t>
            </w:r>
          </w:p>
        </w:tc>
        <w:tc>
          <w:tcPr>
            <w:tcW w:w="2658" w:type="dxa"/>
            <w:tcMar>
              <w:top w:w="0" w:type="dxa"/>
              <w:left w:w="108" w:type="dxa"/>
              <w:bottom w:w="0" w:type="dxa"/>
              <w:right w:w="108" w:type="dxa"/>
            </w:tcMar>
            <w:vAlign w:val="center"/>
            <w:hideMark/>
          </w:tcPr>
          <w:p w:rsidR="00432521" w:rsidRPr="00D177EA" w:rsidRDefault="00432521" w:rsidP="008F1856">
            <w:pPr>
              <w:autoSpaceDE w:val="0"/>
              <w:autoSpaceDN w:val="0"/>
              <w:ind w:firstLine="709"/>
              <w:jc w:val="both"/>
              <w:rPr>
                <w:sz w:val="26"/>
                <w:szCs w:val="26"/>
              </w:rPr>
            </w:pPr>
            <w:r w:rsidRPr="00D177EA">
              <w:rPr>
                <w:sz w:val="26"/>
                <w:szCs w:val="26"/>
              </w:rPr>
              <w:t>0</w:t>
            </w:r>
          </w:p>
        </w:tc>
      </w:tr>
      <w:tr w:rsidR="00432521" w:rsidRPr="00D177EA" w:rsidTr="008F1856">
        <w:tc>
          <w:tcPr>
            <w:tcW w:w="5186" w:type="dxa"/>
            <w:tcMar>
              <w:top w:w="0" w:type="dxa"/>
              <w:left w:w="108" w:type="dxa"/>
              <w:bottom w:w="0" w:type="dxa"/>
              <w:right w:w="108" w:type="dxa"/>
            </w:tcMar>
            <w:hideMark/>
          </w:tcPr>
          <w:p w:rsidR="00432521" w:rsidRPr="00D177EA" w:rsidRDefault="00432521" w:rsidP="008F1856">
            <w:pPr>
              <w:autoSpaceDE w:val="0"/>
              <w:autoSpaceDN w:val="0"/>
              <w:jc w:val="both"/>
              <w:rPr>
                <w:sz w:val="26"/>
                <w:szCs w:val="26"/>
              </w:rPr>
            </w:pPr>
            <w:r w:rsidRPr="00D177EA">
              <w:rPr>
                <w:sz w:val="26"/>
                <w:szCs w:val="26"/>
              </w:rPr>
              <w:lastRenderedPageBreak/>
              <w:t>4. Удельный вес количества обоснованных жалоб в общем количестве заявлений на предоставление муниципальной услуги через МФЦ</w:t>
            </w:r>
          </w:p>
        </w:tc>
        <w:tc>
          <w:tcPr>
            <w:tcW w:w="1501" w:type="dxa"/>
            <w:tcMar>
              <w:top w:w="0" w:type="dxa"/>
              <w:left w:w="108" w:type="dxa"/>
              <w:bottom w:w="0" w:type="dxa"/>
              <w:right w:w="108" w:type="dxa"/>
            </w:tcMar>
            <w:vAlign w:val="center"/>
            <w:hideMark/>
          </w:tcPr>
          <w:p w:rsidR="00432521" w:rsidRPr="00D177EA" w:rsidRDefault="00432521" w:rsidP="008F1856">
            <w:pPr>
              <w:autoSpaceDE w:val="0"/>
              <w:autoSpaceDN w:val="0"/>
              <w:ind w:firstLine="709"/>
              <w:jc w:val="both"/>
              <w:rPr>
                <w:sz w:val="26"/>
                <w:szCs w:val="26"/>
              </w:rPr>
            </w:pPr>
            <w:r w:rsidRPr="00D177EA">
              <w:rPr>
                <w:sz w:val="26"/>
                <w:szCs w:val="26"/>
              </w:rPr>
              <w:t>%</w:t>
            </w:r>
          </w:p>
        </w:tc>
        <w:tc>
          <w:tcPr>
            <w:tcW w:w="2658" w:type="dxa"/>
            <w:tcMar>
              <w:top w:w="0" w:type="dxa"/>
              <w:left w:w="108" w:type="dxa"/>
              <w:bottom w:w="0" w:type="dxa"/>
              <w:right w:w="108" w:type="dxa"/>
            </w:tcMar>
            <w:vAlign w:val="center"/>
            <w:hideMark/>
          </w:tcPr>
          <w:p w:rsidR="00432521" w:rsidRPr="00D177EA" w:rsidRDefault="00432521" w:rsidP="008F1856">
            <w:pPr>
              <w:autoSpaceDE w:val="0"/>
              <w:autoSpaceDN w:val="0"/>
              <w:ind w:firstLine="709"/>
              <w:jc w:val="both"/>
              <w:rPr>
                <w:sz w:val="26"/>
                <w:szCs w:val="26"/>
              </w:rPr>
            </w:pPr>
            <w:r w:rsidRPr="00D177EA">
              <w:rPr>
                <w:sz w:val="26"/>
                <w:szCs w:val="26"/>
              </w:rPr>
              <w:t>0</w:t>
            </w:r>
          </w:p>
        </w:tc>
      </w:tr>
    </w:tbl>
    <w:p w:rsidR="00432521" w:rsidRPr="00D177EA" w:rsidRDefault="00432521" w:rsidP="00432521">
      <w:pPr>
        <w:widowControl w:val="0"/>
        <w:autoSpaceDE w:val="0"/>
        <w:autoSpaceDN w:val="0"/>
        <w:adjustRightInd w:val="0"/>
        <w:ind w:firstLine="709"/>
        <w:jc w:val="both"/>
        <w:rPr>
          <w:sz w:val="26"/>
          <w:szCs w:val="26"/>
        </w:rPr>
      </w:pPr>
    </w:p>
    <w:p w:rsidR="00432521" w:rsidRPr="00D177EA" w:rsidRDefault="00432521" w:rsidP="00432521">
      <w:pPr>
        <w:widowControl w:val="0"/>
        <w:autoSpaceDE w:val="0"/>
        <w:autoSpaceDN w:val="0"/>
        <w:adjustRightInd w:val="0"/>
        <w:ind w:firstLine="709"/>
        <w:jc w:val="center"/>
        <w:outlineLvl w:val="2"/>
        <w:rPr>
          <w:rFonts w:eastAsia="Calibri"/>
          <w:b/>
          <w:sz w:val="26"/>
          <w:szCs w:val="26"/>
        </w:rPr>
      </w:pPr>
      <w:r w:rsidRPr="00D177EA">
        <w:rPr>
          <w:rFonts w:eastAsia="Calibri"/>
          <w:b/>
          <w:sz w:val="26"/>
          <w:szCs w:val="26"/>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32521" w:rsidRPr="00D177EA" w:rsidRDefault="00432521" w:rsidP="00432521">
      <w:pPr>
        <w:widowControl w:val="0"/>
        <w:autoSpaceDE w:val="0"/>
        <w:autoSpaceDN w:val="0"/>
        <w:adjustRightInd w:val="0"/>
        <w:ind w:firstLine="709"/>
        <w:jc w:val="center"/>
        <w:outlineLvl w:val="2"/>
        <w:rPr>
          <w:rFonts w:eastAsia="Calibri"/>
          <w:b/>
          <w:i/>
          <w:sz w:val="26"/>
          <w:szCs w:val="26"/>
        </w:rPr>
      </w:pPr>
    </w:p>
    <w:p w:rsidR="00432521" w:rsidRPr="00D177EA" w:rsidRDefault="00432521" w:rsidP="00432521">
      <w:pPr>
        <w:shd w:val="clear" w:color="auto" w:fill="FFFFFF"/>
        <w:tabs>
          <w:tab w:val="left" w:pos="1134"/>
        </w:tabs>
        <w:suppressAutoHyphens/>
        <w:ind w:firstLine="709"/>
        <w:contextualSpacing/>
        <w:jc w:val="both"/>
        <w:rPr>
          <w:rFonts w:eastAsia="Calibri"/>
          <w:sz w:val="26"/>
          <w:szCs w:val="26"/>
        </w:rPr>
      </w:pPr>
      <w:r w:rsidRPr="00D177EA">
        <w:rPr>
          <w:rFonts w:eastAsia="Calibri"/>
          <w:sz w:val="26"/>
          <w:szCs w:val="26"/>
        </w:rPr>
        <w:t>2.23.</w:t>
      </w:r>
      <w:r w:rsidRPr="00D177EA">
        <w:rPr>
          <w:rFonts w:eastAsia="Calibri"/>
          <w:i/>
          <w:sz w:val="26"/>
          <w:szCs w:val="26"/>
        </w:rPr>
        <w:t xml:space="preserve"> </w:t>
      </w:r>
      <w:r w:rsidRPr="00D177EA">
        <w:rPr>
          <w:rFonts w:eastAsia="Calibri"/>
          <w:sz w:val="26"/>
          <w:szCs w:val="26"/>
        </w:rPr>
        <w:t xml:space="preserve">Сведения о предоставлении муниципальной услуги и форма заявления для предоставления муниципальной  услуги находятся на сайте Администрации муниципального района «Печора» </w:t>
      </w:r>
      <w:hyperlink r:id="rId12" w:history="1">
        <w:r w:rsidRPr="00D177EA">
          <w:rPr>
            <w:rFonts w:eastAsia="Calibri"/>
            <w:sz w:val="26"/>
            <w:szCs w:val="26"/>
          </w:rPr>
          <w:t>www.pechoraonline.ru</w:t>
        </w:r>
      </w:hyperlink>
      <w:r w:rsidRPr="00D177EA">
        <w:rPr>
          <w:rFonts w:eastAsia="Calibri"/>
          <w:sz w:val="26"/>
          <w:szCs w:val="26"/>
        </w:rPr>
        <w:t>, порталах государственных и муниципальных услуг (функций).</w:t>
      </w:r>
    </w:p>
    <w:p w:rsidR="00432521" w:rsidRPr="00D177EA" w:rsidRDefault="00432521" w:rsidP="00432521">
      <w:pPr>
        <w:ind w:firstLine="709"/>
        <w:contextualSpacing/>
        <w:jc w:val="both"/>
        <w:rPr>
          <w:sz w:val="26"/>
          <w:szCs w:val="26"/>
        </w:rPr>
      </w:pPr>
      <w:r w:rsidRPr="00D177EA">
        <w:rPr>
          <w:rFonts w:eastAsia="Calibri"/>
          <w:sz w:val="26"/>
          <w:szCs w:val="26"/>
        </w:rPr>
        <w:t>2</w:t>
      </w:r>
      <w:r w:rsidRPr="00D177EA">
        <w:rPr>
          <w:sz w:val="26"/>
          <w:szCs w:val="26"/>
        </w:rPr>
        <w:t>.24. Предоставление муниципальной услуги посредством порталов государственных и муниципальных услуг (функций) не осуществляется.</w:t>
      </w:r>
    </w:p>
    <w:p w:rsidR="00432521" w:rsidRPr="00D177EA" w:rsidRDefault="00432521" w:rsidP="00432521">
      <w:pPr>
        <w:ind w:firstLine="709"/>
        <w:jc w:val="both"/>
        <w:rPr>
          <w:sz w:val="26"/>
          <w:szCs w:val="26"/>
        </w:rPr>
      </w:pPr>
      <w:r w:rsidRPr="00D177EA">
        <w:rPr>
          <w:sz w:val="26"/>
          <w:szCs w:val="26"/>
        </w:rPr>
        <w:t>2.25. Предоставление муниципальной у</w:t>
      </w:r>
      <w:r w:rsidRPr="00D177EA">
        <w:rPr>
          <w:rFonts w:eastAsia="Calibri"/>
          <w:sz w:val="26"/>
          <w:szCs w:val="26"/>
        </w:rPr>
        <w:t>слуги</w:t>
      </w:r>
      <w:r w:rsidRPr="00D177EA">
        <w:rPr>
          <w:sz w:val="26"/>
          <w:szCs w:val="26"/>
        </w:rPr>
        <w:t xml:space="preserve"> через МФЦ не осуществляется.</w:t>
      </w:r>
    </w:p>
    <w:p w:rsidR="00432521" w:rsidRPr="00D177EA" w:rsidRDefault="00432521" w:rsidP="00432521">
      <w:pPr>
        <w:tabs>
          <w:tab w:val="left" w:pos="1134"/>
        </w:tabs>
        <w:suppressAutoHyphens/>
        <w:ind w:firstLine="709"/>
        <w:jc w:val="both"/>
        <w:rPr>
          <w:rFonts w:eastAsia="Calibri"/>
          <w:b/>
          <w:i/>
          <w:sz w:val="26"/>
          <w:szCs w:val="26"/>
        </w:rPr>
      </w:pPr>
    </w:p>
    <w:p w:rsidR="00432521" w:rsidRPr="00D177EA" w:rsidRDefault="00432521" w:rsidP="00432521">
      <w:pPr>
        <w:tabs>
          <w:tab w:val="left" w:pos="1134"/>
        </w:tabs>
        <w:suppressAutoHyphens/>
        <w:ind w:firstLine="709"/>
        <w:contextualSpacing/>
        <w:jc w:val="both"/>
        <w:rPr>
          <w:b/>
          <w:sz w:val="26"/>
          <w:szCs w:val="26"/>
        </w:rPr>
      </w:pPr>
    </w:p>
    <w:p w:rsidR="00432521" w:rsidRPr="00D177EA" w:rsidRDefault="00432521" w:rsidP="00432521">
      <w:pPr>
        <w:widowControl w:val="0"/>
        <w:tabs>
          <w:tab w:val="left" w:pos="1134"/>
        </w:tabs>
        <w:autoSpaceDE w:val="0"/>
        <w:autoSpaceDN w:val="0"/>
        <w:adjustRightInd w:val="0"/>
        <w:ind w:firstLine="709"/>
        <w:jc w:val="center"/>
        <w:outlineLvl w:val="1"/>
        <w:rPr>
          <w:b/>
          <w:sz w:val="26"/>
          <w:szCs w:val="26"/>
        </w:rPr>
      </w:pPr>
      <w:r w:rsidRPr="00D177EA">
        <w:rPr>
          <w:b/>
          <w:sz w:val="26"/>
          <w:szCs w:val="26"/>
          <w:lang w:val="en-US"/>
        </w:rPr>
        <w:t>III</w:t>
      </w:r>
      <w:r w:rsidRPr="00D177EA">
        <w:rPr>
          <w:b/>
          <w:sz w:val="26"/>
          <w:szCs w:val="26"/>
        </w:rPr>
        <w:t>. Состав, последовательность и сроки выполнения административных процедур, требования к порядку их выполнения в органе, предоставляющим муниципальную услугу</w:t>
      </w:r>
    </w:p>
    <w:p w:rsidR="00432521" w:rsidRPr="00D177EA" w:rsidRDefault="00432521" w:rsidP="00432521">
      <w:pPr>
        <w:widowControl w:val="0"/>
        <w:tabs>
          <w:tab w:val="left" w:pos="1134"/>
        </w:tabs>
        <w:autoSpaceDE w:val="0"/>
        <w:autoSpaceDN w:val="0"/>
        <w:adjustRightInd w:val="0"/>
        <w:ind w:firstLine="709"/>
        <w:jc w:val="center"/>
        <w:outlineLvl w:val="1"/>
        <w:rPr>
          <w:b/>
          <w:sz w:val="26"/>
          <w:szCs w:val="26"/>
          <w:highlight w:val="red"/>
        </w:rPr>
      </w:pPr>
    </w:p>
    <w:p w:rsidR="00432521" w:rsidRPr="00D177EA" w:rsidRDefault="00432521" w:rsidP="00432521">
      <w:pPr>
        <w:widowControl w:val="0"/>
        <w:autoSpaceDE w:val="0"/>
        <w:autoSpaceDN w:val="0"/>
        <w:adjustRightInd w:val="0"/>
        <w:ind w:firstLine="709"/>
        <w:jc w:val="center"/>
        <w:rPr>
          <w:b/>
          <w:sz w:val="26"/>
          <w:szCs w:val="26"/>
        </w:rPr>
      </w:pPr>
      <w:bookmarkStart w:id="14" w:name="Par279"/>
      <w:bookmarkEnd w:id="14"/>
      <w:r w:rsidRPr="00D177EA">
        <w:rPr>
          <w:b/>
          <w:sz w:val="26"/>
          <w:szCs w:val="26"/>
        </w:rPr>
        <w:t>Состав административных процедур по предоставлению</w:t>
      </w: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муниципальной услуги</w:t>
      </w:r>
    </w:p>
    <w:p w:rsidR="00432521" w:rsidRPr="00D177EA" w:rsidRDefault="00432521" w:rsidP="00432521">
      <w:pPr>
        <w:widowControl w:val="0"/>
        <w:autoSpaceDE w:val="0"/>
        <w:autoSpaceDN w:val="0"/>
        <w:adjustRightInd w:val="0"/>
        <w:ind w:firstLine="709"/>
        <w:jc w:val="center"/>
        <w:rPr>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3.1. Предоставление муниципальной услуги в </w:t>
      </w:r>
      <w:r>
        <w:rPr>
          <w:sz w:val="26"/>
          <w:szCs w:val="26"/>
        </w:rPr>
        <w:t>Секторе городского хозяйства</w:t>
      </w:r>
      <w:r w:rsidRPr="00D177EA">
        <w:rPr>
          <w:sz w:val="26"/>
          <w:szCs w:val="26"/>
        </w:rPr>
        <w:t xml:space="preserve"> включает следующие административные процедуры:</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1) прием и регистрация заявления для предоставления муниципальной услуги; </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2) принятие решения о предоставлении (решения об отказе в предоставлении) муниципальной услуги;</w:t>
      </w:r>
    </w:p>
    <w:p w:rsidR="00432521" w:rsidRPr="00D177EA" w:rsidRDefault="00432521" w:rsidP="00432521">
      <w:pPr>
        <w:pStyle w:val="ConsPlusNormal"/>
        <w:ind w:firstLine="709"/>
        <w:jc w:val="both"/>
        <w:rPr>
          <w:rFonts w:ascii="Times New Roman" w:hAnsi="Times New Roman" w:cs="Times New Roman"/>
          <w:sz w:val="26"/>
          <w:szCs w:val="26"/>
        </w:rPr>
      </w:pPr>
      <w:r w:rsidRPr="00D177EA">
        <w:rPr>
          <w:rFonts w:ascii="Times New Roman" w:hAnsi="Times New Roman" w:cs="Times New Roman"/>
          <w:sz w:val="26"/>
          <w:szCs w:val="26"/>
        </w:rPr>
        <w:t>3) уведомление заявителя о принятом решении, выдача заявителю результата предоставления муниципальной услуги.</w:t>
      </w:r>
    </w:p>
    <w:p w:rsidR="00432521" w:rsidRPr="00D177EA" w:rsidRDefault="00432521" w:rsidP="00432521">
      <w:pPr>
        <w:pStyle w:val="ConsPlusNormal"/>
        <w:ind w:firstLine="709"/>
        <w:jc w:val="both"/>
        <w:rPr>
          <w:rFonts w:ascii="Times New Roman" w:hAnsi="Times New Roman" w:cs="Times New Roman"/>
          <w:sz w:val="26"/>
          <w:szCs w:val="26"/>
        </w:rPr>
      </w:pPr>
      <w:r w:rsidRPr="00D177EA">
        <w:rPr>
          <w:rFonts w:ascii="Times New Roman" w:hAnsi="Times New Roman" w:cs="Times New Roman"/>
          <w:sz w:val="26"/>
          <w:szCs w:val="26"/>
        </w:rPr>
        <w:t>3.2. Предоставление в установленном порядке информации заявителям и обеспечение доступа заявителей к сведениям о муниципальной услуге, порядке ее предоставления, по иным вопросам, связанным с предоставлением муниципальной услуги, в том числе о ходе предоставления муниципальной услуги, включая информирование в МФЦ, указано в пункте 1.4 настоящего административного регламента.</w:t>
      </w:r>
    </w:p>
    <w:p w:rsidR="00432521" w:rsidRDefault="00432521" w:rsidP="00432521">
      <w:pPr>
        <w:widowControl w:val="0"/>
        <w:autoSpaceDE w:val="0"/>
        <w:autoSpaceDN w:val="0"/>
        <w:adjustRightInd w:val="0"/>
        <w:contextualSpacing/>
        <w:jc w:val="center"/>
        <w:outlineLvl w:val="3"/>
        <w:rPr>
          <w:b/>
          <w:sz w:val="26"/>
          <w:szCs w:val="26"/>
        </w:rPr>
      </w:pPr>
      <w:bookmarkStart w:id="15" w:name="Par293"/>
      <w:bookmarkEnd w:id="15"/>
    </w:p>
    <w:p w:rsidR="00432521" w:rsidRDefault="00432521" w:rsidP="00432521">
      <w:pPr>
        <w:widowControl w:val="0"/>
        <w:autoSpaceDE w:val="0"/>
        <w:autoSpaceDN w:val="0"/>
        <w:adjustRightInd w:val="0"/>
        <w:contextualSpacing/>
        <w:jc w:val="center"/>
        <w:outlineLvl w:val="3"/>
        <w:rPr>
          <w:b/>
          <w:sz w:val="26"/>
          <w:szCs w:val="26"/>
        </w:rPr>
      </w:pPr>
      <w:r w:rsidRPr="00D177EA">
        <w:rPr>
          <w:b/>
          <w:sz w:val="26"/>
          <w:szCs w:val="26"/>
        </w:rPr>
        <w:t xml:space="preserve">Прием и регистрация запроса и иных документов для предоставления </w:t>
      </w:r>
      <w:r w:rsidRPr="00D177EA">
        <w:rPr>
          <w:b/>
          <w:sz w:val="26"/>
          <w:szCs w:val="26"/>
        </w:rPr>
        <w:lastRenderedPageBreak/>
        <w:t>муниципальной услуги</w:t>
      </w:r>
    </w:p>
    <w:p w:rsidR="00432521" w:rsidRDefault="00432521" w:rsidP="00432521">
      <w:pPr>
        <w:widowControl w:val="0"/>
        <w:autoSpaceDE w:val="0"/>
        <w:autoSpaceDN w:val="0"/>
        <w:adjustRightInd w:val="0"/>
        <w:contextualSpacing/>
        <w:jc w:val="center"/>
        <w:outlineLvl w:val="3"/>
        <w:rPr>
          <w:b/>
          <w:sz w:val="26"/>
          <w:szCs w:val="26"/>
        </w:rPr>
      </w:pP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3.3. Основанием для начала административной процедуры является поступление </w:t>
      </w:r>
      <w:proofErr w:type="gramStart"/>
      <w:r w:rsidRPr="00D177EA">
        <w:rPr>
          <w:sz w:val="26"/>
          <w:szCs w:val="26"/>
        </w:rPr>
        <w:t>от заявителя заявления о предоставлении муниципальной услуги  на бумажном носителе непосредственно в Сектор городского хозяйства ведущему эксперту по организации</w:t>
      </w:r>
      <w:proofErr w:type="gramEnd"/>
      <w:r w:rsidRPr="00D177EA">
        <w:rPr>
          <w:sz w:val="26"/>
          <w:szCs w:val="26"/>
        </w:rPr>
        <w:t xml:space="preserve"> похоронного дела.</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Подача заявления в Сектор городского хозяйства осуществляется в очной форме при личном приеме в порядке общей очереди в приемные часы или по предварительной записи. При очной форме подачи документов заявитель подает заявление, указанное в пункте 2.6 настоящего административного регламента в бумажном виде, то есть, сформированный на бумажном носителе.</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Заявление о предоставлении муниципальной услуги </w:t>
      </w:r>
      <w:r>
        <w:rPr>
          <w:sz w:val="26"/>
          <w:szCs w:val="26"/>
        </w:rPr>
        <w:t>может быть оформлено</w:t>
      </w:r>
      <w:r w:rsidRPr="00D177EA">
        <w:rPr>
          <w:sz w:val="26"/>
          <w:szCs w:val="26"/>
        </w:rPr>
        <w:t xml:space="preserve"> заявителем в ходе приема у ведущего эксперта по организации похоронного дела, либо оформлено заранее.  </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По просьбе обратившегося лица заявление оформляется ведущим экспертом  по организации похоронного дела, ответственным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Ведущий эксперт по организации похоронного дела, ответственный за прием документов, осуществляет следующие действия в ходе приема заявителя:</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а) устанавливает предмет обращения, проверяет документ, удостоверяющий личность;</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б) проверяет полномочия заявителя;</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в) проверяет наличие всех документов, необходимых для предоставления муниципальной услуги в соответствии с пунктом 2.6. настоящего административного регламента; </w:t>
      </w:r>
    </w:p>
    <w:p w:rsidR="00432521" w:rsidRPr="006C2D0B" w:rsidRDefault="00432521" w:rsidP="00432521">
      <w:pPr>
        <w:widowControl w:val="0"/>
        <w:autoSpaceDE w:val="0"/>
        <w:autoSpaceDN w:val="0"/>
        <w:adjustRightInd w:val="0"/>
        <w:ind w:firstLine="709"/>
        <w:jc w:val="both"/>
        <w:rPr>
          <w:sz w:val="26"/>
          <w:szCs w:val="26"/>
        </w:rPr>
      </w:pPr>
      <w:r w:rsidRPr="006C2D0B">
        <w:rPr>
          <w:sz w:val="26"/>
          <w:szCs w:val="26"/>
        </w:rPr>
        <w:t>г) принимает решение о приеме у заявителя представленных документов;</w:t>
      </w:r>
    </w:p>
    <w:p w:rsidR="00432521" w:rsidRPr="006C2D0B" w:rsidRDefault="00432521" w:rsidP="00432521">
      <w:pPr>
        <w:widowControl w:val="0"/>
        <w:tabs>
          <w:tab w:val="left" w:pos="1932"/>
        </w:tabs>
        <w:autoSpaceDE w:val="0"/>
        <w:autoSpaceDN w:val="0"/>
        <w:adjustRightInd w:val="0"/>
        <w:ind w:firstLine="709"/>
        <w:jc w:val="both"/>
        <w:rPr>
          <w:sz w:val="26"/>
          <w:szCs w:val="26"/>
        </w:rPr>
      </w:pPr>
      <w:r w:rsidRPr="006C2D0B">
        <w:rPr>
          <w:sz w:val="26"/>
          <w:szCs w:val="26"/>
        </w:rPr>
        <w:t>д) регистрирует запрос и представленные документы под индивидуальным порядковым номером в день их поступления;</w:t>
      </w:r>
    </w:p>
    <w:p w:rsidR="00432521" w:rsidRPr="006C2D0B" w:rsidRDefault="00432521" w:rsidP="00432521">
      <w:pPr>
        <w:widowControl w:val="0"/>
        <w:autoSpaceDE w:val="0"/>
        <w:autoSpaceDN w:val="0"/>
        <w:adjustRightInd w:val="0"/>
        <w:ind w:firstLine="709"/>
        <w:jc w:val="both"/>
        <w:rPr>
          <w:sz w:val="26"/>
          <w:szCs w:val="26"/>
        </w:rPr>
      </w:pPr>
      <w:r w:rsidRPr="006C2D0B">
        <w:rPr>
          <w:sz w:val="26"/>
          <w:szCs w:val="26"/>
        </w:rPr>
        <w:t>е) выдает заявителю расписку с описью представленных документов и указанием даты их принятия, подтверждающую принятие документов.</w:t>
      </w:r>
    </w:p>
    <w:p w:rsidR="00432521" w:rsidRDefault="00432521" w:rsidP="00432521">
      <w:pPr>
        <w:widowControl w:val="0"/>
        <w:autoSpaceDE w:val="0"/>
        <w:autoSpaceDN w:val="0"/>
        <w:adjustRightInd w:val="0"/>
        <w:ind w:firstLine="709"/>
        <w:contextualSpacing/>
        <w:jc w:val="both"/>
        <w:rPr>
          <w:sz w:val="26"/>
          <w:szCs w:val="26"/>
        </w:rPr>
      </w:pPr>
      <w:r w:rsidRPr="00D177EA">
        <w:rPr>
          <w:sz w:val="26"/>
          <w:szCs w:val="26"/>
        </w:rPr>
        <w:t>При необходимости ведущий эксперт по организации похоронного дела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432521" w:rsidRPr="006C2D0B" w:rsidRDefault="00432521" w:rsidP="00432521">
      <w:pPr>
        <w:widowControl w:val="0"/>
        <w:autoSpaceDE w:val="0"/>
        <w:autoSpaceDN w:val="0"/>
        <w:adjustRightInd w:val="0"/>
        <w:ind w:firstLine="709"/>
        <w:jc w:val="both"/>
        <w:rPr>
          <w:sz w:val="26"/>
          <w:szCs w:val="26"/>
        </w:rPr>
      </w:pPr>
      <w:r w:rsidRPr="006C2D0B">
        <w:rPr>
          <w:sz w:val="26"/>
          <w:szCs w:val="26"/>
        </w:rPr>
        <w:t xml:space="preserve">При отсутствии у заявителя заполненного запроса или неправильном его заполнении специалист  отдела архитектуры, ответственный за прием документов, помогает заявителю заполнить заявление. </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Длительность осуществления всех необходимых действий не может превышать 15 минут.</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3.3.1. Критерием принятия решения о приеме документов либо решения об отказе в приеме документов является наличие заявления и прилагаемых к нему документов.</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3.3.2. Максимальный срок исполнения административной процедуры составляет 1 рабочий день с момента  поступления заявления от заявителя о предоставлении муниципальной услуги. </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3.3.3. Результатом административной процедуры является прием и регистрация заявления о предоставлении муниципальной услуги и документов, </w:t>
      </w:r>
      <w:r w:rsidRPr="00D177EA">
        <w:rPr>
          <w:sz w:val="26"/>
          <w:szCs w:val="26"/>
        </w:rPr>
        <w:lastRenderedPageBreak/>
        <w:t>представленных заявителем, ведущим экспертом по организации похоронного дела, ответственным за прием документов.</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b/>
          <w:sz w:val="26"/>
          <w:szCs w:val="26"/>
        </w:rPr>
        <w:t xml:space="preserve"> </w:t>
      </w:r>
      <w:r w:rsidRPr="00D177EA">
        <w:rPr>
          <w:sz w:val="26"/>
          <w:szCs w:val="26"/>
        </w:rPr>
        <w:t>Фиксацией результата выполненной административной процедуры является запись в журнале «</w:t>
      </w:r>
      <w:r w:rsidRPr="00D177EA">
        <w:rPr>
          <w:bCs/>
          <w:spacing w:val="2"/>
          <w:kern w:val="36"/>
          <w:sz w:val="26"/>
          <w:szCs w:val="26"/>
        </w:rPr>
        <w:t>Перерегистрация захоронений на других лиц и оформление удостоверений о захоронении (с изменениями)</w:t>
      </w:r>
      <w:r w:rsidRPr="00D177EA">
        <w:rPr>
          <w:sz w:val="26"/>
          <w:szCs w:val="26"/>
        </w:rPr>
        <w:t xml:space="preserve">» (далее – Журнал) с отметкой о </w:t>
      </w:r>
      <w:r w:rsidRPr="00D177EA">
        <w:rPr>
          <w:sz w:val="26"/>
          <w:szCs w:val="26"/>
          <w:shd w:val="clear" w:color="auto" w:fill="FFFFFF"/>
        </w:rPr>
        <w:t xml:space="preserve">приеме документов </w:t>
      </w:r>
      <w:r w:rsidRPr="00D177EA">
        <w:rPr>
          <w:sz w:val="26"/>
          <w:szCs w:val="26"/>
        </w:rPr>
        <w:t>ведущим экспертом по организации похоронного дела, ответственным за прием документов</w:t>
      </w:r>
      <w:r w:rsidRPr="00D177EA">
        <w:rPr>
          <w:sz w:val="26"/>
          <w:szCs w:val="26"/>
          <w:shd w:val="clear" w:color="auto" w:fill="FFFFFF"/>
        </w:rPr>
        <w:t>.</w:t>
      </w:r>
    </w:p>
    <w:p w:rsidR="00432521" w:rsidRPr="00D177EA" w:rsidRDefault="00432521" w:rsidP="00432521">
      <w:pPr>
        <w:widowControl w:val="0"/>
        <w:autoSpaceDE w:val="0"/>
        <w:autoSpaceDN w:val="0"/>
        <w:adjustRightInd w:val="0"/>
        <w:ind w:firstLine="708"/>
        <w:contextualSpacing/>
        <w:jc w:val="both"/>
        <w:rPr>
          <w:rFonts w:eastAsia="Calibri"/>
          <w:sz w:val="26"/>
          <w:szCs w:val="26"/>
        </w:rPr>
      </w:pPr>
    </w:p>
    <w:p w:rsidR="00432521" w:rsidRDefault="00432521" w:rsidP="00432521">
      <w:pPr>
        <w:widowControl w:val="0"/>
        <w:autoSpaceDE w:val="0"/>
        <w:autoSpaceDN w:val="0"/>
        <w:adjustRightInd w:val="0"/>
        <w:ind w:firstLine="709"/>
        <w:jc w:val="center"/>
        <w:outlineLvl w:val="3"/>
        <w:rPr>
          <w:b/>
          <w:sz w:val="26"/>
          <w:szCs w:val="26"/>
        </w:rPr>
      </w:pPr>
    </w:p>
    <w:p w:rsidR="00432521" w:rsidRDefault="00432521" w:rsidP="00432521">
      <w:pPr>
        <w:widowControl w:val="0"/>
        <w:autoSpaceDE w:val="0"/>
        <w:autoSpaceDN w:val="0"/>
        <w:adjustRightInd w:val="0"/>
        <w:ind w:firstLine="709"/>
        <w:jc w:val="center"/>
        <w:outlineLvl w:val="3"/>
        <w:rPr>
          <w:b/>
          <w:sz w:val="26"/>
          <w:szCs w:val="26"/>
        </w:rPr>
      </w:pPr>
      <w:r w:rsidRPr="00D177EA">
        <w:rPr>
          <w:b/>
          <w:sz w:val="26"/>
          <w:szCs w:val="26"/>
        </w:rPr>
        <w:t xml:space="preserve">Принятие решения о предоставлении (об отказе в предоставлении) </w:t>
      </w:r>
      <w:r w:rsidRPr="00D177EA">
        <w:rPr>
          <w:rFonts w:eastAsia="Calibri"/>
          <w:b/>
          <w:sz w:val="26"/>
          <w:szCs w:val="26"/>
        </w:rPr>
        <w:t>муниципальной</w:t>
      </w:r>
      <w:r w:rsidRPr="00D177EA">
        <w:rPr>
          <w:b/>
          <w:sz w:val="26"/>
          <w:szCs w:val="26"/>
        </w:rPr>
        <w:t xml:space="preserve"> услуги</w:t>
      </w:r>
    </w:p>
    <w:p w:rsidR="00432521" w:rsidRDefault="00432521" w:rsidP="00432521">
      <w:pPr>
        <w:widowControl w:val="0"/>
        <w:autoSpaceDE w:val="0"/>
        <w:autoSpaceDN w:val="0"/>
        <w:adjustRightInd w:val="0"/>
        <w:ind w:firstLine="709"/>
        <w:jc w:val="center"/>
        <w:outlineLvl w:val="3"/>
        <w:rPr>
          <w:b/>
          <w:sz w:val="26"/>
          <w:szCs w:val="26"/>
        </w:rPr>
      </w:pPr>
    </w:p>
    <w:p w:rsidR="00432521" w:rsidRPr="00D177EA" w:rsidRDefault="00432521" w:rsidP="00432521">
      <w:pPr>
        <w:autoSpaceDE w:val="0"/>
        <w:autoSpaceDN w:val="0"/>
        <w:adjustRightInd w:val="0"/>
        <w:ind w:firstLine="709"/>
        <w:contextualSpacing/>
        <w:jc w:val="both"/>
        <w:rPr>
          <w:rFonts w:eastAsiaTheme="minorEastAsia"/>
          <w:sz w:val="26"/>
          <w:szCs w:val="26"/>
        </w:rPr>
      </w:pPr>
      <w:r w:rsidRPr="00D177EA">
        <w:rPr>
          <w:sz w:val="26"/>
          <w:szCs w:val="26"/>
        </w:rPr>
        <w:t xml:space="preserve">3.4. </w:t>
      </w:r>
      <w:r w:rsidRPr="00D177EA">
        <w:rPr>
          <w:rFonts w:eastAsiaTheme="minorEastAsia"/>
          <w:sz w:val="26"/>
          <w:szCs w:val="26"/>
        </w:rPr>
        <w:t>Основанием для начала административной процедуры является наличие у ведущего эксперта по организации похоронного дела</w:t>
      </w:r>
      <w:r w:rsidRPr="00D177EA">
        <w:rPr>
          <w:iCs/>
          <w:sz w:val="26"/>
          <w:szCs w:val="26"/>
        </w:rPr>
        <w:t xml:space="preserve">  </w:t>
      </w:r>
      <w:r w:rsidRPr="00D177EA">
        <w:rPr>
          <w:rFonts w:eastAsiaTheme="minorEastAsia"/>
          <w:sz w:val="26"/>
          <w:szCs w:val="26"/>
        </w:rPr>
        <w:t xml:space="preserve">зарегистрированных документов, указанных в </w:t>
      </w:r>
      <w:hyperlink r:id="rId13" w:history="1">
        <w:r w:rsidRPr="00D177EA">
          <w:rPr>
            <w:rFonts w:eastAsiaTheme="minorEastAsia"/>
            <w:sz w:val="26"/>
            <w:szCs w:val="26"/>
          </w:rPr>
          <w:t>пункте</w:t>
        </w:r>
      </w:hyperlink>
      <w:r w:rsidRPr="00D177EA">
        <w:rPr>
          <w:rFonts w:eastAsiaTheme="minorEastAsia"/>
          <w:sz w:val="26"/>
          <w:szCs w:val="26"/>
        </w:rPr>
        <w:t xml:space="preserve"> 2.6 настоящего административного регламента.</w:t>
      </w:r>
    </w:p>
    <w:p w:rsidR="00432521" w:rsidRPr="00D177EA" w:rsidRDefault="00432521" w:rsidP="00432521">
      <w:pPr>
        <w:widowControl w:val="0"/>
        <w:autoSpaceDE w:val="0"/>
        <w:autoSpaceDN w:val="0"/>
        <w:adjustRightInd w:val="0"/>
        <w:ind w:firstLine="709"/>
        <w:contextualSpacing/>
        <w:jc w:val="both"/>
        <w:rPr>
          <w:rFonts w:eastAsia="Calibri"/>
          <w:sz w:val="26"/>
          <w:szCs w:val="26"/>
        </w:rPr>
      </w:pPr>
      <w:r w:rsidRPr="00D177EA">
        <w:rPr>
          <w:rFonts w:eastAsia="Calibri"/>
          <w:sz w:val="26"/>
          <w:szCs w:val="26"/>
        </w:rPr>
        <w:t xml:space="preserve">При рассмотрении комплекта документов для предоставления муниципальной услуги ведущий эксперт по организации похоронного дела: </w:t>
      </w:r>
    </w:p>
    <w:p w:rsidR="00432521" w:rsidRPr="00D177EA" w:rsidRDefault="00432521" w:rsidP="00432521">
      <w:pPr>
        <w:pStyle w:val="a5"/>
        <w:widowControl w:val="0"/>
        <w:autoSpaceDE w:val="0"/>
        <w:autoSpaceDN w:val="0"/>
        <w:adjustRightInd w:val="0"/>
        <w:ind w:left="0" w:firstLine="709"/>
        <w:jc w:val="both"/>
        <w:rPr>
          <w:rFonts w:eastAsia="Calibri"/>
          <w:sz w:val="26"/>
          <w:szCs w:val="26"/>
        </w:rPr>
      </w:pPr>
      <w:r w:rsidRPr="00D177EA">
        <w:rPr>
          <w:rFonts w:eastAsia="Calibri"/>
          <w:sz w:val="26"/>
          <w:szCs w:val="26"/>
        </w:rPr>
        <w:t>- определяет соответствие представленных документов требованиям, установленным в пункте 2.6. административного регламента;</w:t>
      </w:r>
    </w:p>
    <w:p w:rsidR="00432521" w:rsidRPr="00D177EA" w:rsidRDefault="00432521" w:rsidP="00432521">
      <w:pPr>
        <w:pStyle w:val="a5"/>
        <w:widowControl w:val="0"/>
        <w:autoSpaceDE w:val="0"/>
        <w:autoSpaceDN w:val="0"/>
        <w:adjustRightInd w:val="0"/>
        <w:ind w:left="0" w:firstLine="709"/>
        <w:jc w:val="both"/>
        <w:rPr>
          <w:rFonts w:eastAsia="Calibri"/>
          <w:sz w:val="26"/>
          <w:szCs w:val="26"/>
        </w:rPr>
      </w:pPr>
      <w:r w:rsidRPr="00D177EA">
        <w:rPr>
          <w:rFonts w:eastAsia="Calibri"/>
          <w:sz w:val="26"/>
          <w:szCs w:val="26"/>
        </w:rPr>
        <w:t>-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 устанавливает соответствие заявителя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2.14 настоящего административного регламента;</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 при отсутствии оснований для отказа в предоставлении муниципальной услуги, предусмотренных пунктом</w:t>
      </w:r>
      <w:r>
        <w:rPr>
          <w:rFonts w:eastAsia="Calibri"/>
          <w:sz w:val="26"/>
          <w:szCs w:val="26"/>
        </w:rPr>
        <w:t xml:space="preserve"> </w:t>
      </w:r>
      <w:r w:rsidRPr="00D177EA">
        <w:rPr>
          <w:rFonts w:eastAsia="Calibri"/>
          <w:sz w:val="26"/>
          <w:szCs w:val="26"/>
        </w:rPr>
        <w:t xml:space="preserve"> 2.14 настоящего административного регламента в срок не более 1 рабочего дня с момента получения документов:</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а) вносит сведения об ответственном лице за место захоронения в Книгу регистрации захоронений;</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б) изымает прежнее удостоверение и оформляет новое удостоверение о захоронении на другое лицо – ответственное лицо за место захоронения;</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в) вносит информацию о перерегистрации  семейных (родовых)  захоронений  в реестр семейных (родовых) захоронений.</w:t>
      </w:r>
    </w:p>
    <w:p w:rsidR="00432521" w:rsidRPr="00D177EA" w:rsidRDefault="008F1856" w:rsidP="00432521">
      <w:pPr>
        <w:widowControl w:val="0"/>
        <w:autoSpaceDE w:val="0"/>
        <w:autoSpaceDN w:val="0"/>
        <w:adjustRightInd w:val="0"/>
        <w:ind w:firstLine="709"/>
        <w:contextualSpacing/>
        <w:jc w:val="both"/>
        <w:rPr>
          <w:rFonts w:eastAsia="Calibri"/>
          <w:sz w:val="26"/>
          <w:szCs w:val="26"/>
        </w:rPr>
      </w:pPr>
      <w:r>
        <w:rPr>
          <w:rFonts w:eastAsia="Calibri"/>
          <w:sz w:val="26"/>
          <w:szCs w:val="26"/>
        </w:rPr>
        <w:t>Э</w:t>
      </w:r>
      <w:r w:rsidR="00432521" w:rsidRPr="00D177EA">
        <w:rPr>
          <w:rFonts w:eastAsia="Calibri"/>
          <w:sz w:val="26"/>
          <w:szCs w:val="26"/>
        </w:rPr>
        <w:t>ксперт по организации похоронного дела по результатам проверки готовит  и оформляет один из следующих документов:</w:t>
      </w:r>
    </w:p>
    <w:p w:rsidR="00432521" w:rsidRPr="00D177EA" w:rsidRDefault="00432521" w:rsidP="00432521">
      <w:pPr>
        <w:pStyle w:val="a5"/>
        <w:widowControl w:val="0"/>
        <w:autoSpaceDE w:val="0"/>
        <w:autoSpaceDN w:val="0"/>
        <w:adjustRightInd w:val="0"/>
        <w:ind w:left="0" w:firstLine="709"/>
        <w:jc w:val="both"/>
        <w:rPr>
          <w:rFonts w:eastAsia="Calibri"/>
          <w:sz w:val="26"/>
          <w:szCs w:val="26"/>
        </w:rPr>
      </w:pPr>
      <w:r w:rsidRPr="00D177EA">
        <w:rPr>
          <w:rFonts w:eastAsia="Calibri"/>
          <w:sz w:val="26"/>
          <w:szCs w:val="26"/>
        </w:rPr>
        <w:t xml:space="preserve">- решение </w:t>
      </w:r>
      <w:r w:rsidRPr="00D177EA">
        <w:rPr>
          <w:sz w:val="26"/>
          <w:szCs w:val="26"/>
        </w:rPr>
        <w:t xml:space="preserve">о </w:t>
      </w:r>
      <w:r w:rsidRPr="00D177EA">
        <w:rPr>
          <w:bCs/>
          <w:spacing w:val="2"/>
          <w:kern w:val="36"/>
          <w:sz w:val="26"/>
          <w:szCs w:val="26"/>
        </w:rPr>
        <w:t xml:space="preserve">перерегистрации захоронения на другое лицо и оформление удостоверения о захоронении (с изменениями) (решение </w:t>
      </w:r>
      <w:r w:rsidRPr="00D177EA">
        <w:rPr>
          <w:rFonts w:eastAsia="Calibri"/>
          <w:sz w:val="26"/>
          <w:szCs w:val="26"/>
        </w:rPr>
        <w:t>о предоставлении муниципальной услуги);</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 решение об отказе в предоставлении муниципальной услуги (в случае наличия оснований, предусмотренных пунктом 2.14 настоящего административного регламента). В указанном решении должны быть указаны все основания отказа.</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3.4.1. Критерием принятия решения</w:t>
      </w:r>
      <w:r w:rsidRPr="00D177EA">
        <w:rPr>
          <w:sz w:val="26"/>
          <w:szCs w:val="26"/>
        </w:rPr>
        <w:t xml:space="preserve">  о предоставлении </w:t>
      </w:r>
      <w:r w:rsidRPr="00D177EA">
        <w:rPr>
          <w:rFonts w:eastAsia="Calibri"/>
          <w:sz w:val="26"/>
          <w:szCs w:val="26"/>
        </w:rPr>
        <w:t>муниципальной</w:t>
      </w:r>
      <w:r w:rsidRPr="00D177EA">
        <w:rPr>
          <w:sz w:val="26"/>
          <w:szCs w:val="26"/>
        </w:rPr>
        <w:t xml:space="preserve"> услуги </w:t>
      </w:r>
      <w:r w:rsidRPr="00D177EA">
        <w:rPr>
          <w:rFonts w:eastAsia="Calibri"/>
          <w:sz w:val="26"/>
          <w:szCs w:val="26"/>
        </w:rPr>
        <w:t>либо отказе в предоставлении муниципальной</w:t>
      </w:r>
      <w:r w:rsidRPr="00D177EA">
        <w:rPr>
          <w:sz w:val="26"/>
          <w:szCs w:val="26"/>
        </w:rPr>
        <w:t xml:space="preserve"> </w:t>
      </w:r>
      <w:r w:rsidRPr="00D177EA">
        <w:rPr>
          <w:rFonts w:eastAsia="Calibri"/>
          <w:sz w:val="26"/>
          <w:szCs w:val="26"/>
        </w:rPr>
        <w:t xml:space="preserve">является соответствие заявления и предоставленных документов требованиям настоящего административного регламента. </w:t>
      </w:r>
    </w:p>
    <w:p w:rsidR="00432521" w:rsidRPr="00D177EA" w:rsidRDefault="00432521" w:rsidP="00432521">
      <w:pPr>
        <w:widowControl w:val="0"/>
        <w:autoSpaceDE w:val="0"/>
        <w:autoSpaceDN w:val="0"/>
        <w:adjustRightInd w:val="0"/>
        <w:ind w:firstLine="709"/>
        <w:contextualSpacing/>
        <w:jc w:val="both"/>
        <w:rPr>
          <w:rFonts w:eastAsia="Calibri"/>
          <w:sz w:val="26"/>
          <w:szCs w:val="26"/>
        </w:rPr>
      </w:pPr>
      <w:r w:rsidRPr="00D177EA">
        <w:rPr>
          <w:rFonts w:eastAsia="Calibri"/>
          <w:sz w:val="26"/>
          <w:szCs w:val="26"/>
        </w:rPr>
        <w:lastRenderedPageBreak/>
        <w:t>3.4.2. Максимальный срок исполнения административной процедуры составляет не более 4 часов со дня получения полного комплекта документов, необходимых для предоставления муниципальной услуги</w:t>
      </w:r>
      <w:r w:rsidRPr="00D177EA">
        <w:rPr>
          <w:sz w:val="26"/>
          <w:szCs w:val="26"/>
        </w:rPr>
        <w:t xml:space="preserve">.  </w:t>
      </w:r>
    </w:p>
    <w:p w:rsidR="00432521" w:rsidRPr="00D177EA" w:rsidRDefault="00432521" w:rsidP="00432521">
      <w:pPr>
        <w:widowControl w:val="0"/>
        <w:autoSpaceDE w:val="0"/>
        <w:autoSpaceDN w:val="0"/>
        <w:adjustRightInd w:val="0"/>
        <w:ind w:firstLine="709"/>
        <w:contextualSpacing/>
        <w:jc w:val="both"/>
        <w:rPr>
          <w:bCs/>
          <w:iCs/>
          <w:sz w:val="26"/>
          <w:szCs w:val="26"/>
        </w:rPr>
      </w:pPr>
      <w:r w:rsidRPr="00D177EA">
        <w:rPr>
          <w:bCs/>
          <w:iCs/>
          <w:sz w:val="26"/>
          <w:szCs w:val="26"/>
        </w:rPr>
        <w:t xml:space="preserve">3.4.3. Результатом административной процедуры является принятие решения о предоставлении </w:t>
      </w:r>
      <w:r w:rsidRPr="00D177EA">
        <w:rPr>
          <w:rFonts w:eastAsia="Calibri"/>
          <w:sz w:val="26"/>
          <w:szCs w:val="26"/>
        </w:rPr>
        <w:t>муниципальной</w:t>
      </w:r>
      <w:r w:rsidRPr="00D177EA">
        <w:rPr>
          <w:bCs/>
          <w:iCs/>
          <w:sz w:val="26"/>
          <w:szCs w:val="26"/>
        </w:rPr>
        <w:t xml:space="preserve"> услуги (либо решения об отказе в предоставлении </w:t>
      </w:r>
      <w:r w:rsidRPr="00D177EA">
        <w:rPr>
          <w:rFonts w:eastAsia="Calibri"/>
          <w:sz w:val="26"/>
          <w:szCs w:val="26"/>
        </w:rPr>
        <w:t>муниципальной</w:t>
      </w:r>
      <w:r w:rsidRPr="00D177EA">
        <w:rPr>
          <w:bCs/>
          <w:iCs/>
          <w:sz w:val="26"/>
          <w:szCs w:val="26"/>
        </w:rPr>
        <w:t xml:space="preserve"> услуги).</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Результат административной процедуры фиксируется в Журнале с пометкой «исполнено» </w:t>
      </w:r>
      <w:r w:rsidRPr="00D177EA">
        <w:rPr>
          <w:rFonts w:eastAsia="Calibri"/>
          <w:sz w:val="26"/>
          <w:szCs w:val="26"/>
        </w:rPr>
        <w:t>в</w:t>
      </w:r>
      <w:r w:rsidRPr="00D177EA">
        <w:rPr>
          <w:sz w:val="26"/>
          <w:szCs w:val="26"/>
        </w:rPr>
        <w:t>едущим  экспертом по организации похоронного дела, ответственным за принятие решения о предоставлении муниципальной услуги или решения об отказе в предоставлении муниципальной услуги.</w:t>
      </w:r>
    </w:p>
    <w:p w:rsidR="00432521" w:rsidRPr="00D177EA" w:rsidRDefault="00432521" w:rsidP="00432521">
      <w:pPr>
        <w:widowControl w:val="0"/>
        <w:autoSpaceDE w:val="0"/>
        <w:autoSpaceDN w:val="0"/>
        <w:adjustRightInd w:val="0"/>
        <w:ind w:firstLine="709"/>
        <w:contextualSpacing/>
        <w:jc w:val="center"/>
        <w:rPr>
          <w:sz w:val="26"/>
          <w:szCs w:val="26"/>
        </w:rPr>
      </w:pPr>
    </w:p>
    <w:p w:rsidR="00432521" w:rsidRDefault="00432521" w:rsidP="00432521">
      <w:pPr>
        <w:widowControl w:val="0"/>
        <w:autoSpaceDE w:val="0"/>
        <w:autoSpaceDN w:val="0"/>
        <w:adjustRightInd w:val="0"/>
        <w:contextualSpacing/>
        <w:jc w:val="center"/>
        <w:rPr>
          <w:b/>
          <w:sz w:val="26"/>
          <w:szCs w:val="26"/>
        </w:rPr>
      </w:pPr>
      <w:r w:rsidRPr="00D177EA">
        <w:rPr>
          <w:b/>
          <w:sz w:val="26"/>
          <w:szCs w:val="26"/>
        </w:rPr>
        <w:t>Уведомление заявителя о принятом решении, выдача заявителю результата предоставления муниципальной услуги</w:t>
      </w:r>
    </w:p>
    <w:p w:rsidR="00432521" w:rsidRPr="00D177EA" w:rsidRDefault="00432521" w:rsidP="00432521">
      <w:pPr>
        <w:widowControl w:val="0"/>
        <w:autoSpaceDE w:val="0"/>
        <w:autoSpaceDN w:val="0"/>
        <w:adjustRightInd w:val="0"/>
        <w:contextualSpacing/>
        <w:jc w:val="center"/>
        <w:rPr>
          <w:b/>
          <w:sz w:val="26"/>
          <w:szCs w:val="26"/>
        </w:rPr>
      </w:pP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3.5. Основанием для начала исполнения административной процедуры является решение о предоставлении </w:t>
      </w:r>
      <w:r w:rsidRPr="00D177EA">
        <w:rPr>
          <w:rFonts w:eastAsia="Calibri"/>
          <w:sz w:val="26"/>
          <w:szCs w:val="26"/>
        </w:rPr>
        <w:t>муниципальной</w:t>
      </w:r>
      <w:r w:rsidRPr="00D177EA">
        <w:rPr>
          <w:sz w:val="26"/>
          <w:szCs w:val="26"/>
        </w:rPr>
        <w:t xml:space="preserve"> услуги или решение об отказе в предоставлении </w:t>
      </w:r>
      <w:r w:rsidRPr="00D177EA">
        <w:rPr>
          <w:rFonts w:eastAsia="Calibri"/>
          <w:sz w:val="26"/>
          <w:szCs w:val="26"/>
        </w:rPr>
        <w:t>муниципальной</w:t>
      </w:r>
      <w:r w:rsidRPr="00D177EA">
        <w:rPr>
          <w:sz w:val="26"/>
          <w:szCs w:val="26"/>
        </w:rPr>
        <w:t xml:space="preserve"> услуги (далее - Решение). </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Выдачу Решения осуществляет ведущий эксперт по организации похоронного дела при личном приеме под роспись заявителя,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3.5.1. </w:t>
      </w:r>
      <w:r w:rsidRPr="00D177EA">
        <w:rPr>
          <w:rFonts w:eastAsia="Calibri"/>
          <w:sz w:val="26"/>
          <w:szCs w:val="26"/>
        </w:rPr>
        <w:t xml:space="preserve">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 выдачи результата предоставления муниципальной услуги.  </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3.5.2. Максимальный срок исполнения административной процедуры составляет не более 1 рабочего дня с момента обращения заявителя. </w:t>
      </w:r>
    </w:p>
    <w:p w:rsidR="00432521" w:rsidRPr="00D177EA" w:rsidRDefault="00432521" w:rsidP="00432521">
      <w:pPr>
        <w:widowControl w:val="0"/>
        <w:autoSpaceDE w:val="0"/>
        <w:autoSpaceDN w:val="0"/>
        <w:adjustRightInd w:val="0"/>
        <w:ind w:firstLine="709"/>
        <w:contextualSpacing/>
        <w:jc w:val="both"/>
        <w:rPr>
          <w:rFonts w:eastAsia="Calibri"/>
          <w:sz w:val="26"/>
          <w:szCs w:val="26"/>
        </w:rPr>
      </w:pPr>
      <w:r w:rsidRPr="00D177EA">
        <w:rPr>
          <w:sz w:val="26"/>
          <w:szCs w:val="26"/>
        </w:rPr>
        <w:t xml:space="preserve">3.5.3. Результатом исполнения административной процедуры является уведомление заявителя о принятом Решении и (или) выдача заявителю </w:t>
      </w:r>
      <w:r w:rsidRPr="00D177EA">
        <w:rPr>
          <w:rFonts w:eastAsia="Calibri"/>
          <w:sz w:val="26"/>
          <w:szCs w:val="26"/>
        </w:rPr>
        <w:t>Решения.</w:t>
      </w:r>
    </w:p>
    <w:p w:rsidR="00432521" w:rsidRPr="00D177EA" w:rsidRDefault="00432521" w:rsidP="00432521">
      <w:pPr>
        <w:widowControl w:val="0"/>
        <w:autoSpaceDE w:val="0"/>
        <w:autoSpaceDN w:val="0"/>
        <w:adjustRightInd w:val="0"/>
        <w:ind w:firstLine="709"/>
        <w:contextualSpacing/>
        <w:jc w:val="both"/>
        <w:outlineLvl w:val="1"/>
        <w:rPr>
          <w:sz w:val="26"/>
          <w:szCs w:val="26"/>
        </w:rPr>
      </w:pPr>
      <w:r w:rsidRPr="00D177EA">
        <w:rPr>
          <w:sz w:val="26"/>
          <w:szCs w:val="26"/>
        </w:rPr>
        <w:t>Способом фиксации результата административной процедуры является регистрация Решения в журнале исходящей документации ведущим экспертом по организации похоронного дела, ответственным за выдачу Решения.</w:t>
      </w:r>
    </w:p>
    <w:p w:rsidR="00432521" w:rsidRPr="00D177EA" w:rsidRDefault="00432521" w:rsidP="00432521">
      <w:pPr>
        <w:widowControl w:val="0"/>
        <w:ind w:firstLine="708"/>
        <w:contextualSpacing/>
        <w:jc w:val="both"/>
        <w:outlineLvl w:val="0"/>
        <w:rPr>
          <w:bCs/>
          <w:iCs/>
          <w:sz w:val="26"/>
          <w:szCs w:val="26"/>
        </w:rPr>
      </w:pPr>
    </w:p>
    <w:p w:rsidR="00432521" w:rsidRPr="00D177EA" w:rsidRDefault="00432521" w:rsidP="00432521">
      <w:pPr>
        <w:pStyle w:val="ConsPlusNormal"/>
        <w:jc w:val="center"/>
        <w:outlineLvl w:val="0"/>
        <w:rPr>
          <w:rFonts w:ascii="Times New Roman" w:hAnsi="Times New Roman" w:cs="Times New Roman"/>
          <w:b/>
          <w:sz w:val="26"/>
          <w:szCs w:val="26"/>
        </w:rPr>
      </w:pPr>
      <w:r w:rsidRPr="00D177EA">
        <w:rPr>
          <w:rFonts w:ascii="Times New Roman" w:hAnsi="Times New Roman" w:cs="Times New Roman"/>
          <w:b/>
          <w:sz w:val="26"/>
          <w:szCs w:val="26"/>
        </w:rPr>
        <w:t xml:space="preserve">Исправление опечаток и (или) ошибок, допущенных в документах, выданных в результате предоставления муниципальной услуги </w:t>
      </w:r>
    </w:p>
    <w:p w:rsidR="00432521" w:rsidRPr="00D177EA" w:rsidRDefault="00432521" w:rsidP="00432521">
      <w:pPr>
        <w:pStyle w:val="ConsPlusNormal"/>
        <w:jc w:val="center"/>
        <w:rPr>
          <w:rFonts w:ascii="Times New Roman" w:hAnsi="Times New Roman" w:cs="Times New Roman"/>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3.6. </w:t>
      </w:r>
      <w:proofErr w:type="gramStart"/>
      <w:r w:rsidRPr="00D177EA">
        <w:rPr>
          <w:sz w:val="26"/>
          <w:szCs w:val="26"/>
        </w:rPr>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Сектор городского хозяйства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3.6.1. Основанием для начала процедуры по исправлению опечаток и (или) ошибок, допущенных в документах, выданных в результате предоставления муниципальной услуги (далее – процедура), является поступление в Сектор городского хозяйства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lastRenderedPageBreak/>
        <w:t>3.6.2.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лично (заявителем представляются оригиналы документов с опечатками и (или) ошибками, ведущим экспертом по организации похоронного дела, ответственным за предоставление муниципальной услуги делаются копии этих документов);</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через организацию почтовой связи (заявителем направляются копии документов с опечатками и (или) ошибками).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Прием и регистрация заявления об исправлении опечаток и (или) ошибок осуществляется в соответствии с пунктом 3.3 настоящего административного регламента.</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3.6.3. По результатам рассмотрения заявления об исправлении опечаток и (или) ошибок ведущий эксперт по организации похоронного дела, ответственный за предоставление муниципальной услуги в течение  1 рабочего дня: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принимает решение об исправлении опечаток и (или) ошибок, допущенных в документах, выданных в результате предоставления муниципальной услуги, и уведомляет заявителя о принятом решении способом, указанным в заявлении об исправлении опечаток и (или) ошибок (с указанием срока исправления допущенных опечаток и (или) ошибок);</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принимает решение об отсутствии необходимости исправления опечаток и (или) ошибок, допущенных в документах, выданных в результате предоставления муниципальной услуги, и готовит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Исправление опечаток и (или) ошибок, допущенных в документах, выданных в результате предоставления муниципальной услуги, осуществляется ведущим экспертом по организации похоронного дела, ответственным за предоставление муниципальной услуги в течение 1 рабочего дня. </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изменение содержания документов, являющихся результатом предоставления муниципальной услуги;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3.6.4. Критерием принятия решения об исправлении опечаток и (или) ошибок является наличие опечаток и (или) ошибок, допущенных в документах, являющихся результатом предоставления муниципальной услуги. </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3.6.5. Максимальный срок исполнения административной процедуры составляет не более 1 рабочего дня со дня поступления в </w:t>
      </w:r>
      <w:r w:rsidRPr="00D177EA">
        <w:rPr>
          <w:rFonts w:eastAsia="Calibri"/>
          <w:sz w:val="26"/>
          <w:szCs w:val="26"/>
        </w:rPr>
        <w:t>Сектор городского хозяйства</w:t>
      </w:r>
      <w:r w:rsidRPr="00D177EA">
        <w:rPr>
          <w:i/>
          <w:sz w:val="26"/>
          <w:szCs w:val="26"/>
        </w:rPr>
        <w:t xml:space="preserve"> </w:t>
      </w:r>
      <w:r w:rsidRPr="00D177EA">
        <w:rPr>
          <w:sz w:val="26"/>
          <w:szCs w:val="26"/>
        </w:rPr>
        <w:t>заявления об исправлении опечаток и (или) ошибок.</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3.5.6. Результатом процедуры является:</w:t>
      </w:r>
    </w:p>
    <w:p w:rsidR="00432521" w:rsidRPr="00D177EA" w:rsidRDefault="00432521" w:rsidP="00502325">
      <w:pPr>
        <w:numPr>
          <w:ilvl w:val="0"/>
          <w:numId w:val="5"/>
        </w:numPr>
        <w:contextualSpacing/>
        <w:jc w:val="both"/>
        <w:rPr>
          <w:sz w:val="26"/>
          <w:szCs w:val="26"/>
        </w:rPr>
      </w:pPr>
      <w:r w:rsidRPr="00D177EA">
        <w:rPr>
          <w:sz w:val="26"/>
          <w:szCs w:val="26"/>
        </w:rPr>
        <w:t>исправленные документы, являющиеся результатом предоставления муниципальной услуги;</w:t>
      </w:r>
    </w:p>
    <w:p w:rsidR="00432521" w:rsidRPr="00D177EA" w:rsidRDefault="00432521" w:rsidP="00502325">
      <w:pPr>
        <w:numPr>
          <w:ilvl w:val="0"/>
          <w:numId w:val="6"/>
        </w:numPr>
        <w:contextualSpacing/>
        <w:jc w:val="both"/>
        <w:rPr>
          <w:sz w:val="26"/>
          <w:szCs w:val="26"/>
        </w:rPr>
      </w:pPr>
      <w:r w:rsidRPr="00D177EA">
        <w:rPr>
          <w:sz w:val="26"/>
          <w:szCs w:val="26"/>
        </w:rPr>
        <w:t>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lastRenderedPageBreak/>
        <w:t>Выдача заявителю исправленного документа производится в порядке, установленном пунктом 3.5 настоящего административного регламента.</w:t>
      </w:r>
    </w:p>
    <w:p w:rsidR="00432521" w:rsidRPr="00D177EA" w:rsidRDefault="00432521" w:rsidP="00432521">
      <w:pPr>
        <w:widowControl w:val="0"/>
        <w:ind w:firstLine="709"/>
        <w:contextualSpacing/>
        <w:jc w:val="both"/>
        <w:rPr>
          <w:sz w:val="26"/>
          <w:szCs w:val="26"/>
        </w:rPr>
      </w:pPr>
      <w:r w:rsidRPr="00D177EA">
        <w:rPr>
          <w:sz w:val="26"/>
          <w:szCs w:val="26"/>
        </w:rPr>
        <w:t xml:space="preserve">3.6.7. Способом фиксации результата процедуры является регистрация исправленного документа или принятого решения в журнале исходящей документации ведущим экспертом по организации похоронного дела, ответственным за принятие Решения. </w:t>
      </w:r>
    </w:p>
    <w:p w:rsidR="00432521" w:rsidRPr="00D177EA" w:rsidRDefault="00432521" w:rsidP="00432521">
      <w:pPr>
        <w:widowControl w:val="0"/>
        <w:ind w:firstLine="709"/>
        <w:contextualSpacing/>
        <w:jc w:val="both"/>
        <w:rPr>
          <w:sz w:val="26"/>
          <w:szCs w:val="26"/>
        </w:rPr>
      </w:pPr>
      <w:r w:rsidRPr="00D177EA">
        <w:rPr>
          <w:sz w:val="26"/>
          <w:szCs w:val="26"/>
        </w:rP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432521" w:rsidRPr="00D177EA" w:rsidRDefault="00432521" w:rsidP="00432521">
      <w:pPr>
        <w:widowControl w:val="0"/>
        <w:autoSpaceDE w:val="0"/>
        <w:autoSpaceDN w:val="0"/>
        <w:adjustRightInd w:val="0"/>
        <w:contextualSpacing/>
        <w:jc w:val="center"/>
        <w:outlineLvl w:val="1"/>
        <w:rPr>
          <w:b/>
          <w:sz w:val="26"/>
          <w:szCs w:val="26"/>
        </w:rPr>
      </w:pPr>
    </w:p>
    <w:p w:rsidR="00432521" w:rsidRPr="00D177EA" w:rsidRDefault="00432521" w:rsidP="00432521">
      <w:pPr>
        <w:widowControl w:val="0"/>
        <w:autoSpaceDE w:val="0"/>
        <w:autoSpaceDN w:val="0"/>
        <w:adjustRightInd w:val="0"/>
        <w:contextualSpacing/>
        <w:jc w:val="center"/>
        <w:outlineLvl w:val="1"/>
        <w:rPr>
          <w:b/>
          <w:sz w:val="26"/>
          <w:szCs w:val="26"/>
        </w:rPr>
      </w:pPr>
    </w:p>
    <w:p w:rsidR="00432521" w:rsidRPr="00D177EA" w:rsidRDefault="00432521" w:rsidP="00432521">
      <w:pPr>
        <w:widowControl w:val="0"/>
        <w:autoSpaceDE w:val="0"/>
        <w:autoSpaceDN w:val="0"/>
        <w:adjustRightInd w:val="0"/>
        <w:contextualSpacing/>
        <w:jc w:val="center"/>
        <w:outlineLvl w:val="1"/>
        <w:rPr>
          <w:b/>
          <w:sz w:val="26"/>
          <w:szCs w:val="26"/>
        </w:rPr>
      </w:pPr>
      <w:r w:rsidRPr="00D177EA">
        <w:rPr>
          <w:b/>
          <w:sz w:val="26"/>
          <w:szCs w:val="26"/>
        </w:rPr>
        <w:t xml:space="preserve">IV. Формы </w:t>
      </w:r>
      <w:proofErr w:type="gramStart"/>
      <w:r w:rsidRPr="00D177EA">
        <w:rPr>
          <w:b/>
          <w:sz w:val="26"/>
          <w:szCs w:val="26"/>
        </w:rPr>
        <w:t>контроля за</w:t>
      </w:r>
      <w:proofErr w:type="gramEnd"/>
      <w:r w:rsidRPr="00D177EA">
        <w:rPr>
          <w:b/>
          <w:sz w:val="26"/>
          <w:szCs w:val="26"/>
        </w:rPr>
        <w:t xml:space="preserve"> исполнением административного регламента</w:t>
      </w:r>
    </w:p>
    <w:p w:rsidR="00432521" w:rsidRPr="00D177EA" w:rsidRDefault="00432521" w:rsidP="00432521">
      <w:pPr>
        <w:widowControl w:val="0"/>
        <w:autoSpaceDE w:val="0"/>
        <w:autoSpaceDN w:val="0"/>
        <w:adjustRightInd w:val="0"/>
        <w:ind w:firstLine="709"/>
        <w:contextualSpacing/>
        <w:jc w:val="both"/>
        <w:rPr>
          <w:sz w:val="26"/>
          <w:szCs w:val="26"/>
        </w:rPr>
      </w:pPr>
    </w:p>
    <w:p w:rsidR="00432521" w:rsidRPr="00D177EA" w:rsidRDefault="00432521" w:rsidP="00432521">
      <w:pPr>
        <w:contextualSpacing/>
        <w:jc w:val="center"/>
        <w:rPr>
          <w:b/>
          <w:bCs/>
          <w:sz w:val="26"/>
          <w:szCs w:val="26"/>
        </w:rPr>
      </w:pPr>
      <w:bookmarkStart w:id="16" w:name="Par368"/>
      <w:bookmarkEnd w:id="16"/>
    </w:p>
    <w:p w:rsidR="00432521" w:rsidRPr="00D177EA" w:rsidRDefault="00432521" w:rsidP="00432521">
      <w:pPr>
        <w:contextualSpacing/>
        <w:jc w:val="center"/>
        <w:rPr>
          <w:sz w:val="26"/>
          <w:szCs w:val="26"/>
        </w:rPr>
      </w:pPr>
      <w:r w:rsidRPr="00D177EA">
        <w:rPr>
          <w:b/>
          <w:bCs/>
          <w:sz w:val="26"/>
          <w:szCs w:val="26"/>
        </w:rPr>
        <w:t xml:space="preserve">Порядок осуществления текущего </w:t>
      </w:r>
      <w:proofErr w:type="gramStart"/>
      <w:r w:rsidRPr="00D177EA">
        <w:rPr>
          <w:b/>
          <w:bCs/>
          <w:sz w:val="26"/>
          <w:szCs w:val="26"/>
        </w:rPr>
        <w:t>контроля за</w:t>
      </w:r>
      <w:proofErr w:type="gramEnd"/>
      <w:r w:rsidRPr="00D177EA">
        <w:rPr>
          <w:b/>
          <w:bCs/>
          <w:sz w:val="26"/>
          <w:szCs w:val="26"/>
        </w:rPr>
        <w:t xml:space="preserve">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D177EA">
        <w:rPr>
          <w:sz w:val="26"/>
          <w:szCs w:val="26"/>
        </w:rPr>
        <w:t>, </w:t>
      </w:r>
      <w:r w:rsidRPr="00D177EA">
        <w:rPr>
          <w:b/>
          <w:bCs/>
          <w:sz w:val="26"/>
          <w:szCs w:val="26"/>
        </w:rPr>
        <w:t>устанавливающих требования к предоставлению муниципальной услуги, а также принятием ими решений</w:t>
      </w:r>
    </w:p>
    <w:p w:rsidR="00432521" w:rsidRPr="00D177EA" w:rsidRDefault="00432521" w:rsidP="00432521">
      <w:pPr>
        <w:widowControl w:val="0"/>
        <w:autoSpaceDE w:val="0"/>
        <w:autoSpaceDN w:val="0"/>
        <w:adjustRightInd w:val="0"/>
        <w:ind w:firstLine="709"/>
        <w:contextualSpacing/>
        <w:jc w:val="both"/>
        <w:rPr>
          <w:sz w:val="26"/>
          <w:szCs w:val="26"/>
        </w:rPr>
      </w:pP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4.1. Текущий </w:t>
      </w:r>
      <w:proofErr w:type="gramStart"/>
      <w:r w:rsidRPr="00D177EA">
        <w:rPr>
          <w:sz w:val="26"/>
          <w:szCs w:val="26"/>
        </w:rPr>
        <w:t>контроль за</w:t>
      </w:r>
      <w:proofErr w:type="gramEnd"/>
      <w:r w:rsidRPr="00D177EA">
        <w:rPr>
          <w:sz w:val="26"/>
          <w:szCs w:val="26"/>
        </w:rPr>
        <w:t xml:space="preserve">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заведующий Сектора городского хозяйства.</w:t>
      </w:r>
    </w:p>
    <w:p w:rsidR="00432521" w:rsidRPr="00D177EA" w:rsidRDefault="00432521" w:rsidP="00432521">
      <w:pPr>
        <w:widowControl w:val="0"/>
        <w:autoSpaceDE w:val="0"/>
        <w:autoSpaceDN w:val="0"/>
        <w:adjustRightInd w:val="0"/>
        <w:ind w:firstLine="709"/>
        <w:contextualSpacing/>
        <w:jc w:val="both"/>
        <w:rPr>
          <w:sz w:val="26"/>
          <w:szCs w:val="26"/>
        </w:rPr>
      </w:pPr>
      <w:r w:rsidRPr="00D177EA">
        <w:rPr>
          <w:sz w:val="26"/>
          <w:szCs w:val="26"/>
        </w:rPr>
        <w:t xml:space="preserve">4.2. </w:t>
      </w:r>
      <w:proofErr w:type="gramStart"/>
      <w:r w:rsidRPr="00D177EA">
        <w:rPr>
          <w:sz w:val="26"/>
          <w:szCs w:val="26"/>
        </w:rPr>
        <w:t>Контроль за</w:t>
      </w:r>
      <w:proofErr w:type="gramEnd"/>
      <w:r w:rsidRPr="00D177EA">
        <w:rPr>
          <w:sz w:val="26"/>
          <w:szCs w:val="26"/>
        </w:rPr>
        <w:t xml:space="preserve"> деятельностью Сектора</w:t>
      </w:r>
      <w:r w:rsidRPr="00D177EA">
        <w:rPr>
          <w:iCs/>
          <w:sz w:val="26"/>
          <w:szCs w:val="26"/>
        </w:rPr>
        <w:t xml:space="preserve"> городского хозяйства  </w:t>
      </w:r>
      <w:r w:rsidRPr="00D177EA">
        <w:rPr>
          <w:sz w:val="26"/>
          <w:szCs w:val="26"/>
        </w:rPr>
        <w:t>по предоставлению муниципальной услуги осуществляется заместителем руководителя администрации, курирующим работу Сектора городского хозяйства.</w:t>
      </w:r>
    </w:p>
    <w:p w:rsidR="00432521" w:rsidRPr="00D177EA" w:rsidRDefault="00432521" w:rsidP="00432521">
      <w:pPr>
        <w:widowControl w:val="0"/>
        <w:autoSpaceDE w:val="0"/>
        <w:autoSpaceDN w:val="0"/>
        <w:adjustRightInd w:val="0"/>
        <w:ind w:firstLine="709"/>
        <w:contextualSpacing/>
        <w:jc w:val="both"/>
        <w:rPr>
          <w:sz w:val="26"/>
          <w:szCs w:val="26"/>
        </w:rPr>
      </w:pPr>
    </w:p>
    <w:p w:rsidR="00432521" w:rsidRPr="00D177EA" w:rsidRDefault="00432521" w:rsidP="00432521">
      <w:pPr>
        <w:widowControl w:val="0"/>
        <w:autoSpaceDE w:val="0"/>
        <w:autoSpaceDN w:val="0"/>
        <w:adjustRightInd w:val="0"/>
        <w:jc w:val="center"/>
        <w:rPr>
          <w:b/>
          <w:sz w:val="26"/>
          <w:szCs w:val="26"/>
        </w:rPr>
      </w:pPr>
      <w:bookmarkStart w:id="17" w:name="Par377"/>
      <w:bookmarkEnd w:id="17"/>
    </w:p>
    <w:p w:rsidR="00432521" w:rsidRPr="00D177EA" w:rsidRDefault="00432521" w:rsidP="00432521">
      <w:pPr>
        <w:widowControl w:val="0"/>
        <w:autoSpaceDE w:val="0"/>
        <w:autoSpaceDN w:val="0"/>
        <w:adjustRightInd w:val="0"/>
        <w:jc w:val="center"/>
        <w:rPr>
          <w:b/>
          <w:sz w:val="26"/>
          <w:szCs w:val="26"/>
        </w:rPr>
      </w:pPr>
      <w:r w:rsidRPr="00D177EA">
        <w:rPr>
          <w:b/>
          <w:sz w:val="26"/>
          <w:szCs w:val="26"/>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D177EA">
        <w:rPr>
          <w:b/>
          <w:sz w:val="26"/>
          <w:szCs w:val="26"/>
        </w:rPr>
        <w:t>контроля за</w:t>
      </w:r>
      <w:proofErr w:type="gramEnd"/>
      <w:r w:rsidRPr="00D177EA">
        <w:rPr>
          <w:b/>
          <w:sz w:val="26"/>
          <w:szCs w:val="26"/>
        </w:rPr>
        <w:t xml:space="preserve"> полнотой и качеством предоставления муниципальной услуги</w:t>
      </w:r>
    </w:p>
    <w:p w:rsidR="00432521" w:rsidRPr="00D177EA" w:rsidRDefault="00432521" w:rsidP="00432521">
      <w:pPr>
        <w:widowControl w:val="0"/>
        <w:autoSpaceDE w:val="0"/>
        <w:autoSpaceDN w:val="0"/>
        <w:adjustRightInd w:val="0"/>
        <w:jc w:val="center"/>
        <w:rPr>
          <w:b/>
          <w:sz w:val="26"/>
          <w:szCs w:val="26"/>
        </w:rPr>
      </w:pPr>
    </w:p>
    <w:p w:rsidR="00432521" w:rsidRPr="00D177EA" w:rsidRDefault="00432521" w:rsidP="00432521">
      <w:pPr>
        <w:widowControl w:val="0"/>
        <w:autoSpaceDE w:val="0"/>
        <w:autoSpaceDN w:val="0"/>
        <w:adjustRightInd w:val="0"/>
        <w:ind w:firstLine="709"/>
        <w:jc w:val="both"/>
        <w:rPr>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4.3. Контроль полноты и качества предоставления муниципальной услуги осуществляется путем проведения плановых и внеплановых проверок.</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Плановые проверки проводятся в соответствии с планом работы Сектора городского хозяйства, но не 1 раза в  3 года</w:t>
      </w:r>
      <w:r w:rsidRPr="00D177EA">
        <w:rPr>
          <w:i/>
          <w:sz w:val="26"/>
          <w:szCs w:val="26"/>
        </w:rPr>
        <w:t>.</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 Внеплановые проверки проводятся в случае поступления в Сектор городского хозяйства обращений физических и юридических лиц с жалобами на нарушения их прав и законных интересов.</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4.4. Внеплановые проверки проводятся в форме документарной проверки и (или) выездной проверки в порядке, установленном законодательством.</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Внеплановые проверки проводятся на основании конкретного обращения заявителя о фактах нарушения его прав на получение муниципальной услуги.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4.5. 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18" w:name="Par387"/>
      <w:bookmarkEnd w:id="18"/>
    </w:p>
    <w:p w:rsidR="00432521" w:rsidRPr="00D177EA" w:rsidRDefault="00432521" w:rsidP="00432521">
      <w:pPr>
        <w:widowControl w:val="0"/>
        <w:autoSpaceDE w:val="0"/>
        <w:autoSpaceDN w:val="0"/>
        <w:adjustRightInd w:val="0"/>
        <w:ind w:firstLine="709"/>
        <w:contextualSpacing/>
        <w:jc w:val="center"/>
        <w:rPr>
          <w:sz w:val="26"/>
          <w:szCs w:val="26"/>
        </w:rPr>
      </w:pPr>
    </w:p>
    <w:p w:rsidR="00432521" w:rsidRPr="00D177EA" w:rsidRDefault="00432521" w:rsidP="00432521">
      <w:pPr>
        <w:widowControl w:val="0"/>
        <w:autoSpaceDE w:val="0"/>
        <w:autoSpaceDN w:val="0"/>
        <w:adjustRightInd w:val="0"/>
        <w:ind w:firstLine="709"/>
        <w:jc w:val="center"/>
        <w:outlineLvl w:val="2"/>
        <w:rPr>
          <w:b/>
          <w:sz w:val="26"/>
          <w:szCs w:val="26"/>
        </w:rPr>
      </w:pPr>
    </w:p>
    <w:p w:rsidR="00432521" w:rsidRPr="00D177EA" w:rsidRDefault="00432521" w:rsidP="00432521">
      <w:pPr>
        <w:widowControl w:val="0"/>
        <w:autoSpaceDE w:val="0"/>
        <w:autoSpaceDN w:val="0"/>
        <w:adjustRightInd w:val="0"/>
        <w:ind w:firstLine="709"/>
        <w:jc w:val="center"/>
        <w:outlineLvl w:val="2"/>
        <w:rPr>
          <w:b/>
          <w:sz w:val="26"/>
          <w:szCs w:val="26"/>
        </w:rPr>
      </w:pPr>
      <w:r w:rsidRPr="00D177EA">
        <w:rPr>
          <w:b/>
          <w:sz w:val="26"/>
          <w:szCs w:val="26"/>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432521" w:rsidRPr="00D177EA" w:rsidRDefault="00432521" w:rsidP="00432521">
      <w:pPr>
        <w:widowControl w:val="0"/>
        <w:autoSpaceDE w:val="0"/>
        <w:autoSpaceDN w:val="0"/>
        <w:adjustRightInd w:val="0"/>
        <w:ind w:firstLine="709"/>
        <w:jc w:val="center"/>
        <w:outlineLvl w:val="2"/>
        <w:rPr>
          <w:b/>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rFonts w:eastAsia="Calibri"/>
          <w:sz w:val="26"/>
          <w:szCs w:val="26"/>
        </w:rPr>
        <w:t xml:space="preserve">4.6. Должностные лица, ответственные за предоставление </w:t>
      </w:r>
      <w:r w:rsidRPr="00D177EA">
        <w:rPr>
          <w:sz w:val="26"/>
          <w:szCs w:val="26"/>
        </w:rPr>
        <w:t>муниципальной</w:t>
      </w:r>
      <w:r w:rsidRPr="00D177EA">
        <w:rPr>
          <w:rFonts w:eastAsia="Calibri"/>
          <w:sz w:val="26"/>
          <w:szCs w:val="26"/>
        </w:rPr>
        <w:t xml:space="preserve"> услуги, несут</w:t>
      </w:r>
      <w:r w:rsidRPr="00D177EA">
        <w:rPr>
          <w:sz w:val="26"/>
          <w:szCs w:val="26"/>
        </w:rPr>
        <w:t xml:space="preserve"> юридическую ответственность за соблюдение порядка и сроков предоставления муниципальной услуги. </w:t>
      </w:r>
    </w:p>
    <w:p w:rsidR="00432521" w:rsidRPr="00D177EA" w:rsidRDefault="00432521" w:rsidP="00432521">
      <w:pPr>
        <w:widowControl w:val="0"/>
        <w:autoSpaceDE w:val="0"/>
        <w:autoSpaceDN w:val="0"/>
        <w:adjustRightInd w:val="0"/>
        <w:contextualSpacing/>
        <w:jc w:val="both"/>
        <w:rPr>
          <w:sz w:val="26"/>
          <w:szCs w:val="26"/>
        </w:rPr>
      </w:pPr>
    </w:p>
    <w:p w:rsidR="00432521" w:rsidRPr="00D177EA" w:rsidRDefault="00432521" w:rsidP="00432521">
      <w:pPr>
        <w:widowControl w:val="0"/>
        <w:autoSpaceDE w:val="0"/>
        <w:autoSpaceDN w:val="0"/>
        <w:adjustRightInd w:val="0"/>
        <w:ind w:firstLine="709"/>
        <w:jc w:val="center"/>
        <w:outlineLvl w:val="2"/>
        <w:rPr>
          <w:b/>
          <w:sz w:val="26"/>
          <w:szCs w:val="26"/>
        </w:rPr>
      </w:pPr>
      <w:bookmarkStart w:id="19" w:name="Par394"/>
      <w:bookmarkEnd w:id="19"/>
      <w:r w:rsidRPr="00D177EA">
        <w:rPr>
          <w:b/>
          <w:sz w:val="26"/>
          <w:szCs w:val="26"/>
        </w:rPr>
        <w:t>Положения, характеризующие требования к порядку и формам</w:t>
      </w:r>
    </w:p>
    <w:p w:rsidR="00432521" w:rsidRPr="00D177EA" w:rsidRDefault="00432521" w:rsidP="00432521">
      <w:pPr>
        <w:widowControl w:val="0"/>
        <w:autoSpaceDE w:val="0"/>
        <w:autoSpaceDN w:val="0"/>
        <w:adjustRightInd w:val="0"/>
        <w:ind w:firstLine="709"/>
        <w:jc w:val="center"/>
        <w:rPr>
          <w:b/>
          <w:sz w:val="26"/>
          <w:szCs w:val="26"/>
        </w:rPr>
      </w:pPr>
      <w:proofErr w:type="gramStart"/>
      <w:r w:rsidRPr="00D177EA">
        <w:rPr>
          <w:b/>
          <w:sz w:val="26"/>
          <w:szCs w:val="26"/>
        </w:rPr>
        <w:t>контроля за</w:t>
      </w:r>
      <w:proofErr w:type="gramEnd"/>
      <w:r w:rsidRPr="00D177EA">
        <w:rPr>
          <w:b/>
          <w:sz w:val="26"/>
          <w:szCs w:val="26"/>
        </w:rPr>
        <w:t xml:space="preserve"> предоставлением муниципальной услуги</w:t>
      </w: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со стороны граждан, их объединений и организаций</w:t>
      </w:r>
    </w:p>
    <w:p w:rsidR="00432521" w:rsidRPr="00D177EA"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4.7. </w:t>
      </w:r>
      <w:proofErr w:type="gramStart"/>
      <w:r w:rsidRPr="00D177EA">
        <w:rPr>
          <w:sz w:val="26"/>
          <w:szCs w:val="26"/>
        </w:rPr>
        <w:t>Контроль за</w:t>
      </w:r>
      <w:proofErr w:type="gramEnd"/>
      <w:r w:rsidRPr="00D177EA">
        <w:rPr>
          <w:sz w:val="26"/>
          <w:szCs w:val="26"/>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w:t>
      </w:r>
      <w:r>
        <w:rPr>
          <w:sz w:val="26"/>
          <w:szCs w:val="26"/>
        </w:rPr>
        <w:t>Сектора городского хозяйства</w:t>
      </w:r>
      <w:r w:rsidRPr="00D177EA">
        <w:rPr>
          <w:sz w:val="26"/>
          <w:szCs w:val="26"/>
        </w:rPr>
        <w:t xml:space="preserve"> правовых актов Российской Федерации, а также положений настоящего административного регламента.</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Проверка также проводится по конкретному обращению гражданина или организации.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4.8. При обращении граждан, их объединений и организаций к руководителю Сектора городского хозяйства создается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предоставления муниципальной услуги.</w:t>
      </w:r>
    </w:p>
    <w:p w:rsidR="00432521" w:rsidRPr="00D177EA" w:rsidRDefault="00432521" w:rsidP="00432521">
      <w:pPr>
        <w:widowControl w:val="0"/>
        <w:autoSpaceDE w:val="0"/>
        <w:autoSpaceDN w:val="0"/>
        <w:adjustRightInd w:val="0"/>
        <w:ind w:firstLine="709"/>
        <w:contextualSpacing/>
        <w:jc w:val="both"/>
        <w:rPr>
          <w:sz w:val="26"/>
          <w:szCs w:val="26"/>
        </w:rPr>
      </w:pPr>
    </w:p>
    <w:p w:rsidR="00432521" w:rsidRPr="00D177EA" w:rsidRDefault="00432521" w:rsidP="00432521">
      <w:pPr>
        <w:widowControl w:val="0"/>
        <w:autoSpaceDE w:val="0"/>
        <w:autoSpaceDN w:val="0"/>
        <w:adjustRightInd w:val="0"/>
        <w:contextualSpacing/>
        <w:jc w:val="center"/>
        <w:outlineLvl w:val="1"/>
        <w:rPr>
          <w:b/>
          <w:sz w:val="26"/>
          <w:szCs w:val="26"/>
        </w:rPr>
      </w:pPr>
      <w:bookmarkStart w:id="20" w:name="Par402"/>
      <w:bookmarkEnd w:id="20"/>
    </w:p>
    <w:p w:rsidR="00432521" w:rsidRPr="00D177EA" w:rsidRDefault="00432521" w:rsidP="00432521">
      <w:pPr>
        <w:widowControl w:val="0"/>
        <w:autoSpaceDE w:val="0"/>
        <w:autoSpaceDN w:val="0"/>
        <w:adjustRightInd w:val="0"/>
        <w:ind w:firstLine="709"/>
        <w:jc w:val="center"/>
        <w:outlineLvl w:val="1"/>
        <w:rPr>
          <w:b/>
          <w:bCs/>
          <w:sz w:val="26"/>
          <w:szCs w:val="26"/>
        </w:rPr>
      </w:pPr>
      <w:r w:rsidRPr="00D177EA">
        <w:rPr>
          <w:b/>
          <w:sz w:val="26"/>
          <w:szCs w:val="26"/>
          <w:lang w:val="en-US"/>
        </w:rPr>
        <w:t>V</w:t>
      </w:r>
      <w:r w:rsidRPr="00D177EA">
        <w:rPr>
          <w:b/>
          <w:sz w:val="26"/>
          <w:szCs w:val="26"/>
        </w:rPr>
        <w:t xml:space="preserve">. </w:t>
      </w:r>
      <w:r w:rsidRPr="00D177EA">
        <w:rPr>
          <w:b/>
          <w:bCs/>
          <w:sz w:val="26"/>
          <w:szCs w:val="26"/>
        </w:rPr>
        <w:t>Досудебный (внесудебный) порядок обжалования решений и действий (бездействия) органа, предоставляющего муниципальную услугу</w:t>
      </w:r>
      <w:r w:rsidRPr="00D177EA">
        <w:rPr>
          <w:rFonts w:eastAsia="Calibri"/>
          <w:b/>
          <w:sz w:val="26"/>
          <w:szCs w:val="26"/>
        </w:rPr>
        <w:t xml:space="preserve"> </w:t>
      </w:r>
      <w:r w:rsidRPr="00D177EA">
        <w:rPr>
          <w:b/>
          <w:bCs/>
          <w:sz w:val="26"/>
          <w:szCs w:val="26"/>
        </w:rPr>
        <w:t>многофункционального центра, организаций, указанных в части 1.1 статьи 16 Федерального закона от 27 июля 2010 г. № 210-ФЗ «Об организации предоставления государственных и муниципальных услуг», а также их должностных лиц, муниципальных служащих, работников</w:t>
      </w:r>
    </w:p>
    <w:p w:rsidR="00432521" w:rsidRPr="00D177EA" w:rsidRDefault="00432521" w:rsidP="00432521">
      <w:pPr>
        <w:autoSpaceDE w:val="0"/>
        <w:autoSpaceDN w:val="0"/>
        <w:adjustRightInd w:val="0"/>
        <w:ind w:firstLine="708"/>
        <w:jc w:val="center"/>
        <w:outlineLvl w:val="1"/>
        <w:rPr>
          <w:sz w:val="26"/>
          <w:szCs w:val="26"/>
        </w:rPr>
      </w:pPr>
    </w:p>
    <w:p w:rsidR="00432521" w:rsidRDefault="00432521" w:rsidP="00432521">
      <w:pPr>
        <w:widowControl w:val="0"/>
        <w:autoSpaceDE w:val="0"/>
        <w:autoSpaceDN w:val="0"/>
        <w:adjustRightInd w:val="0"/>
        <w:ind w:firstLine="709"/>
        <w:jc w:val="both"/>
        <w:outlineLvl w:val="1"/>
        <w:rPr>
          <w:sz w:val="26"/>
          <w:szCs w:val="26"/>
        </w:rPr>
      </w:pPr>
      <w:r w:rsidRPr="00D177EA">
        <w:rPr>
          <w:sz w:val="26"/>
          <w:szCs w:val="26"/>
        </w:rPr>
        <w:t>Указанная в настоящем разделе информация подлежит размещению на официальном сайте Администрации,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432521" w:rsidRPr="00D177EA" w:rsidRDefault="00432521" w:rsidP="00432521">
      <w:pPr>
        <w:widowControl w:val="0"/>
        <w:autoSpaceDE w:val="0"/>
        <w:autoSpaceDN w:val="0"/>
        <w:adjustRightInd w:val="0"/>
        <w:ind w:firstLine="709"/>
        <w:jc w:val="both"/>
        <w:outlineLvl w:val="1"/>
        <w:rPr>
          <w:b/>
          <w:bCs/>
          <w:sz w:val="26"/>
          <w:szCs w:val="26"/>
        </w:rPr>
      </w:pPr>
    </w:p>
    <w:p w:rsidR="00432521" w:rsidRPr="00D177EA" w:rsidRDefault="00432521" w:rsidP="00432521">
      <w:pPr>
        <w:autoSpaceDE w:val="0"/>
        <w:autoSpaceDN w:val="0"/>
        <w:adjustRightInd w:val="0"/>
        <w:ind w:firstLine="708"/>
        <w:jc w:val="center"/>
        <w:outlineLvl w:val="1"/>
        <w:rPr>
          <w:sz w:val="26"/>
          <w:szCs w:val="26"/>
        </w:rPr>
      </w:pPr>
    </w:p>
    <w:p w:rsidR="00432521" w:rsidRPr="00D177EA" w:rsidRDefault="00432521" w:rsidP="00432521">
      <w:pPr>
        <w:widowControl w:val="0"/>
        <w:autoSpaceDE w:val="0"/>
        <w:autoSpaceDN w:val="0"/>
        <w:adjustRightInd w:val="0"/>
        <w:jc w:val="center"/>
        <w:rPr>
          <w:b/>
          <w:sz w:val="26"/>
          <w:szCs w:val="26"/>
        </w:rPr>
      </w:pPr>
      <w:proofErr w:type="gramStart"/>
      <w:r w:rsidRPr="00D177EA">
        <w:rPr>
          <w:b/>
          <w:sz w:val="26"/>
          <w:szCs w:val="26"/>
        </w:rPr>
        <w:t xml:space="preserve">Информация для заявителя о его праве подать жалобу на решения и действия (бездействие) органа, предоставляющего муниципальную услугу, его должностного лица либо муниципального служащего, многофункционального </w:t>
      </w:r>
      <w:r w:rsidRPr="00D177EA">
        <w:rPr>
          <w:b/>
          <w:sz w:val="26"/>
          <w:szCs w:val="26"/>
        </w:rPr>
        <w:lastRenderedPageBreak/>
        <w:t xml:space="preserve">центра, его работника, а также организаций, указанных в части 1.1 статьи 16 Федерального закона от 27 июля 2010 г. № 210-ФЗ </w:t>
      </w:r>
      <w:r w:rsidRPr="00D177EA">
        <w:rPr>
          <w:b/>
          <w:bCs/>
          <w:sz w:val="26"/>
          <w:szCs w:val="26"/>
        </w:rPr>
        <w:t>«Об организации предоставления государственных и муниципальных услуг»</w:t>
      </w:r>
      <w:r w:rsidRPr="00D177EA">
        <w:rPr>
          <w:b/>
          <w:sz w:val="26"/>
          <w:szCs w:val="26"/>
        </w:rPr>
        <w:t>, или их работников при предоставлении муниципальной услуги</w:t>
      </w:r>
      <w:proofErr w:type="gramEnd"/>
    </w:p>
    <w:p w:rsidR="00432521" w:rsidRPr="00D177EA" w:rsidRDefault="00432521" w:rsidP="00432521">
      <w:pPr>
        <w:widowControl w:val="0"/>
        <w:autoSpaceDE w:val="0"/>
        <w:autoSpaceDN w:val="0"/>
        <w:adjustRightInd w:val="0"/>
        <w:contextualSpacing/>
        <w:jc w:val="center"/>
        <w:rPr>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5.1. Заявители имеют право на обжалование решений, принятых в ходе предоставления муниципальной услуги, действий (бездействий) Сектора городского хозяйства, должностных лиц Сектора городского хозяйства при предоставлении муниципальной услуги в досудебном порядке.</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Организации, указанные в части 1.1 статьи 16 Федерального закона от 27 июля 2010 г. № 210-ФЗ </w:t>
      </w:r>
      <w:r w:rsidRPr="00D177EA">
        <w:rPr>
          <w:bCs/>
          <w:sz w:val="26"/>
          <w:szCs w:val="26"/>
        </w:rPr>
        <w:t>«Об организации предоставления государственных и муниципальных услуг»</w:t>
      </w:r>
      <w:r w:rsidRPr="00D177EA">
        <w:rPr>
          <w:b/>
          <w:bCs/>
          <w:sz w:val="26"/>
          <w:szCs w:val="26"/>
        </w:rPr>
        <w:t xml:space="preserve"> </w:t>
      </w:r>
      <w:r w:rsidRPr="00D177EA">
        <w:rPr>
          <w:sz w:val="26"/>
          <w:szCs w:val="26"/>
        </w:rPr>
        <w:t>в Республике Коми отсутствуют.</w:t>
      </w:r>
    </w:p>
    <w:p w:rsidR="00432521" w:rsidRPr="00D177EA" w:rsidRDefault="00432521" w:rsidP="00432521">
      <w:pPr>
        <w:widowControl w:val="0"/>
        <w:autoSpaceDE w:val="0"/>
        <w:autoSpaceDN w:val="0"/>
        <w:adjustRightInd w:val="0"/>
        <w:contextualSpacing/>
        <w:jc w:val="center"/>
        <w:rPr>
          <w:b/>
          <w:sz w:val="26"/>
          <w:szCs w:val="26"/>
        </w:rPr>
      </w:pP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Предмет жалобы</w:t>
      </w:r>
    </w:p>
    <w:p w:rsidR="00432521" w:rsidRPr="00D177EA"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5.2. Заявитель может обратиться с жалобой, в том числе в следующих случаях:</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 июля 2010 г. № 210-ФЗ </w:t>
      </w:r>
      <w:r w:rsidRPr="00D177EA">
        <w:rPr>
          <w:bCs/>
          <w:sz w:val="26"/>
          <w:szCs w:val="26"/>
        </w:rPr>
        <w:t>«Об организации предоставления государственных и муниципальных услуг»</w:t>
      </w:r>
      <w:r w:rsidRPr="00D177EA">
        <w:rPr>
          <w:sz w:val="26"/>
          <w:szCs w:val="26"/>
        </w:rPr>
        <w:t>;</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2) нарушение срока предоставления муниципальной услуги.</w:t>
      </w:r>
      <w:r w:rsidRPr="00D177EA">
        <w:rPr>
          <w:rFonts w:eastAsia="Calibri"/>
          <w:b/>
          <w:sz w:val="26"/>
          <w:szCs w:val="26"/>
        </w:rPr>
        <w:t xml:space="preserve"> </w:t>
      </w:r>
      <w:proofErr w:type="gramStart"/>
      <w:r w:rsidRPr="00D177EA">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и в порядке, определенном частью 1.3 статьи 16 Федерального закона от 27 июля 2010 г. № 210-ФЗ </w:t>
      </w:r>
      <w:r w:rsidRPr="00D177EA">
        <w:rPr>
          <w:bCs/>
          <w:sz w:val="26"/>
          <w:szCs w:val="26"/>
        </w:rPr>
        <w:t>«Об организации предоставления государственных и муниципальных услуг»</w:t>
      </w:r>
      <w:r w:rsidRPr="00D177EA">
        <w:rPr>
          <w:sz w:val="26"/>
          <w:szCs w:val="26"/>
        </w:rPr>
        <w:t>;</w:t>
      </w:r>
      <w:proofErr w:type="gramEnd"/>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3) требование у заявителя </w:t>
      </w:r>
      <w:r w:rsidRPr="00D177EA">
        <w:rPr>
          <w:rFonts w:eastAsia="Calibri"/>
          <w:sz w:val="26"/>
          <w:szCs w:val="26"/>
        </w:rPr>
        <w:t>документов или информации либо осуществления действий, представление или осуществление которых не предусмотрено</w:t>
      </w:r>
      <w:r w:rsidRPr="00D177EA">
        <w:rPr>
          <w:sz w:val="26"/>
          <w:szCs w:val="26"/>
        </w:rPr>
        <w:t xml:space="preserve">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432521" w:rsidRPr="00D177EA" w:rsidRDefault="00432521" w:rsidP="00432521">
      <w:pPr>
        <w:widowControl w:val="0"/>
        <w:autoSpaceDE w:val="0"/>
        <w:autoSpaceDN w:val="0"/>
        <w:adjustRightInd w:val="0"/>
        <w:ind w:firstLine="709"/>
        <w:jc w:val="both"/>
        <w:rPr>
          <w:sz w:val="26"/>
          <w:szCs w:val="26"/>
        </w:rPr>
      </w:pPr>
      <w:proofErr w:type="gramStart"/>
      <w:r w:rsidRPr="00D177EA">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D177EA">
        <w:rPr>
          <w:sz w:val="26"/>
          <w:szCs w:val="26"/>
        </w:rPr>
        <w:t xml:space="preserve"> </w:t>
      </w:r>
      <w:proofErr w:type="gramStart"/>
      <w:r w:rsidRPr="00D177EA">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D177EA">
        <w:rPr>
          <w:bCs/>
          <w:sz w:val="26"/>
          <w:szCs w:val="26"/>
        </w:rPr>
        <w:t xml:space="preserve">«Об организации предоставления государственных и муниципальных </w:t>
      </w:r>
      <w:r w:rsidRPr="00D177EA">
        <w:rPr>
          <w:bCs/>
          <w:sz w:val="26"/>
          <w:szCs w:val="26"/>
        </w:rPr>
        <w:lastRenderedPageBreak/>
        <w:t>услуг»</w:t>
      </w:r>
      <w:r w:rsidRPr="00D177EA">
        <w:rPr>
          <w:sz w:val="26"/>
          <w:szCs w:val="26"/>
        </w:rPr>
        <w:t xml:space="preserve">; </w:t>
      </w:r>
      <w:proofErr w:type="gramEnd"/>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432521" w:rsidRPr="00D177EA" w:rsidRDefault="00432521" w:rsidP="00432521">
      <w:pPr>
        <w:widowControl w:val="0"/>
        <w:autoSpaceDE w:val="0"/>
        <w:autoSpaceDN w:val="0"/>
        <w:adjustRightInd w:val="0"/>
        <w:ind w:firstLine="709"/>
        <w:jc w:val="both"/>
        <w:rPr>
          <w:sz w:val="26"/>
          <w:szCs w:val="26"/>
        </w:rPr>
      </w:pPr>
      <w:proofErr w:type="gramStart"/>
      <w:r w:rsidRPr="00D177EA">
        <w:rPr>
          <w:sz w:val="26"/>
          <w:szCs w:val="26"/>
        </w:rPr>
        <w:t>7) отказ Сектора городского хозяйства, должностного лица Сектора городского хозяйства,</w:t>
      </w:r>
      <w:r w:rsidRPr="00D177EA">
        <w:rPr>
          <w:rFonts w:eastAsia="Calibri"/>
          <w:b/>
          <w:sz w:val="26"/>
          <w:szCs w:val="26"/>
        </w:rPr>
        <w:t xml:space="preserve"> </w:t>
      </w:r>
      <w:r w:rsidRPr="00D177EA">
        <w:rPr>
          <w:sz w:val="26"/>
          <w:szCs w:val="26"/>
        </w:rPr>
        <w:t xml:space="preserve">МФЦ, работника МФЦ, организаций, предусмотренных частью 1.1 статьи 16 Федерального закона от 27 июля 2010 г. № 210-ФЗ </w:t>
      </w:r>
      <w:r w:rsidRPr="00D177EA">
        <w:rPr>
          <w:bCs/>
          <w:sz w:val="26"/>
          <w:szCs w:val="26"/>
        </w:rPr>
        <w:t>«Об организации предоставления государственных и муниципальных услуг»</w:t>
      </w:r>
      <w:r w:rsidRPr="00D177EA">
        <w:rPr>
          <w:sz w:val="26"/>
          <w:szCs w:val="26"/>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177EA">
        <w:rPr>
          <w:sz w:val="26"/>
          <w:szCs w:val="26"/>
        </w:rPr>
        <w:t xml:space="preserve"> </w:t>
      </w:r>
      <w:proofErr w:type="gramStart"/>
      <w:r w:rsidRPr="00D177EA">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D177EA">
        <w:rPr>
          <w:bCs/>
          <w:sz w:val="26"/>
          <w:szCs w:val="26"/>
        </w:rPr>
        <w:t>«Об организации предоставления государственных и муниципальных услуг»</w:t>
      </w:r>
      <w:r w:rsidRPr="00D177EA">
        <w:rPr>
          <w:sz w:val="26"/>
          <w:szCs w:val="26"/>
        </w:rPr>
        <w:t>;</w:t>
      </w:r>
      <w:proofErr w:type="gramEnd"/>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8) нарушение срока или порядка выдачи документов по результатам предоставления муниципальной услуги;</w:t>
      </w:r>
    </w:p>
    <w:p w:rsidR="00432521" w:rsidRPr="00D177EA" w:rsidRDefault="00432521" w:rsidP="00432521">
      <w:pPr>
        <w:widowControl w:val="0"/>
        <w:autoSpaceDE w:val="0"/>
        <w:autoSpaceDN w:val="0"/>
        <w:adjustRightInd w:val="0"/>
        <w:ind w:firstLine="709"/>
        <w:jc w:val="both"/>
        <w:rPr>
          <w:sz w:val="26"/>
          <w:szCs w:val="26"/>
        </w:rPr>
      </w:pPr>
      <w:proofErr w:type="gramStart"/>
      <w:r w:rsidRPr="00D177EA">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roofErr w:type="gramEnd"/>
      <w:r w:rsidRPr="00D177EA">
        <w:rPr>
          <w:sz w:val="26"/>
          <w:szCs w:val="26"/>
        </w:rPr>
        <w:t xml:space="preserve"> </w:t>
      </w:r>
      <w:proofErr w:type="gramStart"/>
      <w:r w:rsidRPr="00D177EA">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D177EA">
        <w:rPr>
          <w:bCs/>
          <w:sz w:val="26"/>
          <w:szCs w:val="26"/>
        </w:rPr>
        <w:t>«Об организации предоставления государственных и муниципальных услуг»</w:t>
      </w:r>
      <w:r w:rsidRPr="00D177EA">
        <w:rPr>
          <w:sz w:val="26"/>
          <w:szCs w:val="26"/>
        </w:rPr>
        <w:t>.</w:t>
      </w:r>
      <w:proofErr w:type="gramEnd"/>
    </w:p>
    <w:p w:rsidR="00432521" w:rsidRPr="00D177EA" w:rsidRDefault="00432521" w:rsidP="00432521">
      <w:pPr>
        <w:widowControl w:val="0"/>
        <w:autoSpaceDE w:val="0"/>
        <w:autoSpaceDN w:val="0"/>
        <w:adjustRightInd w:val="0"/>
        <w:ind w:firstLine="709"/>
        <w:jc w:val="both"/>
        <w:rPr>
          <w:sz w:val="26"/>
          <w:szCs w:val="26"/>
        </w:rPr>
      </w:pPr>
      <w:proofErr w:type="gramStart"/>
      <w:r w:rsidRPr="00D177EA">
        <w:rPr>
          <w:sz w:val="26"/>
          <w:szCs w:val="26"/>
        </w:rPr>
        <w:t>10)</w:t>
      </w:r>
      <w:r w:rsidRPr="00D177EA">
        <w:rPr>
          <w:rFonts w:eastAsia="Calibri"/>
          <w:sz w:val="26"/>
          <w:szCs w:val="26"/>
        </w:rPr>
        <w:t xml:space="preserve"> </w:t>
      </w:r>
      <w:r w:rsidRPr="00D177EA">
        <w:rPr>
          <w:sz w:val="26"/>
          <w:szCs w:val="26"/>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 № 210-ФЗ </w:t>
      </w:r>
      <w:r w:rsidRPr="00D177EA">
        <w:rPr>
          <w:bCs/>
          <w:sz w:val="26"/>
          <w:szCs w:val="26"/>
        </w:rPr>
        <w:t>«Об организации предоставления государственных и муниципальных услуг»</w:t>
      </w:r>
      <w:r w:rsidRPr="00D177EA">
        <w:rPr>
          <w:sz w:val="26"/>
          <w:szCs w:val="26"/>
        </w:rPr>
        <w:t>.</w:t>
      </w:r>
      <w:proofErr w:type="gramEnd"/>
      <w:r w:rsidRPr="00D177EA">
        <w:rPr>
          <w:sz w:val="26"/>
          <w:szCs w:val="26"/>
        </w:rPr>
        <w:t xml:space="preserve"> </w:t>
      </w:r>
      <w:proofErr w:type="gramStart"/>
      <w:r w:rsidRPr="00D177EA">
        <w:rPr>
          <w:sz w:val="26"/>
          <w:szCs w:val="26"/>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 210-ФЗ </w:t>
      </w:r>
      <w:r w:rsidRPr="00D177EA">
        <w:rPr>
          <w:bCs/>
          <w:sz w:val="26"/>
          <w:szCs w:val="26"/>
        </w:rPr>
        <w:t>«Об организации предоставления государственных и муниципальных услуг»</w:t>
      </w:r>
      <w:r w:rsidRPr="00D177EA">
        <w:rPr>
          <w:sz w:val="26"/>
          <w:szCs w:val="26"/>
        </w:rPr>
        <w:t>.</w:t>
      </w:r>
      <w:proofErr w:type="gramEnd"/>
    </w:p>
    <w:p w:rsidR="00432521" w:rsidRPr="00D177EA"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contextualSpacing/>
        <w:jc w:val="both"/>
        <w:rPr>
          <w:rFonts w:eastAsia="Calibri"/>
          <w:sz w:val="26"/>
          <w:szCs w:val="26"/>
        </w:rPr>
      </w:pPr>
      <w:r w:rsidRPr="00D177EA">
        <w:rPr>
          <w:b/>
          <w:bCs/>
          <w:sz w:val="26"/>
          <w:szCs w:val="26"/>
        </w:rPr>
        <w:t>Органы государственной власти, организации, должностные лица, которым может быть направлена жалоба</w:t>
      </w:r>
    </w:p>
    <w:p w:rsidR="00432521" w:rsidRPr="00D177EA" w:rsidRDefault="00432521" w:rsidP="00432521">
      <w:pPr>
        <w:widowControl w:val="0"/>
        <w:autoSpaceDE w:val="0"/>
        <w:autoSpaceDN w:val="0"/>
        <w:adjustRightInd w:val="0"/>
        <w:ind w:firstLine="709"/>
        <w:contextualSpacing/>
        <w:jc w:val="center"/>
        <w:rPr>
          <w:b/>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5.3. Жалоба подается в письменной форме на бумажном носителе, в электронной форме в Администрацию, Сектор городского хозяйства, МФЦ либо в Министерство экономики Республики Коми – орган государственной власти, являющийся учредителем МФЦ (далее - Министерство). </w:t>
      </w:r>
    </w:p>
    <w:p w:rsidR="00432521" w:rsidRPr="00D177EA" w:rsidRDefault="00432521" w:rsidP="00432521">
      <w:pPr>
        <w:autoSpaceDE w:val="0"/>
        <w:autoSpaceDN w:val="0"/>
        <w:adjustRightInd w:val="0"/>
        <w:ind w:firstLine="709"/>
        <w:jc w:val="both"/>
        <w:rPr>
          <w:sz w:val="26"/>
          <w:szCs w:val="26"/>
        </w:rPr>
      </w:pPr>
      <w:r w:rsidRPr="00D177EA">
        <w:rPr>
          <w:sz w:val="26"/>
          <w:szCs w:val="26"/>
        </w:rPr>
        <w:t>Прием жалоб в письменной форме осуществляется органами, предоставляющими муниципальные услуги, МФЦ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32521" w:rsidRPr="00D177EA" w:rsidRDefault="00432521" w:rsidP="00432521">
      <w:pPr>
        <w:autoSpaceDE w:val="0"/>
        <w:autoSpaceDN w:val="0"/>
        <w:adjustRightInd w:val="0"/>
        <w:ind w:firstLine="709"/>
        <w:jc w:val="both"/>
        <w:rPr>
          <w:sz w:val="26"/>
          <w:szCs w:val="26"/>
        </w:rPr>
      </w:pPr>
      <w:r w:rsidRPr="00D177EA">
        <w:rPr>
          <w:sz w:val="26"/>
          <w:szCs w:val="26"/>
        </w:rPr>
        <w:t>Прием жалоб в письменной форме осуществляется Министерством в месте его фактического нахождения.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Жалобы на решения и действия (бездействие) </w:t>
      </w:r>
      <w:proofErr w:type="gramStart"/>
      <w:r w:rsidRPr="00D177EA">
        <w:rPr>
          <w:sz w:val="26"/>
          <w:szCs w:val="26"/>
        </w:rPr>
        <w:t>заведующего Сектора</w:t>
      </w:r>
      <w:proofErr w:type="gramEnd"/>
      <w:r w:rsidRPr="00D177EA">
        <w:rPr>
          <w:sz w:val="26"/>
          <w:szCs w:val="26"/>
        </w:rPr>
        <w:t xml:space="preserve"> городского хозяйства подаются в Администрацию и рассматриваются главой муниципального района «Печора» - руководителем Администрации.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Жалобы на решения и действия (бездействие) главы муниципального района «Печора» - руководителя Администрации в связи с отсутствием вышестоящего органа  подаются в Администрацию и рассматриваются непосредственно главой муниципального района «Печора» - руководителем Администрации.</w:t>
      </w:r>
    </w:p>
    <w:p w:rsidR="00432521" w:rsidRPr="00D177EA" w:rsidRDefault="00432521" w:rsidP="00432521">
      <w:pPr>
        <w:autoSpaceDE w:val="0"/>
        <w:autoSpaceDN w:val="0"/>
        <w:adjustRightInd w:val="0"/>
        <w:ind w:firstLine="540"/>
        <w:jc w:val="both"/>
        <w:rPr>
          <w:sz w:val="26"/>
          <w:szCs w:val="26"/>
        </w:rPr>
      </w:pPr>
      <w:r w:rsidRPr="00D177EA">
        <w:rPr>
          <w:sz w:val="26"/>
          <w:szCs w:val="26"/>
        </w:rPr>
        <w:t>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w:t>
      </w:r>
    </w:p>
    <w:p w:rsidR="00432521" w:rsidRPr="00D177EA" w:rsidRDefault="00432521" w:rsidP="00432521">
      <w:pPr>
        <w:autoSpaceDE w:val="0"/>
        <w:autoSpaceDN w:val="0"/>
        <w:adjustRightInd w:val="0"/>
        <w:ind w:firstLine="540"/>
        <w:contextualSpacing/>
        <w:jc w:val="both"/>
        <w:rPr>
          <w:rFonts w:eastAsia="Calibri"/>
          <w:sz w:val="26"/>
          <w:szCs w:val="26"/>
        </w:rPr>
      </w:pPr>
    </w:p>
    <w:p w:rsidR="00432521"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Порядок подачи и рассмотрения жалобы</w:t>
      </w:r>
    </w:p>
    <w:p w:rsidR="00432521" w:rsidRPr="00D177EA"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5.4. </w:t>
      </w:r>
      <w:proofErr w:type="gramStart"/>
      <w:r w:rsidRPr="00D177EA">
        <w:rPr>
          <w:sz w:val="26"/>
          <w:szCs w:val="26"/>
        </w:rPr>
        <w:t>Жалоба на решения и действия (бездействие) Администрации, руководителя Администрации, иного должностного лица Администрации, муниципального служащего, Сектора городского хозяйства, заведующего  Сектора городского хозяйства, иного должностного лица Сектора городского хозяйства, муниципального служащего может быть направлена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(функций), Портала</w:t>
      </w:r>
      <w:proofErr w:type="gramEnd"/>
      <w:r w:rsidRPr="00D177EA">
        <w:rPr>
          <w:sz w:val="26"/>
          <w:szCs w:val="26"/>
        </w:rPr>
        <w:t xml:space="preserve"> </w:t>
      </w:r>
      <w:proofErr w:type="gramStart"/>
      <w:r w:rsidRPr="00D177EA">
        <w:rPr>
          <w:sz w:val="26"/>
          <w:szCs w:val="26"/>
        </w:rPr>
        <w:t>государственных и муниципальных услуг (функций) Республики Коми (далее – порталы государственных и муниципальных услуг (функций), а также может быть принята при личном приеме заявителя.</w:t>
      </w:r>
      <w:proofErr w:type="gramEnd"/>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Жалоба на решения и действия (бездействие) МФЦ, его работников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МФЦ, порталов государственных и муниципальных услуг (функций), а также может быть принята при личном приеме заявителя. </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5.5. </w:t>
      </w:r>
      <w:proofErr w:type="gramStart"/>
      <w:r w:rsidRPr="00D177EA">
        <w:rPr>
          <w:sz w:val="26"/>
          <w:szCs w:val="26"/>
        </w:rPr>
        <w:t xml:space="preserve">Регистрация жалобы осуществляется Администрацией, Сектором городского хозяйства, МФЦ соответственно в журнале учета жалоб на решения и действия (бездействие) Сектора городского хозяйства, его должностных лиц и муниципальных служащих, журнале учета жалоб на решения и действия </w:t>
      </w:r>
      <w:r w:rsidRPr="00D177EA">
        <w:rPr>
          <w:sz w:val="26"/>
          <w:szCs w:val="26"/>
        </w:rPr>
        <w:lastRenderedPageBreak/>
        <w:t>(бездействие) МФЦ, его работников (далее – Журнал) не позднее следующего за днем ее поступления рабочего дня с присвоением ей регистрационного номера.</w:t>
      </w:r>
      <w:proofErr w:type="gramEnd"/>
    </w:p>
    <w:p w:rsidR="00432521" w:rsidRPr="00D177EA" w:rsidRDefault="00432521" w:rsidP="00432521">
      <w:pPr>
        <w:widowControl w:val="0"/>
        <w:autoSpaceDE w:val="0"/>
        <w:autoSpaceDN w:val="0"/>
        <w:adjustRightInd w:val="0"/>
        <w:ind w:firstLine="709"/>
        <w:jc w:val="both"/>
        <w:rPr>
          <w:sz w:val="26"/>
          <w:szCs w:val="26"/>
        </w:rPr>
      </w:pPr>
      <w:proofErr w:type="gramStart"/>
      <w:r w:rsidRPr="00D177EA">
        <w:rPr>
          <w:sz w:val="26"/>
          <w:szCs w:val="26"/>
        </w:rPr>
        <w:t>Ведение Журнала осуществляется по форме и в порядке, установленными правовым актом Администрации, Сектора городского хозяйства, локальным актом МФЦ.</w:t>
      </w:r>
      <w:proofErr w:type="gramEnd"/>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Администрацией, Сектором городского хозяйства,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432521" w:rsidRPr="00D177EA" w:rsidRDefault="00432521" w:rsidP="00432521">
      <w:pPr>
        <w:widowControl w:val="0"/>
        <w:autoSpaceDE w:val="0"/>
        <w:autoSpaceDN w:val="0"/>
        <w:adjustRightInd w:val="0"/>
        <w:ind w:firstLine="709"/>
        <w:jc w:val="both"/>
        <w:rPr>
          <w:sz w:val="26"/>
          <w:szCs w:val="26"/>
        </w:rPr>
      </w:pPr>
      <w:proofErr w:type="gramStart"/>
      <w:r w:rsidRPr="00D177EA">
        <w:rPr>
          <w:sz w:val="26"/>
          <w:szCs w:val="26"/>
        </w:rPr>
        <w:t xml:space="preserve">Расписка о регистрации жалобы на решения и действия (бездействие) </w:t>
      </w:r>
      <w:r>
        <w:rPr>
          <w:sz w:val="26"/>
          <w:szCs w:val="26"/>
        </w:rPr>
        <w:t>Сектора городского хозяйства</w:t>
      </w:r>
      <w:r w:rsidRPr="00D177EA">
        <w:rPr>
          <w:sz w:val="26"/>
          <w:szCs w:val="26"/>
        </w:rPr>
        <w:t xml:space="preserve"> и его должностных лиц, муниципальных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через МФЦ, с использованием информационно-телекоммуникационной сети «Интернет», официального сайта Администрации, порталы государственных и муниципальных услуг (функций), организацию почтовой связи, иную организацию, осуществляющую доставку корреспонденции, направляется</w:t>
      </w:r>
      <w:proofErr w:type="gramEnd"/>
      <w:r w:rsidRPr="00D177EA">
        <w:rPr>
          <w:sz w:val="26"/>
          <w:szCs w:val="26"/>
        </w:rPr>
        <w:t xml:space="preserve">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Жалоба в течение одного рабочего дня со дня ее регистрации подлежит передаче должностному лицу, работнику, наделенному полномочиями по рассмотрению жалоб.</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5.6. Жалоба должна содержать:</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1) наименование Администрации, Сектора городского хозяйства, должностного лица Сектора городского хозяйства, либо муниципального служащего, МФЦ, его руководителя и (или) работника, решения и действия (бездействие) которых обжалуются;</w:t>
      </w:r>
    </w:p>
    <w:p w:rsidR="00432521" w:rsidRPr="00D177EA" w:rsidRDefault="00432521" w:rsidP="00432521">
      <w:pPr>
        <w:widowControl w:val="0"/>
        <w:autoSpaceDE w:val="0"/>
        <w:autoSpaceDN w:val="0"/>
        <w:adjustRightInd w:val="0"/>
        <w:ind w:firstLine="709"/>
        <w:jc w:val="both"/>
        <w:rPr>
          <w:sz w:val="26"/>
          <w:szCs w:val="26"/>
        </w:rPr>
      </w:pPr>
      <w:proofErr w:type="gramStart"/>
      <w:r w:rsidRPr="00D177EA">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3) сведения об обжалуемых решениях и действиях (бездействии)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4) доводы, на основании которых заявитель не согласен с решением и действием (бездействием) Администрации, должностного лица Администрации, Сектора городского хозяйства, должностного лица Сектора городского хозяйства, либо муниципального служащего, МФЦ или его работника. </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Заявителем могут быть представлены документы (при наличии), подтверждающие доводы заявителя, либо их копии.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5.7. В случае если жалоба подается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w:t>
      </w:r>
      <w:proofErr w:type="gramStart"/>
      <w:r w:rsidRPr="00D177EA">
        <w:rPr>
          <w:sz w:val="26"/>
          <w:szCs w:val="26"/>
        </w:rPr>
        <w:t>представлена</w:t>
      </w:r>
      <w:proofErr w:type="gramEnd"/>
      <w:r w:rsidRPr="00D177EA">
        <w:rPr>
          <w:sz w:val="26"/>
          <w:szCs w:val="26"/>
        </w:rPr>
        <w:t>:</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а) оформленная в соответствии с законодательством Российской Федерации </w:t>
      </w:r>
      <w:r w:rsidRPr="00D177EA">
        <w:rPr>
          <w:sz w:val="26"/>
          <w:szCs w:val="26"/>
        </w:rPr>
        <w:lastRenderedPageBreak/>
        <w:t>доверенность (для физических лиц);</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5.8. При поступлении жалобы через МФЦ, обеспечивается ее передача по защищенной информационной системе или курьерской доставкой должностному лицу, работнику наделенному полномочиями по рассмотрению жалоб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 в которой указывается: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место, дата и время приема жалобы заявителя;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фамилия, имя, отчество заявителя;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перечень принятых документов от заявителя;</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фамилия, имя, отчество специалиста, принявшего жалобу;</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срок рассмотрения жалобы в соответствии с настоящим административным регламентом.</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5.9. </w:t>
      </w:r>
      <w:proofErr w:type="gramStart"/>
      <w:r w:rsidRPr="00D177EA">
        <w:rPr>
          <w:sz w:val="26"/>
          <w:szCs w:val="26"/>
        </w:rPr>
        <w:t>В случае если жалоба подана заявителем в Администрацию, Сектор городского хозяйства, в компетенцию которого не входит принятие решения по жалобе, в течение 3 рабочих дней со дня ее регистрации уполномоченное должностное лицо Администрации, Сектора городского хозяйства направляет жалобу в орган, предоставляющий муниципальную услугу и уполномоченный в соответствии с компетенцией на ее рассмотрение, и в письменной форме информирует заявителя о перенаправлении</w:t>
      </w:r>
      <w:proofErr w:type="gramEnd"/>
      <w:r w:rsidRPr="00D177EA">
        <w:rPr>
          <w:sz w:val="26"/>
          <w:szCs w:val="26"/>
        </w:rPr>
        <w:t xml:space="preserve"> жалобы.</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При этом срок рассмотрения жалобы исчисляется со дня регистрации жалобы в органе, предоставляющем муниципальную услугу и уполномоченном в соответствии с компетенцией на ее рассмотрение. </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 xml:space="preserve">5.10. В случае установления в ходе или по результатам </w:t>
      </w:r>
      <w:proofErr w:type="gramStart"/>
      <w:r w:rsidRPr="00D177EA">
        <w:rPr>
          <w:sz w:val="26"/>
          <w:szCs w:val="26"/>
        </w:rPr>
        <w:t>рассмотрения жалобы признаков состава административного правонарушения</w:t>
      </w:r>
      <w:proofErr w:type="gramEnd"/>
      <w:r w:rsidRPr="00D177EA">
        <w:rPr>
          <w:sz w:val="26"/>
          <w:szCs w:val="26"/>
        </w:rPr>
        <w:t xml:space="preserve"> или признаков состава преступления имеющиеся материалы незамедлительно (не позднее 1 рабочего дня со дня установления указанных обстоятельств) направляются должностным лицом, работником, наделенными полномочиями по рассмотрению жалоб, в органы прокуратуры.</w:t>
      </w:r>
    </w:p>
    <w:p w:rsidR="00432521" w:rsidRPr="00D177EA"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Сроки рассмотрения жалоб</w:t>
      </w:r>
    </w:p>
    <w:p w:rsidR="00432521" w:rsidRPr="00D177EA"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sz w:val="26"/>
          <w:szCs w:val="26"/>
        </w:rPr>
        <w:t xml:space="preserve">5.11. </w:t>
      </w:r>
      <w:proofErr w:type="gramStart"/>
      <w:r w:rsidRPr="00D177EA">
        <w:rPr>
          <w:sz w:val="26"/>
          <w:szCs w:val="26"/>
        </w:rPr>
        <w:t>Жалоба, поступившая в Администрацию, Сектор городского хозяйства, МФЦ</w:t>
      </w:r>
      <w:r w:rsidRPr="00D177EA">
        <w:rPr>
          <w:rFonts w:eastAsia="Calibri"/>
          <w:sz w:val="26"/>
          <w:szCs w:val="26"/>
        </w:rPr>
        <w:t>, Министерство</w:t>
      </w:r>
      <w:r w:rsidRPr="00D177EA">
        <w:rPr>
          <w:sz w:val="26"/>
          <w:szCs w:val="26"/>
        </w:rPr>
        <w:t>, либо вышестоящий орган (при его наличии), подлежит рассмотрению в течение 15 рабочих дней со дня ее регистрации, а в случае обжалования отказа Администрации, его должностного лица Сектора городского хозяйства, его должностного лица, МФЦ в приеме документов у заявителя либо в исправлении допущенных опечаток и ошибок или в случае обжалования нарушения установленного</w:t>
      </w:r>
      <w:proofErr w:type="gramEnd"/>
      <w:r w:rsidRPr="00D177EA">
        <w:rPr>
          <w:sz w:val="26"/>
          <w:szCs w:val="26"/>
        </w:rPr>
        <w:t xml:space="preserve"> срока таких исправлений - в течение 5 рабочих дней со </w:t>
      </w:r>
      <w:r w:rsidRPr="00D177EA">
        <w:rPr>
          <w:sz w:val="26"/>
          <w:szCs w:val="26"/>
        </w:rPr>
        <w:lastRenderedPageBreak/>
        <w:t>дня ее регистрации,</w:t>
      </w:r>
      <w:r w:rsidRPr="00D177EA">
        <w:rPr>
          <w:rFonts w:eastAsia="Calibri"/>
          <w:sz w:val="26"/>
          <w:szCs w:val="26"/>
        </w:rPr>
        <w:t xml:space="preserve"> если более короткие сроки рассмотрения жалобы не установлены органом, предоставляющим муниципальную услугу, МФЦ, Министерством, уполномоченными на ее рассмотрение. </w:t>
      </w:r>
    </w:p>
    <w:p w:rsidR="00432521" w:rsidRPr="00D177EA" w:rsidRDefault="00432521" w:rsidP="00432521">
      <w:pPr>
        <w:widowControl w:val="0"/>
        <w:autoSpaceDE w:val="0"/>
        <w:autoSpaceDN w:val="0"/>
        <w:adjustRightInd w:val="0"/>
        <w:ind w:firstLine="709"/>
        <w:jc w:val="both"/>
        <w:rPr>
          <w:rFonts w:eastAsia="Calibri"/>
          <w:sz w:val="26"/>
          <w:szCs w:val="26"/>
        </w:rPr>
      </w:pPr>
      <w:proofErr w:type="gramStart"/>
      <w:r w:rsidRPr="00D177EA">
        <w:rPr>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432521" w:rsidRPr="00D177EA" w:rsidRDefault="00432521" w:rsidP="00432521">
      <w:pPr>
        <w:widowControl w:val="0"/>
        <w:autoSpaceDE w:val="0"/>
        <w:autoSpaceDN w:val="0"/>
        <w:adjustRightInd w:val="0"/>
        <w:ind w:firstLine="709"/>
        <w:jc w:val="both"/>
        <w:rPr>
          <w:sz w:val="26"/>
          <w:szCs w:val="26"/>
        </w:rPr>
      </w:pP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Результат рассмотрения жалобы</w:t>
      </w:r>
    </w:p>
    <w:p w:rsidR="00432521" w:rsidRPr="00D177EA"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5.12. По результатам рассмотрения принимается одно из следующих решений:</w:t>
      </w:r>
    </w:p>
    <w:p w:rsidR="00432521" w:rsidRPr="00D177EA" w:rsidRDefault="00432521" w:rsidP="00432521">
      <w:pPr>
        <w:widowControl w:val="0"/>
        <w:autoSpaceDE w:val="0"/>
        <w:autoSpaceDN w:val="0"/>
        <w:adjustRightInd w:val="0"/>
        <w:ind w:firstLine="709"/>
        <w:jc w:val="both"/>
        <w:rPr>
          <w:sz w:val="26"/>
          <w:szCs w:val="26"/>
        </w:rPr>
      </w:pPr>
      <w:proofErr w:type="gramStart"/>
      <w:r w:rsidRPr="00D177EA">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roofErr w:type="gramEnd"/>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2) в удовлетворении жалобы отказывается.</w:t>
      </w:r>
    </w:p>
    <w:p w:rsidR="00432521" w:rsidRPr="00D177EA" w:rsidRDefault="00432521" w:rsidP="00432521">
      <w:pPr>
        <w:widowControl w:val="0"/>
        <w:autoSpaceDE w:val="0"/>
        <w:autoSpaceDN w:val="0"/>
        <w:adjustRightInd w:val="0"/>
        <w:ind w:firstLine="709"/>
        <w:jc w:val="both"/>
        <w:rPr>
          <w:rFonts w:eastAsia="Calibri"/>
          <w:sz w:val="26"/>
          <w:szCs w:val="26"/>
        </w:rPr>
      </w:pPr>
      <w:proofErr w:type="gramStart"/>
      <w:r w:rsidRPr="00D177EA">
        <w:rPr>
          <w:rFonts w:eastAsia="Calibri"/>
          <w:sz w:val="26"/>
          <w:szCs w:val="26"/>
        </w:rPr>
        <w:t>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 ответственное лицо в течение 1 рабочего дня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roofErr w:type="gramEnd"/>
    </w:p>
    <w:p w:rsidR="00432521" w:rsidRPr="00D177EA" w:rsidRDefault="00432521" w:rsidP="00432521">
      <w:pPr>
        <w:widowControl w:val="0"/>
        <w:autoSpaceDE w:val="0"/>
        <w:autoSpaceDN w:val="0"/>
        <w:adjustRightInd w:val="0"/>
        <w:ind w:firstLine="709"/>
        <w:jc w:val="center"/>
        <w:rPr>
          <w:b/>
          <w:sz w:val="26"/>
          <w:szCs w:val="26"/>
        </w:rPr>
      </w:pPr>
    </w:p>
    <w:p w:rsidR="00432521" w:rsidRPr="00D177EA" w:rsidRDefault="00432521" w:rsidP="00432521">
      <w:pPr>
        <w:widowControl w:val="0"/>
        <w:autoSpaceDE w:val="0"/>
        <w:autoSpaceDN w:val="0"/>
        <w:adjustRightInd w:val="0"/>
        <w:ind w:firstLine="709"/>
        <w:jc w:val="center"/>
        <w:rPr>
          <w:b/>
          <w:sz w:val="26"/>
          <w:szCs w:val="26"/>
        </w:rPr>
      </w:pPr>
      <w:r w:rsidRPr="00D177EA">
        <w:rPr>
          <w:b/>
          <w:sz w:val="26"/>
          <w:szCs w:val="26"/>
        </w:rPr>
        <w:t>Порядок информирования заявителя о результатах рассмотрения жалобы</w:t>
      </w:r>
    </w:p>
    <w:p w:rsidR="00432521" w:rsidRPr="00D177EA" w:rsidRDefault="00432521" w:rsidP="00432521">
      <w:pPr>
        <w:widowControl w:val="0"/>
        <w:autoSpaceDE w:val="0"/>
        <w:autoSpaceDN w:val="0"/>
        <w:adjustRightInd w:val="0"/>
        <w:ind w:firstLine="709"/>
        <w:jc w:val="both"/>
        <w:rPr>
          <w:sz w:val="26"/>
          <w:szCs w:val="26"/>
        </w:rPr>
      </w:pP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5.13. Не позднее дня, следующего за днем принятия указанного в пункте 5.12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В мотивированном ответе по результатам рассмотрения жалобы указываются:</w:t>
      </w:r>
    </w:p>
    <w:p w:rsidR="00432521" w:rsidRPr="00D177EA" w:rsidRDefault="00432521" w:rsidP="00432521">
      <w:pPr>
        <w:widowControl w:val="0"/>
        <w:autoSpaceDE w:val="0"/>
        <w:autoSpaceDN w:val="0"/>
        <w:adjustRightInd w:val="0"/>
        <w:ind w:firstLine="709"/>
        <w:jc w:val="both"/>
        <w:rPr>
          <w:rFonts w:eastAsia="Calibri"/>
          <w:sz w:val="26"/>
          <w:szCs w:val="26"/>
        </w:rPr>
      </w:pPr>
      <w:proofErr w:type="gramStart"/>
      <w:r w:rsidRPr="00D177EA">
        <w:rPr>
          <w:rFonts w:eastAsia="Calibri"/>
          <w:sz w:val="26"/>
          <w:szCs w:val="26"/>
        </w:rPr>
        <w:t xml:space="preserve">а) наименование </w:t>
      </w:r>
      <w:r w:rsidRPr="00D177EA">
        <w:rPr>
          <w:sz w:val="26"/>
          <w:szCs w:val="26"/>
        </w:rPr>
        <w:t>Администрации</w:t>
      </w:r>
      <w:r w:rsidRPr="00D177EA">
        <w:rPr>
          <w:rFonts w:eastAsia="Calibri"/>
          <w:sz w:val="26"/>
          <w:szCs w:val="26"/>
        </w:rPr>
        <w:t xml:space="preserve">, </w:t>
      </w:r>
      <w:r w:rsidRPr="00D177EA">
        <w:rPr>
          <w:sz w:val="26"/>
          <w:szCs w:val="26"/>
        </w:rPr>
        <w:t xml:space="preserve">Сектора городского хозяйства, его должностного лица, </w:t>
      </w:r>
      <w:r w:rsidRPr="00D177EA">
        <w:rPr>
          <w:rFonts w:eastAsia="Calibri"/>
          <w:sz w:val="26"/>
          <w:szCs w:val="26"/>
        </w:rPr>
        <w:t>МФЦ, рассмотревшего жалобу, должность, фамилия, имя, отчество (последнее – при наличии) должностного лица, работника, принявшего решение по жалобе;</w:t>
      </w:r>
      <w:proofErr w:type="gramEnd"/>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 xml:space="preserve">б) номер, дата, место принятия решения, включая сведения о должностном лице </w:t>
      </w:r>
      <w:r w:rsidRPr="00D177EA">
        <w:rPr>
          <w:sz w:val="26"/>
          <w:szCs w:val="26"/>
        </w:rPr>
        <w:t>Администрации</w:t>
      </w:r>
      <w:r w:rsidRPr="00D177EA">
        <w:rPr>
          <w:rFonts w:eastAsia="Calibri"/>
          <w:sz w:val="26"/>
          <w:szCs w:val="26"/>
        </w:rPr>
        <w:t xml:space="preserve">, </w:t>
      </w:r>
      <w:r w:rsidRPr="00D177EA">
        <w:rPr>
          <w:sz w:val="26"/>
          <w:szCs w:val="26"/>
        </w:rPr>
        <w:t xml:space="preserve">Сектора городского хозяйства, </w:t>
      </w:r>
      <w:r w:rsidRPr="00D177EA">
        <w:rPr>
          <w:rFonts w:eastAsia="Calibri"/>
          <w:sz w:val="26"/>
          <w:szCs w:val="26"/>
        </w:rPr>
        <w:t>работнике МФЦ, решение или действия (бездействие) которого обжалуются;</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в) фамилия, имя, отчество (последнее – при наличии) или наименование заявителя;</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г) основания для принятия решения по жалобе;</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д) принятое по жалобе решение</w:t>
      </w:r>
      <w:r w:rsidRPr="00D177EA">
        <w:rPr>
          <w:sz w:val="26"/>
          <w:szCs w:val="26"/>
        </w:rPr>
        <w:t xml:space="preserve"> </w:t>
      </w:r>
      <w:r w:rsidRPr="00D177EA">
        <w:rPr>
          <w:rFonts w:eastAsia="Calibri"/>
          <w:sz w:val="26"/>
          <w:szCs w:val="26"/>
        </w:rPr>
        <w:t>с указанием аргументированных разъяснений о причинах принятого решения;</w:t>
      </w:r>
    </w:p>
    <w:p w:rsidR="00432521" w:rsidRPr="00D177EA" w:rsidRDefault="00432521" w:rsidP="00432521">
      <w:pPr>
        <w:widowControl w:val="0"/>
        <w:autoSpaceDE w:val="0"/>
        <w:autoSpaceDN w:val="0"/>
        <w:adjustRightInd w:val="0"/>
        <w:ind w:firstLine="709"/>
        <w:jc w:val="both"/>
        <w:rPr>
          <w:rFonts w:eastAsia="Calibri"/>
          <w:sz w:val="26"/>
          <w:szCs w:val="26"/>
        </w:rPr>
      </w:pPr>
      <w:proofErr w:type="gramStart"/>
      <w:r w:rsidRPr="00D177EA">
        <w:rPr>
          <w:rFonts w:eastAsia="Calibri"/>
          <w:sz w:val="26"/>
          <w:szCs w:val="26"/>
        </w:rPr>
        <w:lastRenderedPageBreak/>
        <w:t>е) в случае если жалоба подлежит удовлетворению  - сроки устранения выявленных нарушений, в том числе срок предоставления результата муниципальной услуги, информация о действиях, осуществляемых органом, предоставляющим муниципальную услугу,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ж) сведения о порядке обжалования принятого по жалобе решения.</w:t>
      </w:r>
    </w:p>
    <w:p w:rsidR="00432521" w:rsidRPr="00D177EA" w:rsidRDefault="00432521" w:rsidP="00432521">
      <w:pPr>
        <w:widowControl w:val="0"/>
        <w:autoSpaceDE w:val="0"/>
        <w:autoSpaceDN w:val="0"/>
        <w:adjustRightInd w:val="0"/>
        <w:ind w:firstLine="709"/>
        <w:jc w:val="center"/>
        <w:rPr>
          <w:rFonts w:eastAsia="Calibri"/>
          <w:b/>
          <w:sz w:val="26"/>
          <w:szCs w:val="26"/>
        </w:rPr>
      </w:pPr>
    </w:p>
    <w:p w:rsidR="00432521" w:rsidRPr="00D177EA" w:rsidRDefault="00432521" w:rsidP="00432521">
      <w:pPr>
        <w:widowControl w:val="0"/>
        <w:autoSpaceDE w:val="0"/>
        <w:autoSpaceDN w:val="0"/>
        <w:adjustRightInd w:val="0"/>
        <w:ind w:firstLine="709"/>
        <w:jc w:val="center"/>
        <w:rPr>
          <w:rFonts w:eastAsia="Calibri"/>
          <w:b/>
          <w:sz w:val="26"/>
          <w:szCs w:val="26"/>
        </w:rPr>
      </w:pPr>
      <w:r w:rsidRPr="00D177EA">
        <w:rPr>
          <w:rFonts w:eastAsia="Calibri"/>
          <w:b/>
          <w:sz w:val="26"/>
          <w:szCs w:val="26"/>
        </w:rPr>
        <w:t>Порядок обжалования решения по жалобе</w:t>
      </w:r>
    </w:p>
    <w:p w:rsidR="00432521" w:rsidRPr="00D177EA" w:rsidRDefault="00432521" w:rsidP="00432521">
      <w:pPr>
        <w:widowControl w:val="0"/>
        <w:autoSpaceDE w:val="0"/>
        <w:autoSpaceDN w:val="0"/>
        <w:adjustRightInd w:val="0"/>
        <w:ind w:firstLine="709"/>
        <w:jc w:val="center"/>
        <w:rPr>
          <w:rFonts w:eastAsia="Calibri"/>
          <w:b/>
          <w:sz w:val="26"/>
          <w:szCs w:val="26"/>
        </w:rPr>
      </w:pP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5.14.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432521" w:rsidRPr="00D177EA" w:rsidRDefault="00432521" w:rsidP="00432521">
      <w:pPr>
        <w:widowControl w:val="0"/>
        <w:autoSpaceDE w:val="0"/>
        <w:autoSpaceDN w:val="0"/>
        <w:adjustRightInd w:val="0"/>
        <w:ind w:firstLine="709"/>
        <w:jc w:val="center"/>
        <w:rPr>
          <w:rFonts w:eastAsia="Calibri"/>
          <w:b/>
          <w:sz w:val="26"/>
          <w:szCs w:val="26"/>
        </w:rPr>
      </w:pPr>
    </w:p>
    <w:p w:rsidR="00432521" w:rsidRPr="00D177EA" w:rsidRDefault="00432521" w:rsidP="00432521">
      <w:pPr>
        <w:widowControl w:val="0"/>
        <w:autoSpaceDE w:val="0"/>
        <w:autoSpaceDN w:val="0"/>
        <w:adjustRightInd w:val="0"/>
        <w:ind w:firstLine="709"/>
        <w:jc w:val="center"/>
        <w:rPr>
          <w:rFonts w:eastAsia="Calibri"/>
          <w:b/>
          <w:sz w:val="26"/>
          <w:szCs w:val="26"/>
        </w:rPr>
      </w:pPr>
      <w:r w:rsidRPr="00D177EA">
        <w:rPr>
          <w:rFonts w:eastAsia="Calibri"/>
          <w:b/>
          <w:sz w:val="26"/>
          <w:szCs w:val="26"/>
        </w:rPr>
        <w:t>Право заявителя на получение информации и документов, необходимых для обоснования и рассмотрения жалобы</w:t>
      </w:r>
    </w:p>
    <w:p w:rsidR="00432521" w:rsidRPr="00D177EA" w:rsidRDefault="00432521" w:rsidP="00432521">
      <w:pPr>
        <w:widowControl w:val="0"/>
        <w:autoSpaceDE w:val="0"/>
        <w:autoSpaceDN w:val="0"/>
        <w:adjustRightInd w:val="0"/>
        <w:ind w:firstLine="709"/>
        <w:jc w:val="both"/>
        <w:rPr>
          <w:rFonts w:eastAsia="Calibri"/>
          <w:sz w:val="26"/>
          <w:szCs w:val="26"/>
        </w:rPr>
      </w:pP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5.15. Заявитель вправе запрашивать и получать информацию и документы, необходимые для обоснования и рассмотрения жалобы.</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 xml:space="preserve">Заявитель обращается в </w:t>
      </w:r>
      <w:r w:rsidRPr="00D177EA">
        <w:rPr>
          <w:sz w:val="26"/>
          <w:szCs w:val="26"/>
        </w:rPr>
        <w:t>Администрацию,</w:t>
      </w:r>
      <w:r w:rsidRPr="00D177EA">
        <w:rPr>
          <w:rFonts w:eastAsia="Calibri"/>
          <w:sz w:val="26"/>
          <w:szCs w:val="26"/>
        </w:rPr>
        <w:t xml:space="preserve"> </w:t>
      </w:r>
      <w:r w:rsidRPr="00D177EA">
        <w:rPr>
          <w:sz w:val="26"/>
          <w:szCs w:val="26"/>
        </w:rPr>
        <w:t>Сектор городского хозяйства</w:t>
      </w:r>
      <w:r w:rsidRPr="00D177EA">
        <w:rPr>
          <w:rFonts w:eastAsia="Calibri"/>
          <w:sz w:val="26"/>
          <w:szCs w:val="26"/>
        </w:rPr>
        <w:t xml:space="preserve">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 xml:space="preserve">Заявление может быть направлено через организацию почтовой связи, иную организацию, осуществляющую доставку корреспонденции, через МФЦ, с использованием информационно-телекоммуникационной сети «Интернет», официального сайта </w:t>
      </w:r>
      <w:r w:rsidRPr="00D177EA">
        <w:rPr>
          <w:sz w:val="26"/>
          <w:szCs w:val="26"/>
        </w:rPr>
        <w:t>Администрации</w:t>
      </w:r>
      <w:r w:rsidRPr="00D177EA">
        <w:rPr>
          <w:rFonts w:eastAsia="Calibri"/>
          <w:sz w:val="26"/>
          <w:szCs w:val="26"/>
        </w:rPr>
        <w:t xml:space="preserve"> </w:t>
      </w:r>
      <w:r w:rsidRPr="00D177EA">
        <w:rPr>
          <w:sz w:val="26"/>
          <w:szCs w:val="26"/>
        </w:rPr>
        <w:t>(</w:t>
      </w:r>
      <w:hyperlink r:id="rId14" w:history="1">
        <w:r w:rsidRPr="00D177EA">
          <w:rPr>
            <w:sz w:val="26"/>
            <w:szCs w:val="26"/>
            <w:u w:val="single"/>
            <w:lang w:val="en-US"/>
          </w:rPr>
          <w:t>www</w:t>
        </w:r>
        <w:r w:rsidRPr="00D177EA">
          <w:rPr>
            <w:sz w:val="26"/>
            <w:szCs w:val="26"/>
            <w:u w:val="single"/>
          </w:rPr>
          <w:t>.</w:t>
        </w:r>
        <w:proofErr w:type="spellStart"/>
        <w:r w:rsidRPr="00D177EA">
          <w:rPr>
            <w:sz w:val="26"/>
            <w:szCs w:val="26"/>
            <w:u w:val="single"/>
            <w:lang w:val="en-US"/>
          </w:rPr>
          <w:t>pechoraonline</w:t>
        </w:r>
        <w:proofErr w:type="spellEnd"/>
        <w:r w:rsidRPr="00D177EA">
          <w:rPr>
            <w:sz w:val="26"/>
            <w:szCs w:val="26"/>
            <w:u w:val="single"/>
          </w:rPr>
          <w:t>.</w:t>
        </w:r>
        <w:proofErr w:type="spellStart"/>
        <w:r w:rsidRPr="00D177EA">
          <w:rPr>
            <w:sz w:val="26"/>
            <w:szCs w:val="26"/>
            <w:u w:val="single"/>
          </w:rPr>
          <w:t>ru</w:t>
        </w:r>
        <w:proofErr w:type="spellEnd"/>
      </w:hyperlink>
      <w:r w:rsidRPr="00D177EA">
        <w:rPr>
          <w:sz w:val="26"/>
          <w:szCs w:val="26"/>
        </w:rPr>
        <w:t>)</w:t>
      </w:r>
      <w:r w:rsidRPr="00D177EA">
        <w:rPr>
          <w:rFonts w:eastAsia="Calibri"/>
          <w:sz w:val="26"/>
          <w:szCs w:val="26"/>
        </w:rPr>
        <w:t>, а также может быть принято при личном приеме заявителя.</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Заявление должно содержать:</w:t>
      </w:r>
    </w:p>
    <w:p w:rsidR="00432521" w:rsidRPr="00D177EA" w:rsidRDefault="00432521" w:rsidP="00432521">
      <w:pPr>
        <w:autoSpaceDE w:val="0"/>
        <w:autoSpaceDN w:val="0"/>
        <w:adjustRightInd w:val="0"/>
        <w:ind w:firstLine="709"/>
        <w:jc w:val="both"/>
        <w:rPr>
          <w:sz w:val="26"/>
          <w:szCs w:val="26"/>
        </w:rPr>
      </w:pPr>
      <w:r w:rsidRPr="00D177EA">
        <w:rPr>
          <w:rFonts w:eastAsia="Calibri"/>
          <w:sz w:val="26"/>
          <w:szCs w:val="26"/>
        </w:rPr>
        <w:t xml:space="preserve">1) </w:t>
      </w:r>
      <w:r w:rsidRPr="00D177EA">
        <w:rPr>
          <w:sz w:val="26"/>
          <w:szCs w:val="26"/>
        </w:rPr>
        <w:t xml:space="preserve">наименование Администрации, его должностного лица, Сектора городского хозяйства, его должностного лица,  либо муниципального служащего органа исполнительной власти Республики Коми, в компетенции которого находится информация и </w:t>
      </w:r>
      <w:proofErr w:type="gramStart"/>
      <w:r w:rsidRPr="00D177EA">
        <w:rPr>
          <w:sz w:val="26"/>
          <w:szCs w:val="26"/>
        </w:rPr>
        <w:t>документы</w:t>
      </w:r>
      <w:proofErr w:type="gramEnd"/>
      <w:r w:rsidRPr="00D177EA">
        <w:rPr>
          <w:sz w:val="26"/>
          <w:szCs w:val="26"/>
        </w:rPr>
        <w:t xml:space="preserve"> необходимые для обоснования и рассмотрения жалобы</w:t>
      </w:r>
      <w:r w:rsidRPr="00D177EA">
        <w:rPr>
          <w:rFonts w:eastAsia="Calibri"/>
          <w:sz w:val="26"/>
          <w:szCs w:val="26"/>
        </w:rPr>
        <w:t>;</w:t>
      </w:r>
    </w:p>
    <w:p w:rsidR="00432521" w:rsidRPr="00D177EA" w:rsidRDefault="00432521" w:rsidP="00432521">
      <w:pPr>
        <w:autoSpaceDE w:val="0"/>
        <w:autoSpaceDN w:val="0"/>
        <w:adjustRightInd w:val="0"/>
        <w:ind w:firstLine="709"/>
        <w:jc w:val="both"/>
        <w:rPr>
          <w:sz w:val="26"/>
          <w:szCs w:val="26"/>
        </w:rPr>
      </w:pPr>
      <w:proofErr w:type="gramStart"/>
      <w:r w:rsidRPr="00D177EA">
        <w:rPr>
          <w:rFonts w:eastAsia="Calibri"/>
          <w:sz w:val="26"/>
          <w:szCs w:val="26"/>
        </w:rPr>
        <w:t xml:space="preserve">2) </w:t>
      </w:r>
      <w:r w:rsidRPr="00D177EA">
        <w:rPr>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D177EA">
        <w:rPr>
          <w:rFonts w:eastAsia="Calibri"/>
          <w:sz w:val="26"/>
          <w:szCs w:val="26"/>
        </w:rPr>
        <w:t>;</w:t>
      </w:r>
      <w:proofErr w:type="gramEnd"/>
    </w:p>
    <w:p w:rsidR="00432521" w:rsidRPr="00D177EA" w:rsidRDefault="00432521" w:rsidP="00432521">
      <w:pPr>
        <w:autoSpaceDE w:val="0"/>
        <w:autoSpaceDN w:val="0"/>
        <w:adjustRightInd w:val="0"/>
        <w:ind w:firstLine="709"/>
        <w:jc w:val="both"/>
        <w:rPr>
          <w:sz w:val="26"/>
          <w:szCs w:val="26"/>
        </w:rPr>
      </w:pPr>
      <w:r w:rsidRPr="00D177EA">
        <w:rPr>
          <w:rFonts w:eastAsia="Calibri"/>
          <w:sz w:val="26"/>
          <w:szCs w:val="26"/>
        </w:rPr>
        <w:t xml:space="preserve">3) </w:t>
      </w:r>
      <w:r w:rsidRPr="00D177EA">
        <w:rPr>
          <w:sz w:val="26"/>
          <w:szCs w:val="26"/>
        </w:rPr>
        <w:t xml:space="preserve">сведения об </w:t>
      </w:r>
      <w:r w:rsidRPr="00D177EA">
        <w:rPr>
          <w:rFonts w:eastAsia="Calibri"/>
          <w:sz w:val="26"/>
          <w:szCs w:val="26"/>
        </w:rPr>
        <w:t>информации и документах, необходимых для обоснования и рассмотрения жалобы</w:t>
      </w:r>
      <w:r w:rsidRPr="00D177EA">
        <w:rPr>
          <w:sz w:val="26"/>
          <w:szCs w:val="26"/>
        </w:rPr>
        <w:t xml:space="preserve"> </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Оснований для отказа в приеме заявления не предусмотрено.</w:t>
      </w:r>
    </w:p>
    <w:p w:rsidR="00432521" w:rsidRPr="00D177EA" w:rsidRDefault="00432521" w:rsidP="00432521">
      <w:pPr>
        <w:widowControl w:val="0"/>
        <w:autoSpaceDE w:val="0"/>
        <w:autoSpaceDN w:val="0"/>
        <w:adjustRightInd w:val="0"/>
        <w:ind w:firstLine="709"/>
        <w:jc w:val="both"/>
        <w:rPr>
          <w:rFonts w:eastAsia="Calibri"/>
          <w:sz w:val="26"/>
          <w:szCs w:val="26"/>
        </w:rPr>
      </w:pPr>
    </w:p>
    <w:p w:rsidR="00432521" w:rsidRPr="00D177EA" w:rsidRDefault="00432521" w:rsidP="00432521">
      <w:pPr>
        <w:widowControl w:val="0"/>
        <w:autoSpaceDE w:val="0"/>
        <w:autoSpaceDN w:val="0"/>
        <w:adjustRightInd w:val="0"/>
        <w:ind w:firstLine="709"/>
        <w:jc w:val="center"/>
        <w:rPr>
          <w:rFonts w:eastAsia="Calibri"/>
          <w:b/>
          <w:sz w:val="26"/>
          <w:szCs w:val="26"/>
        </w:rPr>
      </w:pPr>
      <w:r w:rsidRPr="00D177EA">
        <w:rPr>
          <w:rFonts w:eastAsia="Calibri"/>
          <w:b/>
          <w:sz w:val="26"/>
          <w:szCs w:val="26"/>
        </w:rPr>
        <w:t>Способы информирования заявителя о порядке подачи и рассмотрения жалобы</w:t>
      </w:r>
    </w:p>
    <w:p w:rsidR="00432521" w:rsidRPr="00D177EA" w:rsidRDefault="00432521" w:rsidP="00432521">
      <w:pPr>
        <w:widowControl w:val="0"/>
        <w:autoSpaceDE w:val="0"/>
        <w:autoSpaceDN w:val="0"/>
        <w:adjustRightInd w:val="0"/>
        <w:ind w:firstLine="709"/>
        <w:jc w:val="center"/>
        <w:rPr>
          <w:rFonts w:eastAsia="Calibri"/>
          <w:b/>
          <w:sz w:val="26"/>
          <w:szCs w:val="26"/>
        </w:rPr>
      </w:pPr>
    </w:p>
    <w:p w:rsidR="00432521" w:rsidRPr="00D177EA" w:rsidRDefault="00432521" w:rsidP="00432521">
      <w:pPr>
        <w:widowControl w:val="0"/>
        <w:autoSpaceDE w:val="0"/>
        <w:autoSpaceDN w:val="0"/>
        <w:adjustRightInd w:val="0"/>
        <w:ind w:firstLine="709"/>
        <w:jc w:val="both"/>
        <w:rPr>
          <w:rFonts w:eastAsia="Calibri"/>
          <w:sz w:val="26"/>
          <w:szCs w:val="26"/>
        </w:rPr>
      </w:pPr>
      <w:r w:rsidRPr="00D177EA">
        <w:rPr>
          <w:rFonts w:eastAsia="Calibri"/>
          <w:sz w:val="26"/>
          <w:szCs w:val="26"/>
        </w:rPr>
        <w:t>5.16. Информация о порядке подачи и рассмотрения жалобы размещается:</w:t>
      </w:r>
    </w:p>
    <w:p w:rsidR="00432521" w:rsidRPr="00D177EA" w:rsidRDefault="00432521" w:rsidP="00502325">
      <w:pPr>
        <w:widowControl w:val="0"/>
        <w:numPr>
          <w:ilvl w:val="0"/>
          <w:numId w:val="2"/>
        </w:numPr>
        <w:autoSpaceDE w:val="0"/>
        <w:autoSpaceDN w:val="0"/>
        <w:adjustRightInd w:val="0"/>
        <w:ind w:left="0" w:firstLine="709"/>
        <w:jc w:val="both"/>
        <w:rPr>
          <w:rFonts w:eastAsia="Calibri"/>
          <w:sz w:val="26"/>
          <w:szCs w:val="26"/>
        </w:rPr>
      </w:pPr>
      <w:r w:rsidRPr="00D177EA">
        <w:rPr>
          <w:rFonts w:eastAsia="Calibri"/>
          <w:sz w:val="26"/>
          <w:szCs w:val="26"/>
        </w:rPr>
        <w:t xml:space="preserve">на информационных стендах, расположенных в </w:t>
      </w:r>
      <w:r w:rsidRPr="00D177EA">
        <w:rPr>
          <w:sz w:val="26"/>
          <w:szCs w:val="26"/>
        </w:rPr>
        <w:t>Администрации</w:t>
      </w:r>
      <w:r w:rsidRPr="00D177EA">
        <w:rPr>
          <w:rFonts w:eastAsia="Calibri"/>
          <w:sz w:val="26"/>
          <w:szCs w:val="26"/>
        </w:rPr>
        <w:t>,</w:t>
      </w:r>
      <w:r w:rsidRPr="00D177EA">
        <w:rPr>
          <w:sz w:val="26"/>
          <w:szCs w:val="26"/>
        </w:rPr>
        <w:t xml:space="preserve"> Сектора городского хозяйства, </w:t>
      </w:r>
      <w:r w:rsidRPr="00D177EA">
        <w:rPr>
          <w:rFonts w:eastAsia="Calibri"/>
          <w:sz w:val="26"/>
          <w:szCs w:val="26"/>
        </w:rPr>
        <w:t>в МФЦ;</w:t>
      </w:r>
    </w:p>
    <w:p w:rsidR="00432521" w:rsidRPr="00D177EA" w:rsidRDefault="00432521" w:rsidP="00502325">
      <w:pPr>
        <w:widowControl w:val="0"/>
        <w:numPr>
          <w:ilvl w:val="0"/>
          <w:numId w:val="2"/>
        </w:numPr>
        <w:autoSpaceDE w:val="0"/>
        <w:autoSpaceDN w:val="0"/>
        <w:adjustRightInd w:val="0"/>
        <w:ind w:left="0" w:firstLine="709"/>
        <w:jc w:val="both"/>
        <w:rPr>
          <w:rFonts w:eastAsia="Calibri"/>
          <w:sz w:val="26"/>
          <w:szCs w:val="26"/>
        </w:rPr>
      </w:pPr>
      <w:r w:rsidRPr="00D177EA">
        <w:rPr>
          <w:rFonts w:eastAsia="Calibri"/>
          <w:sz w:val="26"/>
          <w:szCs w:val="26"/>
        </w:rPr>
        <w:t xml:space="preserve">на официальных сайтах </w:t>
      </w:r>
      <w:r w:rsidRPr="00D177EA">
        <w:rPr>
          <w:sz w:val="26"/>
          <w:szCs w:val="26"/>
        </w:rPr>
        <w:t>Администрации</w:t>
      </w:r>
      <w:r w:rsidRPr="00D177EA">
        <w:rPr>
          <w:rFonts w:eastAsia="Calibri"/>
          <w:sz w:val="26"/>
          <w:szCs w:val="26"/>
        </w:rPr>
        <w:t>, МФЦ;</w:t>
      </w:r>
    </w:p>
    <w:p w:rsidR="00432521" w:rsidRPr="00D177EA" w:rsidRDefault="00432521" w:rsidP="00502325">
      <w:pPr>
        <w:widowControl w:val="0"/>
        <w:numPr>
          <w:ilvl w:val="0"/>
          <w:numId w:val="2"/>
        </w:numPr>
        <w:autoSpaceDE w:val="0"/>
        <w:autoSpaceDN w:val="0"/>
        <w:adjustRightInd w:val="0"/>
        <w:ind w:left="0" w:firstLine="709"/>
        <w:jc w:val="both"/>
        <w:rPr>
          <w:rFonts w:eastAsia="Calibri"/>
          <w:sz w:val="26"/>
          <w:szCs w:val="26"/>
        </w:rPr>
      </w:pPr>
      <w:r w:rsidRPr="00D177EA">
        <w:rPr>
          <w:sz w:val="26"/>
          <w:szCs w:val="26"/>
        </w:rPr>
        <w:t>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432521" w:rsidRPr="00D177EA" w:rsidRDefault="00432521" w:rsidP="00432521">
      <w:pPr>
        <w:widowControl w:val="0"/>
        <w:autoSpaceDE w:val="0"/>
        <w:autoSpaceDN w:val="0"/>
        <w:adjustRightInd w:val="0"/>
        <w:ind w:firstLine="709"/>
        <w:jc w:val="both"/>
        <w:rPr>
          <w:sz w:val="26"/>
          <w:szCs w:val="26"/>
        </w:rPr>
      </w:pPr>
      <w:r w:rsidRPr="00D177EA">
        <w:rPr>
          <w:sz w:val="26"/>
          <w:szCs w:val="26"/>
        </w:rPr>
        <w:t>5.17. Информацию о порядке подачи и рассмотрения жалобы можно получить:</w:t>
      </w:r>
    </w:p>
    <w:p w:rsidR="00432521" w:rsidRPr="00D177EA" w:rsidRDefault="00432521" w:rsidP="00502325">
      <w:pPr>
        <w:widowControl w:val="0"/>
        <w:numPr>
          <w:ilvl w:val="0"/>
          <w:numId w:val="3"/>
        </w:numPr>
        <w:autoSpaceDE w:val="0"/>
        <w:autoSpaceDN w:val="0"/>
        <w:adjustRightInd w:val="0"/>
        <w:ind w:left="0" w:firstLine="709"/>
        <w:jc w:val="both"/>
        <w:rPr>
          <w:sz w:val="26"/>
          <w:szCs w:val="26"/>
        </w:rPr>
      </w:pPr>
      <w:r w:rsidRPr="00D177EA">
        <w:rPr>
          <w:sz w:val="26"/>
          <w:szCs w:val="26"/>
        </w:rPr>
        <w:t>посредством телефонной связи по номеру Администрации, Сектора городского хозяйства, МФЦ;</w:t>
      </w:r>
    </w:p>
    <w:p w:rsidR="00432521" w:rsidRPr="00D177EA" w:rsidRDefault="00432521" w:rsidP="00502325">
      <w:pPr>
        <w:widowControl w:val="0"/>
        <w:numPr>
          <w:ilvl w:val="0"/>
          <w:numId w:val="3"/>
        </w:numPr>
        <w:autoSpaceDE w:val="0"/>
        <w:autoSpaceDN w:val="0"/>
        <w:adjustRightInd w:val="0"/>
        <w:ind w:left="0" w:firstLine="709"/>
        <w:jc w:val="both"/>
        <w:rPr>
          <w:sz w:val="26"/>
          <w:szCs w:val="26"/>
        </w:rPr>
      </w:pPr>
      <w:r w:rsidRPr="00D177EA">
        <w:rPr>
          <w:sz w:val="26"/>
          <w:szCs w:val="26"/>
        </w:rPr>
        <w:t>посредством факсимильного сообщения;</w:t>
      </w:r>
    </w:p>
    <w:p w:rsidR="00432521" w:rsidRPr="00D177EA" w:rsidRDefault="00432521" w:rsidP="00502325">
      <w:pPr>
        <w:widowControl w:val="0"/>
        <w:numPr>
          <w:ilvl w:val="0"/>
          <w:numId w:val="3"/>
        </w:numPr>
        <w:autoSpaceDE w:val="0"/>
        <w:autoSpaceDN w:val="0"/>
        <w:adjustRightInd w:val="0"/>
        <w:ind w:left="0" w:firstLine="709"/>
        <w:jc w:val="both"/>
        <w:rPr>
          <w:sz w:val="26"/>
          <w:szCs w:val="26"/>
        </w:rPr>
      </w:pPr>
      <w:r w:rsidRPr="00D177EA">
        <w:rPr>
          <w:sz w:val="26"/>
          <w:szCs w:val="26"/>
        </w:rPr>
        <w:t>при личном обращении в Администрацию, Сектор городского хозяйства, МФЦ, в том числе по электронной почте;</w:t>
      </w:r>
    </w:p>
    <w:p w:rsidR="00432521" w:rsidRPr="00D177EA" w:rsidRDefault="00432521" w:rsidP="00502325">
      <w:pPr>
        <w:widowControl w:val="0"/>
        <w:numPr>
          <w:ilvl w:val="0"/>
          <w:numId w:val="3"/>
        </w:numPr>
        <w:autoSpaceDE w:val="0"/>
        <w:autoSpaceDN w:val="0"/>
        <w:adjustRightInd w:val="0"/>
        <w:ind w:left="0" w:firstLine="709"/>
        <w:jc w:val="both"/>
        <w:rPr>
          <w:sz w:val="26"/>
          <w:szCs w:val="26"/>
        </w:rPr>
      </w:pPr>
      <w:r w:rsidRPr="00D177EA">
        <w:rPr>
          <w:sz w:val="26"/>
          <w:szCs w:val="26"/>
        </w:rPr>
        <w:t>при письменном обращении в Администрацию, Сектор городского хозяйства, МФЦ;</w:t>
      </w:r>
    </w:p>
    <w:p w:rsidR="00432521" w:rsidRPr="00D177EA" w:rsidRDefault="00432521" w:rsidP="00502325">
      <w:pPr>
        <w:widowControl w:val="0"/>
        <w:numPr>
          <w:ilvl w:val="0"/>
          <w:numId w:val="3"/>
        </w:numPr>
        <w:autoSpaceDE w:val="0"/>
        <w:autoSpaceDN w:val="0"/>
        <w:adjustRightInd w:val="0"/>
        <w:ind w:left="0" w:firstLine="709"/>
        <w:jc w:val="both"/>
        <w:rPr>
          <w:sz w:val="26"/>
          <w:szCs w:val="26"/>
        </w:rPr>
      </w:pPr>
      <w:r w:rsidRPr="00D177EA">
        <w:rPr>
          <w:sz w:val="26"/>
          <w:szCs w:val="26"/>
        </w:rPr>
        <w:t>путем публичного информирования.</w:t>
      </w:r>
    </w:p>
    <w:p w:rsidR="00432521" w:rsidRPr="00D177EA" w:rsidRDefault="00432521" w:rsidP="00432521">
      <w:pPr>
        <w:widowControl w:val="0"/>
        <w:autoSpaceDE w:val="0"/>
        <w:autoSpaceDN w:val="0"/>
        <w:adjustRightInd w:val="0"/>
        <w:outlineLvl w:val="1"/>
        <w:rPr>
          <w:rFonts w:eastAsia="Calibri"/>
          <w:sz w:val="26"/>
          <w:szCs w:val="26"/>
        </w:rPr>
      </w:pPr>
    </w:p>
    <w:p w:rsidR="00432521" w:rsidRPr="00D177EA" w:rsidRDefault="00432521" w:rsidP="00432521">
      <w:pPr>
        <w:autoSpaceDE w:val="0"/>
        <w:autoSpaceDN w:val="0"/>
        <w:adjustRightInd w:val="0"/>
        <w:outlineLvl w:val="0"/>
        <w:rPr>
          <w:rFonts w:eastAsia="Calibri"/>
          <w:sz w:val="26"/>
          <w:szCs w:val="26"/>
        </w:rPr>
      </w:pPr>
    </w:p>
    <w:p w:rsidR="00432521" w:rsidRPr="00D177EA" w:rsidRDefault="00432521" w:rsidP="00432521">
      <w:pPr>
        <w:widowControl w:val="0"/>
        <w:autoSpaceDE w:val="0"/>
        <w:autoSpaceDN w:val="0"/>
        <w:adjustRightInd w:val="0"/>
        <w:ind w:firstLine="709"/>
        <w:jc w:val="right"/>
        <w:outlineLvl w:val="1"/>
        <w:rPr>
          <w:sz w:val="26"/>
          <w:szCs w:val="26"/>
        </w:rPr>
      </w:pPr>
    </w:p>
    <w:p w:rsidR="00432521" w:rsidRPr="00D177EA" w:rsidRDefault="00432521" w:rsidP="00432521">
      <w:pPr>
        <w:widowControl w:val="0"/>
        <w:autoSpaceDE w:val="0"/>
        <w:autoSpaceDN w:val="0"/>
        <w:adjustRightInd w:val="0"/>
        <w:ind w:firstLine="709"/>
        <w:jc w:val="center"/>
        <w:outlineLvl w:val="1"/>
        <w:rPr>
          <w:sz w:val="26"/>
          <w:szCs w:val="26"/>
        </w:rPr>
      </w:pPr>
      <w:r w:rsidRPr="00D177EA">
        <w:rPr>
          <w:sz w:val="26"/>
          <w:szCs w:val="26"/>
        </w:rPr>
        <w:t>_______________________________________</w:t>
      </w:r>
    </w:p>
    <w:p w:rsidR="00432521" w:rsidRPr="00D177EA" w:rsidRDefault="00432521" w:rsidP="00432521">
      <w:pPr>
        <w:widowControl w:val="0"/>
        <w:autoSpaceDE w:val="0"/>
        <w:autoSpaceDN w:val="0"/>
        <w:adjustRightInd w:val="0"/>
        <w:ind w:firstLine="709"/>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Default="00432521" w:rsidP="00432521">
      <w:pPr>
        <w:widowControl w:val="0"/>
        <w:autoSpaceDE w:val="0"/>
        <w:autoSpaceDN w:val="0"/>
        <w:adjustRightInd w:val="0"/>
        <w:contextualSpacing/>
        <w:jc w:val="right"/>
        <w:outlineLvl w:val="1"/>
        <w:rPr>
          <w:sz w:val="26"/>
          <w:szCs w:val="26"/>
        </w:rPr>
      </w:pPr>
    </w:p>
    <w:p w:rsidR="00432521" w:rsidRPr="00D177EA" w:rsidRDefault="00432521" w:rsidP="00432521">
      <w:pPr>
        <w:widowControl w:val="0"/>
        <w:autoSpaceDE w:val="0"/>
        <w:autoSpaceDN w:val="0"/>
        <w:adjustRightInd w:val="0"/>
        <w:contextualSpacing/>
        <w:jc w:val="right"/>
        <w:outlineLvl w:val="1"/>
        <w:rPr>
          <w:sz w:val="26"/>
          <w:szCs w:val="26"/>
        </w:rPr>
      </w:pPr>
      <w:r w:rsidRPr="00D177EA">
        <w:rPr>
          <w:sz w:val="26"/>
          <w:szCs w:val="26"/>
        </w:rPr>
        <w:lastRenderedPageBreak/>
        <w:t xml:space="preserve">Приложение </w:t>
      </w:r>
    </w:p>
    <w:p w:rsidR="00432521" w:rsidRPr="00D177EA" w:rsidRDefault="00432521" w:rsidP="00432521">
      <w:pPr>
        <w:widowControl w:val="0"/>
        <w:autoSpaceDE w:val="0"/>
        <w:autoSpaceDN w:val="0"/>
        <w:adjustRightInd w:val="0"/>
        <w:contextualSpacing/>
        <w:jc w:val="right"/>
        <w:outlineLvl w:val="1"/>
        <w:rPr>
          <w:sz w:val="26"/>
          <w:szCs w:val="26"/>
        </w:rPr>
      </w:pPr>
      <w:r w:rsidRPr="00D177EA">
        <w:rPr>
          <w:sz w:val="26"/>
          <w:szCs w:val="26"/>
        </w:rPr>
        <w:t>к административному регламенту</w:t>
      </w:r>
    </w:p>
    <w:p w:rsidR="00432521" w:rsidRPr="00D177EA" w:rsidRDefault="00432521" w:rsidP="00432521">
      <w:pPr>
        <w:widowControl w:val="0"/>
        <w:autoSpaceDE w:val="0"/>
        <w:autoSpaceDN w:val="0"/>
        <w:adjustRightInd w:val="0"/>
        <w:ind w:firstLine="709"/>
        <w:contextualSpacing/>
        <w:jc w:val="right"/>
        <w:rPr>
          <w:sz w:val="26"/>
          <w:szCs w:val="26"/>
        </w:rPr>
      </w:pPr>
      <w:r w:rsidRPr="00D177EA">
        <w:rPr>
          <w:sz w:val="26"/>
          <w:szCs w:val="26"/>
        </w:rPr>
        <w:t xml:space="preserve">предоставления </w:t>
      </w:r>
      <w:r w:rsidRPr="00D177EA">
        <w:rPr>
          <w:rFonts w:eastAsia="Calibri"/>
          <w:sz w:val="26"/>
          <w:szCs w:val="26"/>
        </w:rPr>
        <w:t>муниципальной</w:t>
      </w:r>
      <w:r w:rsidRPr="00D177EA">
        <w:rPr>
          <w:sz w:val="26"/>
          <w:szCs w:val="26"/>
        </w:rPr>
        <w:t xml:space="preserve"> услуги</w:t>
      </w:r>
    </w:p>
    <w:p w:rsidR="00432521" w:rsidRDefault="00432521" w:rsidP="00432521">
      <w:pPr>
        <w:widowControl w:val="0"/>
        <w:autoSpaceDE w:val="0"/>
        <w:autoSpaceDN w:val="0"/>
        <w:adjustRightInd w:val="0"/>
        <w:ind w:firstLine="709"/>
        <w:contextualSpacing/>
        <w:jc w:val="right"/>
        <w:rPr>
          <w:bCs/>
          <w:spacing w:val="2"/>
          <w:kern w:val="36"/>
          <w:sz w:val="26"/>
          <w:szCs w:val="26"/>
        </w:rPr>
      </w:pPr>
      <w:r w:rsidRPr="00D177EA">
        <w:rPr>
          <w:bCs/>
          <w:spacing w:val="2"/>
          <w:kern w:val="36"/>
          <w:sz w:val="26"/>
          <w:szCs w:val="26"/>
        </w:rPr>
        <w:t xml:space="preserve"> «Перерегистрация захоронений на других лиц                                                            и оформление удостоверений о захоронении (с изменениями)»</w:t>
      </w:r>
    </w:p>
    <w:p w:rsidR="00432521" w:rsidRDefault="00432521" w:rsidP="00432521">
      <w:pPr>
        <w:widowControl w:val="0"/>
        <w:autoSpaceDE w:val="0"/>
        <w:autoSpaceDN w:val="0"/>
        <w:adjustRightInd w:val="0"/>
        <w:ind w:firstLine="709"/>
        <w:contextualSpacing/>
        <w:jc w:val="right"/>
        <w:rPr>
          <w:bCs/>
          <w:spacing w:val="2"/>
          <w:kern w:val="36"/>
          <w:sz w:val="26"/>
          <w:szCs w:val="26"/>
        </w:rPr>
      </w:pPr>
    </w:p>
    <w:p w:rsidR="00432521" w:rsidRPr="00D177EA" w:rsidRDefault="00432521" w:rsidP="00432521">
      <w:pPr>
        <w:widowControl w:val="0"/>
        <w:autoSpaceDE w:val="0"/>
        <w:autoSpaceDN w:val="0"/>
        <w:adjustRightInd w:val="0"/>
        <w:ind w:firstLine="709"/>
        <w:contextualSpacing/>
        <w:jc w:val="right"/>
        <w:rPr>
          <w:sz w:val="26"/>
          <w:szCs w:val="26"/>
        </w:rPr>
      </w:pPr>
    </w:p>
    <w:p w:rsidR="00432521" w:rsidRPr="00D177EA" w:rsidRDefault="00432521" w:rsidP="00432521">
      <w:pPr>
        <w:widowControl w:val="0"/>
        <w:contextualSpacing/>
        <w:jc w:val="center"/>
        <w:rPr>
          <w:rFonts w:eastAsia="SimSun"/>
          <w:b/>
          <w:sz w:val="26"/>
          <w:szCs w:val="26"/>
        </w:rPr>
      </w:pPr>
    </w:p>
    <w:tbl>
      <w:tblPr>
        <w:tblStyle w:val="31"/>
        <w:tblpPr w:leftFromText="180" w:rightFromText="180" w:vertAnchor="page" w:horzAnchor="margin" w:tblpY="355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2"/>
        <w:gridCol w:w="1418"/>
        <w:gridCol w:w="567"/>
        <w:gridCol w:w="6204"/>
      </w:tblGrid>
      <w:tr w:rsidR="00432521" w:rsidRPr="00D177EA" w:rsidTr="008F1856">
        <w:trPr>
          <w:trHeight w:val="416"/>
        </w:trPr>
        <w:tc>
          <w:tcPr>
            <w:tcW w:w="722" w:type="pct"/>
            <w:tcBorders>
              <w:top w:val="single" w:sz="4" w:space="0" w:color="auto"/>
              <w:left w:val="single" w:sz="4" w:space="0" w:color="auto"/>
              <w:bottom w:val="single" w:sz="4" w:space="0" w:color="auto"/>
              <w:right w:val="single" w:sz="4" w:space="0" w:color="auto"/>
            </w:tcBorders>
          </w:tcPr>
          <w:p w:rsidR="00432521" w:rsidRPr="00D177EA" w:rsidRDefault="00432521" w:rsidP="008F1856">
            <w:pPr>
              <w:rPr>
                <w:bCs/>
                <w:sz w:val="26"/>
                <w:szCs w:val="26"/>
              </w:rPr>
            </w:pPr>
            <w:r w:rsidRPr="00D177EA">
              <w:rPr>
                <w:bCs/>
                <w:sz w:val="26"/>
                <w:szCs w:val="26"/>
              </w:rPr>
              <w:t>№ запроса</w:t>
            </w:r>
          </w:p>
        </w:tc>
        <w:tc>
          <w:tcPr>
            <w:tcW w:w="741" w:type="pct"/>
            <w:tcBorders>
              <w:top w:val="single" w:sz="4" w:space="0" w:color="auto"/>
              <w:left w:val="single" w:sz="4" w:space="0" w:color="auto"/>
              <w:bottom w:val="single" w:sz="4" w:space="0" w:color="auto"/>
              <w:right w:val="single" w:sz="4" w:space="0" w:color="auto"/>
            </w:tcBorders>
          </w:tcPr>
          <w:p w:rsidR="00432521" w:rsidRPr="00D177EA" w:rsidRDefault="00432521" w:rsidP="008F1856">
            <w:pPr>
              <w:rPr>
                <w:sz w:val="26"/>
                <w:szCs w:val="26"/>
                <w:u w:val="single"/>
              </w:rPr>
            </w:pPr>
          </w:p>
        </w:tc>
        <w:tc>
          <w:tcPr>
            <w:tcW w:w="296" w:type="pct"/>
            <w:tcBorders>
              <w:left w:val="single" w:sz="4" w:space="0" w:color="auto"/>
            </w:tcBorders>
          </w:tcPr>
          <w:p w:rsidR="00432521" w:rsidRPr="00D177EA" w:rsidRDefault="00432521" w:rsidP="008F1856">
            <w:pPr>
              <w:rPr>
                <w:sz w:val="26"/>
                <w:szCs w:val="26"/>
                <w:u w:val="single"/>
              </w:rPr>
            </w:pPr>
          </w:p>
        </w:tc>
        <w:tc>
          <w:tcPr>
            <w:tcW w:w="3241" w:type="pct"/>
            <w:tcBorders>
              <w:left w:val="nil"/>
              <w:bottom w:val="single" w:sz="4" w:space="0" w:color="auto"/>
            </w:tcBorders>
          </w:tcPr>
          <w:p w:rsidR="00432521" w:rsidRPr="00D177EA" w:rsidRDefault="00432521" w:rsidP="008F1856">
            <w:pPr>
              <w:jc w:val="center"/>
              <w:rPr>
                <w:sz w:val="26"/>
                <w:szCs w:val="26"/>
              </w:rPr>
            </w:pPr>
            <w:r w:rsidRPr="00D177EA">
              <w:rPr>
                <w:sz w:val="26"/>
                <w:szCs w:val="26"/>
              </w:rPr>
              <w:t>Сектор городского хозяйства и благоустройства администрации муниципального района «Печора»</w:t>
            </w:r>
          </w:p>
        </w:tc>
      </w:tr>
      <w:tr w:rsidR="00432521" w:rsidRPr="00D177EA" w:rsidTr="008F1856">
        <w:tc>
          <w:tcPr>
            <w:tcW w:w="722" w:type="pct"/>
            <w:tcBorders>
              <w:top w:val="single" w:sz="4" w:space="0" w:color="auto"/>
            </w:tcBorders>
          </w:tcPr>
          <w:p w:rsidR="00432521" w:rsidRPr="00D177EA" w:rsidRDefault="00432521" w:rsidP="008F1856">
            <w:pPr>
              <w:jc w:val="center"/>
              <w:rPr>
                <w:sz w:val="26"/>
                <w:szCs w:val="26"/>
              </w:rPr>
            </w:pPr>
          </w:p>
        </w:tc>
        <w:tc>
          <w:tcPr>
            <w:tcW w:w="741" w:type="pct"/>
            <w:tcBorders>
              <w:top w:val="single" w:sz="4" w:space="0" w:color="auto"/>
            </w:tcBorders>
          </w:tcPr>
          <w:p w:rsidR="00432521" w:rsidRPr="00D177EA" w:rsidRDefault="00432521" w:rsidP="008F1856">
            <w:pPr>
              <w:jc w:val="center"/>
              <w:rPr>
                <w:sz w:val="26"/>
                <w:szCs w:val="26"/>
              </w:rPr>
            </w:pPr>
          </w:p>
        </w:tc>
        <w:tc>
          <w:tcPr>
            <w:tcW w:w="296" w:type="pct"/>
          </w:tcPr>
          <w:p w:rsidR="00432521" w:rsidRPr="00D177EA" w:rsidRDefault="00432521" w:rsidP="008F1856">
            <w:pPr>
              <w:jc w:val="center"/>
              <w:rPr>
                <w:sz w:val="26"/>
                <w:szCs w:val="26"/>
              </w:rPr>
            </w:pPr>
          </w:p>
        </w:tc>
        <w:tc>
          <w:tcPr>
            <w:tcW w:w="3241" w:type="pct"/>
            <w:tcBorders>
              <w:top w:val="single" w:sz="4" w:space="0" w:color="auto"/>
            </w:tcBorders>
          </w:tcPr>
          <w:p w:rsidR="00432521" w:rsidRPr="00D177EA" w:rsidRDefault="00432521" w:rsidP="008F1856">
            <w:pPr>
              <w:jc w:val="center"/>
              <w:rPr>
                <w:sz w:val="26"/>
                <w:szCs w:val="26"/>
              </w:rPr>
            </w:pPr>
            <w:r w:rsidRPr="00D177EA">
              <w:rPr>
                <w:sz w:val="26"/>
                <w:szCs w:val="26"/>
              </w:rPr>
              <w:t>Орган, обрабатывающий запрос на предоставление услуги</w:t>
            </w:r>
          </w:p>
        </w:tc>
      </w:tr>
    </w:tbl>
    <w:p w:rsidR="00432521" w:rsidRPr="00D177EA" w:rsidRDefault="00432521" w:rsidP="00432521">
      <w:pPr>
        <w:contextualSpacing/>
        <w:jc w:val="both"/>
        <w:rPr>
          <w:i/>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939"/>
        <w:gridCol w:w="7565"/>
      </w:tblGrid>
      <w:tr w:rsidR="00432521" w:rsidRPr="00D177EA" w:rsidTr="008F1856">
        <w:trPr>
          <w:trHeight w:val="8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jc w:val="center"/>
              <w:rPr>
                <w:b/>
                <w:bCs/>
                <w:sz w:val="26"/>
                <w:szCs w:val="26"/>
              </w:rPr>
            </w:pPr>
            <w:r w:rsidRPr="00D177EA">
              <w:rPr>
                <w:b/>
                <w:bCs/>
                <w:sz w:val="26"/>
                <w:szCs w:val="26"/>
              </w:rPr>
              <w:t xml:space="preserve">Данные заявителя </w:t>
            </w:r>
          </w:p>
          <w:p w:rsidR="00432521" w:rsidRPr="00D177EA" w:rsidRDefault="00432521" w:rsidP="008F1856">
            <w:pPr>
              <w:widowControl w:val="0"/>
              <w:autoSpaceDE w:val="0"/>
              <w:autoSpaceDN w:val="0"/>
              <w:adjustRightInd w:val="0"/>
              <w:contextualSpacing/>
              <w:jc w:val="center"/>
              <w:rPr>
                <w:b/>
                <w:bCs/>
                <w:sz w:val="26"/>
                <w:szCs w:val="26"/>
              </w:rPr>
            </w:pPr>
          </w:p>
        </w:tc>
      </w:tr>
      <w:tr w:rsidR="00432521" w:rsidRPr="00D177EA" w:rsidTr="008F1856">
        <w:trPr>
          <w:trHeight w:val="255"/>
          <w:jc w:val="center"/>
        </w:trPr>
        <w:tc>
          <w:tcPr>
            <w:tcW w:w="1020" w:type="pct"/>
            <w:tcBorders>
              <w:top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Фамилия</w:t>
            </w:r>
          </w:p>
        </w:tc>
        <w:tc>
          <w:tcPr>
            <w:tcW w:w="3980" w:type="pct"/>
            <w:tcBorders>
              <w:top w:val="dotted" w:sz="4" w:space="0" w:color="auto"/>
            </w:tcBorders>
            <w:tcMar>
              <w:top w:w="0" w:type="dxa"/>
              <w:left w:w="75" w:type="dxa"/>
              <w:bottom w:w="0" w:type="dxa"/>
              <w:right w:w="75" w:type="dxa"/>
            </w:tcMar>
            <w:vAlign w:val="center"/>
          </w:tcPr>
          <w:p w:rsidR="00432521" w:rsidRPr="00D177EA" w:rsidRDefault="00432521" w:rsidP="008F1856">
            <w:pPr>
              <w:contextualSpacing/>
              <w:rPr>
                <w:rFonts w:eastAsia="Calibri"/>
                <w:sz w:val="26"/>
                <w:szCs w:val="26"/>
              </w:rPr>
            </w:pPr>
          </w:p>
        </w:tc>
      </w:tr>
      <w:tr w:rsidR="00432521" w:rsidRPr="00D177EA" w:rsidTr="008F1856">
        <w:trPr>
          <w:trHeight w:val="20"/>
          <w:jc w:val="center"/>
        </w:trPr>
        <w:tc>
          <w:tcPr>
            <w:tcW w:w="1020" w:type="pct"/>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Имя</w:t>
            </w:r>
          </w:p>
        </w:tc>
        <w:tc>
          <w:tcPr>
            <w:tcW w:w="3980" w:type="pct"/>
            <w:tcMar>
              <w:top w:w="0" w:type="dxa"/>
              <w:left w:w="75" w:type="dxa"/>
              <w:bottom w:w="0" w:type="dxa"/>
              <w:right w:w="75" w:type="dxa"/>
            </w:tcMar>
            <w:vAlign w:val="center"/>
          </w:tcPr>
          <w:p w:rsidR="00432521" w:rsidRPr="00D177EA" w:rsidRDefault="00432521" w:rsidP="008F1856">
            <w:pPr>
              <w:contextualSpacing/>
              <w:rPr>
                <w:rFonts w:eastAsia="Calibri"/>
                <w:sz w:val="26"/>
                <w:szCs w:val="26"/>
              </w:rPr>
            </w:pPr>
          </w:p>
        </w:tc>
      </w:tr>
      <w:tr w:rsidR="00432521" w:rsidRPr="00D177EA" w:rsidTr="008F1856">
        <w:trPr>
          <w:trHeight w:val="20"/>
          <w:jc w:val="center"/>
        </w:trPr>
        <w:tc>
          <w:tcPr>
            <w:tcW w:w="1020" w:type="pct"/>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Отчество</w:t>
            </w:r>
          </w:p>
        </w:tc>
        <w:tc>
          <w:tcPr>
            <w:tcW w:w="3980" w:type="pct"/>
            <w:tcMar>
              <w:top w:w="0" w:type="dxa"/>
              <w:left w:w="75" w:type="dxa"/>
              <w:bottom w:w="0" w:type="dxa"/>
              <w:right w:w="75" w:type="dxa"/>
            </w:tcMar>
            <w:vAlign w:val="center"/>
          </w:tcPr>
          <w:p w:rsidR="00432521" w:rsidRPr="00D177EA" w:rsidRDefault="00432521" w:rsidP="008F1856">
            <w:pPr>
              <w:contextualSpacing/>
              <w:rPr>
                <w:rFonts w:eastAsia="Calibri"/>
                <w:sz w:val="26"/>
                <w:szCs w:val="26"/>
              </w:rPr>
            </w:pPr>
          </w:p>
        </w:tc>
      </w:tr>
    </w:tbl>
    <w:tbl>
      <w:tblPr>
        <w:tblpPr w:leftFromText="180" w:rightFromText="180" w:vertAnchor="text" w:horzAnchor="margin" w:tblpY="152"/>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78"/>
        <w:gridCol w:w="1473"/>
        <w:gridCol w:w="1199"/>
        <w:gridCol w:w="1032"/>
        <w:gridCol w:w="1177"/>
        <w:gridCol w:w="1496"/>
        <w:gridCol w:w="2049"/>
      </w:tblGrid>
      <w:tr w:rsidR="00432521" w:rsidRPr="00D177EA" w:rsidTr="008F1856">
        <w:trPr>
          <w:trHeight w:val="20"/>
        </w:trPr>
        <w:tc>
          <w:tcPr>
            <w:tcW w:w="5000" w:type="pct"/>
            <w:gridSpan w:val="7"/>
            <w:tcBorders>
              <w:top w:val="dotted" w:sz="4" w:space="0" w:color="auto"/>
              <w:left w:val="nil"/>
              <w:bottom w:val="dotted" w:sz="4" w:space="0" w:color="auto"/>
              <w:right w:val="nil"/>
            </w:tcBorders>
            <w:tcMar>
              <w:top w:w="0" w:type="dxa"/>
              <w:left w:w="75" w:type="dxa"/>
              <w:bottom w:w="0" w:type="dxa"/>
              <w:right w:w="75" w:type="dxa"/>
            </w:tcMar>
            <w:vAlign w:val="center"/>
            <w:hideMark/>
          </w:tcPr>
          <w:p w:rsidR="00432521" w:rsidRPr="00D177EA" w:rsidRDefault="00432521" w:rsidP="008F1856">
            <w:pPr>
              <w:contextualSpacing/>
              <w:jc w:val="center"/>
              <w:rPr>
                <w:rFonts w:eastAsia="Calibri"/>
                <w:b/>
                <w:bCs/>
                <w:sz w:val="26"/>
                <w:szCs w:val="26"/>
              </w:rPr>
            </w:pPr>
            <w:r w:rsidRPr="00D177EA">
              <w:rPr>
                <w:rFonts w:eastAsia="Calibri"/>
                <w:b/>
                <w:bCs/>
                <w:sz w:val="26"/>
                <w:szCs w:val="26"/>
              </w:rPr>
              <w:t>Документ, удостоверяющий личность заявителя</w:t>
            </w:r>
          </w:p>
          <w:p w:rsidR="00432521" w:rsidRPr="00D177EA" w:rsidRDefault="00432521" w:rsidP="008F1856">
            <w:pPr>
              <w:contextualSpacing/>
              <w:jc w:val="center"/>
              <w:rPr>
                <w:rFonts w:eastAsia="Calibri"/>
                <w:b/>
                <w:bCs/>
                <w:sz w:val="26"/>
                <w:szCs w:val="26"/>
              </w:rPr>
            </w:pPr>
          </w:p>
        </w:tc>
      </w:tr>
      <w:tr w:rsidR="00432521" w:rsidRPr="00D177EA" w:rsidTr="008F1856">
        <w:trPr>
          <w:trHeight w:val="20"/>
        </w:trPr>
        <w:tc>
          <w:tcPr>
            <w:tcW w:w="567" w:type="pct"/>
            <w:tcBorders>
              <w:top w:val="dotted" w:sz="4" w:space="0" w:color="auto"/>
            </w:tcBorders>
            <w:tcMar>
              <w:top w:w="0" w:type="dxa"/>
              <w:left w:w="75" w:type="dxa"/>
              <w:bottom w:w="0" w:type="dxa"/>
              <w:right w:w="75" w:type="dxa"/>
            </w:tcMar>
            <w:vAlign w:val="center"/>
            <w:hideMark/>
          </w:tcPr>
          <w:p w:rsidR="00432521" w:rsidRPr="00D177EA" w:rsidRDefault="00432521" w:rsidP="008F1856">
            <w:pPr>
              <w:contextualSpacing/>
              <w:rPr>
                <w:rFonts w:eastAsia="Calibri"/>
                <w:sz w:val="26"/>
                <w:szCs w:val="26"/>
              </w:rPr>
            </w:pPr>
            <w:r w:rsidRPr="00D177EA">
              <w:rPr>
                <w:rFonts w:eastAsia="Calibri"/>
                <w:sz w:val="26"/>
                <w:szCs w:val="26"/>
              </w:rPr>
              <w:t>Вид</w:t>
            </w:r>
          </w:p>
        </w:tc>
        <w:tc>
          <w:tcPr>
            <w:tcW w:w="4433" w:type="pct"/>
            <w:gridSpan w:val="6"/>
            <w:tcBorders>
              <w:top w:val="dotted" w:sz="4" w:space="0" w:color="auto"/>
            </w:tcBorders>
            <w:tcMar>
              <w:top w:w="0" w:type="dxa"/>
              <w:left w:w="75" w:type="dxa"/>
              <w:bottom w:w="0" w:type="dxa"/>
              <w:right w:w="75" w:type="dxa"/>
            </w:tcMar>
            <w:vAlign w:val="center"/>
          </w:tcPr>
          <w:p w:rsidR="00432521" w:rsidRPr="00D177EA" w:rsidRDefault="00432521" w:rsidP="008F1856">
            <w:pPr>
              <w:contextualSpacing/>
              <w:rPr>
                <w:rFonts w:eastAsia="Calibri"/>
                <w:sz w:val="26"/>
                <w:szCs w:val="26"/>
              </w:rPr>
            </w:pPr>
          </w:p>
        </w:tc>
      </w:tr>
      <w:tr w:rsidR="00432521" w:rsidRPr="00D177EA" w:rsidTr="008F1856">
        <w:trPr>
          <w:trHeight w:val="20"/>
        </w:trPr>
        <w:tc>
          <w:tcPr>
            <w:tcW w:w="567" w:type="pct"/>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Серия</w:t>
            </w:r>
          </w:p>
        </w:tc>
        <w:tc>
          <w:tcPr>
            <w:tcW w:w="1406" w:type="pct"/>
            <w:gridSpan w:val="2"/>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c>
          <w:tcPr>
            <w:tcW w:w="543" w:type="pct"/>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Номер</w:t>
            </w:r>
          </w:p>
        </w:tc>
        <w:tc>
          <w:tcPr>
            <w:tcW w:w="2484" w:type="pct"/>
            <w:gridSpan w:val="3"/>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r>
      <w:tr w:rsidR="00432521" w:rsidRPr="00D177EA" w:rsidTr="008F1856">
        <w:trPr>
          <w:trHeight w:val="20"/>
        </w:trPr>
        <w:tc>
          <w:tcPr>
            <w:tcW w:w="567" w:type="pct"/>
            <w:tcBorders>
              <w:bottom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Выдан</w:t>
            </w:r>
          </w:p>
        </w:tc>
        <w:tc>
          <w:tcPr>
            <w:tcW w:w="2568" w:type="pct"/>
            <w:gridSpan w:val="4"/>
            <w:tcBorders>
              <w:bottom w:val="dotted" w:sz="4" w:space="0" w:color="auto"/>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c>
          <w:tcPr>
            <w:tcW w:w="787" w:type="pct"/>
            <w:tcBorders>
              <w:bottom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Дата выдачи</w:t>
            </w:r>
          </w:p>
        </w:tc>
        <w:tc>
          <w:tcPr>
            <w:tcW w:w="1078" w:type="pct"/>
            <w:tcBorders>
              <w:bottom w:val="dotted" w:sz="4" w:space="0" w:color="auto"/>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r>
      <w:tr w:rsidR="00432521" w:rsidRPr="00D177EA" w:rsidTr="008F1856">
        <w:trPr>
          <w:trHeight w:val="20"/>
        </w:trPr>
        <w:tc>
          <w:tcPr>
            <w:tcW w:w="5000" w:type="pct"/>
            <w:gridSpan w:val="7"/>
            <w:tcBorders>
              <w:left w:val="nil"/>
              <w:bottom w:val="dotted" w:sz="4" w:space="0" w:color="auto"/>
              <w:right w:val="nil"/>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jc w:val="center"/>
              <w:rPr>
                <w:b/>
                <w:bCs/>
                <w:sz w:val="26"/>
                <w:szCs w:val="26"/>
              </w:rPr>
            </w:pPr>
            <w:r w:rsidRPr="00D177EA">
              <w:rPr>
                <w:b/>
                <w:bCs/>
                <w:sz w:val="26"/>
                <w:szCs w:val="26"/>
              </w:rPr>
              <w:t>Адрес места жительства заявителя</w:t>
            </w:r>
          </w:p>
          <w:p w:rsidR="00432521" w:rsidRPr="00D177EA" w:rsidRDefault="00432521" w:rsidP="008F1856">
            <w:pPr>
              <w:widowControl w:val="0"/>
              <w:autoSpaceDE w:val="0"/>
              <w:autoSpaceDN w:val="0"/>
              <w:adjustRightInd w:val="0"/>
              <w:contextualSpacing/>
              <w:jc w:val="center"/>
              <w:rPr>
                <w:b/>
                <w:bCs/>
                <w:sz w:val="26"/>
                <w:szCs w:val="26"/>
              </w:rPr>
            </w:pPr>
          </w:p>
        </w:tc>
      </w:tr>
      <w:tr w:rsidR="00432521" w:rsidRPr="00D177EA" w:rsidTr="008F1856">
        <w:trPr>
          <w:trHeight w:val="20"/>
        </w:trPr>
        <w:tc>
          <w:tcPr>
            <w:tcW w:w="567" w:type="pct"/>
            <w:tcBorders>
              <w:top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 xml:space="preserve">Индекс </w:t>
            </w:r>
          </w:p>
        </w:tc>
        <w:tc>
          <w:tcPr>
            <w:tcW w:w="1406" w:type="pct"/>
            <w:gridSpan w:val="2"/>
            <w:tcBorders>
              <w:top w:val="dotted" w:sz="4" w:space="0" w:color="auto"/>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c>
          <w:tcPr>
            <w:tcW w:w="1162" w:type="pct"/>
            <w:gridSpan w:val="2"/>
            <w:tcBorders>
              <w:top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Регион</w:t>
            </w:r>
          </w:p>
        </w:tc>
        <w:tc>
          <w:tcPr>
            <w:tcW w:w="1865" w:type="pct"/>
            <w:gridSpan w:val="2"/>
            <w:tcBorders>
              <w:top w:val="dotted" w:sz="4" w:space="0" w:color="auto"/>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r>
      <w:tr w:rsidR="00432521" w:rsidRPr="00D177EA" w:rsidTr="008F1856">
        <w:trPr>
          <w:trHeight w:val="20"/>
        </w:trPr>
        <w:tc>
          <w:tcPr>
            <w:tcW w:w="567" w:type="pct"/>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Район</w:t>
            </w:r>
          </w:p>
        </w:tc>
        <w:tc>
          <w:tcPr>
            <w:tcW w:w="1406" w:type="pct"/>
            <w:gridSpan w:val="2"/>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c>
          <w:tcPr>
            <w:tcW w:w="1162" w:type="pct"/>
            <w:gridSpan w:val="2"/>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Населенный пункт</w:t>
            </w:r>
          </w:p>
        </w:tc>
        <w:tc>
          <w:tcPr>
            <w:tcW w:w="1865" w:type="pct"/>
            <w:gridSpan w:val="2"/>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r>
      <w:tr w:rsidR="00432521" w:rsidRPr="00D177EA" w:rsidTr="008F1856">
        <w:trPr>
          <w:trHeight w:val="20"/>
        </w:trPr>
        <w:tc>
          <w:tcPr>
            <w:tcW w:w="567" w:type="pct"/>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Улица</w:t>
            </w:r>
          </w:p>
        </w:tc>
        <w:tc>
          <w:tcPr>
            <w:tcW w:w="4433" w:type="pct"/>
            <w:gridSpan w:val="6"/>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r>
      <w:tr w:rsidR="00432521" w:rsidRPr="00D177EA" w:rsidTr="008F1856">
        <w:trPr>
          <w:trHeight w:val="20"/>
        </w:trPr>
        <w:tc>
          <w:tcPr>
            <w:tcW w:w="567" w:type="pct"/>
            <w:tcBorders>
              <w:bottom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Дом</w:t>
            </w:r>
          </w:p>
        </w:tc>
        <w:tc>
          <w:tcPr>
            <w:tcW w:w="1406" w:type="pct"/>
            <w:gridSpan w:val="2"/>
            <w:tcBorders>
              <w:bottom w:val="dotted" w:sz="4" w:space="0" w:color="auto"/>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c>
          <w:tcPr>
            <w:tcW w:w="543" w:type="pct"/>
            <w:tcBorders>
              <w:bottom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Корпус</w:t>
            </w:r>
          </w:p>
        </w:tc>
        <w:tc>
          <w:tcPr>
            <w:tcW w:w="619" w:type="pct"/>
            <w:tcBorders>
              <w:bottom w:val="dotted" w:sz="4" w:space="0" w:color="auto"/>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c>
          <w:tcPr>
            <w:tcW w:w="787" w:type="pct"/>
            <w:tcBorders>
              <w:bottom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Квартира</w:t>
            </w:r>
          </w:p>
        </w:tc>
        <w:tc>
          <w:tcPr>
            <w:tcW w:w="1078" w:type="pct"/>
            <w:tcBorders>
              <w:bottom w:val="dotted" w:sz="4" w:space="0" w:color="auto"/>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r>
      <w:tr w:rsidR="00432521" w:rsidRPr="00D177EA" w:rsidTr="008F1856">
        <w:trPr>
          <w:trHeight w:val="159"/>
        </w:trPr>
        <w:tc>
          <w:tcPr>
            <w:tcW w:w="567" w:type="pct"/>
            <w:tcBorders>
              <w:top w:val="dotted" w:sz="4" w:space="0" w:color="auto"/>
              <w:left w:val="nil"/>
              <w:bottom w:val="dotted" w:sz="4" w:space="0" w:color="auto"/>
              <w:right w:val="nil"/>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c>
          <w:tcPr>
            <w:tcW w:w="1406"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u w:val="single"/>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c>
          <w:tcPr>
            <w:tcW w:w="619" w:type="pct"/>
            <w:tcBorders>
              <w:top w:val="dotted" w:sz="4" w:space="0" w:color="auto"/>
              <w:left w:val="nil"/>
              <w:bottom w:val="dotted" w:sz="4" w:space="0" w:color="auto"/>
              <w:right w:val="nil"/>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u w:val="single"/>
              </w:rPr>
            </w:pPr>
          </w:p>
        </w:tc>
        <w:tc>
          <w:tcPr>
            <w:tcW w:w="787" w:type="pct"/>
            <w:tcBorders>
              <w:top w:val="dotted" w:sz="4" w:space="0" w:color="auto"/>
              <w:left w:val="nil"/>
              <w:bottom w:val="dotted" w:sz="4" w:space="0" w:color="auto"/>
              <w:right w:val="nil"/>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u w:val="single"/>
              </w:rPr>
            </w:pPr>
          </w:p>
        </w:tc>
      </w:tr>
      <w:tr w:rsidR="00432521" w:rsidRPr="00D177EA" w:rsidTr="008F1856">
        <w:trPr>
          <w:trHeight w:val="20"/>
        </w:trPr>
        <w:tc>
          <w:tcPr>
            <w:tcW w:w="1342" w:type="pct"/>
            <w:gridSpan w:val="2"/>
            <w:tcBorders>
              <w:top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bCs/>
                <w:sz w:val="26"/>
                <w:szCs w:val="26"/>
              </w:rPr>
            </w:pPr>
            <w:r w:rsidRPr="00D177EA">
              <w:rPr>
                <w:bCs/>
                <w:sz w:val="26"/>
                <w:szCs w:val="26"/>
              </w:rPr>
              <w:t>Контактные данные</w:t>
            </w:r>
          </w:p>
        </w:tc>
        <w:tc>
          <w:tcPr>
            <w:tcW w:w="3658" w:type="pct"/>
            <w:gridSpan w:val="5"/>
            <w:tcBorders>
              <w:top w:val="dotted" w:sz="4" w:space="0" w:color="auto"/>
              <w:bottom w:val="dotted" w:sz="4" w:space="0" w:color="auto"/>
            </w:tcBorders>
            <w:tcMar>
              <w:top w:w="0" w:type="dxa"/>
              <w:left w:w="75" w:type="dxa"/>
              <w:bottom w:w="0" w:type="dxa"/>
              <w:right w:w="75" w:type="dxa"/>
            </w:tcMar>
            <w:vAlign w:val="center"/>
          </w:tcPr>
          <w:p w:rsidR="00432521" w:rsidRPr="00D177EA" w:rsidRDefault="00432521" w:rsidP="008F1856">
            <w:pPr>
              <w:widowControl w:val="0"/>
              <w:autoSpaceDE w:val="0"/>
              <w:autoSpaceDN w:val="0"/>
              <w:adjustRightInd w:val="0"/>
              <w:contextualSpacing/>
              <w:rPr>
                <w:sz w:val="26"/>
                <w:szCs w:val="26"/>
              </w:rPr>
            </w:pPr>
          </w:p>
        </w:tc>
      </w:tr>
    </w:tbl>
    <w:p w:rsidR="00432521" w:rsidRPr="00D177EA" w:rsidRDefault="00432521" w:rsidP="00432521">
      <w:pPr>
        <w:autoSpaceDE w:val="0"/>
        <w:autoSpaceDN w:val="0"/>
        <w:adjustRightInd w:val="0"/>
        <w:contextualSpacing/>
        <w:jc w:val="center"/>
        <w:rPr>
          <w:b/>
          <w:sz w:val="26"/>
          <w:szCs w:val="26"/>
        </w:rPr>
      </w:pPr>
    </w:p>
    <w:p w:rsidR="00432521" w:rsidRPr="00D177EA" w:rsidRDefault="00432521" w:rsidP="00432521">
      <w:pPr>
        <w:autoSpaceDE w:val="0"/>
        <w:autoSpaceDN w:val="0"/>
        <w:adjustRightInd w:val="0"/>
        <w:contextualSpacing/>
        <w:jc w:val="center"/>
        <w:rPr>
          <w:b/>
          <w:sz w:val="26"/>
          <w:szCs w:val="26"/>
        </w:rPr>
      </w:pPr>
      <w:r w:rsidRPr="00D177EA">
        <w:rPr>
          <w:b/>
          <w:sz w:val="26"/>
          <w:szCs w:val="26"/>
        </w:rPr>
        <w:t>ЗАЯВЛЕНИЕ</w:t>
      </w:r>
    </w:p>
    <w:p w:rsidR="00432521" w:rsidRPr="00D177EA" w:rsidRDefault="00432521" w:rsidP="00432521">
      <w:pPr>
        <w:autoSpaceDE w:val="0"/>
        <w:autoSpaceDN w:val="0"/>
        <w:adjustRightInd w:val="0"/>
        <w:contextualSpacing/>
        <w:jc w:val="center"/>
        <w:rPr>
          <w:b/>
          <w:sz w:val="26"/>
          <w:szCs w:val="26"/>
        </w:rPr>
      </w:pPr>
    </w:p>
    <w:tbl>
      <w:tblPr>
        <w:tblStyle w:val="a7"/>
        <w:tblW w:w="95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84"/>
        <w:gridCol w:w="142"/>
        <w:gridCol w:w="425"/>
        <w:gridCol w:w="1985"/>
        <w:gridCol w:w="992"/>
        <w:gridCol w:w="709"/>
        <w:gridCol w:w="992"/>
        <w:gridCol w:w="548"/>
        <w:gridCol w:w="302"/>
        <w:gridCol w:w="993"/>
        <w:gridCol w:w="1098"/>
      </w:tblGrid>
      <w:tr w:rsidR="00432521" w:rsidRPr="00D177EA" w:rsidTr="008F1856">
        <w:trPr>
          <w:trHeight w:val="341"/>
        </w:trPr>
        <w:tc>
          <w:tcPr>
            <w:tcW w:w="9570" w:type="dxa"/>
            <w:gridSpan w:val="11"/>
          </w:tcPr>
          <w:p w:rsidR="00432521" w:rsidRPr="00D177EA" w:rsidRDefault="00432521" w:rsidP="008F1856">
            <w:pPr>
              <w:autoSpaceDE w:val="0"/>
              <w:autoSpaceDN w:val="0"/>
              <w:adjustRightInd w:val="0"/>
              <w:contextualSpacing/>
              <w:rPr>
                <w:b/>
                <w:sz w:val="26"/>
                <w:szCs w:val="26"/>
              </w:rPr>
            </w:pPr>
            <w:r w:rsidRPr="00D177EA">
              <w:rPr>
                <w:sz w:val="26"/>
                <w:szCs w:val="26"/>
              </w:rPr>
              <w:t>Прошу внести изменения в  регистрацию захоронения умершего родственника</w:t>
            </w:r>
          </w:p>
        </w:tc>
      </w:tr>
      <w:tr w:rsidR="00432521" w:rsidRPr="00D177EA" w:rsidTr="008F1856">
        <w:trPr>
          <w:trHeight w:val="326"/>
        </w:trPr>
        <w:tc>
          <w:tcPr>
            <w:tcW w:w="1526" w:type="dxa"/>
            <w:gridSpan w:val="2"/>
          </w:tcPr>
          <w:p w:rsidR="00432521" w:rsidRPr="00D177EA" w:rsidRDefault="00432521" w:rsidP="008F1856">
            <w:pPr>
              <w:autoSpaceDE w:val="0"/>
              <w:autoSpaceDN w:val="0"/>
              <w:adjustRightInd w:val="0"/>
              <w:contextualSpacing/>
              <w:rPr>
                <w:sz w:val="26"/>
                <w:szCs w:val="26"/>
              </w:rPr>
            </w:pPr>
            <w:r w:rsidRPr="00D177EA">
              <w:rPr>
                <w:sz w:val="26"/>
                <w:szCs w:val="26"/>
              </w:rPr>
              <w:t>ф. и. о.</w:t>
            </w:r>
          </w:p>
        </w:tc>
        <w:tc>
          <w:tcPr>
            <w:tcW w:w="8044" w:type="dxa"/>
            <w:gridSpan w:val="9"/>
          </w:tcPr>
          <w:p w:rsidR="00432521" w:rsidRPr="00D177EA" w:rsidRDefault="00432521" w:rsidP="008F1856">
            <w:pPr>
              <w:autoSpaceDE w:val="0"/>
              <w:autoSpaceDN w:val="0"/>
              <w:adjustRightInd w:val="0"/>
              <w:contextualSpacing/>
              <w:rPr>
                <w:b/>
                <w:sz w:val="26"/>
                <w:szCs w:val="26"/>
              </w:rPr>
            </w:pPr>
          </w:p>
        </w:tc>
      </w:tr>
      <w:tr w:rsidR="00432521" w:rsidRPr="00D177EA" w:rsidTr="008F1856">
        <w:trPr>
          <w:trHeight w:val="416"/>
        </w:trPr>
        <w:tc>
          <w:tcPr>
            <w:tcW w:w="1951" w:type="dxa"/>
            <w:gridSpan w:val="3"/>
            <w:vAlign w:val="center"/>
          </w:tcPr>
          <w:p w:rsidR="00432521" w:rsidRPr="00D177EA" w:rsidRDefault="00432521" w:rsidP="008F1856">
            <w:pPr>
              <w:autoSpaceDE w:val="0"/>
              <w:autoSpaceDN w:val="0"/>
              <w:adjustRightInd w:val="0"/>
              <w:contextualSpacing/>
              <w:rPr>
                <w:sz w:val="26"/>
                <w:szCs w:val="26"/>
              </w:rPr>
            </w:pPr>
            <w:r w:rsidRPr="00D177EA">
              <w:rPr>
                <w:sz w:val="26"/>
                <w:szCs w:val="26"/>
              </w:rPr>
              <w:t>степень родства</w:t>
            </w:r>
          </w:p>
        </w:tc>
        <w:tc>
          <w:tcPr>
            <w:tcW w:w="3686" w:type="dxa"/>
            <w:gridSpan w:val="3"/>
            <w:vAlign w:val="center"/>
          </w:tcPr>
          <w:p w:rsidR="00432521" w:rsidRPr="00D177EA" w:rsidRDefault="00432521" w:rsidP="008F1856">
            <w:pPr>
              <w:autoSpaceDE w:val="0"/>
              <w:autoSpaceDN w:val="0"/>
              <w:adjustRightInd w:val="0"/>
              <w:contextualSpacing/>
              <w:rPr>
                <w:b/>
                <w:sz w:val="26"/>
                <w:szCs w:val="26"/>
              </w:rPr>
            </w:pPr>
          </w:p>
        </w:tc>
        <w:tc>
          <w:tcPr>
            <w:tcW w:w="1540" w:type="dxa"/>
            <w:gridSpan w:val="2"/>
            <w:vAlign w:val="center"/>
          </w:tcPr>
          <w:p w:rsidR="00432521" w:rsidRPr="00D177EA" w:rsidRDefault="00432521" w:rsidP="008F1856">
            <w:pPr>
              <w:autoSpaceDE w:val="0"/>
              <w:autoSpaceDN w:val="0"/>
              <w:adjustRightInd w:val="0"/>
              <w:contextualSpacing/>
              <w:rPr>
                <w:sz w:val="26"/>
                <w:szCs w:val="26"/>
              </w:rPr>
            </w:pPr>
            <w:r w:rsidRPr="00D177EA">
              <w:rPr>
                <w:sz w:val="26"/>
                <w:szCs w:val="26"/>
              </w:rPr>
              <w:t>дата смерти</w:t>
            </w:r>
          </w:p>
        </w:tc>
        <w:tc>
          <w:tcPr>
            <w:tcW w:w="2393" w:type="dxa"/>
            <w:gridSpan w:val="3"/>
            <w:vAlign w:val="center"/>
          </w:tcPr>
          <w:p w:rsidR="00432521" w:rsidRPr="00D177EA" w:rsidRDefault="00432521" w:rsidP="008F1856">
            <w:pPr>
              <w:autoSpaceDE w:val="0"/>
              <w:autoSpaceDN w:val="0"/>
              <w:adjustRightInd w:val="0"/>
              <w:contextualSpacing/>
              <w:rPr>
                <w:b/>
                <w:sz w:val="26"/>
                <w:szCs w:val="26"/>
              </w:rPr>
            </w:pPr>
          </w:p>
        </w:tc>
      </w:tr>
      <w:tr w:rsidR="00432521" w:rsidRPr="00D177EA" w:rsidTr="008F1856">
        <w:trPr>
          <w:trHeight w:val="421"/>
        </w:trPr>
        <w:tc>
          <w:tcPr>
            <w:tcW w:w="1384" w:type="dxa"/>
            <w:vAlign w:val="center"/>
          </w:tcPr>
          <w:p w:rsidR="00432521" w:rsidRPr="00D177EA" w:rsidRDefault="00432521" w:rsidP="008F1856">
            <w:pPr>
              <w:autoSpaceDE w:val="0"/>
              <w:autoSpaceDN w:val="0"/>
              <w:adjustRightInd w:val="0"/>
              <w:contextualSpacing/>
              <w:rPr>
                <w:sz w:val="26"/>
                <w:szCs w:val="26"/>
              </w:rPr>
            </w:pPr>
            <w:r w:rsidRPr="00D177EA">
              <w:rPr>
                <w:sz w:val="26"/>
                <w:szCs w:val="26"/>
              </w:rPr>
              <w:t>кладбище</w:t>
            </w:r>
          </w:p>
        </w:tc>
        <w:tc>
          <w:tcPr>
            <w:tcW w:w="2552" w:type="dxa"/>
            <w:gridSpan w:val="3"/>
            <w:vAlign w:val="center"/>
          </w:tcPr>
          <w:p w:rsidR="00432521" w:rsidRPr="00D177EA" w:rsidRDefault="00432521" w:rsidP="008F1856">
            <w:pPr>
              <w:autoSpaceDE w:val="0"/>
              <w:autoSpaceDN w:val="0"/>
              <w:adjustRightInd w:val="0"/>
              <w:contextualSpacing/>
              <w:rPr>
                <w:b/>
                <w:sz w:val="26"/>
                <w:szCs w:val="26"/>
              </w:rPr>
            </w:pPr>
          </w:p>
        </w:tc>
        <w:tc>
          <w:tcPr>
            <w:tcW w:w="992" w:type="dxa"/>
            <w:vAlign w:val="center"/>
          </w:tcPr>
          <w:p w:rsidR="00432521" w:rsidRPr="00D177EA" w:rsidRDefault="00432521" w:rsidP="008F1856">
            <w:pPr>
              <w:autoSpaceDE w:val="0"/>
              <w:autoSpaceDN w:val="0"/>
              <w:adjustRightInd w:val="0"/>
              <w:contextualSpacing/>
              <w:jc w:val="center"/>
              <w:rPr>
                <w:sz w:val="26"/>
                <w:szCs w:val="26"/>
              </w:rPr>
            </w:pPr>
            <w:r w:rsidRPr="00D177EA">
              <w:rPr>
                <w:sz w:val="26"/>
                <w:szCs w:val="26"/>
              </w:rPr>
              <w:t>сектор</w:t>
            </w:r>
          </w:p>
        </w:tc>
        <w:tc>
          <w:tcPr>
            <w:tcW w:w="709" w:type="dxa"/>
            <w:vAlign w:val="center"/>
          </w:tcPr>
          <w:p w:rsidR="00432521" w:rsidRPr="00D177EA" w:rsidRDefault="00432521" w:rsidP="008F1856">
            <w:pPr>
              <w:autoSpaceDE w:val="0"/>
              <w:autoSpaceDN w:val="0"/>
              <w:adjustRightInd w:val="0"/>
              <w:contextualSpacing/>
              <w:jc w:val="center"/>
              <w:rPr>
                <w:b/>
                <w:sz w:val="26"/>
                <w:szCs w:val="26"/>
              </w:rPr>
            </w:pPr>
          </w:p>
        </w:tc>
        <w:tc>
          <w:tcPr>
            <w:tcW w:w="992" w:type="dxa"/>
            <w:vAlign w:val="center"/>
          </w:tcPr>
          <w:p w:rsidR="00432521" w:rsidRPr="00D177EA" w:rsidRDefault="00432521" w:rsidP="008F1856">
            <w:pPr>
              <w:autoSpaceDE w:val="0"/>
              <w:autoSpaceDN w:val="0"/>
              <w:adjustRightInd w:val="0"/>
              <w:contextualSpacing/>
              <w:jc w:val="center"/>
              <w:rPr>
                <w:sz w:val="26"/>
                <w:szCs w:val="26"/>
              </w:rPr>
            </w:pPr>
            <w:r w:rsidRPr="00D177EA">
              <w:rPr>
                <w:sz w:val="26"/>
                <w:szCs w:val="26"/>
              </w:rPr>
              <w:t>ряд</w:t>
            </w:r>
          </w:p>
        </w:tc>
        <w:tc>
          <w:tcPr>
            <w:tcW w:w="850" w:type="dxa"/>
            <w:gridSpan w:val="2"/>
            <w:vAlign w:val="center"/>
          </w:tcPr>
          <w:p w:rsidR="00432521" w:rsidRPr="00D177EA" w:rsidRDefault="00432521" w:rsidP="008F1856">
            <w:pPr>
              <w:autoSpaceDE w:val="0"/>
              <w:autoSpaceDN w:val="0"/>
              <w:adjustRightInd w:val="0"/>
              <w:contextualSpacing/>
              <w:jc w:val="center"/>
              <w:rPr>
                <w:b/>
                <w:sz w:val="26"/>
                <w:szCs w:val="26"/>
              </w:rPr>
            </w:pPr>
          </w:p>
        </w:tc>
        <w:tc>
          <w:tcPr>
            <w:tcW w:w="993" w:type="dxa"/>
            <w:vAlign w:val="center"/>
          </w:tcPr>
          <w:p w:rsidR="00432521" w:rsidRPr="00D177EA" w:rsidRDefault="00432521" w:rsidP="008F1856">
            <w:pPr>
              <w:autoSpaceDE w:val="0"/>
              <w:autoSpaceDN w:val="0"/>
              <w:adjustRightInd w:val="0"/>
              <w:contextualSpacing/>
              <w:jc w:val="center"/>
              <w:rPr>
                <w:sz w:val="26"/>
                <w:szCs w:val="26"/>
              </w:rPr>
            </w:pPr>
            <w:r w:rsidRPr="00D177EA">
              <w:rPr>
                <w:sz w:val="26"/>
                <w:szCs w:val="26"/>
              </w:rPr>
              <w:t>могила</w:t>
            </w:r>
          </w:p>
        </w:tc>
        <w:tc>
          <w:tcPr>
            <w:tcW w:w="1098" w:type="dxa"/>
            <w:vAlign w:val="center"/>
          </w:tcPr>
          <w:p w:rsidR="00432521" w:rsidRPr="00D177EA" w:rsidRDefault="00432521" w:rsidP="008F1856">
            <w:pPr>
              <w:autoSpaceDE w:val="0"/>
              <w:autoSpaceDN w:val="0"/>
              <w:adjustRightInd w:val="0"/>
              <w:contextualSpacing/>
              <w:jc w:val="center"/>
              <w:rPr>
                <w:b/>
                <w:sz w:val="26"/>
                <w:szCs w:val="26"/>
              </w:rPr>
            </w:pPr>
          </w:p>
        </w:tc>
      </w:tr>
      <w:tr w:rsidR="00432521" w:rsidRPr="00D177EA" w:rsidTr="008F1856">
        <w:trPr>
          <w:trHeight w:val="268"/>
        </w:trPr>
        <w:tc>
          <w:tcPr>
            <w:tcW w:w="9570" w:type="dxa"/>
            <w:gridSpan w:val="11"/>
            <w:vAlign w:val="center"/>
          </w:tcPr>
          <w:p w:rsidR="00432521" w:rsidRPr="00D177EA" w:rsidRDefault="00432521" w:rsidP="008F1856">
            <w:pPr>
              <w:autoSpaceDE w:val="0"/>
              <w:autoSpaceDN w:val="0"/>
              <w:adjustRightInd w:val="0"/>
              <w:contextualSpacing/>
              <w:rPr>
                <w:b/>
                <w:sz w:val="26"/>
                <w:szCs w:val="26"/>
              </w:rPr>
            </w:pPr>
            <w:r w:rsidRPr="00D177EA">
              <w:rPr>
                <w:sz w:val="26"/>
                <w:szCs w:val="26"/>
              </w:rPr>
              <w:t>и выдать удостоверение о захоронении на моё имя в связи</w:t>
            </w:r>
          </w:p>
        </w:tc>
      </w:tr>
      <w:tr w:rsidR="00432521" w:rsidRPr="00D177EA" w:rsidTr="008F1856">
        <w:trPr>
          <w:trHeight w:val="499"/>
        </w:trPr>
        <w:tc>
          <w:tcPr>
            <w:tcW w:w="9570" w:type="dxa"/>
            <w:gridSpan w:val="11"/>
            <w:vAlign w:val="center"/>
          </w:tcPr>
          <w:p w:rsidR="00432521" w:rsidRPr="00D177EA" w:rsidRDefault="00432521" w:rsidP="008F1856">
            <w:pPr>
              <w:autoSpaceDE w:val="0"/>
              <w:autoSpaceDN w:val="0"/>
              <w:adjustRightInd w:val="0"/>
              <w:ind w:firstLine="709"/>
              <w:contextualSpacing/>
              <w:rPr>
                <w:b/>
                <w:i/>
                <w:sz w:val="26"/>
                <w:szCs w:val="26"/>
              </w:rPr>
            </w:pPr>
          </w:p>
        </w:tc>
      </w:tr>
    </w:tbl>
    <w:p w:rsidR="00432521" w:rsidRPr="00D177EA" w:rsidRDefault="00432521" w:rsidP="00432521">
      <w:pPr>
        <w:tabs>
          <w:tab w:val="left" w:pos="2107"/>
        </w:tabs>
        <w:autoSpaceDE w:val="0"/>
        <w:autoSpaceDN w:val="0"/>
        <w:adjustRightInd w:val="0"/>
        <w:contextualSpacing/>
        <w:jc w:val="both"/>
        <w:rPr>
          <w:sz w:val="26"/>
          <w:szCs w:val="26"/>
        </w:rPr>
      </w:pPr>
      <w:r w:rsidRPr="00D177EA">
        <w:rPr>
          <w:sz w:val="26"/>
          <w:szCs w:val="26"/>
        </w:rPr>
        <w:tab/>
      </w:r>
    </w:p>
    <w:p w:rsidR="00432521" w:rsidRPr="00D177EA" w:rsidRDefault="00432521" w:rsidP="00432521">
      <w:pPr>
        <w:autoSpaceDE w:val="0"/>
        <w:autoSpaceDN w:val="0"/>
        <w:adjustRightInd w:val="0"/>
        <w:ind w:firstLine="709"/>
        <w:jc w:val="both"/>
        <w:rPr>
          <w:b/>
          <w:sz w:val="26"/>
          <w:szCs w:val="26"/>
        </w:rPr>
      </w:pPr>
      <w:r w:rsidRPr="00D177EA">
        <w:rPr>
          <w:b/>
          <w:sz w:val="26"/>
          <w:szCs w:val="26"/>
        </w:rPr>
        <w:lastRenderedPageBreak/>
        <w:t>Другие родственники на перерегистрацию удостоверения о захоронении         на моё имя претензий не имеют. Сведения, указанные в заявлении о родственных отношениях, подтверждаю. За правильность сведений несу полную ответственность. Обязуюсь обеспечить содержание предоставленного места захоронения, установку надмогильных сооружений производить в пределах предоставленного места захоронения.</w:t>
      </w:r>
    </w:p>
    <w:p w:rsidR="00432521" w:rsidRPr="00D177EA" w:rsidRDefault="00432521" w:rsidP="00432521">
      <w:pPr>
        <w:autoSpaceDE w:val="0"/>
        <w:autoSpaceDN w:val="0"/>
        <w:adjustRightInd w:val="0"/>
        <w:ind w:firstLine="709"/>
        <w:jc w:val="both"/>
        <w:rPr>
          <w:b/>
          <w:sz w:val="26"/>
          <w:szCs w:val="26"/>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5"/>
        <w:gridCol w:w="9059"/>
      </w:tblGrid>
      <w:tr w:rsidR="00432521" w:rsidRPr="00D177EA" w:rsidTr="008F1856">
        <w:trPr>
          <w:trHeight w:val="20"/>
          <w:jc w:val="center"/>
        </w:trPr>
        <w:tc>
          <w:tcPr>
            <w:tcW w:w="5000" w:type="pct"/>
            <w:gridSpan w:val="2"/>
            <w:tcBorders>
              <w:top w:val="nil"/>
              <w:left w:val="nil"/>
              <w:bottom w:val="dotted" w:sz="4" w:space="0" w:color="auto"/>
              <w:right w:val="nil"/>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b/>
                <w:bCs/>
                <w:sz w:val="26"/>
                <w:szCs w:val="26"/>
              </w:rPr>
            </w:pPr>
            <w:r w:rsidRPr="00D177EA">
              <w:rPr>
                <w:b/>
                <w:bCs/>
                <w:sz w:val="26"/>
                <w:szCs w:val="26"/>
              </w:rPr>
              <w:t xml:space="preserve">             Представлены следующие документы:</w:t>
            </w:r>
          </w:p>
          <w:p w:rsidR="00432521" w:rsidRPr="00D177EA" w:rsidRDefault="00432521" w:rsidP="008F1856">
            <w:pPr>
              <w:widowControl w:val="0"/>
              <w:autoSpaceDE w:val="0"/>
              <w:autoSpaceDN w:val="0"/>
              <w:adjustRightInd w:val="0"/>
              <w:contextualSpacing/>
              <w:rPr>
                <w:b/>
                <w:bCs/>
                <w:sz w:val="26"/>
                <w:szCs w:val="26"/>
              </w:rPr>
            </w:pPr>
          </w:p>
        </w:tc>
      </w:tr>
      <w:tr w:rsidR="00432521" w:rsidRPr="00D177EA" w:rsidTr="008F1856">
        <w:trPr>
          <w:trHeight w:val="166"/>
          <w:jc w:val="center"/>
        </w:trPr>
        <w:tc>
          <w:tcPr>
            <w:tcW w:w="234" w:type="pct"/>
            <w:tcBorders>
              <w:top w:val="dotted" w:sz="4" w:space="0" w:color="auto"/>
            </w:tcBorders>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1</w:t>
            </w:r>
          </w:p>
        </w:tc>
        <w:tc>
          <w:tcPr>
            <w:tcW w:w="4766" w:type="pct"/>
            <w:tcBorders>
              <w:top w:val="dotted" w:sz="4" w:space="0" w:color="auto"/>
            </w:tcBorders>
            <w:tcMar>
              <w:top w:w="0" w:type="dxa"/>
              <w:left w:w="75" w:type="dxa"/>
              <w:bottom w:w="0" w:type="dxa"/>
              <w:right w:w="75" w:type="dxa"/>
            </w:tcMar>
            <w:vAlign w:val="center"/>
          </w:tcPr>
          <w:p w:rsidR="00432521" w:rsidRPr="00D177EA" w:rsidRDefault="00432521" w:rsidP="008F1856">
            <w:pPr>
              <w:contextualSpacing/>
              <w:rPr>
                <w:rFonts w:eastAsia="Calibri"/>
                <w:sz w:val="26"/>
                <w:szCs w:val="26"/>
              </w:rPr>
            </w:pPr>
          </w:p>
        </w:tc>
      </w:tr>
      <w:tr w:rsidR="00432521" w:rsidRPr="00D177EA" w:rsidTr="008F1856">
        <w:trPr>
          <w:trHeight w:val="20"/>
          <w:jc w:val="center"/>
        </w:trPr>
        <w:tc>
          <w:tcPr>
            <w:tcW w:w="234" w:type="pct"/>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2</w:t>
            </w:r>
          </w:p>
        </w:tc>
        <w:tc>
          <w:tcPr>
            <w:tcW w:w="4766" w:type="pct"/>
            <w:tcMar>
              <w:top w:w="0" w:type="dxa"/>
              <w:left w:w="75" w:type="dxa"/>
              <w:bottom w:w="0" w:type="dxa"/>
              <w:right w:w="75" w:type="dxa"/>
            </w:tcMar>
            <w:vAlign w:val="center"/>
          </w:tcPr>
          <w:p w:rsidR="00432521" w:rsidRPr="00D177EA" w:rsidRDefault="00432521" w:rsidP="008F1856">
            <w:pPr>
              <w:contextualSpacing/>
              <w:rPr>
                <w:rFonts w:eastAsia="Calibri"/>
                <w:sz w:val="26"/>
                <w:szCs w:val="26"/>
              </w:rPr>
            </w:pPr>
          </w:p>
        </w:tc>
      </w:tr>
      <w:tr w:rsidR="00432521" w:rsidRPr="00D177EA" w:rsidTr="008F1856">
        <w:trPr>
          <w:trHeight w:val="20"/>
          <w:jc w:val="center"/>
        </w:trPr>
        <w:tc>
          <w:tcPr>
            <w:tcW w:w="234" w:type="pct"/>
            <w:tcMar>
              <w:top w:w="0" w:type="dxa"/>
              <w:left w:w="75" w:type="dxa"/>
              <w:bottom w:w="0" w:type="dxa"/>
              <w:right w:w="75" w:type="dxa"/>
            </w:tcMar>
            <w:vAlign w:val="center"/>
            <w:hideMark/>
          </w:tcPr>
          <w:p w:rsidR="00432521" w:rsidRPr="00D177EA" w:rsidRDefault="00432521" w:rsidP="008F1856">
            <w:pPr>
              <w:widowControl w:val="0"/>
              <w:autoSpaceDE w:val="0"/>
              <w:autoSpaceDN w:val="0"/>
              <w:adjustRightInd w:val="0"/>
              <w:contextualSpacing/>
              <w:rPr>
                <w:sz w:val="26"/>
                <w:szCs w:val="26"/>
              </w:rPr>
            </w:pPr>
            <w:r w:rsidRPr="00D177EA">
              <w:rPr>
                <w:sz w:val="26"/>
                <w:szCs w:val="26"/>
              </w:rPr>
              <w:t>3</w:t>
            </w:r>
          </w:p>
        </w:tc>
        <w:tc>
          <w:tcPr>
            <w:tcW w:w="4766" w:type="pct"/>
            <w:tcMar>
              <w:top w:w="0" w:type="dxa"/>
              <w:left w:w="75" w:type="dxa"/>
              <w:bottom w:w="0" w:type="dxa"/>
              <w:right w:w="75" w:type="dxa"/>
            </w:tcMar>
            <w:vAlign w:val="center"/>
          </w:tcPr>
          <w:p w:rsidR="00432521" w:rsidRPr="00D177EA" w:rsidRDefault="00432521" w:rsidP="008F1856">
            <w:pPr>
              <w:contextualSpacing/>
              <w:rPr>
                <w:rFonts w:eastAsia="Calibri"/>
                <w:sz w:val="26"/>
                <w:szCs w:val="26"/>
              </w:rPr>
            </w:pPr>
          </w:p>
        </w:tc>
      </w:tr>
    </w:tbl>
    <w:p w:rsidR="00432521" w:rsidRPr="00D177EA" w:rsidRDefault="00432521" w:rsidP="00432521">
      <w:pPr>
        <w:contextualSpacing/>
        <w:rPr>
          <w:rFonts w:eastAsia="Calibri"/>
          <w:sz w:val="26"/>
          <w:szCs w:val="26"/>
        </w:rPr>
      </w:pPr>
    </w:p>
    <w:tbl>
      <w:tblPr>
        <w:tblStyle w:val="a7"/>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48"/>
        <w:gridCol w:w="2866"/>
        <w:gridCol w:w="5156"/>
      </w:tblGrid>
      <w:tr w:rsidR="00432521" w:rsidRPr="00D177EA" w:rsidTr="008F1856">
        <w:trPr>
          <w:trHeight w:val="761"/>
        </w:trPr>
        <w:tc>
          <w:tcPr>
            <w:tcW w:w="1668" w:type="dxa"/>
            <w:vAlign w:val="center"/>
          </w:tcPr>
          <w:p w:rsidR="00432521" w:rsidRPr="00D177EA" w:rsidRDefault="00432521" w:rsidP="008F1856">
            <w:pPr>
              <w:contextualSpacing/>
              <w:jc w:val="center"/>
              <w:rPr>
                <w:rFonts w:eastAsia="Calibri"/>
                <w:sz w:val="26"/>
                <w:szCs w:val="26"/>
              </w:rPr>
            </w:pPr>
            <w:r w:rsidRPr="00D177EA">
              <w:rPr>
                <w:rFonts w:eastAsia="Calibri"/>
                <w:sz w:val="26"/>
                <w:szCs w:val="26"/>
              </w:rPr>
              <w:t>Дата</w:t>
            </w:r>
          </w:p>
        </w:tc>
        <w:tc>
          <w:tcPr>
            <w:tcW w:w="3259" w:type="dxa"/>
            <w:vAlign w:val="center"/>
          </w:tcPr>
          <w:p w:rsidR="00432521" w:rsidRPr="00D177EA" w:rsidRDefault="00432521" w:rsidP="008F1856">
            <w:pPr>
              <w:contextualSpacing/>
              <w:jc w:val="center"/>
              <w:rPr>
                <w:rFonts w:eastAsia="Calibri"/>
                <w:sz w:val="26"/>
                <w:szCs w:val="26"/>
              </w:rPr>
            </w:pPr>
          </w:p>
        </w:tc>
        <w:tc>
          <w:tcPr>
            <w:tcW w:w="4927" w:type="dxa"/>
            <w:vAlign w:val="bottom"/>
          </w:tcPr>
          <w:p w:rsidR="00432521" w:rsidRPr="00D177EA" w:rsidRDefault="00432521" w:rsidP="008F1856">
            <w:pPr>
              <w:contextualSpacing/>
              <w:jc w:val="center"/>
              <w:rPr>
                <w:rFonts w:eastAsia="Calibri"/>
                <w:sz w:val="26"/>
                <w:szCs w:val="26"/>
              </w:rPr>
            </w:pPr>
            <w:r w:rsidRPr="00D177EA">
              <w:rPr>
                <w:rFonts w:eastAsia="Calibri"/>
                <w:sz w:val="26"/>
                <w:szCs w:val="26"/>
              </w:rPr>
              <w:t>______________________________________                                                                                                                                           (подпись)</w:t>
            </w:r>
          </w:p>
        </w:tc>
      </w:tr>
    </w:tbl>
    <w:p w:rsidR="00432521" w:rsidRPr="00D177EA" w:rsidRDefault="00432521" w:rsidP="00432521">
      <w:pPr>
        <w:autoSpaceDE w:val="0"/>
        <w:autoSpaceDN w:val="0"/>
        <w:adjustRightInd w:val="0"/>
        <w:contextualSpacing/>
        <w:jc w:val="center"/>
        <w:rPr>
          <w:b/>
          <w:sz w:val="26"/>
          <w:szCs w:val="26"/>
        </w:rPr>
      </w:pPr>
    </w:p>
    <w:p w:rsidR="00432521" w:rsidRPr="00D177EA" w:rsidRDefault="00432521" w:rsidP="00432521">
      <w:pPr>
        <w:autoSpaceDE w:val="0"/>
        <w:autoSpaceDN w:val="0"/>
        <w:adjustRightInd w:val="0"/>
        <w:ind w:firstLine="709"/>
        <w:contextualSpacing/>
        <w:jc w:val="right"/>
        <w:outlineLvl w:val="0"/>
        <w:rPr>
          <w:rFonts w:eastAsia="Calibri"/>
          <w:sz w:val="26"/>
          <w:szCs w:val="26"/>
        </w:rPr>
      </w:pPr>
    </w:p>
    <w:p w:rsidR="00432521" w:rsidRPr="00D177EA" w:rsidRDefault="00432521" w:rsidP="00432521">
      <w:pPr>
        <w:autoSpaceDE w:val="0"/>
        <w:autoSpaceDN w:val="0"/>
        <w:adjustRightInd w:val="0"/>
        <w:ind w:firstLine="709"/>
        <w:contextualSpacing/>
        <w:jc w:val="right"/>
        <w:outlineLvl w:val="0"/>
        <w:rPr>
          <w:rFonts w:eastAsia="Calibri"/>
          <w:sz w:val="26"/>
          <w:szCs w:val="26"/>
        </w:rPr>
      </w:pPr>
    </w:p>
    <w:p w:rsidR="00432521" w:rsidRPr="00D177EA" w:rsidRDefault="00432521" w:rsidP="00432521">
      <w:pPr>
        <w:autoSpaceDE w:val="0"/>
        <w:autoSpaceDN w:val="0"/>
        <w:adjustRightInd w:val="0"/>
        <w:ind w:firstLine="709"/>
        <w:contextualSpacing/>
        <w:jc w:val="right"/>
        <w:outlineLvl w:val="0"/>
        <w:rPr>
          <w:rFonts w:eastAsia="Calibri"/>
          <w:sz w:val="26"/>
          <w:szCs w:val="26"/>
        </w:rPr>
      </w:pPr>
    </w:p>
    <w:p w:rsidR="00432521" w:rsidRPr="00D177EA" w:rsidRDefault="00432521" w:rsidP="00432521">
      <w:pPr>
        <w:autoSpaceDE w:val="0"/>
        <w:autoSpaceDN w:val="0"/>
        <w:adjustRightInd w:val="0"/>
        <w:ind w:firstLine="709"/>
        <w:contextualSpacing/>
        <w:jc w:val="right"/>
        <w:outlineLvl w:val="0"/>
        <w:rPr>
          <w:rFonts w:eastAsia="Calibri"/>
          <w:sz w:val="26"/>
          <w:szCs w:val="26"/>
        </w:rPr>
      </w:pPr>
    </w:p>
    <w:p w:rsidR="00432521" w:rsidRPr="00D177EA" w:rsidRDefault="00432521" w:rsidP="00432521">
      <w:pPr>
        <w:autoSpaceDE w:val="0"/>
        <w:autoSpaceDN w:val="0"/>
        <w:adjustRightInd w:val="0"/>
        <w:ind w:firstLine="709"/>
        <w:contextualSpacing/>
        <w:jc w:val="right"/>
        <w:outlineLvl w:val="0"/>
        <w:rPr>
          <w:rFonts w:eastAsia="Calibri"/>
          <w:sz w:val="26"/>
          <w:szCs w:val="26"/>
        </w:rPr>
      </w:pPr>
    </w:p>
    <w:p w:rsidR="00432521" w:rsidRPr="00D177EA" w:rsidRDefault="00432521" w:rsidP="00432521">
      <w:pPr>
        <w:contextualSpacing/>
        <w:jc w:val="right"/>
        <w:rPr>
          <w:rFonts w:eastAsia="Calibri"/>
          <w:sz w:val="26"/>
          <w:szCs w:val="26"/>
        </w:rPr>
      </w:pPr>
    </w:p>
    <w:p w:rsidR="00432521" w:rsidRPr="00D177EA" w:rsidRDefault="00432521" w:rsidP="00432521">
      <w:pPr>
        <w:contextualSpacing/>
        <w:jc w:val="right"/>
        <w:rPr>
          <w:rFonts w:eastAsia="Calibri"/>
          <w:sz w:val="26"/>
          <w:szCs w:val="26"/>
        </w:rPr>
      </w:pPr>
    </w:p>
    <w:p w:rsidR="00432521" w:rsidRPr="00D177EA" w:rsidRDefault="00432521" w:rsidP="00432521">
      <w:pPr>
        <w:contextualSpacing/>
        <w:rPr>
          <w:rFonts w:eastAsia="Calibri"/>
          <w:sz w:val="26"/>
          <w:szCs w:val="26"/>
        </w:rPr>
      </w:pPr>
    </w:p>
    <w:p w:rsidR="00432521" w:rsidRPr="00D177EA" w:rsidRDefault="00432521" w:rsidP="00432521">
      <w:pPr>
        <w:contextualSpacing/>
        <w:rPr>
          <w:rFonts w:eastAsia="Calibri"/>
          <w:sz w:val="26"/>
          <w:szCs w:val="26"/>
        </w:rPr>
      </w:pPr>
    </w:p>
    <w:p w:rsidR="00432521" w:rsidRPr="00D177EA" w:rsidRDefault="00432521" w:rsidP="00432521">
      <w:pPr>
        <w:contextualSpacing/>
        <w:rPr>
          <w:rFonts w:eastAsia="Calibri"/>
          <w:sz w:val="26"/>
          <w:szCs w:val="26"/>
        </w:rPr>
      </w:pPr>
    </w:p>
    <w:p w:rsidR="00432521" w:rsidRPr="00D177EA" w:rsidRDefault="00432521" w:rsidP="00432521">
      <w:pPr>
        <w:contextualSpacing/>
        <w:jc w:val="right"/>
        <w:rPr>
          <w:rFonts w:eastAsia="Calibri"/>
          <w:sz w:val="26"/>
          <w:szCs w:val="26"/>
        </w:rPr>
      </w:pPr>
      <w:r w:rsidRPr="00D177EA">
        <w:rPr>
          <w:rFonts w:eastAsia="Calibri"/>
          <w:sz w:val="26"/>
          <w:szCs w:val="26"/>
        </w:rPr>
        <w:tab/>
      </w:r>
    </w:p>
    <w:p w:rsidR="00432521" w:rsidRPr="00D177EA" w:rsidRDefault="00432521" w:rsidP="00432521">
      <w:pPr>
        <w:contextualSpacing/>
        <w:jc w:val="right"/>
        <w:rPr>
          <w:rFonts w:eastAsia="Calibri"/>
          <w:sz w:val="26"/>
          <w:szCs w:val="26"/>
        </w:rPr>
      </w:pPr>
    </w:p>
    <w:p w:rsidR="00432521" w:rsidRPr="00D177EA" w:rsidRDefault="00432521" w:rsidP="00432521">
      <w:pPr>
        <w:contextualSpacing/>
        <w:jc w:val="right"/>
        <w:rPr>
          <w:rFonts w:eastAsia="Calibri"/>
          <w:sz w:val="26"/>
          <w:szCs w:val="26"/>
        </w:rPr>
      </w:pPr>
    </w:p>
    <w:p w:rsidR="00432521" w:rsidRPr="00D177EA" w:rsidRDefault="00432521" w:rsidP="00432521">
      <w:pPr>
        <w:contextualSpacing/>
        <w:jc w:val="right"/>
        <w:rPr>
          <w:rFonts w:eastAsia="Calibri"/>
          <w:sz w:val="26"/>
          <w:szCs w:val="26"/>
        </w:rPr>
      </w:pPr>
    </w:p>
    <w:p w:rsidR="00432521" w:rsidRPr="00D177EA" w:rsidRDefault="00432521" w:rsidP="00432521">
      <w:pPr>
        <w:contextualSpacing/>
        <w:jc w:val="right"/>
        <w:rPr>
          <w:rFonts w:eastAsia="Calibri"/>
          <w:sz w:val="26"/>
          <w:szCs w:val="26"/>
        </w:rPr>
      </w:pPr>
    </w:p>
    <w:p w:rsidR="00432521" w:rsidRPr="00D177EA" w:rsidRDefault="00432521" w:rsidP="00432521">
      <w:pPr>
        <w:contextualSpacing/>
        <w:jc w:val="right"/>
        <w:rPr>
          <w:rFonts w:eastAsia="Calibri"/>
          <w:sz w:val="26"/>
          <w:szCs w:val="26"/>
        </w:rPr>
      </w:pPr>
    </w:p>
    <w:p w:rsidR="00432521" w:rsidRPr="00D177EA" w:rsidRDefault="00432521" w:rsidP="00432521">
      <w:pPr>
        <w:contextualSpacing/>
        <w:jc w:val="right"/>
        <w:rPr>
          <w:rFonts w:eastAsia="Calibri"/>
          <w:sz w:val="26"/>
          <w:szCs w:val="26"/>
        </w:rPr>
      </w:pPr>
    </w:p>
    <w:p w:rsidR="00432521" w:rsidRPr="00D177EA" w:rsidRDefault="00432521" w:rsidP="00432521">
      <w:pPr>
        <w:contextualSpacing/>
        <w:jc w:val="right"/>
        <w:rPr>
          <w:rFonts w:eastAsia="Calibri"/>
          <w:sz w:val="26"/>
          <w:szCs w:val="26"/>
        </w:rPr>
      </w:pPr>
    </w:p>
    <w:p w:rsidR="00432521" w:rsidRPr="00D177EA" w:rsidRDefault="00432521" w:rsidP="00432521">
      <w:pPr>
        <w:contextualSpacing/>
        <w:jc w:val="right"/>
        <w:rPr>
          <w:rFonts w:eastAsia="Calibri"/>
          <w:sz w:val="26"/>
          <w:szCs w:val="26"/>
        </w:rPr>
      </w:pPr>
    </w:p>
    <w:p w:rsidR="00432521" w:rsidRPr="00D177EA" w:rsidRDefault="00432521" w:rsidP="00432521">
      <w:pPr>
        <w:tabs>
          <w:tab w:val="left" w:pos="3521"/>
        </w:tabs>
        <w:contextualSpacing/>
        <w:rPr>
          <w:rFonts w:eastAsia="Calibri"/>
          <w:sz w:val="26"/>
          <w:szCs w:val="26"/>
        </w:rPr>
      </w:pPr>
    </w:p>
    <w:p w:rsidR="002461DF" w:rsidRPr="00C70275" w:rsidRDefault="002461DF" w:rsidP="00E6694B">
      <w:pPr>
        <w:widowControl w:val="0"/>
        <w:autoSpaceDE w:val="0"/>
        <w:autoSpaceDN w:val="0"/>
        <w:adjustRightInd w:val="0"/>
        <w:ind w:firstLine="709"/>
        <w:jc w:val="right"/>
        <w:rPr>
          <w:sz w:val="28"/>
          <w:szCs w:val="28"/>
        </w:rPr>
      </w:pPr>
    </w:p>
    <w:sectPr w:rsidR="002461DF" w:rsidRPr="00C70275" w:rsidSect="00F24B8C">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366" w:rsidRDefault="008F5366" w:rsidP="00221CE5">
      <w:r>
        <w:separator/>
      </w:r>
    </w:p>
  </w:endnote>
  <w:endnote w:type="continuationSeparator" w:id="0">
    <w:p w:rsidR="008F5366" w:rsidRDefault="008F5366" w:rsidP="00221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366" w:rsidRDefault="008F5366" w:rsidP="00221CE5">
      <w:r>
        <w:separator/>
      </w:r>
    </w:p>
  </w:footnote>
  <w:footnote w:type="continuationSeparator" w:id="0">
    <w:p w:rsidR="008F5366" w:rsidRDefault="008F5366" w:rsidP="00221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FA6"/>
    <w:multiLevelType w:val="hybridMultilevel"/>
    <w:tmpl w:val="0C4E4FAA"/>
    <w:lvl w:ilvl="0" w:tplc="D5A0E912">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CE559A8"/>
    <w:multiLevelType w:val="hybridMultilevel"/>
    <w:tmpl w:val="6FD6FBDA"/>
    <w:lvl w:ilvl="0" w:tplc="23328ECA">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47B64F31"/>
    <w:multiLevelType w:val="hybridMultilevel"/>
    <w:tmpl w:val="BB6CD0BE"/>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DD6133"/>
    <w:multiLevelType w:val="multilevel"/>
    <w:tmpl w:val="EE386A16"/>
    <w:lvl w:ilvl="0">
      <w:start w:val="1"/>
      <w:numFmt w:val="decimal"/>
      <w:pStyle w:val="2-"/>
      <w:lvlText w:val="%1."/>
      <w:lvlJc w:val="left"/>
      <w:pPr>
        <w:ind w:left="1778" w:hanging="360"/>
      </w:pPr>
      <w:rPr>
        <w:rFonts w:hint="default"/>
        <w:i w:val="0"/>
        <w:sz w:val="28"/>
      </w:rPr>
    </w:lvl>
    <w:lvl w:ilvl="1">
      <w:start w:val="1"/>
      <w:numFmt w:val="decimal"/>
      <w:pStyle w:val="11"/>
      <w:isLgl/>
      <w:lvlText w:val="%1.%2."/>
      <w:lvlJc w:val="left"/>
      <w:pPr>
        <w:ind w:left="3272" w:hanging="720"/>
      </w:pPr>
      <w:rPr>
        <w:rFonts w:hint="default"/>
        <w:i w:val="0"/>
        <w:sz w:val="28"/>
        <w:szCs w:val="28"/>
      </w:rPr>
    </w:lvl>
    <w:lvl w:ilvl="2">
      <w:start w:val="1"/>
      <w:numFmt w:val="decimal"/>
      <w:pStyle w:val="111"/>
      <w:isLgl/>
      <w:lvlText w:val="%1.%2.%3."/>
      <w:lvlJc w:val="left"/>
      <w:pPr>
        <w:ind w:left="3272" w:hanging="720"/>
      </w:pPr>
      <w:rPr>
        <w:rFonts w:hint="default"/>
        <w:sz w:val="28"/>
        <w:szCs w:val="28"/>
      </w:rPr>
    </w:lvl>
    <w:lvl w:ilvl="3">
      <w:start w:val="1"/>
      <w:numFmt w:val="decimal"/>
      <w:isLgl/>
      <w:lvlText w:val="%1.%2.%3.%4."/>
      <w:lvlJc w:val="left"/>
      <w:pPr>
        <w:ind w:left="3539" w:hanging="1080"/>
      </w:pPr>
      <w:rPr>
        <w:rFonts w:hint="default"/>
      </w:rPr>
    </w:lvl>
    <w:lvl w:ilvl="4">
      <w:start w:val="1"/>
      <w:numFmt w:val="russianLower"/>
      <w:lvlText w:val="%5."/>
      <w:lvlJc w:val="left"/>
      <w:pPr>
        <w:ind w:left="3719" w:hanging="1080"/>
      </w:pPr>
      <w:rPr>
        <w:rFonts w:hint="default"/>
      </w:rPr>
    </w:lvl>
    <w:lvl w:ilvl="5">
      <w:start w:val="1"/>
      <w:numFmt w:val="decimal"/>
      <w:isLgl/>
      <w:lvlText w:val="%1.%2.%3.%4.%5.%6."/>
      <w:lvlJc w:val="left"/>
      <w:pPr>
        <w:ind w:left="4259" w:hanging="1440"/>
      </w:pPr>
      <w:rPr>
        <w:rFonts w:hint="default"/>
      </w:rPr>
    </w:lvl>
    <w:lvl w:ilvl="6">
      <w:start w:val="1"/>
      <w:numFmt w:val="decimal"/>
      <w:isLgl/>
      <w:lvlText w:val="%1.%2.%3.%4.%5.%6.%7."/>
      <w:lvlJc w:val="left"/>
      <w:pPr>
        <w:ind w:left="4799" w:hanging="1800"/>
      </w:pPr>
      <w:rPr>
        <w:rFonts w:hint="default"/>
      </w:rPr>
    </w:lvl>
    <w:lvl w:ilvl="7">
      <w:start w:val="1"/>
      <w:numFmt w:val="decimal"/>
      <w:isLgl/>
      <w:lvlText w:val="%1.%2.%3.%4.%5.%6.%7.%8."/>
      <w:lvlJc w:val="left"/>
      <w:pPr>
        <w:ind w:left="4979" w:hanging="1800"/>
      </w:pPr>
      <w:rPr>
        <w:rFonts w:hint="default"/>
      </w:rPr>
    </w:lvl>
    <w:lvl w:ilvl="8">
      <w:start w:val="1"/>
      <w:numFmt w:val="decimal"/>
      <w:isLgl/>
      <w:lvlText w:val="%1.%2.%3.%4.%5.%6.%7.%8.%9."/>
      <w:lvlJc w:val="left"/>
      <w:pPr>
        <w:ind w:left="5519" w:hanging="2160"/>
      </w:pPr>
      <w:rPr>
        <w:rFonts w:hint="default"/>
      </w:rPr>
    </w:lvl>
  </w:abstractNum>
  <w:abstractNum w:abstractNumId="7">
    <w:nsid w:val="530125A9"/>
    <w:multiLevelType w:val="hybridMultilevel"/>
    <w:tmpl w:val="D3FE47C0"/>
    <w:lvl w:ilvl="0" w:tplc="643CC6DE">
      <w:start w:val="1"/>
      <w:numFmt w:val="decimal"/>
      <w:lvlText w:val="%1)"/>
      <w:lvlJc w:val="left"/>
      <w:pPr>
        <w:ind w:left="1069" w:hanging="360"/>
      </w:pPr>
      <w:rPr>
        <w:rFonts w:eastAsiaTheme="minorHAns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D2320E"/>
    <w:multiLevelType w:val="hybridMultilevel"/>
    <w:tmpl w:val="E36E92B6"/>
    <w:lvl w:ilvl="0" w:tplc="0BD6890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77C50E76"/>
    <w:multiLevelType w:val="hybridMultilevel"/>
    <w:tmpl w:val="1282674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745488"/>
    <w:multiLevelType w:val="hybridMultilevel"/>
    <w:tmpl w:val="3626A2BA"/>
    <w:lvl w:ilvl="0" w:tplc="BFE66C5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1"/>
  </w:num>
  <w:num w:numId="3">
    <w:abstractNumId w:val="4"/>
  </w:num>
  <w:num w:numId="4">
    <w:abstractNumId w:val="2"/>
  </w:num>
  <w:num w:numId="5">
    <w:abstractNumId w:val="0"/>
  </w:num>
  <w:num w:numId="6">
    <w:abstractNumId w:val="3"/>
  </w:num>
  <w:num w:numId="7">
    <w:abstractNumId w:val="5"/>
  </w:num>
  <w:num w:numId="8">
    <w:abstractNumId w:val="8"/>
  </w:num>
  <w:num w:numId="9">
    <w:abstractNumId w:val="9"/>
  </w:num>
  <w:num w:numId="10">
    <w:abstractNumId w:val="6"/>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68E"/>
    <w:rsid w:val="00013527"/>
    <w:rsid w:val="000138B9"/>
    <w:rsid w:val="00023CC6"/>
    <w:rsid w:val="000261CF"/>
    <w:rsid w:val="00031633"/>
    <w:rsid w:val="000352CB"/>
    <w:rsid w:val="00037823"/>
    <w:rsid w:val="000453C4"/>
    <w:rsid w:val="0005170A"/>
    <w:rsid w:val="00063767"/>
    <w:rsid w:val="000710C9"/>
    <w:rsid w:val="00086039"/>
    <w:rsid w:val="00093A7A"/>
    <w:rsid w:val="00097C10"/>
    <w:rsid w:val="000A2ECA"/>
    <w:rsid w:val="000A3EF0"/>
    <w:rsid w:val="000B4904"/>
    <w:rsid w:val="000B54A4"/>
    <w:rsid w:val="000C44A6"/>
    <w:rsid w:val="000D25F5"/>
    <w:rsid w:val="000D7931"/>
    <w:rsid w:val="000E3117"/>
    <w:rsid w:val="000F0807"/>
    <w:rsid w:val="000F1DB5"/>
    <w:rsid w:val="000F600F"/>
    <w:rsid w:val="000F7AF9"/>
    <w:rsid w:val="00105257"/>
    <w:rsid w:val="00105ADB"/>
    <w:rsid w:val="001060FD"/>
    <w:rsid w:val="0011622D"/>
    <w:rsid w:val="00117626"/>
    <w:rsid w:val="001245C7"/>
    <w:rsid w:val="001422E4"/>
    <w:rsid w:val="00150D1C"/>
    <w:rsid w:val="0015390E"/>
    <w:rsid w:val="0015635E"/>
    <w:rsid w:val="00157D72"/>
    <w:rsid w:val="00163876"/>
    <w:rsid w:val="001650EB"/>
    <w:rsid w:val="00165787"/>
    <w:rsid w:val="0016784C"/>
    <w:rsid w:val="00171FA7"/>
    <w:rsid w:val="00173EA2"/>
    <w:rsid w:val="00181276"/>
    <w:rsid w:val="00182BBC"/>
    <w:rsid w:val="001874B3"/>
    <w:rsid w:val="00190C15"/>
    <w:rsid w:val="0019491D"/>
    <w:rsid w:val="001A3B64"/>
    <w:rsid w:val="001B3155"/>
    <w:rsid w:val="001B5766"/>
    <w:rsid w:val="001B6645"/>
    <w:rsid w:val="001B7645"/>
    <w:rsid w:val="001C3594"/>
    <w:rsid w:val="001C41C7"/>
    <w:rsid w:val="001D0217"/>
    <w:rsid w:val="001D0743"/>
    <w:rsid w:val="001D477F"/>
    <w:rsid w:val="001E056A"/>
    <w:rsid w:val="001F0081"/>
    <w:rsid w:val="001F05E6"/>
    <w:rsid w:val="001F596D"/>
    <w:rsid w:val="001F7EEC"/>
    <w:rsid w:val="00200767"/>
    <w:rsid w:val="002013E3"/>
    <w:rsid w:val="002014A2"/>
    <w:rsid w:val="002137B1"/>
    <w:rsid w:val="00216D76"/>
    <w:rsid w:val="00221CE5"/>
    <w:rsid w:val="00222E1C"/>
    <w:rsid w:val="00226F63"/>
    <w:rsid w:val="0023742B"/>
    <w:rsid w:val="00237DDD"/>
    <w:rsid w:val="002461DF"/>
    <w:rsid w:val="002609E1"/>
    <w:rsid w:val="0026220B"/>
    <w:rsid w:val="00262643"/>
    <w:rsid w:val="0026612B"/>
    <w:rsid w:val="00277BF3"/>
    <w:rsid w:val="00285676"/>
    <w:rsid w:val="0029126C"/>
    <w:rsid w:val="002B0E7A"/>
    <w:rsid w:val="002B5C53"/>
    <w:rsid w:val="002B7B22"/>
    <w:rsid w:val="002C091A"/>
    <w:rsid w:val="002C68BE"/>
    <w:rsid w:val="002C749A"/>
    <w:rsid w:val="002D3CF3"/>
    <w:rsid w:val="002D43A7"/>
    <w:rsid w:val="002E51B2"/>
    <w:rsid w:val="002E5A91"/>
    <w:rsid w:val="002F0BB6"/>
    <w:rsid w:val="002F4827"/>
    <w:rsid w:val="00314AD6"/>
    <w:rsid w:val="00314CF1"/>
    <w:rsid w:val="003169CF"/>
    <w:rsid w:val="0032028B"/>
    <w:rsid w:val="00320AA3"/>
    <w:rsid w:val="003214CE"/>
    <w:rsid w:val="00324BE9"/>
    <w:rsid w:val="00325502"/>
    <w:rsid w:val="0032556A"/>
    <w:rsid w:val="00330CAF"/>
    <w:rsid w:val="00332D60"/>
    <w:rsid w:val="003366C0"/>
    <w:rsid w:val="0034235B"/>
    <w:rsid w:val="00342E41"/>
    <w:rsid w:val="00346C34"/>
    <w:rsid w:val="00351D9D"/>
    <w:rsid w:val="003524F6"/>
    <w:rsid w:val="003557AF"/>
    <w:rsid w:val="00362EEE"/>
    <w:rsid w:val="00367269"/>
    <w:rsid w:val="00367451"/>
    <w:rsid w:val="00367DA0"/>
    <w:rsid w:val="00370D53"/>
    <w:rsid w:val="00376919"/>
    <w:rsid w:val="00386F8E"/>
    <w:rsid w:val="00392675"/>
    <w:rsid w:val="003969CE"/>
    <w:rsid w:val="003A3285"/>
    <w:rsid w:val="003C0D89"/>
    <w:rsid w:val="003C7787"/>
    <w:rsid w:val="003E3DEA"/>
    <w:rsid w:val="003F3586"/>
    <w:rsid w:val="004006B2"/>
    <w:rsid w:val="00400C1E"/>
    <w:rsid w:val="00404A41"/>
    <w:rsid w:val="004129A4"/>
    <w:rsid w:val="00415794"/>
    <w:rsid w:val="0042023C"/>
    <w:rsid w:val="00423F3E"/>
    <w:rsid w:val="0043004C"/>
    <w:rsid w:val="00431091"/>
    <w:rsid w:val="00432521"/>
    <w:rsid w:val="00434B2A"/>
    <w:rsid w:val="00436048"/>
    <w:rsid w:val="00440925"/>
    <w:rsid w:val="0044326F"/>
    <w:rsid w:val="00455579"/>
    <w:rsid w:val="004604D3"/>
    <w:rsid w:val="00464FAA"/>
    <w:rsid w:val="00465CB7"/>
    <w:rsid w:val="00466E4B"/>
    <w:rsid w:val="0047224F"/>
    <w:rsid w:val="00476970"/>
    <w:rsid w:val="0048351C"/>
    <w:rsid w:val="004950CC"/>
    <w:rsid w:val="0049609A"/>
    <w:rsid w:val="004A1482"/>
    <w:rsid w:val="004B12D6"/>
    <w:rsid w:val="004B2E0D"/>
    <w:rsid w:val="004B316D"/>
    <w:rsid w:val="004C14DF"/>
    <w:rsid w:val="004C5566"/>
    <w:rsid w:val="004C628A"/>
    <w:rsid w:val="004E465D"/>
    <w:rsid w:val="004E4910"/>
    <w:rsid w:val="004F266C"/>
    <w:rsid w:val="004F463F"/>
    <w:rsid w:val="004F466D"/>
    <w:rsid w:val="005009D0"/>
    <w:rsid w:val="00502325"/>
    <w:rsid w:val="00503F32"/>
    <w:rsid w:val="005116D6"/>
    <w:rsid w:val="0051724B"/>
    <w:rsid w:val="00527B69"/>
    <w:rsid w:val="005328C0"/>
    <w:rsid w:val="005450DA"/>
    <w:rsid w:val="005519B0"/>
    <w:rsid w:val="0055269A"/>
    <w:rsid w:val="005616B5"/>
    <w:rsid w:val="00564119"/>
    <w:rsid w:val="00570D30"/>
    <w:rsid w:val="00575994"/>
    <w:rsid w:val="00581940"/>
    <w:rsid w:val="0058197A"/>
    <w:rsid w:val="00582DB3"/>
    <w:rsid w:val="005868FD"/>
    <w:rsid w:val="005962C3"/>
    <w:rsid w:val="00597613"/>
    <w:rsid w:val="005A39C9"/>
    <w:rsid w:val="005A5D40"/>
    <w:rsid w:val="005B0115"/>
    <w:rsid w:val="005B3B94"/>
    <w:rsid w:val="005B5B0A"/>
    <w:rsid w:val="005B6DA0"/>
    <w:rsid w:val="005C1CFC"/>
    <w:rsid w:val="005C2F0B"/>
    <w:rsid w:val="005C58B3"/>
    <w:rsid w:val="005D75A9"/>
    <w:rsid w:val="005E04F7"/>
    <w:rsid w:val="005E0F4B"/>
    <w:rsid w:val="005E2E8E"/>
    <w:rsid w:val="005E45FB"/>
    <w:rsid w:val="005F1C83"/>
    <w:rsid w:val="005F39B7"/>
    <w:rsid w:val="005F7995"/>
    <w:rsid w:val="00602FD8"/>
    <w:rsid w:val="0061628F"/>
    <w:rsid w:val="00620BBF"/>
    <w:rsid w:val="00622E04"/>
    <w:rsid w:val="00625DBC"/>
    <w:rsid w:val="00632909"/>
    <w:rsid w:val="00642FF7"/>
    <w:rsid w:val="00644DF3"/>
    <w:rsid w:val="006522A1"/>
    <w:rsid w:val="00653E00"/>
    <w:rsid w:val="00654ECC"/>
    <w:rsid w:val="0065547F"/>
    <w:rsid w:val="006644B8"/>
    <w:rsid w:val="0066689A"/>
    <w:rsid w:val="00666DC4"/>
    <w:rsid w:val="006671EF"/>
    <w:rsid w:val="006750FB"/>
    <w:rsid w:val="00677EED"/>
    <w:rsid w:val="006809A3"/>
    <w:rsid w:val="006875C3"/>
    <w:rsid w:val="00692057"/>
    <w:rsid w:val="00696778"/>
    <w:rsid w:val="006A0411"/>
    <w:rsid w:val="006A4132"/>
    <w:rsid w:val="006A767F"/>
    <w:rsid w:val="006B00D9"/>
    <w:rsid w:val="006B0F09"/>
    <w:rsid w:val="006B1B7D"/>
    <w:rsid w:val="006B2688"/>
    <w:rsid w:val="006B33AE"/>
    <w:rsid w:val="006B3A5D"/>
    <w:rsid w:val="006B5BFB"/>
    <w:rsid w:val="006B5FE7"/>
    <w:rsid w:val="006B7EBD"/>
    <w:rsid w:val="006C6D77"/>
    <w:rsid w:val="006D1F79"/>
    <w:rsid w:val="006D4419"/>
    <w:rsid w:val="006D520B"/>
    <w:rsid w:val="006D6263"/>
    <w:rsid w:val="006E115E"/>
    <w:rsid w:val="006E52A7"/>
    <w:rsid w:val="006E7E4B"/>
    <w:rsid w:val="006F6DFA"/>
    <w:rsid w:val="00700C23"/>
    <w:rsid w:val="007046F9"/>
    <w:rsid w:val="00704729"/>
    <w:rsid w:val="007062C0"/>
    <w:rsid w:val="007066E4"/>
    <w:rsid w:val="00710C60"/>
    <w:rsid w:val="00715F61"/>
    <w:rsid w:val="00720B4C"/>
    <w:rsid w:val="007220EA"/>
    <w:rsid w:val="007223B0"/>
    <w:rsid w:val="00735075"/>
    <w:rsid w:val="00741573"/>
    <w:rsid w:val="007465A4"/>
    <w:rsid w:val="007500C0"/>
    <w:rsid w:val="00750728"/>
    <w:rsid w:val="0076785B"/>
    <w:rsid w:val="00770873"/>
    <w:rsid w:val="00777130"/>
    <w:rsid w:val="00777720"/>
    <w:rsid w:val="00777BAE"/>
    <w:rsid w:val="007A36EB"/>
    <w:rsid w:val="007B1839"/>
    <w:rsid w:val="007C022C"/>
    <w:rsid w:val="007C1546"/>
    <w:rsid w:val="007C26A1"/>
    <w:rsid w:val="007C2A73"/>
    <w:rsid w:val="007D01A8"/>
    <w:rsid w:val="007D1B4A"/>
    <w:rsid w:val="007D6C78"/>
    <w:rsid w:val="007E3273"/>
    <w:rsid w:val="007E421C"/>
    <w:rsid w:val="007E46C3"/>
    <w:rsid w:val="007F14F1"/>
    <w:rsid w:val="007F2BC6"/>
    <w:rsid w:val="007F4D35"/>
    <w:rsid w:val="00802422"/>
    <w:rsid w:val="008154F0"/>
    <w:rsid w:val="00815E61"/>
    <w:rsid w:val="00822BB9"/>
    <w:rsid w:val="00825EC1"/>
    <w:rsid w:val="00827459"/>
    <w:rsid w:val="008301B8"/>
    <w:rsid w:val="008357F4"/>
    <w:rsid w:val="00841710"/>
    <w:rsid w:val="008517AC"/>
    <w:rsid w:val="008550B7"/>
    <w:rsid w:val="0085565E"/>
    <w:rsid w:val="0087391C"/>
    <w:rsid w:val="00874DD8"/>
    <w:rsid w:val="0088110A"/>
    <w:rsid w:val="00883ED3"/>
    <w:rsid w:val="00886A42"/>
    <w:rsid w:val="008A5B7D"/>
    <w:rsid w:val="008A6052"/>
    <w:rsid w:val="008A7020"/>
    <w:rsid w:val="008B3640"/>
    <w:rsid w:val="008B3958"/>
    <w:rsid w:val="008B418F"/>
    <w:rsid w:val="008C2217"/>
    <w:rsid w:val="008C35C0"/>
    <w:rsid w:val="008D46B5"/>
    <w:rsid w:val="008E55DB"/>
    <w:rsid w:val="008E7095"/>
    <w:rsid w:val="008E792C"/>
    <w:rsid w:val="008F1856"/>
    <w:rsid w:val="008F1DAB"/>
    <w:rsid w:val="008F5366"/>
    <w:rsid w:val="008F5BD1"/>
    <w:rsid w:val="008F7F1F"/>
    <w:rsid w:val="00901913"/>
    <w:rsid w:val="009027EA"/>
    <w:rsid w:val="00912302"/>
    <w:rsid w:val="0091265B"/>
    <w:rsid w:val="0091346D"/>
    <w:rsid w:val="0091637E"/>
    <w:rsid w:val="00916875"/>
    <w:rsid w:val="00923DED"/>
    <w:rsid w:val="00927011"/>
    <w:rsid w:val="00934B59"/>
    <w:rsid w:val="009468C1"/>
    <w:rsid w:val="0095323B"/>
    <w:rsid w:val="0095520C"/>
    <w:rsid w:val="009563F4"/>
    <w:rsid w:val="00971B5D"/>
    <w:rsid w:val="00980F56"/>
    <w:rsid w:val="0098358D"/>
    <w:rsid w:val="00992594"/>
    <w:rsid w:val="009971C2"/>
    <w:rsid w:val="00997798"/>
    <w:rsid w:val="009A2249"/>
    <w:rsid w:val="009B0904"/>
    <w:rsid w:val="009B1B17"/>
    <w:rsid w:val="009B5B41"/>
    <w:rsid w:val="009D06AA"/>
    <w:rsid w:val="009D4C2F"/>
    <w:rsid w:val="009D61C3"/>
    <w:rsid w:val="009E1A98"/>
    <w:rsid w:val="009F0F88"/>
    <w:rsid w:val="009F4BA0"/>
    <w:rsid w:val="009F5381"/>
    <w:rsid w:val="009F6F51"/>
    <w:rsid w:val="00A03531"/>
    <w:rsid w:val="00A07592"/>
    <w:rsid w:val="00A17F63"/>
    <w:rsid w:val="00A41617"/>
    <w:rsid w:val="00A4296B"/>
    <w:rsid w:val="00A435C7"/>
    <w:rsid w:val="00A441A2"/>
    <w:rsid w:val="00A452E9"/>
    <w:rsid w:val="00A50CC6"/>
    <w:rsid w:val="00A52921"/>
    <w:rsid w:val="00A531AF"/>
    <w:rsid w:val="00A5490D"/>
    <w:rsid w:val="00A56E5E"/>
    <w:rsid w:val="00A57080"/>
    <w:rsid w:val="00A63ACF"/>
    <w:rsid w:val="00A65ACD"/>
    <w:rsid w:val="00A71759"/>
    <w:rsid w:val="00A75532"/>
    <w:rsid w:val="00A809A4"/>
    <w:rsid w:val="00A82C46"/>
    <w:rsid w:val="00A84EEE"/>
    <w:rsid w:val="00A852D2"/>
    <w:rsid w:val="00A9004D"/>
    <w:rsid w:val="00A968FA"/>
    <w:rsid w:val="00AA076B"/>
    <w:rsid w:val="00AA0F88"/>
    <w:rsid w:val="00AA4D6B"/>
    <w:rsid w:val="00AA5A81"/>
    <w:rsid w:val="00AB5C4D"/>
    <w:rsid w:val="00AB63D5"/>
    <w:rsid w:val="00AB65E0"/>
    <w:rsid w:val="00AC1FFE"/>
    <w:rsid w:val="00AD4627"/>
    <w:rsid w:val="00AE5879"/>
    <w:rsid w:val="00AE7846"/>
    <w:rsid w:val="00AF180D"/>
    <w:rsid w:val="00AF2579"/>
    <w:rsid w:val="00AF2870"/>
    <w:rsid w:val="00AF2F5C"/>
    <w:rsid w:val="00AF5DA3"/>
    <w:rsid w:val="00AF600E"/>
    <w:rsid w:val="00B05F3A"/>
    <w:rsid w:val="00B107E3"/>
    <w:rsid w:val="00B17DB4"/>
    <w:rsid w:val="00B21A5F"/>
    <w:rsid w:val="00B339ED"/>
    <w:rsid w:val="00B35795"/>
    <w:rsid w:val="00B4163D"/>
    <w:rsid w:val="00B55314"/>
    <w:rsid w:val="00B56622"/>
    <w:rsid w:val="00B63075"/>
    <w:rsid w:val="00B739EE"/>
    <w:rsid w:val="00B74CE3"/>
    <w:rsid w:val="00B74DC5"/>
    <w:rsid w:val="00B75001"/>
    <w:rsid w:val="00B75E60"/>
    <w:rsid w:val="00B7754F"/>
    <w:rsid w:val="00B82173"/>
    <w:rsid w:val="00B86905"/>
    <w:rsid w:val="00B8766A"/>
    <w:rsid w:val="00B970C0"/>
    <w:rsid w:val="00B970C1"/>
    <w:rsid w:val="00BB3C0A"/>
    <w:rsid w:val="00BB55D8"/>
    <w:rsid w:val="00BB6161"/>
    <w:rsid w:val="00BC6116"/>
    <w:rsid w:val="00BD0336"/>
    <w:rsid w:val="00BD1D00"/>
    <w:rsid w:val="00BD3BAE"/>
    <w:rsid w:val="00BE0654"/>
    <w:rsid w:val="00BE2BBB"/>
    <w:rsid w:val="00BE34E8"/>
    <w:rsid w:val="00BE690B"/>
    <w:rsid w:val="00BE6C76"/>
    <w:rsid w:val="00BE7E39"/>
    <w:rsid w:val="00BF470A"/>
    <w:rsid w:val="00BF770C"/>
    <w:rsid w:val="00C0123A"/>
    <w:rsid w:val="00C041C6"/>
    <w:rsid w:val="00C11999"/>
    <w:rsid w:val="00C11E35"/>
    <w:rsid w:val="00C13210"/>
    <w:rsid w:val="00C14600"/>
    <w:rsid w:val="00C15EBB"/>
    <w:rsid w:val="00C163AC"/>
    <w:rsid w:val="00C22218"/>
    <w:rsid w:val="00C227FF"/>
    <w:rsid w:val="00C236A0"/>
    <w:rsid w:val="00C31528"/>
    <w:rsid w:val="00C31970"/>
    <w:rsid w:val="00C32381"/>
    <w:rsid w:val="00C35901"/>
    <w:rsid w:val="00C50557"/>
    <w:rsid w:val="00C6254B"/>
    <w:rsid w:val="00C64F77"/>
    <w:rsid w:val="00C66B95"/>
    <w:rsid w:val="00C70275"/>
    <w:rsid w:val="00C7027C"/>
    <w:rsid w:val="00C86EDF"/>
    <w:rsid w:val="00C93654"/>
    <w:rsid w:val="00C956D9"/>
    <w:rsid w:val="00CA224A"/>
    <w:rsid w:val="00CA4825"/>
    <w:rsid w:val="00CA497A"/>
    <w:rsid w:val="00CB207C"/>
    <w:rsid w:val="00CB5EF1"/>
    <w:rsid w:val="00CB763D"/>
    <w:rsid w:val="00CC775C"/>
    <w:rsid w:val="00CD1F6F"/>
    <w:rsid w:val="00CD6E5D"/>
    <w:rsid w:val="00CE2AD9"/>
    <w:rsid w:val="00CE34C4"/>
    <w:rsid w:val="00CE4FED"/>
    <w:rsid w:val="00CE6C9B"/>
    <w:rsid w:val="00CE7816"/>
    <w:rsid w:val="00CF0442"/>
    <w:rsid w:val="00CF21D6"/>
    <w:rsid w:val="00D04805"/>
    <w:rsid w:val="00D06AFA"/>
    <w:rsid w:val="00D0734F"/>
    <w:rsid w:val="00D106D8"/>
    <w:rsid w:val="00D16D10"/>
    <w:rsid w:val="00D2222D"/>
    <w:rsid w:val="00D26537"/>
    <w:rsid w:val="00D37639"/>
    <w:rsid w:val="00D4468E"/>
    <w:rsid w:val="00D51F95"/>
    <w:rsid w:val="00D61A5A"/>
    <w:rsid w:val="00D66F8C"/>
    <w:rsid w:val="00D74732"/>
    <w:rsid w:val="00D772A4"/>
    <w:rsid w:val="00D8558C"/>
    <w:rsid w:val="00D94222"/>
    <w:rsid w:val="00DA2EF0"/>
    <w:rsid w:val="00DB332D"/>
    <w:rsid w:val="00DB43CC"/>
    <w:rsid w:val="00DB4E55"/>
    <w:rsid w:val="00DB5623"/>
    <w:rsid w:val="00DB7AF9"/>
    <w:rsid w:val="00DC03D4"/>
    <w:rsid w:val="00DC1846"/>
    <w:rsid w:val="00DC52E8"/>
    <w:rsid w:val="00DD1C59"/>
    <w:rsid w:val="00DD52FD"/>
    <w:rsid w:val="00DD69F1"/>
    <w:rsid w:val="00DE6F98"/>
    <w:rsid w:val="00DE6FC5"/>
    <w:rsid w:val="00DF2A78"/>
    <w:rsid w:val="00DF5D4B"/>
    <w:rsid w:val="00DF5D5F"/>
    <w:rsid w:val="00E01E08"/>
    <w:rsid w:val="00E05AE4"/>
    <w:rsid w:val="00E118D7"/>
    <w:rsid w:val="00E13C14"/>
    <w:rsid w:val="00E144C2"/>
    <w:rsid w:val="00E1752A"/>
    <w:rsid w:val="00E202F9"/>
    <w:rsid w:val="00E2501E"/>
    <w:rsid w:val="00E305EE"/>
    <w:rsid w:val="00E32A06"/>
    <w:rsid w:val="00E36B9F"/>
    <w:rsid w:val="00E458E2"/>
    <w:rsid w:val="00E474DE"/>
    <w:rsid w:val="00E52495"/>
    <w:rsid w:val="00E52FA9"/>
    <w:rsid w:val="00E53F54"/>
    <w:rsid w:val="00E60057"/>
    <w:rsid w:val="00E6081D"/>
    <w:rsid w:val="00E608A2"/>
    <w:rsid w:val="00E624C0"/>
    <w:rsid w:val="00E6694B"/>
    <w:rsid w:val="00E7108F"/>
    <w:rsid w:val="00E7644F"/>
    <w:rsid w:val="00E81B19"/>
    <w:rsid w:val="00E85641"/>
    <w:rsid w:val="00E8701A"/>
    <w:rsid w:val="00E87961"/>
    <w:rsid w:val="00EA4A32"/>
    <w:rsid w:val="00EA50A8"/>
    <w:rsid w:val="00EA54E2"/>
    <w:rsid w:val="00EB2981"/>
    <w:rsid w:val="00EC0A7A"/>
    <w:rsid w:val="00EC27BE"/>
    <w:rsid w:val="00EC361D"/>
    <w:rsid w:val="00EC7403"/>
    <w:rsid w:val="00ED1191"/>
    <w:rsid w:val="00ED7852"/>
    <w:rsid w:val="00EE4498"/>
    <w:rsid w:val="00F01C9D"/>
    <w:rsid w:val="00F0466E"/>
    <w:rsid w:val="00F06B72"/>
    <w:rsid w:val="00F06D7F"/>
    <w:rsid w:val="00F132BF"/>
    <w:rsid w:val="00F16111"/>
    <w:rsid w:val="00F24B8C"/>
    <w:rsid w:val="00F25597"/>
    <w:rsid w:val="00F264D3"/>
    <w:rsid w:val="00F314FD"/>
    <w:rsid w:val="00F37F29"/>
    <w:rsid w:val="00F40425"/>
    <w:rsid w:val="00F41617"/>
    <w:rsid w:val="00F47440"/>
    <w:rsid w:val="00F63FE5"/>
    <w:rsid w:val="00F71689"/>
    <w:rsid w:val="00F72FFB"/>
    <w:rsid w:val="00F80560"/>
    <w:rsid w:val="00F81C72"/>
    <w:rsid w:val="00F87A7C"/>
    <w:rsid w:val="00F90900"/>
    <w:rsid w:val="00F90906"/>
    <w:rsid w:val="00FA4F21"/>
    <w:rsid w:val="00FA5644"/>
    <w:rsid w:val="00FA5E0D"/>
    <w:rsid w:val="00FA6958"/>
    <w:rsid w:val="00FB1E32"/>
    <w:rsid w:val="00FB5C67"/>
    <w:rsid w:val="00FB7620"/>
    <w:rsid w:val="00FC42FD"/>
    <w:rsid w:val="00FD08FD"/>
    <w:rsid w:val="00FD1B3D"/>
    <w:rsid w:val="00FD6781"/>
    <w:rsid w:val="00FE19E3"/>
    <w:rsid w:val="00FE2D4D"/>
    <w:rsid w:val="00FE65AA"/>
    <w:rsid w:val="00FE7FB6"/>
    <w:rsid w:val="00FF0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promo">
    <w:name w:val="header__promo"/>
    <w:basedOn w:val="a"/>
    <w:rsid w:val="00E6694B"/>
    <w:rPr>
      <w:caps/>
      <w:color w:val="BD9A7A"/>
      <w:spacing w:val="15"/>
      <w:sz w:val="24"/>
      <w:szCs w:val="24"/>
    </w:rPr>
  </w:style>
  <w:style w:type="character" w:customStyle="1" w:styleId="headerlogo-description8">
    <w:name w:val="header__logo-description8"/>
    <w:basedOn w:val="a0"/>
    <w:rsid w:val="00E6694B"/>
    <w:rPr>
      <w:b w:val="0"/>
      <w:bCs w:val="0"/>
      <w:vanish w:val="0"/>
      <w:webHidden w:val="0"/>
      <w:color w:val="9D2235"/>
      <w:sz w:val="21"/>
      <w:szCs w:val="21"/>
      <w:specVanish w:val="0"/>
    </w:rPr>
  </w:style>
  <w:style w:type="character" w:customStyle="1" w:styleId="af9">
    <w:name w:val="a"/>
    <w:basedOn w:val="a0"/>
    <w:rsid w:val="00E6694B"/>
  </w:style>
  <w:style w:type="character" w:customStyle="1" w:styleId="12">
    <w:name w:val="Текст сноски Знак1"/>
    <w:basedOn w:val="a0"/>
    <w:link w:val="13"/>
    <w:uiPriority w:val="99"/>
    <w:semiHidden/>
    <w:rsid w:val="00432521"/>
    <w:rPr>
      <w:sz w:val="20"/>
      <w:szCs w:val="20"/>
    </w:rPr>
  </w:style>
  <w:style w:type="paragraph" w:customStyle="1" w:styleId="13">
    <w:name w:val="Текст сноски1"/>
    <w:basedOn w:val="a"/>
    <w:next w:val="af1"/>
    <w:link w:val="12"/>
    <w:uiPriority w:val="99"/>
    <w:semiHidden/>
    <w:rsid w:val="00432521"/>
    <w:rPr>
      <w:rFonts w:asciiTheme="minorHAnsi" w:eastAsiaTheme="minorHAnsi" w:hAnsiTheme="minorHAnsi" w:cstheme="minorBidi"/>
      <w:lang w:eastAsia="en-US"/>
    </w:rPr>
  </w:style>
  <w:style w:type="table" w:customStyle="1" w:styleId="31">
    <w:name w:val="Сетка таблицы31"/>
    <w:basedOn w:val="a1"/>
    <w:next w:val="a7"/>
    <w:uiPriority w:val="59"/>
    <w:rsid w:val="004325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бычный (веб) Знак"/>
    <w:aliases w:val="Обычный (веб) Знак1 Знак,Обычный (веб) Знак Знак Знак"/>
    <w:link w:val="afb"/>
    <w:uiPriority w:val="99"/>
    <w:locked/>
    <w:rsid w:val="00432521"/>
    <w:rPr>
      <w:rFonts w:ascii="Times New Roman" w:eastAsia="SimSun" w:hAnsi="Times New Roman"/>
      <w:sz w:val="16"/>
    </w:rPr>
  </w:style>
  <w:style w:type="paragraph" w:styleId="afb">
    <w:name w:val="Normal (Web)"/>
    <w:aliases w:val="Обычный (веб) Знак1,Обычный (веб) Знак Знак"/>
    <w:basedOn w:val="a"/>
    <w:link w:val="afa"/>
    <w:uiPriority w:val="99"/>
    <w:unhideWhenUsed/>
    <w:qFormat/>
    <w:rsid w:val="00432521"/>
    <w:pPr>
      <w:spacing w:after="200" w:line="276" w:lineRule="auto"/>
      <w:ind w:left="720"/>
    </w:pPr>
    <w:rPr>
      <w:rFonts w:eastAsia="SimSun" w:cstheme="minorBidi"/>
      <w:sz w:val="16"/>
      <w:szCs w:val="22"/>
      <w:lang w:eastAsia="en-US"/>
    </w:rPr>
  </w:style>
  <w:style w:type="paragraph" w:customStyle="1" w:styleId="afc">
    <w:name w:val="Знак"/>
    <w:basedOn w:val="a"/>
    <w:rsid w:val="00432521"/>
    <w:pPr>
      <w:spacing w:after="160" w:line="240" w:lineRule="exact"/>
    </w:pPr>
    <w:rPr>
      <w:rFonts w:ascii="Verdana" w:hAnsi="Verdana" w:cs="Verdana"/>
      <w:lang w:val="en-US" w:eastAsia="en-US"/>
    </w:rPr>
  </w:style>
  <w:style w:type="paragraph" w:customStyle="1" w:styleId="western">
    <w:name w:val="western"/>
    <w:basedOn w:val="a"/>
    <w:uiPriority w:val="99"/>
    <w:rsid w:val="00432521"/>
    <w:pPr>
      <w:spacing w:before="100" w:beforeAutospacing="1" w:after="115"/>
    </w:pPr>
    <w:rPr>
      <w:color w:val="000000"/>
      <w:sz w:val="24"/>
      <w:szCs w:val="24"/>
    </w:rPr>
  </w:style>
  <w:style w:type="paragraph" w:customStyle="1" w:styleId="210">
    <w:name w:val="Основной текст 21"/>
    <w:basedOn w:val="a"/>
    <w:rsid w:val="00432521"/>
    <w:pPr>
      <w:overflowPunct w:val="0"/>
      <w:autoSpaceDE w:val="0"/>
      <w:autoSpaceDN w:val="0"/>
      <w:adjustRightInd w:val="0"/>
      <w:ind w:firstLine="720"/>
      <w:jc w:val="both"/>
      <w:textAlignment w:val="baseline"/>
    </w:pPr>
    <w:rPr>
      <w:sz w:val="28"/>
    </w:rPr>
  </w:style>
  <w:style w:type="paragraph" w:customStyle="1" w:styleId="2-">
    <w:name w:val="Рег. Заголовок 2-го уровня регламента"/>
    <w:basedOn w:val="ConsPlusNormal"/>
    <w:qFormat/>
    <w:rsid w:val="00432521"/>
    <w:pPr>
      <w:widowControl/>
      <w:numPr>
        <w:numId w:val="10"/>
      </w:numPr>
      <w:spacing w:before="360" w:after="240"/>
      <w:ind w:left="5464"/>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32521"/>
    <w:pPr>
      <w:numPr>
        <w:ilvl w:val="2"/>
        <w:numId w:val="10"/>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432521"/>
    <w:pPr>
      <w:widowControl/>
      <w:numPr>
        <w:ilvl w:val="1"/>
        <w:numId w:val="10"/>
      </w:numPr>
      <w:spacing w:line="276" w:lineRule="auto"/>
      <w:ind w:left="1430"/>
      <w:jc w:val="both"/>
    </w:pPr>
    <w:rPr>
      <w:rFonts w:ascii="Times New Roman" w:eastAsia="Calibri"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68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8E"/>
    <w:rPr>
      <w:rFonts w:ascii="Tahoma" w:hAnsi="Tahoma" w:cs="Tahoma"/>
      <w:sz w:val="16"/>
      <w:szCs w:val="16"/>
    </w:rPr>
  </w:style>
  <w:style w:type="character" w:customStyle="1" w:styleId="a4">
    <w:name w:val="Текст выноски Знак"/>
    <w:basedOn w:val="a0"/>
    <w:link w:val="a3"/>
    <w:uiPriority w:val="99"/>
    <w:semiHidden/>
    <w:rsid w:val="00D4468E"/>
    <w:rPr>
      <w:rFonts w:ascii="Tahoma" w:eastAsia="Times New Roman" w:hAnsi="Tahoma" w:cs="Tahoma"/>
      <w:sz w:val="16"/>
      <w:szCs w:val="16"/>
      <w:lang w:eastAsia="ru-RU"/>
    </w:rPr>
  </w:style>
  <w:style w:type="paragraph" w:styleId="a5">
    <w:name w:val="List Paragraph"/>
    <w:basedOn w:val="a"/>
    <w:link w:val="a6"/>
    <w:uiPriority w:val="34"/>
    <w:qFormat/>
    <w:rsid w:val="000B54A4"/>
    <w:pPr>
      <w:ind w:left="720"/>
      <w:contextualSpacing/>
    </w:pPr>
  </w:style>
  <w:style w:type="table" w:styleId="a7">
    <w:name w:val="Table Grid"/>
    <w:basedOn w:val="a1"/>
    <w:uiPriority w:val="59"/>
    <w:rsid w:val="00C7027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Абзац списка Знак"/>
    <w:link w:val="a5"/>
    <w:uiPriority w:val="34"/>
    <w:locked/>
    <w:rsid w:val="005F1C83"/>
    <w:rPr>
      <w:rFonts w:ascii="Times New Roman" w:eastAsia="Times New Roman" w:hAnsi="Times New Roman" w:cs="Times New Roman"/>
      <w:sz w:val="20"/>
      <w:szCs w:val="20"/>
      <w:lang w:eastAsia="ru-RU"/>
    </w:rPr>
  </w:style>
  <w:style w:type="paragraph" w:styleId="a8">
    <w:name w:val="header"/>
    <w:basedOn w:val="a"/>
    <w:link w:val="a9"/>
    <w:uiPriority w:val="99"/>
    <w:unhideWhenUsed/>
    <w:rsid w:val="00221CE5"/>
    <w:pPr>
      <w:tabs>
        <w:tab w:val="center" w:pos="4677"/>
        <w:tab w:val="right" w:pos="9355"/>
      </w:tabs>
    </w:pPr>
  </w:style>
  <w:style w:type="character" w:customStyle="1" w:styleId="a9">
    <w:name w:val="Верхний колонтитул Знак"/>
    <w:basedOn w:val="a0"/>
    <w:link w:val="a8"/>
    <w:uiPriority w:val="99"/>
    <w:rsid w:val="00221CE5"/>
    <w:rPr>
      <w:rFonts w:ascii="Times New Roman" w:eastAsia="Times New Roman" w:hAnsi="Times New Roman" w:cs="Times New Roman"/>
      <w:sz w:val="20"/>
      <w:szCs w:val="20"/>
      <w:lang w:eastAsia="ru-RU"/>
    </w:rPr>
  </w:style>
  <w:style w:type="paragraph" w:styleId="aa">
    <w:name w:val="footer"/>
    <w:basedOn w:val="a"/>
    <w:link w:val="ab"/>
    <w:uiPriority w:val="99"/>
    <w:unhideWhenUsed/>
    <w:rsid w:val="00221CE5"/>
    <w:pPr>
      <w:tabs>
        <w:tab w:val="center" w:pos="4677"/>
        <w:tab w:val="right" w:pos="9355"/>
      </w:tabs>
    </w:pPr>
  </w:style>
  <w:style w:type="character" w:customStyle="1" w:styleId="ab">
    <w:name w:val="Нижний колонтитул Знак"/>
    <w:basedOn w:val="a0"/>
    <w:link w:val="aa"/>
    <w:uiPriority w:val="99"/>
    <w:rsid w:val="00221CE5"/>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2461D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2461D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2461D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2461DF"/>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
    <w:name w:val="Гиперссылка1"/>
    <w:basedOn w:val="a0"/>
    <w:uiPriority w:val="99"/>
    <w:unhideWhenUsed/>
    <w:rsid w:val="002461DF"/>
    <w:rPr>
      <w:color w:val="0000FF"/>
      <w:u w:val="single"/>
    </w:rPr>
  </w:style>
  <w:style w:type="character" w:styleId="ac">
    <w:name w:val="annotation reference"/>
    <w:basedOn w:val="a0"/>
    <w:uiPriority w:val="99"/>
    <w:semiHidden/>
    <w:unhideWhenUsed/>
    <w:rsid w:val="002461DF"/>
    <w:rPr>
      <w:sz w:val="16"/>
      <w:szCs w:val="16"/>
    </w:rPr>
  </w:style>
  <w:style w:type="paragraph" w:styleId="ad">
    <w:name w:val="annotation text"/>
    <w:basedOn w:val="a"/>
    <w:link w:val="ae"/>
    <w:uiPriority w:val="99"/>
    <w:semiHidden/>
    <w:unhideWhenUsed/>
    <w:rsid w:val="002461DF"/>
    <w:pPr>
      <w:spacing w:after="200"/>
    </w:pPr>
    <w:rPr>
      <w:rFonts w:asciiTheme="minorHAnsi" w:eastAsiaTheme="minorHAnsi" w:hAnsiTheme="minorHAnsi" w:cstheme="minorBidi"/>
      <w:lang w:eastAsia="en-US"/>
    </w:rPr>
  </w:style>
  <w:style w:type="character" w:customStyle="1" w:styleId="ae">
    <w:name w:val="Текст примечания Знак"/>
    <w:basedOn w:val="a0"/>
    <w:link w:val="ad"/>
    <w:uiPriority w:val="99"/>
    <w:semiHidden/>
    <w:rsid w:val="002461DF"/>
    <w:rPr>
      <w:sz w:val="20"/>
      <w:szCs w:val="20"/>
    </w:rPr>
  </w:style>
  <w:style w:type="paragraph" w:styleId="af">
    <w:name w:val="annotation subject"/>
    <w:basedOn w:val="ad"/>
    <w:next w:val="ad"/>
    <w:link w:val="af0"/>
    <w:uiPriority w:val="99"/>
    <w:semiHidden/>
    <w:unhideWhenUsed/>
    <w:rsid w:val="002461DF"/>
    <w:rPr>
      <w:b/>
      <w:bCs/>
    </w:rPr>
  </w:style>
  <w:style w:type="character" w:customStyle="1" w:styleId="af0">
    <w:name w:val="Тема примечания Знак"/>
    <w:basedOn w:val="ae"/>
    <w:link w:val="af"/>
    <w:uiPriority w:val="99"/>
    <w:semiHidden/>
    <w:rsid w:val="002461DF"/>
    <w:rPr>
      <w:b/>
      <w:bCs/>
      <w:sz w:val="20"/>
      <w:szCs w:val="20"/>
    </w:rPr>
  </w:style>
  <w:style w:type="paragraph" w:styleId="af1">
    <w:name w:val="footnote text"/>
    <w:basedOn w:val="a"/>
    <w:link w:val="af2"/>
    <w:uiPriority w:val="99"/>
    <w:unhideWhenUsed/>
    <w:rsid w:val="002461DF"/>
    <w:rPr>
      <w:rFonts w:asciiTheme="minorHAnsi" w:eastAsiaTheme="minorHAnsi" w:hAnsiTheme="minorHAnsi" w:cstheme="minorBidi"/>
      <w:lang w:eastAsia="en-US"/>
    </w:rPr>
  </w:style>
  <w:style w:type="character" w:customStyle="1" w:styleId="af2">
    <w:name w:val="Текст сноски Знак"/>
    <w:basedOn w:val="a0"/>
    <w:link w:val="af1"/>
    <w:uiPriority w:val="99"/>
    <w:rsid w:val="002461DF"/>
    <w:rPr>
      <w:sz w:val="20"/>
      <w:szCs w:val="20"/>
    </w:rPr>
  </w:style>
  <w:style w:type="character" w:styleId="af3">
    <w:name w:val="footnote reference"/>
    <w:basedOn w:val="a0"/>
    <w:uiPriority w:val="99"/>
    <w:unhideWhenUsed/>
    <w:rsid w:val="002461DF"/>
    <w:rPr>
      <w:vertAlign w:val="superscript"/>
    </w:rPr>
  </w:style>
  <w:style w:type="character" w:customStyle="1" w:styleId="ConsPlusNormal0">
    <w:name w:val="ConsPlusNormal Знак"/>
    <w:link w:val="ConsPlusNormal"/>
    <w:uiPriority w:val="99"/>
    <w:rsid w:val="002461DF"/>
    <w:rPr>
      <w:rFonts w:ascii="Calibri" w:eastAsia="Times New Roman" w:hAnsi="Calibri" w:cs="Calibri"/>
      <w:lang w:eastAsia="ru-RU"/>
    </w:rPr>
  </w:style>
  <w:style w:type="table" w:customStyle="1" w:styleId="10">
    <w:name w:val="Сетка таблицы1"/>
    <w:basedOn w:val="a1"/>
    <w:next w:val="a7"/>
    <w:uiPriority w:val="59"/>
    <w:rsid w:val="002461D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No Spacing"/>
    <w:uiPriority w:val="1"/>
    <w:qFormat/>
    <w:rsid w:val="002461DF"/>
    <w:pPr>
      <w:spacing w:after="0" w:line="240" w:lineRule="auto"/>
    </w:pPr>
  </w:style>
  <w:style w:type="paragraph" w:styleId="af5">
    <w:name w:val="endnote text"/>
    <w:basedOn w:val="a"/>
    <w:link w:val="af6"/>
    <w:uiPriority w:val="99"/>
    <w:semiHidden/>
    <w:unhideWhenUsed/>
    <w:rsid w:val="002461DF"/>
    <w:rPr>
      <w:rFonts w:asciiTheme="minorHAnsi" w:eastAsiaTheme="minorHAnsi" w:hAnsiTheme="minorHAnsi" w:cstheme="minorBidi"/>
      <w:lang w:eastAsia="en-US"/>
    </w:rPr>
  </w:style>
  <w:style w:type="character" w:customStyle="1" w:styleId="af6">
    <w:name w:val="Текст концевой сноски Знак"/>
    <w:basedOn w:val="a0"/>
    <w:link w:val="af5"/>
    <w:uiPriority w:val="99"/>
    <w:semiHidden/>
    <w:rsid w:val="002461DF"/>
    <w:rPr>
      <w:sz w:val="20"/>
      <w:szCs w:val="20"/>
    </w:rPr>
  </w:style>
  <w:style w:type="character" w:styleId="af7">
    <w:name w:val="endnote reference"/>
    <w:basedOn w:val="a0"/>
    <w:uiPriority w:val="99"/>
    <w:semiHidden/>
    <w:unhideWhenUsed/>
    <w:rsid w:val="002461DF"/>
    <w:rPr>
      <w:vertAlign w:val="superscript"/>
    </w:rPr>
  </w:style>
  <w:style w:type="table" w:styleId="-3">
    <w:name w:val="Table List 3"/>
    <w:basedOn w:val="a1"/>
    <w:uiPriority w:val="99"/>
    <w:semiHidden/>
    <w:unhideWhenUsed/>
    <w:rsid w:val="002461DF"/>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464">
    <w:name w:val="Стиль 464"/>
    <w:basedOn w:val="af1"/>
    <w:link w:val="4640"/>
    <w:qFormat/>
    <w:rsid w:val="002461DF"/>
    <w:rPr>
      <w:rFonts w:ascii="Times New Roman" w:hAnsi="Times New Roman"/>
    </w:rPr>
  </w:style>
  <w:style w:type="character" w:customStyle="1" w:styleId="4640">
    <w:name w:val="Стиль 464 Знак"/>
    <w:basedOn w:val="af2"/>
    <w:link w:val="464"/>
    <w:rsid w:val="002461DF"/>
    <w:rPr>
      <w:rFonts w:ascii="Times New Roman" w:hAnsi="Times New Roman"/>
      <w:sz w:val="20"/>
      <w:szCs w:val="20"/>
    </w:rPr>
  </w:style>
  <w:style w:type="table" w:customStyle="1" w:styleId="21">
    <w:name w:val="Сетка таблицы2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Hyperlink"/>
    <w:basedOn w:val="a0"/>
    <w:uiPriority w:val="99"/>
    <w:unhideWhenUsed/>
    <w:rsid w:val="002461DF"/>
    <w:rPr>
      <w:color w:val="0000FF" w:themeColor="hyperlink"/>
      <w:u w:val="single"/>
    </w:rPr>
  </w:style>
  <w:style w:type="table" w:customStyle="1" w:styleId="32">
    <w:name w:val="Сетка таблицы32"/>
    <w:basedOn w:val="a1"/>
    <w:next w:val="a7"/>
    <w:uiPriority w:val="59"/>
    <w:rsid w:val="002461DF"/>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1"/>
    <w:next w:val="a7"/>
    <w:uiPriority w:val="59"/>
    <w:rsid w:val="002461DF"/>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1"/>
    <w:next w:val="a7"/>
    <w:uiPriority w:val="59"/>
    <w:rsid w:val="00F24B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5">
    <w:name w:val="Сетка таблицы1125"/>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6">
    <w:name w:val="Сетка таблицы1126"/>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1"/>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1"/>
    <w:next w:val="a7"/>
    <w:uiPriority w:val="59"/>
    <w:rsid w:val="00F24B8C"/>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2"/>
    <w:basedOn w:val="a1"/>
    <w:next w:val="a7"/>
    <w:uiPriority w:val="59"/>
    <w:rsid w:val="00F24B8C"/>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erpromo">
    <w:name w:val="header__promo"/>
    <w:basedOn w:val="a"/>
    <w:rsid w:val="00E6694B"/>
    <w:rPr>
      <w:caps/>
      <w:color w:val="BD9A7A"/>
      <w:spacing w:val="15"/>
      <w:sz w:val="24"/>
      <w:szCs w:val="24"/>
    </w:rPr>
  </w:style>
  <w:style w:type="character" w:customStyle="1" w:styleId="headerlogo-description8">
    <w:name w:val="header__logo-description8"/>
    <w:basedOn w:val="a0"/>
    <w:rsid w:val="00E6694B"/>
    <w:rPr>
      <w:b w:val="0"/>
      <w:bCs w:val="0"/>
      <w:vanish w:val="0"/>
      <w:webHidden w:val="0"/>
      <w:color w:val="9D2235"/>
      <w:sz w:val="21"/>
      <w:szCs w:val="21"/>
      <w:specVanish w:val="0"/>
    </w:rPr>
  </w:style>
  <w:style w:type="character" w:customStyle="1" w:styleId="af9">
    <w:name w:val="a"/>
    <w:basedOn w:val="a0"/>
    <w:rsid w:val="00E6694B"/>
  </w:style>
  <w:style w:type="character" w:customStyle="1" w:styleId="12">
    <w:name w:val="Текст сноски Знак1"/>
    <w:basedOn w:val="a0"/>
    <w:link w:val="13"/>
    <w:uiPriority w:val="99"/>
    <w:semiHidden/>
    <w:rsid w:val="00432521"/>
    <w:rPr>
      <w:sz w:val="20"/>
      <w:szCs w:val="20"/>
    </w:rPr>
  </w:style>
  <w:style w:type="paragraph" w:customStyle="1" w:styleId="13">
    <w:name w:val="Текст сноски1"/>
    <w:basedOn w:val="a"/>
    <w:next w:val="af1"/>
    <w:link w:val="12"/>
    <w:uiPriority w:val="99"/>
    <w:semiHidden/>
    <w:rsid w:val="00432521"/>
    <w:rPr>
      <w:rFonts w:asciiTheme="minorHAnsi" w:eastAsiaTheme="minorHAnsi" w:hAnsiTheme="minorHAnsi" w:cstheme="minorBidi"/>
      <w:lang w:eastAsia="en-US"/>
    </w:rPr>
  </w:style>
  <w:style w:type="table" w:customStyle="1" w:styleId="31">
    <w:name w:val="Сетка таблицы31"/>
    <w:basedOn w:val="a1"/>
    <w:next w:val="a7"/>
    <w:uiPriority w:val="59"/>
    <w:rsid w:val="00432521"/>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Обычный (веб) Знак"/>
    <w:aliases w:val="Обычный (веб) Знак1 Знак,Обычный (веб) Знак Знак Знак"/>
    <w:link w:val="afb"/>
    <w:uiPriority w:val="99"/>
    <w:locked/>
    <w:rsid w:val="00432521"/>
    <w:rPr>
      <w:rFonts w:ascii="Times New Roman" w:eastAsia="SimSun" w:hAnsi="Times New Roman"/>
      <w:sz w:val="16"/>
    </w:rPr>
  </w:style>
  <w:style w:type="paragraph" w:styleId="afb">
    <w:name w:val="Normal (Web)"/>
    <w:aliases w:val="Обычный (веб) Знак1,Обычный (веб) Знак Знак"/>
    <w:basedOn w:val="a"/>
    <w:link w:val="afa"/>
    <w:uiPriority w:val="99"/>
    <w:unhideWhenUsed/>
    <w:qFormat/>
    <w:rsid w:val="00432521"/>
    <w:pPr>
      <w:spacing w:after="200" w:line="276" w:lineRule="auto"/>
      <w:ind w:left="720"/>
    </w:pPr>
    <w:rPr>
      <w:rFonts w:eastAsia="SimSun" w:cstheme="minorBidi"/>
      <w:sz w:val="16"/>
      <w:szCs w:val="22"/>
      <w:lang w:eastAsia="en-US"/>
    </w:rPr>
  </w:style>
  <w:style w:type="paragraph" w:customStyle="1" w:styleId="afc">
    <w:name w:val="Знак"/>
    <w:basedOn w:val="a"/>
    <w:rsid w:val="00432521"/>
    <w:pPr>
      <w:spacing w:after="160" w:line="240" w:lineRule="exact"/>
    </w:pPr>
    <w:rPr>
      <w:rFonts w:ascii="Verdana" w:hAnsi="Verdana" w:cs="Verdana"/>
      <w:lang w:val="en-US" w:eastAsia="en-US"/>
    </w:rPr>
  </w:style>
  <w:style w:type="paragraph" w:customStyle="1" w:styleId="western">
    <w:name w:val="western"/>
    <w:basedOn w:val="a"/>
    <w:uiPriority w:val="99"/>
    <w:rsid w:val="00432521"/>
    <w:pPr>
      <w:spacing w:before="100" w:beforeAutospacing="1" w:after="115"/>
    </w:pPr>
    <w:rPr>
      <w:color w:val="000000"/>
      <w:sz w:val="24"/>
      <w:szCs w:val="24"/>
    </w:rPr>
  </w:style>
  <w:style w:type="paragraph" w:customStyle="1" w:styleId="210">
    <w:name w:val="Основной текст 21"/>
    <w:basedOn w:val="a"/>
    <w:rsid w:val="00432521"/>
    <w:pPr>
      <w:overflowPunct w:val="0"/>
      <w:autoSpaceDE w:val="0"/>
      <w:autoSpaceDN w:val="0"/>
      <w:adjustRightInd w:val="0"/>
      <w:ind w:firstLine="720"/>
      <w:jc w:val="both"/>
      <w:textAlignment w:val="baseline"/>
    </w:pPr>
    <w:rPr>
      <w:sz w:val="28"/>
    </w:rPr>
  </w:style>
  <w:style w:type="paragraph" w:customStyle="1" w:styleId="2-">
    <w:name w:val="Рег. Заголовок 2-го уровня регламента"/>
    <w:basedOn w:val="ConsPlusNormal"/>
    <w:qFormat/>
    <w:rsid w:val="00432521"/>
    <w:pPr>
      <w:widowControl/>
      <w:numPr>
        <w:numId w:val="10"/>
      </w:numPr>
      <w:spacing w:before="360" w:after="240"/>
      <w:ind w:left="5464"/>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32521"/>
    <w:pPr>
      <w:numPr>
        <w:ilvl w:val="2"/>
        <w:numId w:val="10"/>
      </w:numPr>
      <w:spacing w:line="276" w:lineRule="auto"/>
      <w:jc w:val="both"/>
    </w:pPr>
    <w:rPr>
      <w:rFonts w:eastAsia="Calibri"/>
      <w:sz w:val="28"/>
      <w:szCs w:val="28"/>
      <w:lang w:eastAsia="en-US"/>
    </w:rPr>
  </w:style>
  <w:style w:type="paragraph" w:customStyle="1" w:styleId="11">
    <w:name w:val="Рег. Основной текст уровнеь 1.1 (базовый)"/>
    <w:basedOn w:val="ConsPlusNormal"/>
    <w:qFormat/>
    <w:rsid w:val="00432521"/>
    <w:pPr>
      <w:widowControl/>
      <w:numPr>
        <w:ilvl w:val="1"/>
        <w:numId w:val="10"/>
      </w:numPr>
      <w:spacing w:line="276" w:lineRule="auto"/>
      <w:ind w:left="1430"/>
      <w:jc w:val="both"/>
    </w:pPr>
    <w:rPr>
      <w:rFonts w:ascii="Times New Roman" w:eastAsia="Calibr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6064F8DFD93374F550D0DE7BB4D83E98F6322D1C07F0B42FC6444979F12707E00FCE604DAF5BFE1FD14D27g228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echoraonlin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C0A7380B68D115D61CE0C9E10E6686965945CA041EFF9D912FF30CA6EA1472F913E9BD7x469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C0E2F26195CB7BB20205E33D6A182A4CFC54F286BC0A3BD27B21ED32BB05543A69AEA0856BB0286EB9164D35C7F41B10AC501C4F796FA727s4f7M" TargetMode="External"/><Relationship Id="rId4" Type="http://schemas.openxmlformats.org/officeDocument/2006/relationships/settings" Target="settings.xml"/><Relationship Id="rId9" Type="http://schemas.openxmlformats.org/officeDocument/2006/relationships/hyperlink" Target="consultantplus://offline/ref=C0E2F26195CB7BB20205E33D6A182A4CFC57F485B80A3BD27B21ED32BB05543A7BAEF8896AB03667B9031B6482sAf8M" TargetMode="External"/><Relationship Id="rId14" Type="http://schemas.openxmlformats.org/officeDocument/2006/relationships/hyperlink" Target="http://www.pechoraonlin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32</Pages>
  <Words>8630</Words>
  <Characters>66420</Characters>
  <Application>Microsoft Office Word</Application>
  <DocSecurity>0</DocSecurity>
  <Lines>553</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МР "Печора"</Company>
  <LinksUpToDate>false</LinksUpToDate>
  <CharactersWithSpaces>74901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Меньшикова НМ</cp:lastModifiedBy>
  <cp:revision>4</cp:revision>
  <cp:lastPrinted>2019-11-06T08:52:00Z</cp:lastPrinted>
  <dcterms:created xsi:type="dcterms:W3CDTF">2019-10-23T12:37:00Z</dcterms:created>
  <dcterms:modified xsi:type="dcterms:W3CDTF">2019-11-06T08:52:00Z</dcterms:modified>
</cp:coreProperties>
</file>