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FD" w:rsidRDefault="0074767A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D26FD">
        <w:rPr>
          <w:rFonts w:ascii="Times New Roman" w:hAnsi="Times New Roman" w:cs="Times New Roman"/>
          <w:sz w:val="26"/>
          <w:szCs w:val="26"/>
        </w:rPr>
        <w:t>Приложение 2</w:t>
      </w:r>
    </w:p>
    <w:p w:rsidR="000E343E" w:rsidRDefault="000E343E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Стратегии со</w:t>
      </w:r>
      <w:r w:rsidR="00AD26FD">
        <w:rPr>
          <w:rFonts w:ascii="Times New Roman" w:hAnsi="Times New Roman" w:cs="Times New Roman"/>
          <w:sz w:val="26"/>
          <w:szCs w:val="26"/>
        </w:rPr>
        <w:t>циально-экономического развития</w:t>
      </w:r>
    </w:p>
    <w:p w:rsidR="000E343E" w:rsidRDefault="00AD26FD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bookmarkStart w:id="0" w:name="_GoBack"/>
      <w:bookmarkEnd w:id="0"/>
    </w:p>
    <w:p w:rsidR="00D678B4" w:rsidRDefault="000E343E" w:rsidP="000E343E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5146C0" w:rsidRDefault="005146C0" w:rsidP="00CC0CC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146C0" w:rsidRDefault="005146C0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343E" w:rsidRDefault="000E343E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343E" w:rsidRPr="00CC0CCF" w:rsidRDefault="000E343E" w:rsidP="000E343E">
      <w:pPr>
        <w:pStyle w:val="ConsPlusNormal"/>
        <w:ind w:right="-283"/>
        <w:rPr>
          <w:rFonts w:ascii="Times New Roman" w:hAnsi="Times New Roman" w:cs="Times New Roman"/>
          <w:sz w:val="26"/>
          <w:szCs w:val="26"/>
        </w:rPr>
      </w:pPr>
    </w:p>
    <w:p w:rsidR="00CC0CCF" w:rsidRPr="00CC0CCF" w:rsidRDefault="00CC0CCF" w:rsidP="00CC0CC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0CCF">
        <w:rPr>
          <w:rFonts w:ascii="Times New Roman" w:hAnsi="Times New Roman" w:cs="Times New Roman"/>
          <w:sz w:val="26"/>
          <w:szCs w:val="26"/>
        </w:rPr>
        <w:t>Перечень</w:t>
      </w:r>
    </w:p>
    <w:p w:rsidR="00CC0CCF" w:rsidRP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CC0CCF">
        <w:rPr>
          <w:rFonts w:ascii="Times New Roman" w:hAnsi="Times New Roman" w:cs="Times New Roman"/>
          <w:sz w:val="26"/>
          <w:szCs w:val="26"/>
        </w:rPr>
        <w:t xml:space="preserve"> программ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CC0CCF">
        <w:rPr>
          <w:rFonts w:ascii="Times New Roman" w:hAnsi="Times New Roman" w:cs="Times New Roman"/>
          <w:sz w:val="26"/>
          <w:szCs w:val="26"/>
        </w:rPr>
        <w:t>,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C0CCF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CC0CCF">
        <w:rPr>
          <w:rFonts w:ascii="Times New Roman" w:hAnsi="Times New Roman" w:cs="Times New Roman"/>
          <w:sz w:val="26"/>
          <w:szCs w:val="26"/>
        </w:rPr>
        <w:t xml:space="preserve"> для реализации Стратегии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экономики </w:t>
      </w:r>
    </w:p>
    <w:p w:rsidR="00CC0CCF" w:rsidRPr="00756A8B" w:rsidRDefault="008B3012" w:rsidP="00756A8B">
      <w:pPr>
        <w:rPr>
          <w:rFonts w:ascii="Times New Roman" w:hAnsi="Times New Roman" w:cs="Times New Roman"/>
          <w:b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>Развитие агропромышленного комплекс</w:t>
      </w:r>
      <w:r w:rsidR="00756A8B" w:rsidRPr="00756A8B">
        <w:rPr>
          <w:rFonts w:ascii="Times New Roman" w:hAnsi="Times New Roman" w:cs="Times New Roman"/>
          <w:sz w:val="26"/>
          <w:szCs w:val="26"/>
        </w:rPr>
        <w:t>а</w:t>
      </w:r>
      <w:r w:rsidRPr="00756A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Жилье, жилищно – коммунальное хозяйство  и территориальное развитие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образования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культуры и туризма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 и спорта 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системы муниципального управления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Безопасность жизнедеятельности населения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Социальное развитие </w:t>
      </w:r>
    </w:p>
    <w:p w:rsidR="008B3012" w:rsidRPr="00465378" w:rsidRDefault="008B3012" w:rsidP="00756A8B">
      <w:pPr>
        <w:rPr>
          <w:sz w:val="24"/>
          <w:szCs w:val="24"/>
        </w:rPr>
      </w:pPr>
    </w:p>
    <w:p w:rsidR="008B3012" w:rsidRPr="00CC0CCF" w:rsidRDefault="008B3012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C0CCF" w:rsidRPr="0074767A" w:rsidRDefault="00CC0CCF" w:rsidP="0074767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C0CCF" w:rsidRPr="0074767A" w:rsidSect="00AD26FD">
      <w:footerReference w:type="default" r:id="rId9"/>
      <w:pgSz w:w="11906" w:h="16838"/>
      <w:pgMar w:top="1134" w:right="850" w:bottom="1134" w:left="1701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04" w:rsidRDefault="00057104" w:rsidP="00057104">
      <w:pPr>
        <w:spacing w:after="0" w:line="240" w:lineRule="auto"/>
      </w:pPr>
      <w:r>
        <w:separator/>
      </w:r>
    </w:p>
  </w:endnote>
  <w:endnote w:type="continuationSeparator" w:id="0">
    <w:p w:rsidR="00057104" w:rsidRDefault="00057104" w:rsidP="0005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489268"/>
      <w:docPartObj>
        <w:docPartGallery w:val="Page Numbers (Bottom of Page)"/>
        <w:docPartUnique/>
      </w:docPartObj>
    </w:sdtPr>
    <w:sdtEndPr/>
    <w:sdtContent>
      <w:p w:rsidR="00004055" w:rsidRDefault="000040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6FD">
          <w:rPr>
            <w:noProof/>
          </w:rPr>
          <w:t>78</w:t>
        </w:r>
        <w:r>
          <w:fldChar w:fldCharType="end"/>
        </w:r>
      </w:p>
    </w:sdtContent>
  </w:sdt>
  <w:p w:rsidR="00057104" w:rsidRDefault="000571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04" w:rsidRDefault="00057104" w:rsidP="00057104">
      <w:pPr>
        <w:spacing w:after="0" w:line="240" w:lineRule="auto"/>
      </w:pPr>
      <w:r>
        <w:separator/>
      </w:r>
    </w:p>
  </w:footnote>
  <w:footnote w:type="continuationSeparator" w:id="0">
    <w:p w:rsidR="00057104" w:rsidRDefault="00057104" w:rsidP="0005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4055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57104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343E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570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17B2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56B18"/>
    <w:rsid w:val="0066024D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5E4E"/>
    <w:rsid w:val="0074767A"/>
    <w:rsid w:val="00747B7F"/>
    <w:rsid w:val="00751492"/>
    <w:rsid w:val="007528C2"/>
    <w:rsid w:val="00753819"/>
    <w:rsid w:val="00754850"/>
    <w:rsid w:val="00756A8B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74E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6FD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04CA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104"/>
  </w:style>
  <w:style w:type="paragraph" w:styleId="ab">
    <w:name w:val="footer"/>
    <w:basedOn w:val="a"/>
    <w:link w:val="ac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104"/>
  </w:style>
  <w:style w:type="paragraph" w:styleId="ab">
    <w:name w:val="footer"/>
    <w:basedOn w:val="a"/>
    <w:link w:val="ac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0633-64D9-4C31-939F-F3E42301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Дячук</cp:lastModifiedBy>
  <cp:revision>17</cp:revision>
  <cp:lastPrinted>2019-11-01T12:43:00Z</cp:lastPrinted>
  <dcterms:created xsi:type="dcterms:W3CDTF">2019-08-07T11:45:00Z</dcterms:created>
  <dcterms:modified xsi:type="dcterms:W3CDTF">2019-11-01T12:43:00Z</dcterms:modified>
</cp:coreProperties>
</file>