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7B4" w:rsidRPr="00303049" w:rsidRDefault="00303049" w:rsidP="004C57B4">
      <w:pPr>
        <w:pStyle w:val="ConsPlusNormal"/>
        <w:widowControl/>
        <w:jc w:val="right"/>
        <w:outlineLvl w:val="1"/>
        <w:rPr>
          <w:rFonts w:ascii="Times New Roman" w:hAnsi="Times New Roman" w:cs="Times New Roman"/>
          <w:sz w:val="26"/>
          <w:szCs w:val="26"/>
        </w:rPr>
      </w:pPr>
      <w:r>
        <w:rPr>
          <w:rFonts w:ascii="Times New Roman" w:hAnsi="Times New Roman" w:cs="Times New Roman"/>
          <w:sz w:val="26"/>
          <w:szCs w:val="26"/>
        </w:rPr>
        <w:t>Приложение</w:t>
      </w:r>
    </w:p>
    <w:p w:rsidR="004C57B4" w:rsidRPr="00303049" w:rsidRDefault="004C57B4" w:rsidP="004C57B4">
      <w:pPr>
        <w:pStyle w:val="ConsPlusNormal"/>
        <w:jc w:val="right"/>
        <w:outlineLvl w:val="1"/>
        <w:rPr>
          <w:rFonts w:ascii="Times New Roman" w:hAnsi="Times New Roman" w:cs="Times New Roman"/>
          <w:sz w:val="26"/>
          <w:szCs w:val="26"/>
        </w:rPr>
      </w:pPr>
      <w:r w:rsidRPr="00303049">
        <w:rPr>
          <w:rFonts w:ascii="Times New Roman" w:hAnsi="Times New Roman" w:cs="Times New Roman"/>
          <w:sz w:val="26"/>
          <w:szCs w:val="26"/>
        </w:rPr>
        <w:t>к решению Совета</w:t>
      </w:r>
    </w:p>
    <w:p w:rsidR="004C57B4" w:rsidRPr="00303049" w:rsidRDefault="004C57B4" w:rsidP="004C57B4">
      <w:pPr>
        <w:pStyle w:val="ConsPlusNormal"/>
        <w:jc w:val="right"/>
        <w:outlineLvl w:val="1"/>
        <w:rPr>
          <w:rFonts w:ascii="Times New Roman" w:hAnsi="Times New Roman" w:cs="Times New Roman"/>
          <w:sz w:val="26"/>
          <w:szCs w:val="26"/>
        </w:rPr>
      </w:pPr>
      <w:r w:rsidRPr="00303049">
        <w:rPr>
          <w:rFonts w:ascii="Times New Roman" w:hAnsi="Times New Roman" w:cs="Times New Roman"/>
          <w:sz w:val="26"/>
          <w:szCs w:val="26"/>
        </w:rPr>
        <w:t xml:space="preserve"> муниципального района «Печора»</w:t>
      </w:r>
    </w:p>
    <w:p w:rsidR="004C57B4" w:rsidRPr="00303049" w:rsidRDefault="00303049" w:rsidP="004C57B4">
      <w:pPr>
        <w:pStyle w:val="ConsPlusNormal"/>
        <w:widowControl/>
        <w:jc w:val="right"/>
        <w:outlineLvl w:val="1"/>
        <w:rPr>
          <w:rFonts w:ascii="Times New Roman" w:hAnsi="Times New Roman" w:cs="Times New Roman"/>
          <w:sz w:val="26"/>
          <w:szCs w:val="26"/>
        </w:rPr>
      </w:pPr>
      <w:r>
        <w:rPr>
          <w:rFonts w:ascii="Times New Roman" w:hAnsi="Times New Roman" w:cs="Times New Roman"/>
          <w:sz w:val="26"/>
          <w:szCs w:val="26"/>
        </w:rPr>
        <w:t>от</w:t>
      </w:r>
      <w:r w:rsidR="0000370C">
        <w:rPr>
          <w:rFonts w:ascii="Times New Roman" w:hAnsi="Times New Roman" w:cs="Times New Roman"/>
          <w:sz w:val="26"/>
          <w:szCs w:val="26"/>
        </w:rPr>
        <w:t xml:space="preserve"> 30</w:t>
      </w:r>
      <w:r w:rsidR="004C57B4" w:rsidRPr="00303049">
        <w:rPr>
          <w:rFonts w:ascii="Times New Roman" w:hAnsi="Times New Roman" w:cs="Times New Roman"/>
          <w:sz w:val="26"/>
          <w:szCs w:val="26"/>
        </w:rPr>
        <w:t xml:space="preserve"> октября 2019 года № </w:t>
      </w:r>
      <w:r w:rsidR="0000370C">
        <w:rPr>
          <w:rFonts w:ascii="Times New Roman" w:hAnsi="Times New Roman" w:cs="Times New Roman"/>
          <w:sz w:val="26"/>
          <w:szCs w:val="26"/>
        </w:rPr>
        <w:t>6-39/437</w:t>
      </w:r>
    </w:p>
    <w:p w:rsidR="004C57B4" w:rsidRPr="00303049" w:rsidRDefault="004C57B4" w:rsidP="00C900AD">
      <w:pPr>
        <w:autoSpaceDE w:val="0"/>
        <w:autoSpaceDN w:val="0"/>
        <w:adjustRightInd w:val="0"/>
        <w:spacing w:after="0" w:line="240" w:lineRule="auto"/>
        <w:outlineLvl w:val="0"/>
        <w:rPr>
          <w:rFonts w:ascii="Times New Roman" w:hAnsi="Times New Roman" w:cs="Times New Roman"/>
          <w:sz w:val="26"/>
          <w:szCs w:val="26"/>
        </w:rPr>
      </w:pPr>
    </w:p>
    <w:p w:rsidR="0074104A" w:rsidRPr="00303049" w:rsidRDefault="003E4532" w:rsidP="0074104A">
      <w:pPr>
        <w:autoSpaceDE w:val="0"/>
        <w:autoSpaceDN w:val="0"/>
        <w:adjustRightInd w:val="0"/>
        <w:spacing w:after="0" w:line="240" w:lineRule="auto"/>
        <w:jc w:val="right"/>
        <w:outlineLvl w:val="0"/>
        <w:rPr>
          <w:rFonts w:ascii="Times New Roman" w:hAnsi="Times New Roman" w:cs="Times New Roman"/>
          <w:sz w:val="26"/>
          <w:szCs w:val="26"/>
        </w:rPr>
      </w:pPr>
      <w:r w:rsidRPr="00303049">
        <w:rPr>
          <w:rFonts w:ascii="Times New Roman" w:hAnsi="Times New Roman" w:cs="Times New Roman"/>
          <w:sz w:val="26"/>
          <w:szCs w:val="26"/>
        </w:rPr>
        <w:t>«</w:t>
      </w:r>
      <w:r w:rsidR="00DC4B70" w:rsidRPr="00303049">
        <w:rPr>
          <w:rFonts w:ascii="Times New Roman" w:hAnsi="Times New Roman" w:cs="Times New Roman"/>
          <w:sz w:val="26"/>
          <w:szCs w:val="26"/>
        </w:rPr>
        <w:t>Приложение №</w:t>
      </w:r>
      <w:r w:rsidR="0074104A" w:rsidRPr="00303049">
        <w:rPr>
          <w:rFonts w:ascii="Times New Roman" w:hAnsi="Times New Roman" w:cs="Times New Roman"/>
          <w:sz w:val="26"/>
          <w:szCs w:val="26"/>
        </w:rPr>
        <w:t xml:space="preserve"> 5</w:t>
      </w:r>
    </w:p>
    <w:p w:rsidR="0074104A" w:rsidRPr="00303049" w:rsidRDefault="0074104A" w:rsidP="0074104A">
      <w:pPr>
        <w:autoSpaceDE w:val="0"/>
        <w:autoSpaceDN w:val="0"/>
        <w:adjustRightInd w:val="0"/>
        <w:spacing w:after="0" w:line="240" w:lineRule="auto"/>
        <w:jc w:val="right"/>
        <w:rPr>
          <w:rFonts w:ascii="Times New Roman" w:hAnsi="Times New Roman" w:cs="Times New Roman"/>
          <w:sz w:val="26"/>
          <w:szCs w:val="26"/>
        </w:rPr>
      </w:pPr>
      <w:r w:rsidRPr="00303049">
        <w:rPr>
          <w:rFonts w:ascii="Times New Roman" w:hAnsi="Times New Roman" w:cs="Times New Roman"/>
          <w:sz w:val="26"/>
          <w:szCs w:val="26"/>
        </w:rPr>
        <w:t>к Положению</w:t>
      </w:r>
    </w:p>
    <w:p w:rsidR="0074104A" w:rsidRPr="00303049" w:rsidRDefault="0074104A" w:rsidP="0074104A">
      <w:pPr>
        <w:autoSpaceDE w:val="0"/>
        <w:autoSpaceDN w:val="0"/>
        <w:adjustRightInd w:val="0"/>
        <w:spacing w:after="0" w:line="240" w:lineRule="auto"/>
        <w:jc w:val="right"/>
        <w:rPr>
          <w:rFonts w:ascii="Times New Roman" w:hAnsi="Times New Roman" w:cs="Times New Roman"/>
          <w:sz w:val="26"/>
          <w:szCs w:val="26"/>
        </w:rPr>
      </w:pPr>
      <w:r w:rsidRPr="00303049">
        <w:rPr>
          <w:rFonts w:ascii="Times New Roman" w:hAnsi="Times New Roman" w:cs="Times New Roman"/>
          <w:sz w:val="26"/>
          <w:szCs w:val="26"/>
        </w:rPr>
        <w:t>о муниципальной службе</w:t>
      </w:r>
    </w:p>
    <w:p w:rsidR="0074104A" w:rsidRPr="00303049" w:rsidRDefault="00DC4B70" w:rsidP="0074104A">
      <w:pPr>
        <w:autoSpaceDE w:val="0"/>
        <w:autoSpaceDN w:val="0"/>
        <w:adjustRightInd w:val="0"/>
        <w:spacing w:after="0" w:line="240" w:lineRule="auto"/>
        <w:jc w:val="right"/>
        <w:rPr>
          <w:rFonts w:ascii="Times New Roman" w:hAnsi="Times New Roman" w:cs="Times New Roman"/>
          <w:sz w:val="26"/>
          <w:szCs w:val="26"/>
        </w:rPr>
      </w:pPr>
      <w:r w:rsidRPr="00303049">
        <w:rPr>
          <w:rFonts w:ascii="Times New Roman" w:hAnsi="Times New Roman" w:cs="Times New Roman"/>
          <w:sz w:val="26"/>
          <w:szCs w:val="26"/>
        </w:rPr>
        <w:t>в МО МР «Печора»</w:t>
      </w:r>
    </w:p>
    <w:p w:rsidR="0074104A" w:rsidRPr="00C900AD" w:rsidRDefault="0074104A" w:rsidP="0074104A">
      <w:pPr>
        <w:autoSpaceDE w:val="0"/>
        <w:autoSpaceDN w:val="0"/>
        <w:adjustRightInd w:val="0"/>
        <w:spacing w:after="0" w:line="240" w:lineRule="auto"/>
        <w:rPr>
          <w:rFonts w:ascii="Times New Roman" w:hAnsi="Times New Roman" w:cs="Times New Roman"/>
          <w:sz w:val="26"/>
          <w:szCs w:val="26"/>
        </w:rPr>
      </w:pPr>
    </w:p>
    <w:p w:rsidR="0074104A" w:rsidRPr="00C900AD" w:rsidRDefault="0074104A" w:rsidP="0074104A">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ПОЛОЖЕНИЕ</w:t>
      </w:r>
    </w:p>
    <w:p w:rsidR="003E4532" w:rsidRPr="00C900AD" w:rsidRDefault="0000370C" w:rsidP="0074104A">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Pr>
          <w:rFonts w:ascii="Times New Roman" w:eastAsiaTheme="minorHAnsi" w:hAnsi="Times New Roman" w:cs="Times New Roman"/>
          <w:color w:val="auto"/>
        </w:rPr>
        <w:t>о</w:t>
      </w:r>
      <w:r w:rsidR="003E4532" w:rsidRPr="00C900AD">
        <w:rPr>
          <w:rFonts w:ascii="Times New Roman" w:eastAsiaTheme="minorHAnsi" w:hAnsi="Times New Roman" w:cs="Times New Roman"/>
          <w:color w:val="auto"/>
        </w:rPr>
        <w:t xml:space="preserve">б оплате труда муниципальных служащих </w:t>
      </w:r>
    </w:p>
    <w:p w:rsidR="003E4532" w:rsidRPr="00C900AD" w:rsidRDefault="003E4532" w:rsidP="0074104A">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муниципального образования муниципального района «Печора»</w:t>
      </w:r>
    </w:p>
    <w:p w:rsidR="003E4532" w:rsidRPr="00D04967" w:rsidRDefault="003E4532" w:rsidP="0074104A">
      <w:pPr>
        <w:autoSpaceDE w:val="0"/>
        <w:autoSpaceDN w:val="0"/>
        <w:adjustRightInd w:val="0"/>
        <w:spacing w:after="0" w:line="240" w:lineRule="auto"/>
        <w:rPr>
          <w:rFonts w:ascii="Times New Roman" w:hAnsi="Times New Roman" w:cs="Times New Roman"/>
          <w:sz w:val="18"/>
          <w:szCs w:val="18"/>
        </w:rPr>
      </w:pPr>
    </w:p>
    <w:p w:rsidR="00C900AD" w:rsidRPr="00C900AD" w:rsidRDefault="0074104A" w:rsidP="00C900AD">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I. Общие положения</w:t>
      </w:r>
    </w:p>
    <w:p w:rsidR="00C900AD" w:rsidRPr="00D04967" w:rsidRDefault="00C900AD" w:rsidP="00C900AD">
      <w:pPr>
        <w:spacing w:after="0" w:line="240" w:lineRule="auto"/>
        <w:rPr>
          <w:rFonts w:ascii="Times New Roman" w:hAnsi="Times New Roman" w:cs="Times New Roman"/>
          <w:sz w:val="18"/>
          <w:szCs w:val="18"/>
        </w:rPr>
      </w:pPr>
    </w:p>
    <w:p w:rsidR="0074104A" w:rsidRPr="00C900AD" w:rsidRDefault="0074104A" w:rsidP="00C900AD">
      <w:pPr>
        <w:pStyle w:val="a7"/>
        <w:numPr>
          <w:ilvl w:val="0"/>
          <w:numId w:val="2"/>
        </w:numPr>
        <w:tabs>
          <w:tab w:val="left" w:pos="851"/>
        </w:tabs>
        <w:autoSpaceDE w:val="0"/>
        <w:autoSpaceDN w:val="0"/>
        <w:adjustRightInd w:val="0"/>
        <w:spacing w:after="0" w:line="240" w:lineRule="auto"/>
        <w:ind w:left="0" w:firstLine="567"/>
        <w:jc w:val="both"/>
        <w:rPr>
          <w:rFonts w:ascii="Times New Roman" w:hAnsi="Times New Roman" w:cs="Times New Roman"/>
          <w:sz w:val="26"/>
          <w:szCs w:val="26"/>
        </w:rPr>
      </w:pPr>
      <w:proofErr w:type="gramStart"/>
      <w:r w:rsidRPr="00C900AD">
        <w:rPr>
          <w:rFonts w:ascii="Times New Roman" w:hAnsi="Times New Roman" w:cs="Times New Roman"/>
          <w:sz w:val="26"/>
          <w:szCs w:val="26"/>
        </w:rPr>
        <w:t xml:space="preserve">Настоящее Положение разработано </w:t>
      </w:r>
      <w:r w:rsidR="00393669" w:rsidRPr="00C900AD">
        <w:rPr>
          <w:rFonts w:ascii="Times New Roman" w:hAnsi="Times New Roman" w:cs="Times New Roman"/>
          <w:sz w:val="26"/>
          <w:szCs w:val="26"/>
        </w:rPr>
        <w:t xml:space="preserve">в соответствии с Трудовым </w:t>
      </w:r>
      <w:hyperlink r:id="rId7" w:history="1">
        <w:r w:rsidR="00393669" w:rsidRPr="00C900AD">
          <w:rPr>
            <w:rFonts w:ascii="Times New Roman" w:hAnsi="Times New Roman" w:cs="Times New Roman"/>
            <w:sz w:val="26"/>
            <w:szCs w:val="26"/>
          </w:rPr>
          <w:t>кодексом</w:t>
        </w:r>
      </w:hyperlink>
      <w:r w:rsidR="00393669" w:rsidRPr="00C900AD">
        <w:rPr>
          <w:rFonts w:ascii="Times New Roman" w:hAnsi="Times New Roman" w:cs="Times New Roman"/>
          <w:sz w:val="26"/>
          <w:szCs w:val="26"/>
        </w:rPr>
        <w:t xml:space="preserve"> Российской Федерации, Федеральным </w:t>
      </w:r>
      <w:hyperlink r:id="rId8" w:history="1">
        <w:r w:rsidR="00393669" w:rsidRPr="00C900AD">
          <w:rPr>
            <w:rFonts w:ascii="Times New Roman" w:hAnsi="Times New Roman" w:cs="Times New Roman"/>
            <w:sz w:val="26"/>
            <w:szCs w:val="26"/>
          </w:rPr>
          <w:t>законом</w:t>
        </w:r>
      </w:hyperlink>
      <w:r w:rsidR="00393669" w:rsidRPr="00C900AD">
        <w:rPr>
          <w:rFonts w:ascii="Times New Roman" w:hAnsi="Times New Roman" w:cs="Times New Roman"/>
          <w:sz w:val="26"/>
          <w:szCs w:val="26"/>
        </w:rPr>
        <w:t xml:space="preserve"> от </w:t>
      </w:r>
      <w:r w:rsidR="00067C3E">
        <w:rPr>
          <w:rFonts w:ascii="Times New Roman" w:hAnsi="Times New Roman" w:cs="Times New Roman"/>
          <w:sz w:val="26"/>
          <w:szCs w:val="26"/>
        </w:rPr>
        <w:t>0</w:t>
      </w:r>
      <w:r w:rsidR="00393669" w:rsidRPr="00C900AD">
        <w:rPr>
          <w:rFonts w:ascii="Times New Roman" w:hAnsi="Times New Roman" w:cs="Times New Roman"/>
          <w:sz w:val="26"/>
          <w:szCs w:val="26"/>
        </w:rPr>
        <w:t xml:space="preserve">6 октября 2003 года № 131-ФЗ «Об общих принципах организации местного самоуправления в Российской Федерации», Федеральным </w:t>
      </w:r>
      <w:hyperlink r:id="rId9" w:history="1">
        <w:r w:rsidR="00393669" w:rsidRPr="00C900AD">
          <w:rPr>
            <w:rFonts w:ascii="Times New Roman" w:hAnsi="Times New Roman" w:cs="Times New Roman"/>
            <w:sz w:val="26"/>
            <w:szCs w:val="26"/>
          </w:rPr>
          <w:t>законом</w:t>
        </w:r>
      </w:hyperlink>
      <w:r w:rsidR="00393669" w:rsidRPr="00C900AD">
        <w:rPr>
          <w:rFonts w:ascii="Times New Roman" w:hAnsi="Times New Roman" w:cs="Times New Roman"/>
          <w:sz w:val="26"/>
          <w:szCs w:val="26"/>
        </w:rPr>
        <w:t xml:space="preserve"> от </w:t>
      </w:r>
      <w:r w:rsidR="00067C3E">
        <w:rPr>
          <w:rFonts w:ascii="Times New Roman" w:hAnsi="Times New Roman" w:cs="Times New Roman"/>
          <w:sz w:val="26"/>
          <w:szCs w:val="26"/>
        </w:rPr>
        <w:t>0</w:t>
      </w:r>
      <w:r w:rsidR="00393669" w:rsidRPr="00C900AD">
        <w:rPr>
          <w:rFonts w:ascii="Times New Roman" w:hAnsi="Times New Roman" w:cs="Times New Roman"/>
          <w:sz w:val="26"/>
          <w:szCs w:val="26"/>
        </w:rPr>
        <w:t>2 марта 2007 года № 25-ФЗ «О муниципальной службе в Российской Федерации»</w:t>
      </w:r>
      <w:r w:rsidRPr="00C900AD">
        <w:rPr>
          <w:rFonts w:ascii="Times New Roman" w:hAnsi="Times New Roman" w:cs="Times New Roman"/>
          <w:sz w:val="26"/>
          <w:szCs w:val="26"/>
        </w:rPr>
        <w:t xml:space="preserve">, </w:t>
      </w:r>
      <w:hyperlink r:id="rId10" w:history="1">
        <w:r w:rsidRPr="00C900AD">
          <w:rPr>
            <w:rFonts w:ascii="Times New Roman" w:hAnsi="Times New Roman" w:cs="Times New Roman"/>
            <w:sz w:val="26"/>
            <w:szCs w:val="26"/>
          </w:rPr>
          <w:t>Законом</w:t>
        </w:r>
      </w:hyperlink>
      <w:r w:rsidRPr="00C900AD">
        <w:rPr>
          <w:rFonts w:ascii="Times New Roman" w:hAnsi="Times New Roman" w:cs="Times New Roman"/>
          <w:sz w:val="26"/>
          <w:szCs w:val="26"/>
        </w:rPr>
        <w:t xml:space="preserve"> Республи</w:t>
      </w:r>
      <w:r w:rsidR="00067C3E">
        <w:rPr>
          <w:rFonts w:ascii="Times New Roman" w:hAnsi="Times New Roman" w:cs="Times New Roman"/>
          <w:sz w:val="26"/>
          <w:szCs w:val="26"/>
        </w:rPr>
        <w:t xml:space="preserve">ки Коми от 21 декабря </w:t>
      </w:r>
      <w:r w:rsidR="00DC4B70" w:rsidRPr="00C900AD">
        <w:rPr>
          <w:rFonts w:ascii="Times New Roman" w:hAnsi="Times New Roman" w:cs="Times New Roman"/>
          <w:sz w:val="26"/>
          <w:szCs w:val="26"/>
        </w:rPr>
        <w:t>2007</w:t>
      </w:r>
      <w:r w:rsidR="00067C3E">
        <w:rPr>
          <w:rFonts w:ascii="Times New Roman" w:hAnsi="Times New Roman" w:cs="Times New Roman"/>
          <w:sz w:val="26"/>
          <w:szCs w:val="26"/>
        </w:rPr>
        <w:t xml:space="preserve"> года</w:t>
      </w:r>
      <w:r w:rsidR="00DC4B70" w:rsidRPr="00C900AD">
        <w:rPr>
          <w:rFonts w:ascii="Times New Roman" w:hAnsi="Times New Roman" w:cs="Times New Roman"/>
          <w:sz w:val="26"/>
          <w:szCs w:val="26"/>
        </w:rPr>
        <w:t xml:space="preserve"> </w:t>
      </w:r>
      <w:r w:rsidR="00067C3E">
        <w:rPr>
          <w:rFonts w:ascii="Times New Roman" w:hAnsi="Times New Roman" w:cs="Times New Roman"/>
          <w:sz w:val="26"/>
          <w:szCs w:val="26"/>
        </w:rPr>
        <w:t>№</w:t>
      </w:r>
      <w:r w:rsidR="00DC4B70" w:rsidRPr="00C900AD">
        <w:rPr>
          <w:rFonts w:ascii="Times New Roman" w:hAnsi="Times New Roman" w:cs="Times New Roman"/>
          <w:sz w:val="26"/>
          <w:szCs w:val="26"/>
        </w:rPr>
        <w:t xml:space="preserve"> 133-РЗ «</w:t>
      </w:r>
      <w:r w:rsidRPr="00C900AD">
        <w:rPr>
          <w:rFonts w:ascii="Times New Roman" w:hAnsi="Times New Roman" w:cs="Times New Roman"/>
          <w:sz w:val="26"/>
          <w:szCs w:val="26"/>
        </w:rPr>
        <w:t>О некоторых вопросах муниципальной службы в Республи</w:t>
      </w:r>
      <w:r w:rsidR="00DC4B70" w:rsidRPr="00C900AD">
        <w:rPr>
          <w:rFonts w:ascii="Times New Roman" w:hAnsi="Times New Roman" w:cs="Times New Roman"/>
          <w:sz w:val="26"/>
          <w:szCs w:val="26"/>
        </w:rPr>
        <w:t>ке Коми»</w:t>
      </w:r>
      <w:r w:rsidRPr="00C900AD">
        <w:rPr>
          <w:rFonts w:ascii="Times New Roman" w:hAnsi="Times New Roman" w:cs="Times New Roman"/>
          <w:sz w:val="26"/>
          <w:szCs w:val="26"/>
        </w:rPr>
        <w:t xml:space="preserve">, </w:t>
      </w:r>
      <w:r w:rsidR="0067381D" w:rsidRPr="00C900AD">
        <w:rPr>
          <w:rFonts w:ascii="Times New Roman" w:eastAsia="Times New Roman" w:hAnsi="Times New Roman" w:cs="Times New Roman"/>
          <w:snapToGrid w:val="0"/>
          <w:sz w:val="26"/>
          <w:szCs w:val="26"/>
          <w:lang w:eastAsia="ru-RU"/>
        </w:rPr>
        <w:t>постановлением Правительства</w:t>
      </w:r>
      <w:proofErr w:type="gramEnd"/>
      <w:r w:rsidR="0067381D" w:rsidRPr="00C900AD">
        <w:rPr>
          <w:rFonts w:ascii="Times New Roman" w:eastAsia="Times New Roman" w:hAnsi="Times New Roman" w:cs="Times New Roman"/>
          <w:snapToGrid w:val="0"/>
          <w:sz w:val="26"/>
          <w:szCs w:val="26"/>
          <w:lang w:eastAsia="ru-RU"/>
        </w:rPr>
        <w:t xml:space="preserve"> </w:t>
      </w:r>
      <w:proofErr w:type="gramStart"/>
      <w:r w:rsidR="0067381D" w:rsidRPr="00C900AD">
        <w:rPr>
          <w:rFonts w:ascii="Times New Roman" w:eastAsia="Times New Roman" w:hAnsi="Times New Roman" w:cs="Times New Roman"/>
          <w:snapToGrid w:val="0"/>
          <w:sz w:val="26"/>
          <w:szCs w:val="26"/>
          <w:lang w:eastAsia="ru-RU"/>
        </w:rPr>
        <w:t xml:space="preserve">Республики Коми от 10.11.2014 </w:t>
      </w:r>
      <w:r w:rsidR="00067C3E">
        <w:rPr>
          <w:rFonts w:ascii="Times New Roman" w:eastAsia="Times New Roman" w:hAnsi="Times New Roman" w:cs="Times New Roman"/>
          <w:snapToGrid w:val="0"/>
          <w:sz w:val="26"/>
          <w:szCs w:val="26"/>
          <w:lang w:eastAsia="ru-RU"/>
        </w:rPr>
        <w:t>№</w:t>
      </w:r>
      <w:r w:rsidR="0067381D" w:rsidRPr="00C900AD">
        <w:rPr>
          <w:rFonts w:ascii="Times New Roman" w:eastAsia="Times New Roman" w:hAnsi="Times New Roman" w:cs="Times New Roman"/>
          <w:snapToGrid w:val="0"/>
          <w:sz w:val="26"/>
          <w:szCs w:val="26"/>
          <w:lang w:eastAsia="ru-RU"/>
        </w:rPr>
        <w:t xml:space="preserve"> 439 «О нормативах формирования в Республике Коми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замещающих должности муниципальной службы в городских округах (муниципальных районах) в Республике Коми», </w:t>
      </w:r>
      <w:hyperlink r:id="rId11" w:history="1">
        <w:r w:rsidRPr="00C900AD">
          <w:rPr>
            <w:rFonts w:ascii="Times New Roman" w:hAnsi="Times New Roman" w:cs="Times New Roman"/>
            <w:sz w:val="26"/>
            <w:szCs w:val="26"/>
          </w:rPr>
          <w:t>Уставом</w:t>
        </w:r>
      </w:hyperlink>
      <w:r w:rsidRPr="00C900AD">
        <w:rPr>
          <w:rFonts w:ascii="Times New Roman" w:hAnsi="Times New Roman" w:cs="Times New Roman"/>
          <w:sz w:val="26"/>
          <w:szCs w:val="26"/>
        </w:rPr>
        <w:t xml:space="preserve"> муниципального обр</w:t>
      </w:r>
      <w:r w:rsidR="00DC4B70" w:rsidRPr="00C900AD">
        <w:rPr>
          <w:rFonts w:ascii="Times New Roman" w:hAnsi="Times New Roman" w:cs="Times New Roman"/>
          <w:sz w:val="26"/>
          <w:szCs w:val="26"/>
        </w:rPr>
        <w:t>азования муниципального района «Печора» (далее - МО МР «Печора»</w:t>
      </w:r>
      <w:r w:rsidRPr="00C900AD">
        <w:rPr>
          <w:rFonts w:ascii="Times New Roman" w:hAnsi="Times New Roman" w:cs="Times New Roman"/>
          <w:sz w:val="26"/>
          <w:szCs w:val="26"/>
        </w:rPr>
        <w:t>) и регулирует вопросы оплаты труда лиц, замещающих должности</w:t>
      </w:r>
      <w:proofErr w:type="gramEnd"/>
      <w:r w:rsidRPr="00C900AD">
        <w:rPr>
          <w:rFonts w:ascii="Times New Roman" w:hAnsi="Times New Roman" w:cs="Times New Roman"/>
          <w:sz w:val="26"/>
          <w:szCs w:val="26"/>
        </w:rPr>
        <w:t xml:space="preserve"> муниципальной службы в муниципальном обр</w:t>
      </w:r>
      <w:r w:rsidR="00DC4B70" w:rsidRPr="00C900AD">
        <w:rPr>
          <w:rFonts w:ascii="Times New Roman" w:hAnsi="Times New Roman" w:cs="Times New Roman"/>
          <w:sz w:val="26"/>
          <w:szCs w:val="26"/>
        </w:rPr>
        <w:t>азовании муниципального района «Печора»</w:t>
      </w:r>
      <w:r w:rsidRPr="00C900AD">
        <w:rPr>
          <w:rFonts w:ascii="Times New Roman" w:hAnsi="Times New Roman" w:cs="Times New Roman"/>
          <w:sz w:val="26"/>
          <w:szCs w:val="26"/>
        </w:rPr>
        <w:t xml:space="preserve"> (далее - муниципальные служащие).</w:t>
      </w:r>
      <w:r w:rsidR="003E4532" w:rsidRPr="00C900AD">
        <w:rPr>
          <w:rFonts w:ascii="Times New Roman" w:hAnsi="Times New Roman" w:cs="Times New Roman"/>
          <w:sz w:val="26"/>
          <w:szCs w:val="26"/>
        </w:rPr>
        <w:t xml:space="preserve"> </w:t>
      </w:r>
    </w:p>
    <w:p w:rsidR="006424A9" w:rsidRPr="00C900AD" w:rsidRDefault="00393669" w:rsidP="00B01E87">
      <w:pPr>
        <w:pStyle w:val="a7"/>
        <w:numPr>
          <w:ilvl w:val="0"/>
          <w:numId w:val="2"/>
        </w:numPr>
        <w:tabs>
          <w:tab w:val="left" w:pos="851"/>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Настоящее Положение распространяется на муниципальных служащих органов местного самоуправления МО МР «Печора</w:t>
      </w:r>
      <w:r w:rsidR="006424A9" w:rsidRPr="00C900AD">
        <w:rPr>
          <w:rFonts w:ascii="Times New Roman" w:hAnsi="Times New Roman" w:cs="Times New Roman"/>
          <w:sz w:val="26"/>
          <w:szCs w:val="26"/>
        </w:rPr>
        <w:t>».</w:t>
      </w:r>
    </w:p>
    <w:p w:rsidR="006424A9" w:rsidRPr="00C900AD" w:rsidRDefault="006424A9" w:rsidP="00B01E87">
      <w:pPr>
        <w:pStyle w:val="ConsPlusNormal"/>
        <w:numPr>
          <w:ilvl w:val="0"/>
          <w:numId w:val="2"/>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Расходы на оплату труда муниципальных служащих осуществляются за счет средств бюджета МО МР «Печора» и в пределах утвержденного фонда оплаты труда муниципальных служащих.</w:t>
      </w:r>
    </w:p>
    <w:p w:rsidR="0074104A" w:rsidRPr="00C900AD" w:rsidRDefault="0074104A" w:rsidP="00B01E87">
      <w:pPr>
        <w:pStyle w:val="a7"/>
        <w:numPr>
          <w:ilvl w:val="0"/>
          <w:numId w:val="2"/>
        </w:numPr>
        <w:tabs>
          <w:tab w:val="left" w:pos="851"/>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Оплата труда муниципальных служащих производится в виде денежного содержания, которое состоит из должностного оклада в соответствии с замещаемой должностью муниципальной службы (далее - должностной оклад), а также из ежемесячных и иных дополнительных выплат.</w:t>
      </w:r>
    </w:p>
    <w:p w:rsidR="0074104A" w:rsidRPr="00C900AD" w:rsidRDefault="0074104A" w:rsidP="00B01E87">
      <w:pPr>
        <w:pStyle w:val="a7"/>
        <w:numPr>
          <w:ilvl w:val="0"/>
          <w:numId w:val="2"/>
        </w:numPr>
        <w:tabs>
          <w:tab w:val="left" w:pos="851"/>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К ежемесячным и иным дополнительным выплатам относятся:</w:t>
      </w:r>
    </w:p>
    <w:p w:rsidR="0074104A" w:rsidRPr="00C900AD" w:rsidRDefault="0074104A" w:rsidP="006424A9">
      <w:pPr>
        <w:autoSpaceDE w:val="0"/>
        <w:autoSpaceDN w:val="0"/>
        <w:adjustRightInd w:val="0"/>
        <w:spacing w:after="0" w:line="240" w:lineRule="auto"/>
        <w:ind w:firstLine="284"/>
        <w:jc w:val="both"/>
        <w:rPr>
          <w:rFonts w:ascii="Times New Roman" w:hAnsi="Times New Roman" w:cs="Times New Roman"/>
          <w:sz w:val="26"/>
          <w:szCs w:val="26"/>
        </w:rPr>
      </w:pPr>
      <w:r w:rsidRPr="00C900AD">
        <w:rPr>
          <w:rFonts w:ascii="Times New Roman" w:hAnsi="Times New Roman" w:cs="Times New Roman"/>
          <w:sz w:val="26"/>
          <w:szCs w:val="26"/>
        </w:rPr>
        <w:t xml:space="preserve">1) </w:t>
      </w:r>
      <w:r w:rsidR="005E4D18" w:rsidRPr="00C900AD">
        <w:rPr>
          <w:rFonts w:ascii="Times New Roman" w:hAnsi="Times New Roman" w:cs="Times New Roman"/>
          <w:sz w:val="26"/>
          <w:szCs w:val="26"/>
        </w:rPr>
        <w:t xml:space="preserve">ежемесячная надбавка к должностному окладу за особые условия муниципальной службы; </w:t>
      </w:r>
    </w:p>
    <w:p w:rsidR="0074104A" w:rsidRPr="00C900AD" w:rsidRDefault="0074104A" w:rsidP="006424A9">
      <w:pPr>
        <w:autoSpaceDE w:val="0"/>
        <w:autoSpaceDN w:val="0"/>
        <w:adjustRightInd w:val="0"/>
        <w:spacing w:after="0" w:line="240" w:lineRule="auto"/>
        <w:ind w:firstLine="284"/>
        <w:jc w:val="both"/>
        <w:rPr>
          <w:rFonts w:ascii="Times New Roman" w:hAnsi="Times New Roman" w:cs="Times New Roman"/>
          <w:sz w:val="26"/>
          <w:szCs w:val="26"/>
        </w:rPr>
      </w:pPr>
      <w:r w:rsidRPr="00C900AD">
        <w:rPr>
          <w:rFonts w:ascii="Times New Roman" w:hAnsi="Times New Roman" w:cs="Times New Roman"/>
          <w:sz w:val="26"/>
          <w:szCs w:val="26"/>
        </w:rPr>
        <w:t xml:space="preserve">2) </w:t>
      </w:r>
      <w:r w:rsidR="005E4D18" w:rsidRPr="00C900AD">
        <w:rPr>
          <w:rFonts w:ascii="Times New Roman" w:hAnsi="Times New Roman" w:cs="Times New Roman"/>
          <w:sz w:val="26"/>
          <w:szCs w:val="26"/>
        </w:rPr>
        <w:t>ежемесячная надбавка к должностному окладу за выслугу лет на муниципальной службе;</w:t>
      </w:r>
    </w:p>
    <w:p w:rsidR="006424A9" w:rsidRPr="00C900AD" w:rsidRDefault="0074104A" w:rsidP="006424A9">
      <w:pPr>
        <w:autoSpaceDE w:val="0"/>
        <w:autoSpaceDN w:val="0"/>
        <w:adjustRightInd w:val="0"/>
        <w:spacing w:after="0" w:line="240" w:lineRule="auto"/>
        <w:ind w:firstLine="284"/>
        <w:jc w:val="both"/>
        <w:rPr>
          <w:rFonts w:ascii="Times New Roman" w:hAnsi="Times New Roman" w:cs="Times New Roman"/>
          <w:sz w:val="26"/>
          <w:szCs w:val="26"/>
        </w:rPr>
      </w:pPr>
      <w:r w:rsidRPr="00C900AD">
        <w:rPr>
          <w:rFonts w:ascii="Times New Roman" w:hAnsi="Times New Roman" w:cs="Times New Roman"/>
          <w:sz w:val="26"/>
          <w:szCs w:val="26"/>
        </w:rPr>
        <w:t xml:space="preserve">3) </w:t>
      </w:r>
      <w:r w:rsidR="006424A9" w:rsidRPr="00C900AD">
        <w:rPr>
          <w:rFonts w:ascii="Times New Roman" w:hAnsi="Times New Roman" w:cs="Times New Roman"/>
          <w:sz w:val="26"/>
          <w:szCs w:val="26"/>
        </w:rPr>
        <w:t>ежемесячная надбавка к должностному окладу за классный чин;</w:t>
      </w:r>
    </w:p>
    <w:p w:rsidR="0074104A" w:rsidRPr="00C900AD" w:rsidRDefault="006424A9" w:rsidP="006424A9">
      <w:pPr>
        <w:autoSpaceDE w:val="0"/>
        <w:autoSpaceDN w:val="0"/>
        <w:adjustRightInd w:val="0"/>
        <w:spacing w:after="0" w:line="240" w:lineRule="auto"/>
        <w:ind w:firstLine="284"/>
        <w:jc w:val="both"/>
        <w:rPr>
          <w:rFonts w:ascii="Times New Roman" w:hAnsi="Times New Roman" w:cs="Times New Roman"/>
          <w:sz w:val="26"/>
          <w:szCs w:val="26"/>
        </w:rPr>
      </w:pPr>
      <w:r w:rsidRPr="00C900AD">
        <w:rPr>
          <w:rFonts w:ascii="Times New Roman" w:hAnsi="Times New Roman" w:cs="Times New Roman"/>
          <w:sz w:val="26"/>
          <w:szCs w:val="26"/>
        </w:rPr>
        <w:t xml:space="preserve">4) </w:t>
      </w:r>
      <w:r w:rsidR="0074104A" w:rsidRPr="00C900AD">
        <w:rPr>
          <w:rFonts w:ascii="Times New Roman" w:hAnsi="Times New Roman" w:cs="Times New Roman"/>
          <w:sz w:val="26"/>
          <w:szCs w:val="26"/>
        </w:rPr>
        <w:t>ежемесячная надбавка к должностному окладу за работу со сведениями, составляющими государственную тайну, выплата которой осуществляется в порядке, установленном федеральным законодательством;</w:t>
      </w:r>
    </w:p>
    <w:p w:rsidR="00B01AF4" w:rsidRPr="00C900AD" w:rsidRDefault="00B01AF4" w:rsidP="006424A9">
      <w:pPr>
        <w:autoSpaceDE w:val="0"/>
        <w:autoSpaceDN w:val="0"/>
        <w:adjustRightInd w:val="0"/>
        <w:spacing w:after="0" w:line="240" w:lineRule="auto"/>
        <w:ind w:firstLine="284"/>
        <w:jc w:val="both"/>
        <w:rPr>
          <w:rFonts w:ascii="Times New Roman" w:hAnsi="Times New Roman" w:cs="Times New Roman"/>
          <w:sz w:val="26"/>
          <w:szCs w:val="26"/>
        </w:rPr>
      </w:pPr>
      <w:r w:rsidRPr="00C900AD">
        <w:rPr>
          <w:rFonts w:ascii="Times New Roman" w:hAnsi="Times New Roman" w:cs="Times New Roman"/>
          <w:sz w:val="26"/>
          <w:szCs w:val="26"/>
        </w:rPr>
        <w:lastRenderedPageBreak/>
        <w:t>5) ежемесячное денежное поощрение</w:t>
      </w:r>
      <w:r w:rsidR="00122A3E" w:rsidRPr="00C900AD">
        <w:rPr>
          <w:rFonts w:ascii="Times New Roman" w:hAnsi="Times New Roman" w:cs="Times New Roman"/>
          <w:sz w:val="26"/>
          <w:szCs w:val="26"/>
        </w:rPr>
        <w:t>;</w:t>
      </w:r>
    </w:p>
    <w:p w:rsidR="0074104A" w:rsidRPr="00C900AD" w:rsidRDefault="00122A3E" w:rsidP="006424A9">
      <w:pPr>
        <w:autoSpaceDE w:val="0"/>
        <w:autoSpaceDN w:val="0"/>
        <w:adjustRightInd w:val="0"/>
        <w:spacing w:after="0" w:line="240" w:lineRule="auto"/>
        <w:ind w:firstLine="284"/>
        <w:jc w:val="both"/>
        <w:rPr>
          <w:rFonts w:ascii="Times New Roman" w:hAnsi="Times New Roman" w:cs="Times New Roman"/>
          <w:sz w:val="26"/>
          <w:szCs w:val="26"/>
        </w:rPr>
      </w:pPr>
      <w:r w:rsidRPr="00C900AD">
        <w:rPr>
          <w:rFonts w:ascii="Times New Roman" w:hAnsi="Times New Roman" w:cs="Times New Roman"/>
          <w:sz w:val="26"/>
          <w:szCs w:val="26"/>
        </w:rPr>
        <w:t>6</w:t>
      </w:r>
      <w:r w:rsidR="0074104A" w:rsidRPr="00C900AD">
        <w:rPr>
          <w:rFonts w:ascii="Times New Roman" w:hAnsi="Times New Roman" w:cs="Times New Roman"/>
          <w:sz w:val="26"/>
          <w:szCs w:val="26"/>
        </w:rPr>
        <w:t>) премия за выполнение особо важных и сложных заданий;</w:t>
      </w:r>
    </w:p>
    <w:p w:rsidR="0074104A" w:rsidRPr="00C900AD" w:rsidRDefault="00122A3E" w:rsidP="006424A9">
      <w:pPr>
        <w:autoSpaceDE w:val="0"/>
        <w:autoSpaceDN w:val="0"/>
        <w:adjustRightInd w:val="0"/>
        <w:spacing w:after="0" w:line="240" w:lineRule="auto"/>
        <w:ind w:firstLine="284"/>
        <w:jc w:val="both"/>
        <w:rPr>
          <w:rFonts w:ascii="Times New Roman" w:hAnsi="Times New Roman" w:cs="Times New Roman"/>
          <w:sz w:val="26"/>
          <w:szCs w:val="26"/>
        </w:rPr>
      </w:pPr>
      <w:r w:rsidRPr="00C900AD">
        <w:rPr>
          <w:rFonts w:ascii="Times New Roman" w:hAnsi="Times New Roman" w:cs="Times New Roman"/>
          <w:sz w:val="26"/>
          <w:szCs w:val="26"/>
        </w:rPr>
        <w:t>7</w:t>
      </w:r>
      <w:r w:rsidR="0074104A" w:rsidRPr="00C900AD">
        <w:rPr>
          <w:rFonts w:ascii="Times New Roman" w:hAnsi="Times New Roman" w:cs="Times New Roman"/>
          <w:sz w:val="26"/>
          <w:szCs w:val="26"/>
        </w:rPr>
        <w:t>) материальная помощь;</w:t>
      </w:r>
    </w:p>
    <w:p w:rsidR="007E7D72" w:rsidRPr="00C900AD" w:rsidRDefault="00122A3E" w:rsidP="007E7D72">
      <w:pPr>
        <w:autoSpaceDE w:val="0"/>
        <w:autoSpaceDN w:val="0"/>
        <w:adjustRightInd w:val="0"/>
        <w:spacing w:after="0" w:line="240" w:lineRule="auto"/>
        <w:ind w:firstLine="284"/>
        <w:jc w:val="both"/>
        <w:rPr>
          <w:rFonts w:ascii="Times New Roman" w:hAnsi="Times New Roman" w:cs="Times New Roman"/>
          <w:sz w:val="26"/>
          <w:szCs w:val="26"/>
        </w:rPr>
      </w:pPr>
      <w:r w:rsidRPr="00C900AD">
        <w:rPr>
          <w:rFonts w:ascii="Times New Roman" w:hAnsi="Times New Roman" w:cs="Times New Roman"/>
          <w:sz w:val="26"/>
          <w:szCs w:val="26"/>
        </w:rPr>
        <w:t>8</w:t>
      </w:r>
      <w:r w:rsidR="0074104A" w:rsidRPr="00C900AD">
        <w:rPr>
          <w:rFonts w:ascii="Times New Roman" w:hAnsi="Times New Roman" w:cs="Times New Roman"/>
          <w:sz w:val="26"/>
          <w:szCs w:val="26"/>
        </w:rPr>
        <w:t>) другие выплаты, предусмотренные федеральным законодательством.</w:t>
      </w:r>
    </w:p>
    <w:p w:rsidR="004453EB" w:rsidRPr="00C900AD" w:rsidRDefault="0074104A" w:rsidP="00B01E87">
      <w:pPr>
        <w:pStyle w:val="a7"/>
        <w:numPr>
          <w:ilvl w:val="0"/>
          <w:numId w:val="2"/>
        </w:numPr>
        <w:tabs>
          <w:tab w:val="left" w:pos="851"/>
        </w:tabs>
        <w:spacing w:after="1" w:line="260" w:lineRule="atLeast"/>
        <w:ind w:left="0" w:firstLine="567"/>
        <w:jc w:val="both"/>
        <w:rPr>
          <w:rFonts w:ascii="Times New Roman" w:hAnsi="Times New Roman" w:cs="Times New Roman"/>
          <w:sz w:val="26"/>
          <w:szCs w:val="26"/>
        </w:rPr>
      </w:pPr>
      <w:r w:rsidRPr="00C900AD">
        <w:rPr>
          <w:rFonts w:ascii="Times New Roman" w:hAnsi="Times New Roman" w:cs="Times New Roman"/>
          <w:sz w:val="26"/>
          <w:szCs w:val="26"/>
        </w:rPr>
        <w:t>К денежному содержанию муниципальн</w:t>
      </w:r>
      <w:r w:rsidR="00B01AF4" w:rsidRPr="00C900AD">
        <w:rPr>
          <w:rFonts w:ascii="Times New Roman" w:hAnsi="Times New Roman" w:cs="Times New Roman"/>
          <w:sz w:val="26"/>
          <w:szCs w:val="26"/>
        </w:rPr>
        <w:t>ого</w:t>
      </w:r>
      <w:r w:rsidRPr="00C900AD">
        <w:rPr>
          <w:rFonts w:ascii="Times New Roman" w:hAnsi="Times New Roman" w:cs="Times New Roman"/>
          <w:sz w:val="26"/>
          <w:szCs w:val="26"/>
        </w:rPr>
        <w:t xml:space="preserve"> служащ</w:t>
      </w:r>
      <w:r w:rsidR="00B01AF4" w:rsidRPr="00C900AD">
        <w:rPr>
          <w:rFonts w:ascii="Times New Roman" w:hAnsi="Times New Roman" w:cs="Times New Roman"/>
          <w:sz w:val="26"/>
          <w:szCs w:val="26"/>
        </w:rPr>
        <w:t>его</w:t>
      </w:r>
      <w:r w:rsidRPr="00C900AD">
        <w:rPr>
          <w:rFonts w:ascii="Times New Roman" w:hAnsi="Times New Roman" w:cs="Times New Roman"/>
          <w:sz w:val="26"/>
          <w:szCs w:val="26"/>
        </w:rPr>
        <w:t xml:space="preserve"> применяются районный коэффициент и процентная надбавка к заработной плате за стаж работы в районах Крайнего Севера в порядке и размерах, установленных действующим законодательством.</w:t>
      </w:r>
    </w:p>
    <w:p w:rsidR="00E179BF" w:rsidRPr="00C900AD" w:rsidRDefault="00E179BF" w:rsidP="00B01E87">
      <w:pPr>
        <w:pStyle w:val="a7"/>
        <w:numPr>
          <w:ilvl w:val="0"/>
          <w:numId w:val="2"/>
        </w:numPr>
        <w:tabs>
          <w:tab w:val="left" w:pos="851"/>
        </w:tabs>
        <w:spacing w:after="1" w:line="260" w:lineRule="atLeast"/>
        <w:ind w:left="0" w:firstLine="567"/>
        <w:jc w:val="both"/>
        <w:rPr>
          <w:rFonts w:ascii="Times New Roman" w:hAnsi="Times New Roman" w:cs="Times New Roman"/>
          <w:sz w:val="26"/>
          <w:szCs w:val="26"/>
        </w:rPr>
      </w:pPr>
      <w:r w:rsidRPr="00C900AD">
        <w:rPr>
          <w:rFonts w:ascii="Times New Roman" w:hAnsi="Times New Roman" w:cs="Times New Roman"/>
          <w:spacing w:val="2"/>
          <w:sz w:val="26"/>
          <w:szCs w:val="26"/>
          <w:shd w:val="clear" w:color="auto" w:fill="FFFFFF"/>
        </w:rPr>
        <w:t>Денежное содержание выплачивается муниципальному служащему ежемесячно в сроки, установленные правилами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w:t>
      </w:r>
      <w:r w:rsidRPr="00C900AD">
        <w:rPr>
          <w:rFonts w:ascii="Times New Roman" w:hAnsi="Times New Roman" w:cs="Times New Roman"/>
          <w:color w:val="2D2D2D"/>
          <w:spacing w:val="2"/>
          <w:sz w:val="26"/>
          <w:szCs w:val="26"/>
          <w:shd w:val="clear" w:color="auto" w:fill="FFFFFF"/>
        </w:rPr>
        <w:t>.</w:t>
      </w:r>
    </w:p>
    <w:p w:rsidR="00E179BF" w:rsidRPr="00D04967" w:rsidRDefault="00E179BF" w:rsidP="0074104A">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sz w:val="18"/>
          <w:szCs w:val="18"/>
        </w:rPr>
      </w:pPr>
    </w:p>
    <w:p w:rsidR="0074104A" w:rsidRPr="00C900AD" w:rsidRDefault="0074104A" w:rsidP="0074104A">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II. Должностные оклады</w:t>
      </w:r>
    </w:p>
    <w:p w:rsidR="0074104A" w:rsidRPr="00D04967" w:rsidRDefault="0074104A" w:rsidP="0074104A">
      <w:pPr>
        <w:autoSpaceDE w:val="0"/>
        <w:autoSpaceDN w:val="0"/>
        <w:adjustRightInd w:val="0"/>
        <w:spacing w:after="0" w:line="240" w:lineRule="auto"/>
        <w:rPr>
          <w:rFonts w:ascii="Times New Roman" w:hAnsi="Times New Roman" w:cs="Times New Roman"/>
          <w:sz w:val="18"/>
          <w:szCs w:val="18"/>
        </w:rPr>
      </w:pPr>
    </w:p>
    <w:p w:rsidR="007E7D72" w:rsidRPr="00C900AD" w:rsidRDefault="007E7D72" w:rsidP="00B01E87">
      <w:pPr>
        <w:pStyle w:val="a7"/>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Должностной оклад по каждой должности муниципальной службы устанавливается штатным расписанием.</w:t>
      </w:r>
    </w:p>
    <w:p w:rsidR="0074104A" w:rsidRPr="00C900AD" w:rsidRDefault="0074104A" w:rsidP="00B01E87">
      <w:pPr>
        <w:pStyle w:val="a7"/>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Размеры должностных окладов муниципальных служащих устанавливаются </w:t>
      </w:r>
      <w:r w:rsidR="007E7D72" w:rsidRPr="00C900AD">
        <w:rPr>
          <w:rFonts w:ascii="Times New Roman" w:hAnsi="Times New Roman" w:cs="Times New Roman"/>
          <w:sz w:val="26"/>
          <w:szCs w:val="26"/>
        </w:rPr>
        <w:t xml:space="preserve">в соответствии с </w:t>
      </w:r>
      <w:r w:rsidRPr="00C900AD">
        <w:rPr>
          <w:rFonts w:ascii="Times New Roman" w:hAnsi="Times New Roman" w:cs="Times New Roman"/>
          <w:sz w:val="26"/>
          <w:szCs w:val="26"/>
        </w:rPr>
        <w:t xml:space="preserve">приложением </w:t>
      </w:r>
      <w:r w:rsidR="00B76611" w:rsidRPr="00C900AD">
        <w:rPr>
          <w:rFonts w:ascii="Times New Roman" w:hAnsi="Times New Roman" w:cs="Times New Roman"/>
          <w:sz w:val="26"/>
          <w:szCs w:val="26"/>
        </w:rPr>
        <w:t xml:space="preserve">№ </w:t>
      </w:r>
      <w:r w:rsidRPr="00C900AD">
        <w:rPr>
          <w:rFonts w:ascii="Times New Roman" w:hAnsi="Times New Roman" w:cs="Times New Roman"/>
          <w:sz w:val="26"/>
          <w:szCs w:val="26"/>
        </w:rPr>
        <w:t xml:space="preserve">6 к Положению </w:t>
      </w:r>
      <w:r w:rsidR="00B76611" w:rsidRPr="00C900AD">
        <w:rPr>
          <w:rFonts w:ascii="Times New Roman" w:hAnsi="Times New Roman" w:cs="Times New Roman"/>
          <w:sz w:val="26"/>
          <w:szCs w:val="26"/>
        </w:rPr>
        <w:t>о муниципальной службе в МО МР «Печора»</w:t>
      </w:r>
      <w:r w:rsidRPr="00C900AD">
        <w:rPr>
          <w:rFonts w:ascii="Times New Roman" w:hAnsi="Times New Roman" w:cs="Times New Roman"/>
          <w:sz w:val="26"/>
          <w:szCs w:val="26"/>
        </w:rPr>
        <w:t>.</w:t>
      </w:r>
    </w:p>
    <w:p w:rsidR="00E179BF" w:rsidRPr="00C900AD" w:rsidRDefault="00E179BF" w:rsidP="00B01E87">
      <w:pPr>
        <w:pStyle w:val="a7"/>
        <w:numPr>
          <w:ilvl w:val="0"/>
          <w:numId w:val="14"/>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6"/>
          <w:szCs w:val="26"/>
        </w:rPr>
      </w:pPr>
      <w:proofErr w:type="gramStart"/>
      <w:r w:rsidRPr="00C900AD">
        <w:rPr>
          <w:rFonts w:ascii="Times New Roman" w:hAnsi="Times New Roman" w:cs="Times New Roman"/>
          <w:spacing w:val="2"/>
          <w:sz w:val="26"/>
          <w:szCs w:val="26"/>
          <w:shd w:val="clear" w:color="auto" w:fill="FFFFFF"/>
        </w:rPr>
        <w:t xml:space="preserve">В случае перевода муниципального служащего на другую должность муниципальной службы в том же органе местного самоуправления </w:t>
      </w:r>
      <w:r w:rsidR="00F76D90" w:rsidRPr="00C900AD">
        <w:rPr>
          <w:rFonts w:ascii="Times New Roman" w:hAnsi="Times New Roman" w:cs="Times New Roman"/>
          <w:spacing w:val="2"/>
          <w:sz w:val="26"/>
          <w:szCs w:val="26"/>
          <w:shd w:val="clear" w:color="auto" w:fill="FFFFFF"/>
        </w:rPr>
        <w:t xml:space="preserve">МО МР «Печора» </w:t>
      </w:r>
      <w:r w:rsidRPr="00C900AD">
        <w:rPr>
          <w:rFonts w:ascii="Times New Roman" w:hAnsi="Times New Roman" w:cs="Times New Roman"/>
          <w:spacing w:val="2"/>
          <w:sz w:val="26"/>
          <w:szCs w:val="26"/>
          <w:shd w:val="clear" w:color="auto" w:fill="FFFFFF"/>
        </w:rPr>
        <w:t xml:space="preserve">размер должностного оклада муниципального служащего подлежит изменению в зависимости от новой должности в соответствии с </w:t>
      </w:r>
      <w:r w:rsidRPr="00C900AD">
        <w:rPr>
          <w:rFonts w:ascii="Times New Roman" w:hAnsi="Times New Roman" w:cs="Times New Roman"/>
          <w:sz w:val="26"/>
          <w:szCs w:val="26"/>
        </w:rPr>
        <w:t xml:space="preserve">приложением № 6 к Положению о муниципальной службе в МО МР «Печора» </w:t>
      </w:r>
      <w:r w:rsidRPr="00C900AD">
        <w:rPr>
          <w:rFonts w:ascii="Times New Roman" w:hAnsi="Times New Roman" w:cs="Times New Roman"/>
          <w:spacing w:val="2"/>
          <w:sz w:val="26"/>
          <w:szCs w:val="26"/>
          <w:shd w:val="clear" w:color="auto" w:fill="FFFFFF"/>
        </w:rPr>
        <w:t>путем заключения соглашения об изменении условий трудового договора с муниципальным служащим.</w:t>
      </w:r>
      <w:proofErr w:type="gramEnd"/>
    </w:p>
    <w:p w:rsidR="00E179BF" w:rsidRPr="00C900AD" w:rsidRDefault="00E179BF" w:rsidP="009E7BCF">
      <w:pPr>
        <w:pStyle w:val="formattext"/>
        <w:numPr>
          <w:ilvl w:val="0"/>
          <w:numId w:val="14"/>
        </w:numPr>
        <w:shd w:val="clear" w:color="auto" w:fill="FFFFFF"/>
        <w:tabs>
          <w:tab w:val="left" w:pos="851"/>
          <w:tab w:val="left" w:pos="993"/>
        </w:tabs>
        <w:spacing w:before="0" w:beforeAutospacing="0" w:after="0" w:afterAutospacing="0"/>
        <w:ind w:left="0" w:firstLine="567"/>
        <w:jc w:val="both"/>
        <w:textAlignment w:val="baseline"/>
        <w:rPr>
          <w:spacing w:val="2"/>
          <w:sz w:val="26"/>
          <w:szCs w:val="26"/>
        </w:rPr>
      </w:pPr>
      <w:r w:rsidRPr="00C900AD">
        <w:rPr>
          <w:spacing w:val="2"/>
          <w:sz w:val="26"/>
          <w:szCs w:val="26"/>
        </w:rPr>
        <w:t>При переводе</w:t>
      </w:r>
      <w:r w:rsidR="009E7BCF" w:rsidRPr="00C900AD">
        <w:rPr>
          <w:spacing w:val="2"/>
          <w:sz w:val="26"/>
          <w:szCs w:val="26"/>
        </w:rPr>
        <w:t>, увольнении</w:t>
      </w:r>
      <w:r w:rsidRPr="00C900AD">
        <w:rPr>
          <w:spacing w:val="2"/>
          <w:sz w:val="26"/>
          <w:szCs w:val="26"/>
        </w:rPr>
        <w:t xml:space="preserve"> муниципального служащего его должностной оклад исчисляется пропорционально времени, отработанному по соответствующей должности.</w:t>
      </w:r>
      <w:r w:rsidR="009E7BCF" w:rsidRPr="00C900AD">
        <w:rPr>
          <w:spacing w:val="2"/>
          <w:sz w:val="26"/>
          <w:szCs w:val="26"/>
        </w:rPr>
        <w:t xml:space="preserve"> </w:t>
      </w:r>
    </w:p>
    <w:p w:rsidR="00FE3778" w:rsidRPr="00C900AD" w:rsidRDefault="0074104A" w:rsidP="00B01E87">
      <w:pPr>
        <w:pStyle w:val="a7"/>
        <w:numPr>
          <w:ilvl w:val="0"/>
          <w:numId w:val="14"/>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Размеры </w:t>
      </w:r>
      <w:r w:rsidR="00FE3778" w:rsidRPr="00C900AD">
        <w:rPr>
          <w:rFonts w:ascii="Times New Roman" w:hAnsi="Times New Roman" w:cs="Times New Roman"/>
          <w:sz w:val="26"/>
          <w:szCs w:val="26"/>
        </w:rPr>
        <w:t xml:space="preserve">должностных окладов муниципальных служащих изменяются (индексируются) в сроки и размерах, установленных для изменения (индексации) окладов денежного содержания по должностям государственной гражданской службы Республики Коми. </w:t>
      </w:r>
    </w:p>
    <w:p w:rsidR="00B76611" w:rsidRPr="00C900AD" w:rsidRDefault="0074104A" w:rsidP="00B01E87">
      <w:pPr>
        <w:pStyle w:val="a7"/>
        <w:numPr>
          <w:ilvl w:val="0"/>
          <w:numId w:val="14"/>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При увеличении (индексации) должностных окладов </w:t>
      </w:r>
      <w:r w:rsidR="00DD3A31" w:rsidRPr="00C900AD">
        <w:rPr>
          <w:rFonts w:ascii="Times New Roman" w:hAnsi="Times New Roman" w:cs="Times New Roman"/>
          <w:sz w:val="26"/>
          <w:szCs w:val="26"/>
        </w:rPr>
        <w:t xml:space="preserve">муниципальных служащих </w:t>
      </w:r>
      <w:r w:rsidRPr="00C900AD">
        <w:rPr>
          <w:rFonts w:ascii="Times New Roman" w:hAnsi="Times New Roman" w:cs="Times New Roman"/>
          <w:sz w:val="26"/>
          <w:szCs w:val="26"/>
        </w:rPr>
        <w:t>размеры указанных окладов подлежат округлению до целого рубля в сторону увеличения.</w:t>
      </w:r>
    </w:p>
    <w:p w:rsidR="00FE3778" w:rsidRPr="00D04967" w:rsidRDefault="00FE3778" w:rsidP="00FE3778">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sz w:val="18"/>
          <w:szCs w:val="18"/>
        </w:rPr>
      </w:pPr>
    </w:p>
    <w:p w:rsidR="00B76611" w:rsidRPr="00C900AD" w:rsidRDefault="00B76611" w:rsidP="00B76611">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III. Ежемесячная надбавка к должностному окладу</w:t>
      </w:r>
    </w:p>
    <w:p w:rsidR="00B76611" w:rsidRPr="00C900AD" w:rsidRDefault="00B76611" w:rsidP="00B76611">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за особые условия муниципальной службы</w:t>
      </w:r>
    </w:p>
    <w:p w:rsidR="00B76611" w:rsidRPr="00D04967" w:rsidRDefault="00B76611" w:rsidP="00B76611">
      <w:pPr>
        <w:autoSpaceDE w:val="0"/>
        <w:autoSpaceDN w:val="0"/>
        <w:adjustRightInd w:val="0"/>
        <w:spacing w:after="0" w:line="240" w:lineRule="auto"/>
        <w:rPr>
          <w:rFonts w:ascii="Times New Roman" w:hAnsi="Times New Roman" w:cs="Times New Roman"/>
          <w:sz w:val="18"/>
          <w:szCs w:val="18"/>
        </w:rPr>
      </w:pPr>
    </w:p>
    <w:p w:rsidR="00BD298D" w:rsidRPr="00D04967" w:rsidRDefault="00BD298D" w:rsidP="00C900AD">
      <w:pPr>
        <w:pStyle w:val="ConsPlusNormal"/>
        <w:numPr>
          <w:ilvl w:val="0"/>
          <w:numId w:val="15"/>
        </w:numPr>
        <w:tabs>
          <w:tab w:val="left" w:pos="851"/>
        </w:tabs>
        <w:ind w:left="0" w:firstLine="567"/>
        <w:jc w:val="both"/>
        <w:rPr>
          <w:rFonts w:ascii="Times New Roman" w:hAnsi="Times New Roman" w:cs="Times New Roman"/>
          <w:sz w:val="26"/>
          <w:szCs w:val="26"/>
        </w:rPr>
      </w:pPr>
      <w:r w:rsidRPr="00D04967">
        <w:rPr>
          <w:rFonts w:ascii="Times New Roman" w:hAnsi="Times New Roman" w:cs="Times New Roman"/>
          <w:sz w:val="26"/>
          <w:szCs w:val="26"/>
        </w:rPr>
        <w:t>Размеры ежемесячной надбавки к должностному окладу за особые условия муниципальной службы муниципальным служащим устанавливаются индивидуально</w:t>
      </w:r>
      <w:r w:rsidR="00F80F46" w:rsidRPr="00D04967">
        <w:rPr>
          <w:rFonts w:ascii="Times New Roman" w:hAnsi="Times New Roman" w:cs="Times New Roman"/>
          <w:sz w:val="26"/>
          <w:szCs w:val="26"/>
        </w:rPr>
        <w:t xml:space="preserve"> от 100 процентов</w:t>
      </w:r>
      <w:r w:rsidRPr="00D04967">
        <w:rPr>
          <w:rFonts w:ascii="Times New Roman" w:hAnsi="Times New Roman" w:cs="Times New Roman"/>
          <w:sz w:val="26"/>
          <w:szCs w:val="26"/>
        </w:rPr>
        <w:t>, но не более 200 процентов.</w:t>
      </w:r>
    </w:p>
    <w:p w:rsidR="00B34CCD" w:rsidRPr="00D04967" w:rsidRDefault="00B34CCD" w:rsidP="00C900AD">
      <w:pPr>
        <w:pStyle w:val="ConsPlusNormal"/>
        <w:numPr>
          <w:ilvl w:val="0"/>
          <w:numId w:val="15"/>
        </w:numPr>
        <w:tabs>
          <w:tab w:val="left" w:pos="851"/>
        </w:tabs>
        <w:ind w:left="0" w:firstLine="567"/>
        <w:jc w:val="both"/>
        <w:rPr>
          <w:rFonts w:ascii="Times New Roman" w:hAnsi="Times New Roman" w:cs="Times New Roman"/>
          <w:sz w:val="26"/>
          <w:szCs w:val="26"/>
        </w:rPr>
      </w:pPr>
      <w:r w:rsidRPr="00D04967">
        <w:rPr>
          <w:rFonts w:ascii="Times New Roman" w:hAnsi="Times New Roman" w:cs="Times New Roman"/>
          <w:sz w:val="26"/>
          <w:szCs w:val="26"/>
        </w:rPr>
        <w:t>Основными критериями для установления конкретных размеров ежемесячной надбавки к должностному окладу за особые условия муниципальной службы являются:</w:t>
      </w:r>
    </w:p>
    <w:p w:rsidR="00B34CCD" w:rsidRPr="00C900AD" w:rsidRDefault="00B34CCD" w:rsidP="00B01E87">
      <w:pPr>
        <w:pStyle w:val="ConsPlusNormal"/>
        <w:numPr>
          <w:ilvl w:val="1"/>
          <w:numId w:val="16"/>
        </w:numPr>
        <w:tabs>
          <w:tab w:val="left" w:pos="709"/>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профессиональный уровень исполнения муниципальным служащим должностных обязанностей в соответствии с должностной инструкцией</w:t>
      </w:r>
      <w:r w:rsidR="002F1994" w:rsidRPr="00C900AD">
        <w:rPr>
          <w:rFonts w:ascii="Times New Roman" w:hAnsi="Times New Roman" w:cs="Times New Roman"/>
          <w:sz w:val="26"/>
          <w:szCs w:val="26"/>
        </w:rPr>
        <w:t>, умение</w:t>
      </w:r>
      <w:r w:rsidR="00781489" w:rsidRPr="00C900AD">
        <w:rPr>
          <w:rFonts w:ascii="Times New Roman" w:hAnsi="Times New Roman" w:cs="Times New Roman"/>
          <w:sz w:val="26"/>
          <w:szCs w:val="26"/>
        </w:rPr>
        <w:t xml:space="preserve"> работы со служебной информацией</w:t>
      </w:r>
      <w:r w:rsidRPr="00C900AD">
        <w:rPr>
          <w:rFonts w:ascii="Times New Roman" w:hAnsi="Times New Roman" w:cs="Times New Roman"/>
          <w:sz w:val="26"/>
          <w:szCs w:val="26"/>
        </w:rPr>
        <w:t>;</w:t>
      </w:r>
    </w:p>
    <w:p w:rsidR="00B34CCD" w:rsidRPr="00C900AD" w:rsidRDefault="00D90E52" w:rsidP="00B01E87">
      <w:pPr>
        <w:pStyle w:val="ConsPlusNormal"/>
        <w:numPr>
          <w:ilvl w:val="1"/>
          <w:numId w:val="16"/>
        </w:numPr>
        <w:tabs>
          <w:tab w:val="left" w:pos="709"/>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lastRenderedPageBreak/>
        <w:t xml:space="preserve">профессиональные и личностные качества (компетенции) </w:t>
      </w:r>
      <w:r w:rsidR="00B34CCD" w:rsidRPr="00C900AD">
        <w:rPr>
          <w:rFonts w:ascii="Times New Roman" w:hAnsi="Times New Roman" w:cs="Times New Roman"/>
          <w:sz w:val="26"/>
          <w:szCs w:val="26"/>
        </w:rPr>
        <w:t>при выполнении наиболее сложных и ответственных работ;</w:t>
      </w:r>
      <w:r w:rsidRPr="00C900AD">
        <w:rPr>
          <w:rFonts w:ascii="Times New Roman" w:hAnsi="Times New Roman" w:cs="Times New Roman"/>
          <w:sz w:val="26"/>
          <w:szCs w:val="26"/>
        </w:rPr>
        <w:t xml:space="preserve"> </w:t>
      </w:r>
    </w:p>
    <w:p w:rsidR="00B34CCD" w:rsidRPr="00C900AD" w:rsidRDefault="00B34CCD" w:rsidP="00B01E87">
      <w:pPr>
        <w:pStyle w:val="ConsPlusNormal"/>
        <w:numPr>
          <w:ilvl w:val="1"/>
          <w:numId w:val="16"/>
        </w:numPr>
        <w:tabs>
          <w:tab w:val="left" w:pos="709"/>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качественное и оперативное выполнение работ высокой напряженности и интенсивности (большой объем, систематическое выполнение срочных и неотложных поручений, а также работ, требующих повышенного внимания);</w:t>
      </w:r>
    </w:p>
    <w:p w:rsidR="00B34CCD" w:rsidRPr="00C900AD" w:rsidRDefault="00B34CCD" w:rsidP="00B01E87">
      <w:pPr>
        <w:pStyle w:val="ConsPlusNormal"/>
        <w:numPr>
          <w:ilvl w:val="1"/>
          <w:numId w:val="16"/>
        </w:numPr>
        <w:tabs>
          <w:tab w:val="left" w:pos="709"/>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специальный режим работы: выполнение должностных обязанностей за пределами нормальной продолжительности рабочего времени;</w:t>
      </w:r>
    </w:p>
    <w:p w:rsidR="00B34CCD" w:rsidRPr="00C900AD" w:rsidRDefault="00D90E52" w:rsidP="00B01E87">
      <w:pPr>
        <w:pStyle w:val="ConsPlusNormal"/>
        <w:numPr>
          <w:ilvl w:val="1"/>
          <w:numId w:val="16"/>
        </w:numPr>
        <w:tabs>
          <w:tab w:val="left" w:pos="709"/>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эффективность и результативность профессиональной служебной деятельности</w:t>
      </w:r>
      <w:r w:rsidR="00B34CCD" w:rsidRPr="00C900AD">
        <w:rPr>
          <w:rFonts w:ascii="Times New Roman" w:hAnsi="Times New Roman" w:cs="Times New Roman"/>
          <w:sz w:val="26"/>
          <w:szCs w:val="26"/>
        </w:rPr>
        <w:t xml:space="preserve">: </w:t>
      </w:r>
      <w:r w:rsidR="00382F6E" w:rsidRPr="00C900AD">
        <w:rPr>
          <w:rFonts w:ascii="Times New Roman" w:hAnsi="Times New Roman" w:cs="Times New Roman"/>
          <w:sz w:val="26"/>
          <w:szCs w:val="26"/>
        </w:rPr>
        <w:t>демонстрирует высокую ориентацию на результат и проявляет заинтересованность в достижении поставленных целей;</w:t>
      </w:r>
    </w:p>
    <w:p w:rsidR="00B34CCD" w:rsidRPr="00C900AD" w:rsidRDefault="00B34CCD" w:rsidP="00B01E87">
      <w:pPr>
        <w:pStyle w:val="ConsPlusNormal"/>
        <w:numPr>
          <w:ilvl w:val="1"/>
          <w:numId w:val="16"/>
        </w:numPr>
        <w:tabs>
          <w:tab w:val="left" w:pos="709"/>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степень участия в нормотворчестве: участие в разработке нормативных правовых актов МО МР «Печора»;</w:t>
      </w:r>
    </w:p>
    <w:p w:rsidR="00D90E52" w:rsidRPr="00C900AD" w:rsidRDefault="00B34CCD" w:rsidP="00B01E87">
      <w:pPr>
        <w:pStyle w:val="ConsPlusNormal"/>
        <w:numPr>
          <w:ilvl w:val="1"/>
          <w:numId w:val="16"/>
        </w:numPr>
        <w:tabs>
          <w:tab w:val="left" w:pos="709"/>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участие в работе комиссий, рабочих групп, иных консультативно-совещательных органов, образованных в органах местного самоуправления МО МР «Печора»;</w:t>
      </w:r>
      <w:r w:rsidR="00DC6B58" w:rsidRPr="00C900AD">
        <w:rPr>
          <w:rFonts w:ascii="Times New Roman" w:hAnsi="Times New Roman" w:cs="Times New Roman"/>
          <w:sz w:val="26"/>
          <w:szCs w:val="26"/>
        </w:rPr>
        <w:t xml:space="preserve"> </w:t>
      </w:r>
    </w:p>
    <w:p w:rsidR="00781489" w:rsidRPr="00C900AD" w:rsidRDefault="00781489" w:rsidP="00B01E87">
      <w:pPr>
        <w:pStyle w:val="ConsPlusNormal"/>
        <w:numPr>
          <w:ilvl w:val="1"/>
          <w:numId w:val="16"/>
        </w:numPr>
        <w:tabs>
          <w:tab w:val="left" w:pos="709"/>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обладание опытом управленческой деятельности и навыками принятия управленческих решений;</w:t>
      </w:r>
    </w:p>
    <w:p w:rsidR="00382F6E" w:rsidRPr="00C900AD" w:rsidRDefault="00781489" w:rsidP="00B01E87">
      <w:pPr>
        <w:pStyle w:val="ConsPlusNormal"/>
        <w:numPr>
          <w:ilvl w:val="1"/>
          <w:numId w:val="16"/>
        </w:numPr>
        <w:tabs>
          <w:tab w:val="left" w:pos="709"/>
          <w:tab w:val="left" w:pos="993"/>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проявление личной инициативы по улучшению работы управления, отдела, подразделения;</w:t>
      </w:r>
      <w:r w:rsidR="00382F6E" w:rsidRPr="00C900AD">
        <w:rPr>
          <w:rFonts w:ascii="Times New Roman" w:hAnsi="Times New Roman" w:cs="Times New Roman"/>
          <w:sz w:val="26"/>
          <w:szCs w:val="26"/>
        </w:rPr>
        <w:t xml:space="preserve"> осуществление эффективного </w:t>
      </w:r>
      <w:proofErr w:type="gramStart"/>
      <w:r w:rsidR="00382F6E" w:rsidRPr="00C900AD">
        <w:rPr>
          <w:rFonts w:ascii="Times New Roman" w:hAnsi="Times New Roman" w:cs="Times New Roman"/>
          <w:sz w:val="26"/>
          <w:szCs w:val="26"/>
        </w:rPr>
        <w:t>контроля за</w:t>
      </w:r>
      <w:proofErr w:type="gramEnd"/>
      <w:r w:rsidR="00382F6E" w:rsidRPr="00C900AD">
        <w:rPr>
          <w:rFonts w:ascii="Times New Roman" w:hAnsi="Times New Roman" w:cs="Times New Roman"/>
          <w:sz w:val="26"/>
          <w:szCs w:val="26"/>
        </w:rPr>
        <w:t xml:space="preserve"> выполнением задач;</w:t>
      </w:r>
    </w:p>
    <w:p w:rsidR="00382F6E" w:rsidRPr="00C900AD" w:rsidRDefault="00781489" w:rsidP="00B01E87">
      <w:pPr>
        <w:pStyle w:val="ConsPlusNormal"/>
        <w:numPr>
          <w:ilvl w:val="1"/>
          <w:numId w:val="16"/>
        </w:numPr>
        <w:tabs>
          <w:tab w:val="left" w:pos="709"/>
          <w:tab w:val="left" w:pos="851"/>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в пределах своих должностных обязанностей своевременное рассмотрение обращений граждан, предприятий, учреждений, организаций и принятие по ним решений в порядке, установленном действующим законодательством</w:t>
      </w:r>
      <w:r w:rsidR="002F1994" w:rsidRPr="00C900AD">
        <w:rPr>
          <w:rFonts w:ascii="Times New Roman" w:hAnsi="Times New Roman" w:cs="Times New Roman"/>
          <w:sz w:val="26"/>
          <w:szCs w:val="26"/>
        </w:rPr>
        <w:t>.</w:t>
      </w:r>
    </w:p>
    <w:p w:rsidR="00BD3689" w:rsidRPr="00C900AD" w:rsidRDefault="006775EA" w:rsidP="00ED7E57">
      <w:pPr>
        <w:pStyle w:val="ConsPlusNormal"/>
        <w:numPr>
          <w:ilvl w:val="0"/>
          <w:numId w:val="15"/>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Конкретный размер ежемесячной надбавки за особые условия муниципальной службы устанавливается </w:t>
      </w:r>
      <w:r w:rsidRPr="00D04967">
        <w:rPr>
          <w:rFonts w:ascii="Times New Roman" w:hAnsi="Times New Roman" w:cs="Times New Roman"/>
          <w:sz w:val="26"/>
          <w:szCs w:val="26"/>
        </w:rPr>
        <w:t xml:space="preserve">муниципальным служащим </w:t>
      </w:r>
      <w:r w:rsidR="00D90E52" w:rsidRPr="00D04967">
        <w:rPr>
          <w:rFonts w:ascii="Times New Roman" w:hAnsi="Times New Roman" w:cs="Times New Roman"/>
          <w:sz w:val="26"/>
          <w:szCs w:val="26"/>
        </w:rPr>
        <w:t>правовым актом представителя</w:t>
      </w:r>
      <w:r w:rsidR="00DC6B58" w:rsidRPr="00D04967">
        <w:rPr>
          <w:rFonts w:ascii="Times New Roman" w:hAnsi="Times New Roman" w:cs="Times New Roman"/>
          <w:sz w:val="26"/>
          <w:szCs w:val="26"/>
        </w:rPr>
        <w:t xml:space="preserve"> нанимателя (работодателя)</w:t>
      </w:r>
      <w:r w:rsidR="004E7BE1" w:rsidRPr="00D04967">
        <w:rPr>
          <w:rFonts w:ascii="Times New Roman" w:hAnsi="Times New Roman" w:cs="Times New Roman"/>
          <w:sz w:val="26"/>
          <w:szCs w:val="26"/>
        </w:rPr>
        <w:t xml:space="preserve"> </w:t>
      </w:r>
      <w:r w:rsidR="00CC40D0" w:rsidRPr="00D04967">
        <w:rPr>
          <w:rFonts w:ascii="Times New Roman" w:hAnsi="Times New Roman" w:cs="Times New Roman"/>
          <w:sz w:val="26"/>
          <w:szCs w:val="26"/>
        </w:rPr>
        <w:t xml:space="preserve">с учетом </w:t>
      </w:r>
      <w:r w:rsidR="00630C05" w:rsidRPr="00D04967">
        <w:rPr>
          <w:rFonts w:ascii="Times New Roman" w:hAnsi="Times New Roman" w:cs="Times New Roman"/>
          <w:sz w:val="26"/>
          <w:szCs w:val="26"/>
        </w:rPr>
        <w:t>представления</w:t>
      </w:r>
      <w:r w:rsidRPr="00D04967">
        <w:rPr>
          <w:rFonts w:ascii="Times New Roman" w:hAnsi="Times New Roman" w:cs="Times New Roman"/>
          <w:sz w:val="26"/>
          <w:szCs w:val="26"/>
        </w:rPr>
        <w:t xml:space="preserve"> непосредственного руководителя муниципального служащего.</w:t>
      </w:r>
      <w:r w:rsidR="000747D0" w:rsidRPr="00D04967">
        <w:rPr>
          <w:rFonts w:ascii="Times New Roman" w:hAnsi="Times New Roman" w:cs="Times New Roman"/>
          <w:sz w:val="26"/>
          <w:szCs w:val="26"/>
        </w:rPr>
        <w:t xml:space="preserve"> </w:t>
      </w:r>
      <w:proofErr w:type="gramStart"/>
      <w:r w:rsidR="00BD3689" w:rsidRPr="00D04967">
        <w:rPr>
          <w:rFonts w:ascii="Times New Roman" w:hAnsi="Times New Roman" w:cs="Times New Roman"/>
          <w:sz w:val="26"/>
          <w:szCs w:val="26"/>
        </w:rPr>
        <w:t xml:space="preserve">При </w:t>
      </w:r>
      <w:r w:rsidR="009E7BCF" w:rsidRPr="00D04967">
        <w:rPr>
          <w:rFonts w:ascii="Times New Roman" w:hAnsi="Times New Roman" w:cs="Times New Roman"/>
          <w:sz w:val="26"/>
          <w:szCs w:val="26"/>
        </w:rPr>
        <w:t xml:space="preserve">подготовке </w:t>
      </w:r>
      <w:r w:rsidR="00630C05" w:rsidRPr="00D04967">
        <w:rPr>
          <w:rFonts w:ascii="Times New Roman" w:hAnsi="Times New Roman" w:cs="Times New Roman"/>
          <w:sz w:val="26"/>
          <w:szCs w:val="26"/>
        </w:rPr>
        <w:t>представления</w:t>
      </w:r>
      <w:r w:rsidR="009E7BCF" w:rsidRPr="00D04967">
        <w:rPr>
          <w:rFonts w:ascii="Times New Roman" w:hAnsi="Times New Roman" w:cs="Times New Roman"/>
          <w:sz w:val="26"/>
          <w:szCs w:val="26"/>
        </w:rPr>
        <w:t xml:space="preserve"> по</w:t>
      </w:r>
      <w:r w:rsidR="00BD3689" w:rsidRPr="00D04967">
        <w:rPr>
          <w:rFonts w:ascii="Times New Roman" w:hAnsi="Times New Roman" w:cs="Times New Roman"/>
          <w:sz w:val="26"/>
          <w:szCs w:val="26"/>
        </w:rPr>
        <w:t xml:space="preserve">  размер</w:t>
      </w:r>
      <w:r w:rsidR="009E7BCF" w:rsidRPr="00D04967">
        <w:rPr>
          <w:rFonts w:ascii="Times New Roman" w:hAnsi="Times New Roman" w:cs="Times New Roman"/>
          <w:sz w:val="26"/>
          <w:szCs w:val="26"/>
        </w:rPr>
        <w:t>у</w:t>
      </w:r>
      <w:r w:rsidR="00BD3689" w:rsidRPr="00D04967">
        <w:rPr>
          <w:rFonts w:ascii="Times New Roman" w:hAnsi="Times New Roman" w:cs="Times New Roman"/>
          <w:sz w:val="26"/>
          <w:szCs w:val="26"/>
        </w:rPr>
        <w:t xml:space="preserve"> ежемесячной надбавки за особые условия муниципальной службы учитываются объем, качество и сроки выполнения муниципальным служащим, находящимся в его непосредственном</w:t>
      </w:r>
      <w:r w:rsidR="00BD3689" w:rsidRPr="00C900AD">
        <w:rPr>
          <w:rFonts w:ascii="Times New Roman" w:hAnsi="Times New Roman" w:cs="Times New Roman"/>
          <w:sz w:val="26"/>
          <w:szCs w:val="26"/>
        </w:rPr>
        <w:t xml:space="preserve"> подчинении, задач и подготовки документов, проявленные профессиональные знания и навыки, анализируется его служебное поведение при взаимодействии с представителями государственных и муниципальных органов, иных организаций, гражданами</w:t>
      </w:r>
      <w:r w:rsidR="00ED7E57" w:rsidRPr="00C900AD">
        <w:rPr>
          <w:rFonts w:ascii="Times New Roman" w:hAnsi="Times New Roman" w:cs="Times New Roman"/>
          <w:sz w:val="26"/>
          <w:szCs w:val="26"/>
        </w:rPr>
        <w:t>, а также с учетом</w:t>
      </w:r>
      <w:r w:rsidR="009E7BCF" w:rsidRPr="00C900AD">
        <w:rPr>
          <w:rFonts w:ascii="Times New Roman" w:hAnsi="Times New Roman" w:cs="Times New Roman"/>
          <w:sz w:val="26"/>
          <w:szCs w:val="26"/>
        </w:rPr>
        <w:t xml:space="preserve"> </w:t>
      </w:r>
      <w:r w:rsidR="0067381D" w:rsidRPr="00C900AD">
        <w:rPr>
          <w:rFonts w:ascii="Times New Roman" w:hAnsi="Times New Roman" w:cs="Times New Roman"/>
          <w:sz w:val="26"/>
          <w:szCs w:val="26"/>
        </w:rPr>
        <w:t>критериев</w:t>
      </w:r>
      <w:r w:rsidR="00ED7E57" w:rsidRPr="00C900AD">
        <w:rPr>
          <w:rFonts w:ascii="Times New Roman" w:hAnsi="Times New Roman" w:cs="Times New Roman"/>
          <w:sz w:val="26"/>
          <w:szCs w:val="26"/>
        </w:rPr>
        <w:t xml:space="preserve">, установленных в пункте 2 </w:t>
      </w:r>
      <w:r w:rsidR="009E7BCF" w:rsidRPr="00C900AD">
        <w:rPr>
          <w:rFonts w:ascii="Times New Roman" w:hAnsi="Times New Roman" w:cs="Times New Roman"/>
          <w:sz w:val="26"/>
          <w:szCs w:val="26"/>
        </w:rPr>
        <w:t>раздела</w:t>
      </w:r>
      <w:r w:rsidR="00ED7E57" w:rsidRPr="00C900AD">
        <w:rPr>
          <w:rFonts w:ascii="Times New Roman" w:hAnsi="Times New Roman" w:cs="Times New Roman"/>
          <w:sz w:val="26"/>
          <w:szCs w:val="26"/>
        </w:rPr>
        <w:t xml:space="preserve"> 3</w:t>
      </w:r>
      <w:proofErr w:type="gramEnd"/>
      <w:r w:rsidR="00ED7E57" w:rsidRPr="00C900AD">
        <w:rPr>
          <w:rFonts w:ascii="Times New Roman" w:hAnsi="Times New Roman" w:cs="Times New Roman"/>
          <w:sz w:val="26"/>
          <w:szCs w:val="26"/>
        </w:rPr>
        <w:t xml:space="preserve"> </w:t>
      </w:r>
      <w:r w:rsidR="00502DBE" w:rsidRPr="00C900AD">
        <w:rPr>
          <w:rFonts w:ascii="Times New Roman" w:hAnsi="Times New Roman" w:cs="Times New Roman"/>
          <w:sz w:val="26"/>
          <w:szCs w:val="26"/>
        </w:rPr>
        <w:t xml:space="preserve">настоящего </w:t>
      </w:r>
      <w:r w:rsidR="00ED7E57" w:rsidRPr="00C900AD">
        <w:rPr>
          <w:rFonts w:ascii="Times New Roman" w:hAnsi="Times New Roman" w:cs="Times New Roman"/>
          <w:sz w:val="26"/>
          <w:szCs w:val="26"/>
        </w:rPr>
        <w:t>Положения</w:t>
      </w:r>
      <w:r w:rsidR="00BD3689" w:rsidRPr="00C900AD">
        <w:rPr>
          <w:rFonts w:ascii="Times New Roman" w:hAnsi="Times New Roman" w:cs="Times New Roman"/>
          <w:sz w:val="26"/>
          <w:szCs w:val="26"/>
        </w:rPr>
        <w:t xml:space="preserve">. </w:t>
      </w:r>
    </w:p>
    <w:p w:rsidR="00C30EEF" w:rsidRPr="00C900AD" w:rsidRDefault="00C30EEF" w:rsidP="00B01E87">
      <w:pPr>
        <w:pStyle w:val="ConsPlusNormal"/>
        <w:numPr>
          <w:ilvl w:val="0"/>
          <w:numId w:val="15"/>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Размер надбавки к должностному окладу за особые условия муниципальной службы муниципальным служащим </w:t>
      </w:r>
      <w:r w:rsidR="001D6DF4" w:rsidRPr="00C900AD">
        <w:rPr>
          <w:rFonts w:ascii="Times New Roman" w:hAnsi="Times New Roman" w:cs="Times New Roman"/>
          <w:sz w:val="26"/>
          <w:szCs w:val="26"/>
        </w:rPr>
        <w:t>органов местного самоуправления</w:t>
      </w:r>
      <w:r w:rsidR="000747D0" w:rsidRPr="00C900AD">
        <w:rPr>
          <w:rFonts w:ascii="Times New Roman" w:hAnsi="Times New Roman" w:cs="Times New Roman"/>
          <w:sz w:val="26"/>
          <w:szCs w:val="26"/>
        </w:rPr>
        <w:t xml:space="preserve"> МО МР «Печора»</w:t>
      </w:r>
      <w:r w:rsidRPr="00C900AD">
        <w:rPr>
          <w:rFonts w:ascii="Times New Roman" w:hAnsi="Times New Roman" w:cs="Times New Roman"/>
          <w:sz w:val="26"/>
          <w:szCs w:val="26"/>
        </w:rPr>
        <w:t xml:space="preserve"> устанавливается не реже чем один раз в квартал </w:t>
      </w:r>
      <w:r w:rsidR="00D90E52" w:rsidRPr="00C900AD">
        <w:rPr>
          <w:rFonts w:ascii="Times New Roman" w:hAnsi="Times New Roman" w:cs="Times New Roman"/>
          <w:sz w:val="26"/>
          <w:szCs w:val="26"/>
        </w:rPr>
        <w:t>правовым актом представителя</w:t>
      </w:r>
      <w:r w:rsidR="00D07221" w:rsidRPr="00C900AD">
        <w:rPr>
          <w:rFonts w:ascii="Times New Roman" w:hAnsi="Times New Roman" w:cs="Times New Roman"/>
          <w:sz w:val="26"/>
          <w:szCs w:val="26"/>
        </w:rPr>
        <w:t xml:space="preserve"> нанимателя (</w:t>
      </w:r>
      <w:r w:rsidR="000747D0" w:rsidRPr="00C900AD">
        <w:rPr>
          <w:rFonts w:ascii="Times New Roman" w:hAnsi="Times New Roman" w:cs="Times New Roman"/>
          <w:sz w:val="26"/>
          <w:szCs w:val="26"/>
        </w:rPr>
        <w:t>работодателя</w:t>
      </w:r>
      <w:r w:rsidR="00D07221" w:rsidRPr="00C900AD">
        <w:rPr>
          <w:rFonts w:ascii="Times New Roman" w:hAnsi="Times New Roman" w:cs="Times New Roman"/>
          <w:sz w:val="26"/>
          <w:szCs w:val="26"/>
        </w:rPr>
        <w:t>).</w:t>
      </w:r>
    </w:p>
    <w:p w:rsidR="005C57C9" w:rsidRPr="00C900AD" w:rsidRDefault="005C57C9" w:rsidP="00B01E87">
      <w:pPr>
        <w:pStyle w:val="ConsPlusNormal"/>
        <w:numPr>
          <w:ilvl w:val="0"/>
          <w:numId w:val="15"/>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Ранее установленный размер ежемесячной надбавки </w:t>
      </w:r>
      <w:r w:rsidR="00CC40D0" w:rsidRPr="00C900AD">
        <w:rPr>
          <w:rFonts w:ascii="Times New Roman" w:hAnsi="Times New Roman" w:cs="Times New Roman"/>
          <w:sz w:val="26"/>
          <w:szCs w:val="26"/>
        </w:rPr>
        <w:t xml:space="preserve">к должностному окладу за особые условия муниципальной службы муниципальным служащим </w:t>
      </w:r>
      <w:r w:rsidRPr="00C900AD">
        <w:rPr>
          <w:rFonts w:ascii="Times New Roman" w:hAnsi="Times New Roman" w:cs="Times New Roman"/>
          <w:sz w:val="26"/>
          <w:szCs w:val="26"/>
        </w:rPr>
        <w:t>может быть увеличен или уменьшен в следующих случаях:</w:t>
      </w:r>
    </w:p>
    <w:p w:rsidR="005C57C9" w:rsidRPr="00C900AD" w:rsidRDefault="005C57C9" w:rsidP="00B01E87">
      <w:pPr>
        <w:pStyle w:val="ConsPlusNormal"/>
        <w:numPr>
          <w:ilvl w:val="1"/>
          <w:numId w:val="17"/>
        </w:numPr>
        <w:tabs>
          <w:tab w:val="left" w:pos="709"/>
          <w:tab w:val="left" w:pos="851"/>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 xml:space="preserve">в связи с изменением критериев, предусмотренных пунктом </w:t>
      </w:r>
      <w:r w:rsidR="00D55877" w:rsidRPr="00C900AD">
        <w:rPr>
          <w:rFonts w:ascii="Times New Roman" w:hAnsi="Times New Roman" w:cs="Times New Roman"/>
          <w:sz w:val="26"/>
          <w:szCs w:val="26"/>
        </w:rPr>
        <w:t>2</w:t>
      </w:r>
      <w:r w:rsidR="00502DBE" w:rsidRPr="00C900AD">
        <w:rPr>
          <w:rFonts w:ascii="Times New Roman" w:hAnsi="Times New Roman" w:cs="Times New Roman"/>
          <w:sz w:val="26"/>
          <w:szCs w:val="26"/>
        </w:rPr>
        <w:t xml:space="preserve">  раздела</w:t>
      </w:r>
      <w:r w:rsidR="00BF4677" w:rsidRPr="00C900AD">
        <w:rPr>
          <w:rFonts w:ascii="Times New Roman" w:hAnsi="Times New Roman" w:cs="Times New Roman"/>
          <w:sz w:val="26"/>
          <w:szCs w:val="26"/>
        </w:rPr>
        <w:t xml:space="preserve"> 3 </w:t>
      </w:r>
      <w:r w:rsidRPr="00C900AD">
        <w:rPr>
          <w:rFonts w:ascii="Times New Roman" w:hAnsi="Times New Roman" w:cs="Times New Roman"/>
          <w:sz w:val="26"/>
          <w:szCs w:val="26"/>
        </w:rPr>
        <w:t xml:space="preserve"> настоящего Положения;</w:t>
      </w:r>
    </w:p>
    <w:p w:rsidR="005C57C9" w:rsidRPr="00C900AD" w:rsidRDefault="005C57C9" w:rsidP="00B01E87">
      <w:pPr>
        <w:pStyle w:val="ConsPlusNormal"/>
        <w:numPr>
          <w:ilvl w:val="1"/>
          <w:numId w:val="17"/>
        </w:numPr>
        <w:tabs>
          <w:tab w:val="left" w:pos="709"/>
          <w:tab w:val="left" w:pos="851"/>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по результатам работы муниципального служащего;</w:t>
      </w:r>
    </w:p>
    <w:p w:rsidR="005C57C9" w:rsidRPr="00C900AD" w:rsidRDefault="005C57C9" w:rsidP="00B01E87">
      <w:pPr>
        <w:pStyle w:val="ConsPlusNormal"/>
        <w:numPr>
          <w:ilvl w:val="1"/>
          <w:numId w:val="17"/>
        </w:numPr>
        <w:tabs>
          <w:tab w:val="left" w:pos="709"/>
          <w:tab w:val="left" w:pos="851"/>
        </w:tabs>
        <w:ind w:left="0" w:firstLine="426"/>
        <w:jc w:val="both"/>
        <w:rPr>
          <w:rFonts w:ascii="Times New Roman" w:hAnsi="Times New Roman" w:cs="Times New Roman"/>
          <w:sz w:val="26"/>
          <w:szCs w:val="26"/>
        </w:rPr>
      </w:pPr>
      <w:r w:rsidRPr="00C900AD">
        <w:rPr>
          <w:rFonts w:ascii="Times New Roman" w:hAnsi="Times New Roman" w:cs="Times New Roman"/>
          <w:sz w:val="26"/>
          <w:szCs w:val="26"/>
        </w:rPr>
        <w:t>по результатам аттестации, квалификационного экзамена муниципального служащего.</w:t>
      </w:r>
    </w:p>
    <w:p w:rsidR="005C57C9" w:rsidRPr="00C900AD" w:rsidRDefault="005C57C9" w:rsidP="00B01E87">
      <w:pPr>
        <w:pStyle w:val="ConsPlusNormal"/>
        <w:numPr>
          <w:ilvl w:val="0"/>
          <w:numId w:val="15"/>
        </w:numPr>
        <w:tabs>
          <w:tab w:val="left" w:pos="993"/>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Основаниями для уменьшения размера ежемесячной надбавки являются несвоевременное выполнение служебных заданий, ухудшение качества и результатов работы, а также нарушение муниципальным служащим трудовой и </w:t>
      </w:r>
      <w:r w:rsidRPr="00C900AD">
        <w:rPr>
          <w:rFonts w:ascii="Times New Roman" w:hAnsi="Times New Roman" w:cs="Times New Roman"/>
          <w:sz w:val="26"/>
          <w:szCs w:val="26"/>
        </w:rPr>
        <w:lastRenderedPageBreak/>
        <w:t>(или) исполнительской дисциплины.</w:t>
      </w:r>
    </w:p>
    <w:p w:rsidR="005C57C9" w:rsidRPr="00C900AD" w:rsidRDefault="005C57C9" w:rsidP="00CD0EC1">
      <w:pPr>
        <w:pStyle w:val="ConsPlusNormal"/>
        <w:numPr>
          <w:ilvl w:val="0"/>
          <w:numId w:val="15"/>
        </w:numPr>
        <w:tabs>
          <w:tab w:val="left" w:pos="851"/>
        </w:tabs>
        <w:ind w:left="0" w:firstLine="567"/>
        <w:jc w:val="both"/>
        <w:rPr>
          <w:rFonts w:ascii="Times New Roman" w:hAnsi="Times New Roman" w:cs="Times New Roman"/>
          <w:sz w:val="26"/>
          <w:szCs w:val="26"/>
        </w:rPr>
      </w:pPr>
      <w:proofErr w:type="gramStart"/>
      <w:r w:rsidRPr="00C900AD">
        <w:rPr>
          <w:rFonts w:ascii="Times New Roman" w:hAnsi="Times New Roman" w:cs="Times New Roman"/>
          <w:sz w:val="26"/>
          <w:szCs w:val="26"/>
        </w:rPr>
        <w:t xml:space="preserve">Изменение размера ранее установленной муниципальному служащему ежемесячной надбавки </w:t>
      </w:r>
      <w:r w:rsidR="00CC40D0" w:rsidRPr="00C900AD">
        <w:rPr>
          <w:rFonts w:ascii="Times New Roman" w:hAnsi="Times New Roman" w:cs="Times New Roman"/>
          <w:sz w:val="26"/>
          <w:szCs w:val="26"/>
        </w:rPr>
        <w:t xml:space="preserve">к должностному окладу за особые условия муниципальной службы муниципальным служащим </w:t>
      </w:r>
      <w:r w:rsidRPr="00C900AD">
        <w:rPr>
          <w:rFonts w:ascii="Times New Roman" w:hAnsi="Times New Roman" w:cs="Times New Roman"/>
          <w:sz w:val="26"/>
          <w:szCs w:val="26"/>
        </w:rPr>
        <w:t xml:space="preserve">производится на основании </w:t>
      </w:r>
      <w:r w:rsidR="00D90E52" w:rsidRPr="00C900AD">
        <w:rPr>
          <w:rFonts w:ascii="Times New Roman" w:hAnsi="Times New Roman" w:cs="Times New Roman"/>
          <w:sz w:val="26"/>
          <w:szCs w:val="26"/>
        </w:rPr>
        <w:t>правового акта представителя нанимателя (работодателя)</w:t>
      </w:r>
      <w:r w:rsidR="00CC40D0" w:rsidRPr="00C900AD">
        <w:rPr>
          <w:rFonts w:ascii="Times New Roman" w:hAnsi="Times New Roman" w:cs="Times New Roman"/>
          <w:sz w:val="26"/>
          <w:szCs w:val="26"/>
        </w:rPr>
        <w:t xml:space="preserve">, </w:t>
      </w:r>
      <w:r w:rsidRPr="00C900AD">
        <w:rPr>
          <w:rFonts w:ascii="Times New Roman" w:hAnsi="Times New Roman" w:cs="Times New Roman"/>
          <w:sz w:val="26"/>
          <w:szCs w:val="26"/>
        </w:rPr>
        <w:t xml:space="preserve">с указанием в нем конкретных причин изменения размера надбавки </w:t>
      </w:r>
      <w:r w:rsidR="00CC40D0" w:rsidRPr="00C900AD">
        <w:rPr>
          <w:rFonts w:ascii="Times New Roman" w:hAnsi="Times New Roman" w:cs="Times New Roman"/>
          <w:sz w:val="26"/>
          <w:szCs w:val="26"/>
        </w:rPr>
        <w:t xml:space="preserve">к должностному окладу за особые условия муниципальной службы </w:t>
      </w:r>
      <w:r w:rsidRPr="00C900AD">
        <w:rPr>
          <w:rFonts w:ascii="Times New Roman" w:hAnsi="Times New Roman" w:cs="Times New Roman"/>
          <w:sz w:val="26"/>
          <w:szCs w:val="26"/>
        </w:rPr>
        <w:t xml:space="preserve">с учетом критериев, предусмотренных </w:t>
      </w:r>
      <w:r w:rsidR="006D7890">
        <w:rPr>
          <w:rFonts w:ascii="Times New Roman" w:hAnsi="Times New Roman" w:cs="Times New Roman"/>
          <w:sz w:val="26"/>
          <w:szCs w:val="26"/>
        </w:rPr>
        <w:t xml:space="preserve">пунктом 3 </w:t>
      </w:r>
      <w:r w:rsidR="00BF4677" w:rsidRPr="00C900AD">
        <w:rPr>
          <w:rFonts w:ascii="Times New Roman" w:hAnsi="Times New Roman" w:cs="Times New Roman"/>
          <w:sz w:val="26"/>
          <w:szCs w:val="26"/>
        </w:rPr>
        <w:t xml:space="preserve">раздела 3  </w:t>
      </w:r>
      <w:r w:rsidRPr="00C900AD">
        <w:rPr>
          <w:rFonts w:ascii="Times New Roman" w:hAnsi="Times New Roman" w:cs="Times New Roman"/>
          <w:sz w:val="26"/>
          <w:szCs w:val="26"/>
        </w:rPr>
        <w:t>настоящего Положения.</w:t>
      </w:r>
      <w:proofErr w:type="gramEnd"/>
    </w:p>
    <w:p w:rsidR="005C57C9" w:rsidRPr="00C900AD" w:rsidRDefault="005C57C9" w:rsidP="00CD0EC1">
      <w:pPr>
        <w:pStyle w:val="ConsPlusNormal"/>
        <w:numPr>
          <w:ilvl w:val="0"/>
          <w:numId w:val="15"/>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 При временном замещении иной должности муниципальной службы, в том числе более высокой группы, ежемесячная надбавка</w:t>
      </w:r>
      <w:r w:rsidR="00CC40D0" w:rsidRPr="00C900AD">
        <w:rPr>
          <w:rFonts w:ascii="Times New Roman" w:hAnsi="Times New Roman" w:cs="Times New Roman"/>
          <w:sz w:val="26"/>
          <w:szCs w:val="26"/>
        </w:rPr>
        <w:t xml:space="preserve"> к должностному окладу за особые условия муниципальной службы</w:t>
      </w:r>
      <w:r w:rsidRPr="00C900AD">
        <w:rPr>
          <w:rFonts w:ascii="Times New Roman" w:hAnsi="Times New Roman" w:cs="Times New Roman"/>
          <w:sz w:val="26"/>
          <w:szCs w:val="26"/>
        </w:rPr>
        <w:t xml:space="preserve"> выплачивается </w:t>
      </w:r>
      <w:proofErr w:type="gramStart"/>
      <w:r w:rsidRPr="00C900AD">
        <w:rPr>
          <w:rFonts w:ascii="Times New Roman" w:hAnsi="Times New Roman" w:cs="Times New Roman"/>
          <w:sz w:val="26"/>
          <w:szCs w:val="26"/>
        </w:rPr>
        <w:t>по временно</w:t>
      </w:r>
      <w:proofErr w:type="gramEnd"/>
      <w:r w:rsidRPr="00C900AD">
        <w:rPr>
          <w:rFonts w:ascii="Times New Roman" w:hAnsi="Times New Roman" w:cs="Times New Roman"/>
          <w:sz w:val="26"/>
          <w:szCs w:val="26"/>
        </w:rPr>
        <w:t xml:space="preserve"> замещаемой должности, но не ниже установленного ранее </w:t>
      </w:r>
      <w:r w:rsidR="009C4AE0" w:rsidRPr="00C900AD">
        <w:rPr>
          <w:rFonts w:ascii="Times New Roman" w:hAnsi="Times New Roman" w:cs="Times New Roman"/>
          <w:sz w:val="26"/>
          <w:szCs w:val="26"/>
        </w:rPr>
        <w:t>размера</w:t>
      </w:r>
      <w:r w:rsidRPr="00C900AD">
        <w:rPr>
          <w:rFonts w:ascii="Times New Roman" w:hAnsi="Times New Roman" w:cs="Times New Roman"/>
          <w:sz w:val="26"/>
          <w:szCs w:val="26"/>
        </w:rPr>
        <w:t>.</w:t>
      </w:r>
    </w:p>
    <w:p w:rsidR="005C57C9" w:rsidRPr="00C900AD" w:rsidRDefault="005C57C9" w:rsidP="00CD0EC1">
      <w:pPr>
        <w:pStyle w:val="ConsPlusNormal"/>
        <w:numPr>
          <w:ilvl w:val="0"/>
          <w:numId w:val="15"/>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В случае перевода муниципального служащего на иную должность муниципальной службы в пределах одной группы должностей ранее установленный размер ежемесячной надбавки </w:t>
      </w:r>
      <w:r w:rsidR="009C4AE0" w:rsidRPr="00C900AD">
        <w:rPr>
          <w:rFonts w:ascii="Times New Roman" w:hAnsi="Times New Roman" w:cs="Times New Roman"/>
          <w:sz w:val="26"/>
          <w:szCs w:val="26"/>
        </w:rPr>
        <w:t xml:space="preserve">к должностному окладу за особые условия муниципальной службы </w:t>
      </w:r>
      <w:r w:rsidRPr="00C900AD">
        <w:rPr>
          <w:rFonts w:ascii="Times New Roman" w:hAnsi="Times New Roman" w:cs="Times New Roman"/>
          <w:sz w:val="26"/>
          <w:szCs w:val="26"/>
        </w:rPr>
        <w:t>сохраняется.</w:t>
      </w:r>
    </w:p>
    <w:p w:rsidR="0074104A" w:rsidRPr="00D04967" w:rsidRDefault="0074104A" w:rsidP="0074104A">
      <w:pPr>
        <w:autoSpaceDE w:val="0"/>
        <w:autoSpaceDN w:val="0"/>
        <w:adjustRightInd w:val="0"/>
        <w:spacing w:after="0" w:line="240" w:lineRule="auto"/>
        <w:rPr>
          <w:rFonts w:ascii="Times New Roman" w:hAnsi="Times New Roman" w:cs="Times New Roman"/>
          <w:sz w:val="18"/>
          <w:szCs w:val="18"/>
        </w:rPr>
      </w:pPr>
    </w:p>
    <w:p w:rsidR="0074104A" w:rsidRPr="00C900AD" w:rsidRDefault="00B76611" w:rsidP="0074104A">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IV</w:t>
      </w:r>
      <w:r w:rsidR="0074104A" w:rsidRPr="00C900AD">
        <w:rPr>
          <w:rFonts w:ascii="Times New Roman" w:eastAsiaTheme="minorHAnsi" w:hAnsi="Times New Roman" w:cs="Times New Roman"/>
          <w:color w:val="auto"/>
        </w:rPr>
        <w:t>. Ежемесячная надбавка к должностному окладу</w:t>
      </w:r>
    </w:p>
    <w:p w:rsidR="0074104A" w:rsidRPr="00C900AD" w:rsidRDefault="0074104A" w:rsidP="0074104A">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за выслугу лет на муниципальной службе</w:t>
      </w:r>
    </w:p>
    <w:p w:rsidR="0074104A" w:rsidRPr="00D04967" w:rsidRDefault="0074104A" w:rsidP="0074104A">
      <w:pPr>
        <w:autoSpaceDE w:val="0"/>
        <w:autoSpaceDN w:val="0"/>
        <w:adjustRightInd w:val="0"/>
        <w:spacing w:after="0" w:line="240" w:lineRule="auto"/>
        <w:rPr>
          <w:rFonts w:ascii="Times New Roman" w:hAnsi="Times New Roman" w:cs="Times New Roman"/>
          <w:sz w:val="18"/>
          <w:szCs w:val="18"/>
        </w:rPr>
      </w:pPr>
    </w:p>
    <w:p w:rsidR="0074104A" w:rsidRPr="00C900AD" w:rsidRDefault="0074104A" w:rsidP="00B01E87">
      <w:pPr>
        <w:pStyle w:val="a7"/>
        <w:numPr>
          <w:ilvl w:val="0"/>
          <w:numId w:val="18"/>
        </w:numPr>
        <w:tabs>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Ежемесячная надбавка к должностному окладу за выслугу лет на муниципальной службе устанавливается в процентах от должностного оклада в следу</w:t>
      </w:r>
      <w:r w:rsidR="00B76611" w:rsidRPr="00C900AD">
        <w:rPr>
          <w:rFonts w:ascii="Times New Roman" w:hAnsi="Times New Roman" w:cs="Times New Roman"/>
          <w:sz w:val="26"/>
          <w:szCs w:val="26"/>
        </w:rPr>
        <w:t>ющих размерах:</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80"/>
        <w:gridCol w:w="2268"/>
      </w:tblGrid>
      <w:tr w:rsidR="0074104A" w:rsidRPr="00C900AD">
        <w:tc>
          <w:tcPr>
            <w:tcW w:w="5180"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при стаже муниципальной службы</w:t>
            </w:r>
          </w:p>
        </w:tc>
        <w:tc>
          <w:tcPr>
            <w:tcW w:w="2268"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в процентах</w:t>
            </w:r>
          </w:p>
        </w:tc>
      </w:tr>
      <w:tr w:rsidR="0074104A" w:rsidRPr="00C900AD">
        <w:tc>
          <w:tcPr>
            <w:tcW w:w="5180"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от 1 года до 5 лет</w:t>
            </w:r>
          </w:p>
        </w:tc>
        <w:tc>
          <w:tcPr>
            <w:tcW w:w="2268"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10</w:t>
            </w:r>
          </w:p>
        </w:tc>
      </w:tr>
      <w:tr w:rsidR="0074104A" w:rsidRPr="00C900AD">
        <w:tc>
          <w:tcPr>
            <w:tcW w:w="5180"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от 5 до 10 лет</w:t>
            </w:r>
          </w:p>
        </w:tc>
        <w:tc>
          <w:tcPr>
            <w:tcW w:w="2268"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15</w:t>
            </w:r>
          </w:p>
        </w:tc>
      </w:tr>
      <w:tr w:rsidR="0074104A" w:rsidRPr="00C900AD">
        <w:tc>
          <w:tcPr>
            <w:tcW w:w="5180"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от 10 до 15 лет</w:t>
            </w:r>
          </w:p>
        </w:tc>
        <w:tc>
          <w:tcPr>
            <w:tcW w:w="2268"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20</w:t>
            </w:r>
          </w:p>
        </w:tc>
      </w:tr>
      <w:tr w:rsidR="0074104A" w:rsidRPr="00C900AD">
        <w:tc>
          <w:tcPr>
            <w:tcW w:w="5180"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свыше 15 лет</w:t>
            </w:r>
          </w:p>
        </w:tc>
        <w:tc>
          <w:tcPr>
            <w:tcW w:w="2268" w:type="dxa"/>
          </w:tcPr>
          <w:p w:rsidR="0074104A" w:rsidRPr="00C900AD" w:rsidRDefault="0074104A" w:rsidP="007805B4">
            <w:pPr>
              <w:pStyle w:val="a7"/>
              <w:autoSpaceDE w:val="0"/>
              <w:autoSpaceDN w:val="0"/>
              <w:adjustRightInd w:val="0"/>
              <w:spacing w:after="0" w:line="240" w:lineRule="auto"/>
              <w:ind w:left="567"/>
              <w:jc w:val="both"/>
              <w:rPr>
                <w:rFonts w:ascii="Times New Roman" w:hAnsi="Times New Roman" w:cs="Times New Roman"/>
                <w:sz w:val="26"/>
                <w:szCs w:val="26"/>
              </w:rPr>
            </w:pPr>
            <w:r w:rsidRPr="00C900AD">
              <w:rPr>
                <w:rFonts w:ascii="Times New Roman" w:hAnsi="Times New Roman" w:cs="Times New Roman"/>
                <w:sz w:val="26"/>
                <w:szCs w:val="26"/>
              </w:rPr>
              <w:t>30</w:t>
            </w:r>
          </w:p>
        </w:tc>
      </w:tr>
    </w:tbl>
    <w:p w:rsidR="0074104A" w:rsidRPr="00C900AD" w:rsidRDefault="0074104A" w:rsidP="007805B4">
      <w:pPr>
        <w:autoSpaceDE w:val="0"/>
        <w:autoSpaceDN w:val="0"/>
        <w:adjustRightInd w:val="0"/>
        <w:spacing w:after="0" w:line="240" w:lineRule="auto"/>
        <w:ind w:firstLine="567"/>
        <w:jc w:val="both"/>
        <w:rPr>
          <w:rFonts w:ascii="Times New Roman" w:hAnsi="Times New Roman" w:cs="Times New Roman"/>
          <w:sz w:val="26"/>
          <w:szCs w:val="26"/>
        </w:rPr>
      </w:pPr>
    </w:p>
    <w:p w:rsidR="0074104A" w:rsidRPr="00C900AD" w:rsidRDefault="0074104A" w:rsidP="00B01E87">
      <w:pPr>
        <w:pStyle w:val="a7"/>
        <w:numPr>
          <w:ilvl w:val="0"/>
          <w:numId w:val="18"/>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Размер ежемесячной надбавки за выслугу лет конкретному муниципальному служащему устанавливается </w:t>
      </w:r>
      <w:r w:rsidR="00D90E52" w:rsidRPr="00C900AD">
        <w:rPr>
          <w:rFonts w:ascii="Times New Roman" w:hAnsi="Times New Roman" w:cs="Times New Roman"/>
          <w:sz w:val="26"/>
          <w:szCs w:val="26"/>
        </w:rPr>
        <w:t>правовым актом представителя нанимателя (работодателя)</w:t>
      </w:r>
      <w:r w:rsidR="00AA586B" w:rsidRPr="00C900AD">
        <w:rPr>
          <w:rFonts w:ascii="Times New Roman" w:hAnsi="Times New Roman" w:cs="Times New Roman"/>
          <w:sz w:val="26"/>
          <w:szCs w:val="26"/>
        </w:rPr>
        <w:t>.</w:t>
      </w:r>
    </w:p>
    <w:p w:rsidR="00AA586B" w:rsidRPr="00C900AD" w:rsidRDefault="00AA586B" w:rsidP="00B01E87">
      <w:pPr>
        <w:pStyle w:val="a7"/>
        <w:numPr>
          <w:ilvl w:val="0"/>
          <w:numId w:val="18"/>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Организация работы по исчислению стажа муниципальной службы возлагается на структурное подразделение либо работника, ответственного за ведение кадровой работы в органе местного самоуправления МО МР «Печора» (далее - кадровая служба).</w:t>
      </w:r>
    </w:p>
    <w:p w:rsidR="00AA586B" w:rsidRPr="00C900AD" w:rsidRDefault="00AA586B" w:rsidP="00B01E87">
      <w:pPr>
        <w:pStyle w:val="formattext"/>
        <w:numPr>
          <w:ilvl w:val="0"/>
          <w:numId w:val="18"/>
        </w:numPr>
        <w:shd w:val="clear" w:color="auto" w:fill="FFFFFF"/>
        <w:tabs>
          <w:tab w:val="left" w:pos="851"/>
          <w:tab w:val="left" w:pos="993"/>
        </w:tabs>
        <w:spacing w:before="0" w:beforeAutospacing="0" w:after="0" w:afterAutospacing="0"/>
        <w:ind w:left="0" w:firstLine="567"/>
        <w:jc w:val="both"/>
        <w:textAlignment w:val="baseline"/>
        <w:rPr>
          <w:spacing w:val="2"/>
          <w:sz w:val="26"/>
          <w:szCs w:val="26"/>
        </w:rPr>
      </w:pPr>
      <w:r w:rsidRPr="00C900AD">
        <w:rPr>
          <w:spacing w:val="2"/>
          <w:sz w:val="26"/>
          <w:szCs w:val="26"/>
        </w:rPr>
        <w:t>Основанием для установления муниципальному служащему ежемесячной надбавки к должностному окладу за выслугу лет на муниципальной службе является:</w:t>
      </w:r>
    </w:p>
    <w:p w:rsidR="00AA586B" w:rsidRPr="00C900AD" w:rsidRDefault="00AA586B" w:rsidP="00B01E87">
      <w:pPr>
        <w:pStyle w:val="formattext"/>
        <w:numPr>
          <w:ilvl w:val="0"/>
          <w:numId w:val="19"/>
        </w:numPr>
        <w:shd w:val="clear" w:color="auto" w:fill="FFFFFF"/>
        <w:tabs>
          <w:tab w:val="left" w:pos="851"/>
        </w:tabs>
        <w:spacing w:before="0" w:beforeAutospacing="0" w:after="0" w:afterAutospacing="0"/>
        <w:ind w:left="0" w:firstLine="426"/>
        <w:jc w:val="both"/>
        <w:textAlignment w:val="baseline"/>
        <w:rPr>
          <w:spacing w:val="2"/>
          <w:sz w:val="26"/>
          <w:szCs w:val="26"/>
        </w:rPr>
      </w:pPr>
      <w:r w:rsidRPr="00C900AD">
        <w:rPr>
          <w:spacing w:val="2"/>
          <w:sz w:val="26"/>
          <w:szCs w:val="26"/>
        </w:rPr>
        <w:t>факт наличия у муниципального служащего стажа муниципальной службы продолжительностью более одного года при поступлении на муниципальную службу;</w:t>
      </w:r>
    </w:p>
    <w:p w:rsidR="007805B4" w:rsidRPr="00C900AD" w:rsidRDefault="00AA586B" w:rsidP="00B01E87">
      <w:pPr>
        <w:pStyle w:val="formattext"/>
        <w:numPr>
          <w:ilvl w:val="0"/>
          <w:numId w:val="19"/>
        </w:numPr>
        <w:shd w:val="clear" w:color="auto" w:fill="FFFFFF"/>
        <w:tabs>
          <w:tab w:val="left" w:pos="851"/>
        </w:tabs>
        <w:spacing w:before="0" w:beforeAutospacing="0" w:after="0" w:afterAutospacing="0"/>
        <w:ind w:left="0" w:firstLine="426"/>
        <w:jc w:val="both"/>
        <w:textAlignment w:val="baseline"/>
        <w:rPr>
          <w:spacing w:val="2"/>
          <w:sz w:val="26"/>
          <w:szCs w:val="26"/>
        </w:rPr>
      </w:pPr>
      <w:r w:rsidRPr="00C900AD">
        <w:rPr>
          <w:spacing w:val="2"/>
          <w:sz w:val="26"/>
          <w:szCs w:val="26"/>
        </w:rPr>
        <w:t>наступление факта наличия у муниципального служащего стажа муниципальной службы продолжительностью один год при прохождении муниципальным служащим муниципальной службы.</w:t>
      </w:r>
    </w:p>
    <w:p w:rsidR="00AA586B" w:rsidRPr="00C900AD" w:rsidRDefault="00AA586B" w:rsidP="00B01E87">
      <w:pPr>
        <w:pStyle w:val="formattext"/>
        <w:numPr>
          <w:ilvl w:val="0"/>
          <w:numId w:val="18"/>
        </w:numPr>
        <w:shd w:val="clear" w:color="auto" w:fill="FFFFFF"/>
        <w:tabs>
          <w:tab w:val="left" w:pos="851"/>
          <w:tab w:val="left" w:pos="993"/>
        </w:tabs>
        <w:spacing w:before="0" w:beforeAutospacing="0" w:after="0" w:afterAutospacing="0"/>
        <w:ind w:left="0" w:firstLine="567"/>
        <w:jc w:val="both"/>
        <w:textAlignment w:val="baseline"/>
        <w:rPr>
          <w:spacing w:val="2"/>
          <w:sz w:val="26"/>
          <w:szCs w:val="26"/>
        </w:rPr>
      </w:pPr>
      <w:r w:rsidRPr="00C900AD">
        <w:rPr>
          <w:spacing w:val="2"/>
          <w:sz w:val="26"/>
          <w:szCs w:val="26"/>
        </w:rPr>
        <w:lastRenderedPageBreak/>
        <w:t xml:space="preserve">Ежемесячная надбавка к должностному окладу за выслугу лет на муниципальной службе устанавливается правовым актом представителя нанимателя (работодателя) при поступлении лица на муниципальную службу либо при наступлении факта, предусмотренного пунктом </w:t>
      </w:r>
      <w:r w:rsidR="00C0681C" w:rsidRPr="00C900AD">
        <w:rPr>
          <w:sz w:val="26"/>
          <w:szCs w:val="26"/>
        </w:rPr>
        <w:t>4</w:t>
      </w:r>
      <w:r w:rsidR="00BF4677" w:rsidRPr="00C900AD">
        <w:rPr>
          <w:sz w:val="26"/>
          <w:szCs w:val="26"/>
        </w:rPr>
        <w:t xml:space="preserve">  раздела 4 настоящего </w:t>
      </w:r>
      <w:r w:rsidRPr="00C900AD">
        <w:rPr>
          <w:spacing w:val="2"/>
          <w:sz w:val="26"/>
          <w:szCs w:val="26"/>
        </w:rPr>
        <w:t xml:space="preserve"> Положения. Указанный правовой акт принимается на основании решения комиссии по вопросам кадрового обеспечения и муниципальной службы об установлении стажа муниципальной службы лица, поступающего на муниципальную службу, </w:t>
      </w:r>
      <w:r w:rsidR="00C0681C" w:rsidRPr="00C900AD">
        <w:rPr>
          <w:spacing w:val="2"/>
          <w:sz w:val="26"/>
          <w:szCs w:val="26"/>
        </w:rPr>
        <w:t>и (</w:t>
      </w:r>
      <w:r w:rsidRPr="00C900AD">
        <w:rPr>
          <w:spacing w:val="2"/>
          <w:sz w:val="26"/>
          <w:szCs w:val="26"/>
        </w:rPr>
        <w:t>или</w:t>
      </w:r>
      <w:r w:rsidR="00C0681C" w:rsidRPr="00C900AD">
        <w:rPr>
          <w:spacing w:val="2"/>
          <w:sz w:val="26"/>
          <w:szCs w:val="26"/>
        </w:rPr>
        <w:t>)</w:t>
      </w:r>
      <w:r w:rsidRPr="00C900AD">
        <w:rPr>
          <w:spacing w:val="2"/>
          <w:sz w:val="26"/>
          <w:szCs w:val="26"/>
        </w:rPr>
        <w:t xml:space="preserve"> муниципального служащего.</w:t>
      </w:r>
    </w:p>
    <w:p w:rsidR="00AA586B" w:rsidRPr="00C900AD" w:rsidRDefault="00AA586B" w:rsidP="00B01E87">
      <w:pPr>
        <w:pStyle w:val="formattext"/>
        <w:numPr>
          <w:ilvl w:val="0"/>
          <w:numId w:val="18"/>
        </w:numPr>
        <w:shd w:val="clear" w:color="auto" w:fill="FFFFFF"/>
        <w:tabs>
          <w:tab w:val="left" w:pos="851"/>
          <w:tab w:val="left" w:pos="993"/>
        </w:tabs>
        <w:spacing w:before="0" w:beforeAutospacing="0" w:after="0" w:afterAutospacing="0"/>
        <w:ind w:left="0" w:firstLine="567"/>
        <w:jc w:val="both"/>
        <w:textAlignment w:val="baseline"/>
        <w:rPr>
          <w:spacing w:val="2"/>
          <w:sz w:val="26"/>
          <w:szCs w:val="26"/>
        </w:rPr>
      </w:pPr>
      <w:r w:rsidRPr="00C900AD">
        <w:rPr>
          <w:spacing w:val="2"/>
          <w:sz w:val="26"/>
          <w:szCs w:val="26"/>
        </w:rPr>
        <w:t>Размер ежемесячной надбавки к должностному окладу за выслугу лет на муниципальной службе подлежит изменению при наступлении фактов наличия у муниципального служащего стажа муниципальной службы продолжительностью пять лет, десять лет и пятнадцать лет. Изменение размера ежемесячной надбавки к должностному окладу за выслугу лет осуществляется решением представителя нанимателя (работодателя), принимаемым на основании решения комиссии по вопросам кадрового обеспечения и муниципальной службы об установлении стажа муниципальной службы муниципального служащего.</w:t>
      </w:r>
    </w:p>
    <w:p w:rsidR="006D7890" w:rsidRDefault="00AA586B" w:rsidP="00B01E87">
      <w:pPr>
        <w:pStyle w:val="formattext"/>
        <w:numPr>
          <w:ilvl w:val="0"/>
          <w:numId w:val="18"/>
        </w:numPr>
        <w:shd w:val="clear" w:color="auto" w:fill="FFFFFF"/>
        <w:tabs>
          <w:tab w:val="left" w:pos="851"/>
          <w:tab w:val="left" w:pos="993"/>
        </w:tabs>
        <w:spacing w:before="0" w:beforeAutospacing="0" w:after="0" w:afterAutospacing="0"/>
        <w:ind w:left="0" w:firstLine="567"/>
        <w:jc w:val="both"/>
        <w:textAlignment w:val="baseline"/>
        <w:rPr>
          <w:spacing w:val="2"/>
          <w:sz w:val="26"/>
          <w:szCs w:val="26"/>
        </w:rPr>
      </w:pPr>
      <w:r w:rsidRPr="00C900AD">
        <w:rPr>
          <w:spacing w:val="2"/>
          <w:sz w:val="26"/>
          <w:szCs w:val="26"/>
        </w:rPr>
        <w:t>Ежемесячная надбавка за выслугу лет на муниципальной службе, установленная муниципальному служащему при поступлении на муниципальную службу, исчисляется со дня начала действия трудового договора с муниципальным служащим.</w:t>
      </w:r>
    </w:p>
    <w:p w:rsidR="00AA586B" w:rsidRPr="00C900AD" w:rsidRDefault="006D7890" w:rsidP="006D7890">
      <w:pPr>
        <w:pStyle w:val="formattext"/>
        <w:shd w:val="clear" w:color="auto" w:fill="FFFFFF"/>
        <w:tabs>
          <w:tab w:val="left" w:pos="567"/>
          <w:tab w:val="left" w:pos="993"/>
        </w:tabs>
        <w:spacing w:before="0" w:beforeAutospacing="0" w:after="0" w:afterAutospacing="0"/>
        <w:jc w:val="both"/>
        <w:textAlignment w:val="baseline"/>
        <w:rPr>
          <w:spacing w:val="2"/>
          <w:sz w:val="26"/>
          <w:szCs w:val="26"/>
        </w:rPr>
      </w:pPr>
      <w:r>
        <w:rPr>
          <w:spacing w:val="2"/>
          <w:sz w:val="26"/>
          <w:szCs w:val="26"/>
        </w:rPr>
        <w:tab/>
      </w:r>
      <w:r w:rsidR="00AA586B" w:rsidRPr="00C900AD">
        <w:rPr>
          <w:spacing w:val="2"/>
          <w:sz w:val="26"/>
          <w:szCs w:val="26"/>
        </w:rPr>
        <w:t xml:space="preserve">Ежемесячная надбавка за выслугу лет на муниципальной службе, установленная муниципальному служащему при прохождении муниципальной службы, исчисляется со дня наступления факта, предусмотренного </w:t>
      </w:r>
      <w:r w:rsidR="00C0681C" w:rsidRPr="00C900AD">
        <w:rPr>
          <w:spacing w:val="2"/>
          <w:sz w:val="26"/>
          <w:szCs w:val="26"/>
        </w:rPr>
        <w:t xml:space="preserve">пунктом </w:t>
      </w:r>
      <w:r w:rsidR="00C0681C" w:rsidRPr="00C900AD">
        <w:rPr>
          <w:sz w:val="26"/>
          <w:szCs w:val="26"/>
        </w:rPr>
        <w:t xml:space="preserve">1  раздела 4 настоящего </w:t>
      </w:r>
      <w:r w:rsidR="00C0681C" w:rsidRPr="00C900AD">
        <w:rPr>
          <w:spacing w:val="2"/>
          <w:sz w:val="26"/>
          <w:szCs w:val="26"/>
        </w:rPr>
        <w:t xml:space="preserve"> Положения</w:t>
      </w:r>
      <w:r w:rsidR="00AA586B" w:rsidRPr="00C900AD">
        <w:rPr>
          <w:spacing w:val="2"/>
          <w:sz w:val="26"/>
          <w:szCs w:val="26"/>
        </w:rPr>
        <w:t>.</w:t>
      </w:r>
    </w:p>
    <w:p w:rsidR="00AA586B" w:rsidRPr="00C900AD" w:rsidRDefault="00AA586B" w:rsidP="00B01E87">
      <w:pPr>
        <w:pStyle w:val="formattext"/>
        <w:numPr>
          <w:ilvl w:val="0"/>
          <w:numId w:val="18"/>
        </w:numPr>
        <w:shd w:val="clear" w:color="auto" w:fill="FFFFFF"/>
        <w:tabs>
          <w:tab w:val="left" w:pos="851"/>
          <w:tab w:val="left" w:pos="993"/>
        </w:tabs>
        <w:spacing w:before="0" w:beforeAutospacing="0" w:after="0" w:afterAutospacing="0"/>
        <w:ind w:left="0" w:firstLine="567"/>
        <w:jc w:val="both"/>
        <w:textAlignment w:val="baseline"/>
        <w:rPr>
          <w:spacing w:val="2"/>
          <w:sz w:val="26"/>
          <w:szCs w:val="26"/>
        </w:rPr>
      </w:pPr>
      <w:r w:rsidRPr="00C900AD">
        <w:rPr>
          <w:spacing w:val="2"/>
          <w:sz w:val="26"/>
          <w:szCs w:val="26"/>
        </w:rPr>
        <w:t xml:space="preserve">Если факты, предусмотренные </w:t>
      </w:r>
      <w:r w:rsidR="00C0681C" w:rsidRPr="00C900AD">
        <w:rPr>
          <w:spacing w:val="2"/>
          <w:sz w:val="26"/>
          <w:szCs w:val="26"/>
        </w:rPr>
        <w:t xml:space="preserve">пунктом </w:t>
      </w:r>
      <w:r w:rsidR="006D7890">
        <w:rPr>
          <w:sz w:val="26"/>
          <w:szCs w:val="26"/>
        </w:rPr>
        <w:t xml:space="preserve">1 </w:t>
      </w:r>
      <w:r w:rsidR="00C0681C" w:rsidRPr="00C900AD">
        <w:rPr>
          <w:sz w:val="26"/>
          <w:szCs w:val="26"/>
        </w:rPr>
        <w:t xml:space="preserve">раздела 4 настоящего </w:t>
      </w:r>
      <w:r w:rsidR="00C0681C" w:rsidRPr="00C900AD">
        <w:rPr>
          <w:spacing w:val="2"/>
          <w:sz w:val="26"/>
          <w:szCs w:val="26"/>
        </w:rPr>
        <w:t xml:space="preserve"> Положения</w:t>
      </w:r>
      <w:r w:rsidRPr="00C900AD">
        <w:rPr>
          <w:spacing w:val="2"/>
          <w:sz w:val="26"/>
          <w:szCs w:val="26"/>
        </w:rPr>
        <w:t>, наступили в период пребывания муниципального служащего в очередном или дополнительном отпуске, а также в период его временной нетрудоспособности, исчисление такой надбавки (исчисление надбавки в измененном размере) производится с календарного дня, следующего за днем окончания отпуска, временной нетрудоспособности.</w:t>
      </w:r>
    </w:p>
    <w:p w:rsidR="0074104A" w:rsidRPr="00C900AD" w:rsidRDefault="0074104A" w:rsidP="00B01E87">
      <w:pPr>
        <w:pStyle w:val="formattext"/>
        <w:numPr>
          <w:ilvl w:val="0"/>
          <w:numId w:val="18"/>
        </w:numPr>
        <w:shd w:val="clear" w:color="auto" w:fill="FFFFFF"/>
        <w:tabs>
          <w:tab w:val="left" w:pos="851"/>
          <w:tab w:val="left" w:pos="993"/>
        </w:tabs>
        <w:spacing w:before="0" w:beforeAutospacing="0" w:after="0" w:afterAutospacing="0"/>
        <w:ind w:left="0" w:firstLine="567"/>
        <w:jc w:val="both"/>
        <w:textAlignment w:val="baseline"/>
        <w:rPr>
          <w:spacing w:val="2"/>
          <w:sz w:val="26"/>
          <w:szCs w:val="26"/>
        </w:rPr>
      </w:pPr>
      <w:r w:rsidRPr="00C900AD">
        <w:rPr>
          <w:sz w:val="26"/>
          <w:szCs w:val="26"/>
        </w:rPr>
        <w:t xml:space="preserve">Кадровая служба в течение 3 дней со дня возникновения права на назначение или изменение размера надбавки готовит проект </w:t>
      </w:r>
      <w:r w:rsidR="00AA586B" w:rsidRPr="00C900AD">
        <w:rPr>
          <w:sz w:val="26"/>
          <w:szCs w:val="26"/>
        </w:rPr>
        <w:t>право</w:t>
      </w:r>
      <w:r w:rsidR="00D55877" w:rsidRPr="00C900AD">
        <w:rPr>
          <w:sz w:val="26"/>
          <w:szCs w:val="26"/>
        </w:rPr>
        <w:t>во</w:t>
      </w:r>
      <w:r w:rsidR="00AA586B" w:rsidRPr="00C900AD">
        <w:rPr>
          <w:sz w:val="26"/>
          <w:szCs w:val="26"/>
        </w:rPr>
        <w:t>го акта</w:t>
      </w:r>
      <w:r w:rsidRPr="00C900AD">
        <w:rPr>
          <w:sz w:val="26"/>
          <w:szCs w:val="26"/>
        </w:rPr>
        <w:t xml:space="preserve"> представителя нанимателя (работодателя) об установлении надбавки к должностному окладу за выслугу лет.</w:t>
      </w:r>
    </w:p>
    <w:p w:rsidR="00E96828" w:rsidRPr="00C900AD" w:rsidRDefault="0074104A" w:rsidP="00B01E87">
      <w:pPr>
        <w:pStyle w:val="formattext"/>
        <w:numPr>
          <w:ilvl w:val="0"/>
          <w:numId w:val="18"/>
        </w:numPr>
        <w:shd w:val="clear" w:color="auto" w:fill="FFFFFF"/>
        <w:tabs>
          <w:tab w:val="left" w:pos="851"/>
          <w:tab w:val="left" w:pos="993"/>
        </w:tabs>
        <w:spacing w:before="0" w:beforeAutospacing="0" w:after="0" w:afterAutospacing="0"/>
        <w:ind w:left="0" w:firstLine="567"/>
        <w:jc w:val="both"/>
        <w:textAlignment w:val="baseline"/>
        <w:rPr>
          <w:spacing w:val="2"/>
          <w:sz w:val="26"/>
          <w:szCs w:val="26"/>
        </w:rPr>
      </w:pPr>
      <w:r w:rsidRPr="00C900AD">
        <w:rPr>
          <w:sz w:val="26"/>
          <w:szCs w:val="26"/>
        </w:rPr>
        <w:t>Ежемесячная надбавка за выслугу лет начисляется на должностной оклад. При временном заместительстве ежемесячная надбавка за выслугу лет начисляется на должностной оклад по основной должности.</w:t>
      </w:r>
    </w:p>
    <w:p w:rsidR="0074104A" w:rsidRPr="00D04967" w:rsidRDefault="0074104A" w:rsidP="009146AF">
      <w:pPr>
        <w:autoSpaceDE w:val="0"/>
        <w:autoSpaceDN w:val="0"/>
        <w:adjustRightInd w:val="0"/>
        <w:spacing w:after="0" w:line="240" w:lineRule="auto"/>
        <w:jc w:val="both"/>
        <w:rPr>
          <w:rFonts w:ascii="Times New Roman" w:hAnsi="Times New Roman" w:cs="Times New Roman"/>
          <w:sz w:val="18"/>
          <w:szCs w:val="18"/>
        </w:rPr>
      </w:pPr>
    </w:p>
    <w:p w:rsidR="00F81300" w:rsidRPr="00C900AD" w:rsidRDefault="0074104A" w:rsidP="00F81300">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 xml:space="preserve">V. </w:t>
      </w:r>
      <w:r w:rsidR="00F81300" w:rsidRPr="00C900AD">
        <w:rPr>
          <w:rFonts w:ascii="Times New Roman" w:eastAsiaTheme="minorHAnsi" w:hAnsi="Times New Roman" w:cs="Times New Roman"/>
          <w:color w:val="auto"/>
        </w:rPr>
        <w:t>Ежемесячная надбавка к должностному окладу</w:t>
      </w:r>
    </w:p>
    <w:p w:rsidR="00F81300" w:rsidRPr="00C900AD" w:rsidRDefault="00F81300" w:rsidP="00F81300">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за классный чин</w:t>
      </w:r>
    </w:p>
    <w:p w:rsidR="00F81300" w:rsidRPr="00D04967" w:rsidRDefault="00F81300" w:rsidP="00F81300">
      <w:pPr>
        <w:autoSpaceDE w:val="0"/>
        <w:autoSpaceDN w:val="0"/>
        <w:adjustRightInd w:val="0"/>
        <w:spacing w:after="0" w:line="240" w:lineRule="auto"/>
        <w:rPr>
          <w:rFonts w:ascii="Times New Roman" w:hAnsi="Times New Roman" w:cs="Times New Roman"/>
          <w:sz w:val="18"/>
          <w:szCs w:val="18"/>
        </w:rPr>
      </w:pPr>
    </w:p>
    <w:p w:rsidR="00F81300" w:rsidRPr="00C900AD" w:rsidRDefault="00F81300" w:rsidP="00F81300">
      <w:pPr>
        <w:pStyle w:val="a7"/>
        <w:numPr>
          <w:ilvl w:val="0"/>
          <w:numId w:val="20"/>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Размеры ежемесячных надбавок к должностному окладу за классный чин муниципальных служащих устанавливаются приложением № 7 к Положению о муниципальной службе в МО МР «Печора».</w:t>
      </w:r>
    </w:p>
    <w:p w:rsidR="00F81300" w:rsidRPr="00C900AD" w:rsidRDefault="00F81300" w:rsidP="00F81300">
      <w:pPr>
        <w:pStyle w:val="a7"/>
        <w:numPr>
          <w:ilvl w:val="0"/>
          <w:numId w:val="20"/>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Ежемесячная надбавка к должностному окладу за классный чин устанавливается правовым актом представителя нанимателя (работодателя) в соответствии с Положением о порядке присвоения и сохранения классных чинов муниципальным служащим, замещающим должности муниципальной службы в Республике Коми (Закон Республики Коми от 21.12.2007 № 133-РЗ «О некоторых вопросах муниципальной службы в Республике Коми»).</w:t>
      </w:r>
    </w:p>
    <w:p w:rsidR="00F81300" w:rsidRPr="00C900AD" w:rsidRDefault="00F81300" w:rsidP="00F81300">
      <w:pPr>
        <w:pStyle w:val="a7"/>
        <w:numPr>
          <w:ilvl w:val="0"/>
          <w:numId w:val="20"/>
        </w:numPr>
        <w:tabs>
          <w:tab w:val="left" w:pos="851"/>
          <w:tab w:val="left" w:pos="993"/>
        </w:tabs>
        <w:autoSpaceDE w:val="0"/>
        <w:autoSpaceDN w:val="0"/>
        <w:adjustRightInd w:val="0"/>
        <w:spacing w:after="0" w:line="240" w:lineRule="auto"/>
        <w:ind w:left="0" w:firstLine="426"/>
        <w:jc w:val="both"/>
        <w:rPr>
          <w:rFonts w:ascii="Times New Roman" w:hAnsi="Times New Roman" w:cs="Times New Roman"/>
          <w:sz w:val="26"/>
          <w:szCs w:val="26"/>
        </w:rPr>
      </w:pPr>
      <w:r w:rsidRPr="00C900AD">
        <w:rPr>
          <w:rFonts w:ascii="Times New Roman" w:hAnsi="Times New Roman" w:cs="Times New Roman"/>
          <w:spacing w:val="2"/>
          <w:sz w:val="26"/>
          <w:szCs w:val="26"/>
        </w:rPr>
        <w:lastRenderedPageBreak/>
        <w:t>Основанием для установления (изменения размера) муниципальному служащему ежемесячной надбавки к должностному окладу за классный чин является:</w:t>
      </w:r>
    </w:p>
    <w:p w:rsidR="00F81300" w:rsidRPr="00C900AD" w:rsidRDefault="00F81300" w:rsidP="00F81300">
      <w:pPr>
        <w:pStyle w:val="a7"/>
        <w:tabs>
          <w:tab w:val="left" w:pos="851"/>
          <w:tab w:val="left" w:pos="993"/>
        </w:tabs>
        <w:autoSpaceDE w:val="0"/>
        <w:autoSpaceDN w:val="0"/>
        <w:adjustRightInd w:val="0"/>
        <w:spacing w:after="0" w:line="240" w:lineRule="auto"/>
        <w:ind w:left="0" w:firstLine="426"/>
        <w:jc w:val="both"/>
        <w:rPr>
          <w:rFonts w:ascii="Times New Roman" w:hAnsi="Times New Roman" w:cs="Times New Roman"/>
          <w:sz w:val="26"/>
          <w:szCs w:val="26"/>
        </w:rPr>
      </w:pPr>
      <w:r w:rsidRPr="00C900AD">
        <w:rPr>
          <w:rFonts w:ascii="Times New Roman" w:hAnsi="Times New Roman" w:cs="Times New Roman"/>
          <w:spacing w:val="2"/>
          <w:sz w:val="26"/>
          <w:szCs w:val="26"/>
        </w:rPr>
        <w:t>1) правовой акт представителя нанимателя (работодателя) о присвоении классного чина - в случаях присвоения муниципальному служащему классного чина при прохождении муниципальной службы;</w:t>
      </w:r>
    </w:p>
    <w:p w:rsidR="00F81300" w:rsidRPr="00C900AD" w:rsidRDefault="00F81300" w:rsidP="00F81300">
      <w:pPr>
        <w:pStyle w:val="a7"/>
        <w:tabs>
          <w:tab w:val="left" w:pos="851"/>
          <w:tab w:val="left" w:pos="993"/>
        </w:tabs>
        <w:autoSpaceDE w:val="0"/>
        <w:autoSpaceDN w:val="0"/>
        <w:adjustRightInd w:val="0"/>
        <w:spacing w:after="0" w:line="240" w:lineRule="auto"/>
        <w:ind w:left="0" w:firstLine="426"/>
        <w:jc w:val="both"/>
        <w:rPr>
          <w:rFonts w:ascii="Times New Roman" w:hAnsi="Times New Roman" w:cs="Times New Roman"/>
          <w:spacing w:val="2"/>
          <w:sz w:val="26"/>
          <w:szCs w:val="26"/>
        </w:rPr>
      </w:pPr>
      <w:r w:rsidRPr="00C900AD">
        <w:rPr>
          <w:rFonts w:ascii="Times New Roman" w:hAnsi="Times New Roman" w:cs="Times New Roman"/>
          <w:spacing w:val="2"/>
          <w:sz w:val="26"/>
          <w:szCs w:val="26"/>
        </w:rPr>
        <w:t>2) документы, подтверждающие присвоение классного чина, - в случаях, когда лицу, поступающему на муниципальную службу, ранее был присвоен классный чин.</w:t>
      </w:r>
    </w:p>
    <w:p w:rsidR="00F81300" w:rsidRPr="00C900AD" w:rsidRDefault="00F81300" w:rsidP="00F81300">
      <w:pPr>
        <w:pStyle w:val="a7"/>
        <w:numPr>
          <w:ilvl w:val="0"/>
          <w:numId w:val="20"/>
        </w:numPr>
        <w:tabs>
          <w:tab w:val="left" w:pos="851"/>
          <w:tab w:val="left" w:pos="993"/>
        </w:tabs>
        <w:autoSpaceDE w:val="0"/>
        <w:autoSpaceDN w:val="0"/>
        <w:adjustRightInd w:val="0"/>
        <w:spacing w:after="0" w:line="240" w:lineRule="auto"/>
        <w:ind w:left="0" w:firstLine="426"/>
        <w:jc w:val="both"/>
        <w:rPr>
          <w:rFonts w:ascii="Times New Roman" w:hAnsi="Times New Roman" w:cs="Times New Roman"/>
          <w:sz w:val="26"/>
          <w:szCs w:val="26"/>
        </w:rPr>
      </w:pPr>
      <w:r w:rsidRPr="00C900AD">
        <w:rPr>
          <w:rFonts w:ascii="Times New Roman" w:hAnsi="Times New Roman" w:cs="Times New Roman"/>
          <w:spacing w:val="2"/>
          <w:sz w:val="26"/>
          <w:szCs w:val="26"/>
        </w:rPr>
        <w:t>Размер ежемесячной надбавки к должностному окладу за классный чин подлежит изменению в случае присвоения муниципальному служащему очередного классного чина. Изменение размера ежемесячной надбавки к должностному окладу за классный чин осуществляется правовым актом представителя нанимателя (работодателя)</w:t>
      </w:r>
      <w:r w:rsidRPr="00C900AD">
        <w:rPr>
          <w:rFonts w:ascii="Times New Roman" w:hAnsi="Times New Roman" w:cs="Times New Roman"/>
          <w:sz w:val="26"/>
          <w:szCs w:val="26"/>
        </w:rPr>
        <w:t xml:space="preserve"> в соответствии с приложением № 7 к Положению о муниципальной службе в МО МР «Печора».</w:t>
      </w:r>
    </w:p>
    <w:p w:rsidR="00F81300" w:rsidRPr="00C900AD" w:rsidRDefault="00F81300" w:rsidP="00F81300">
      <w:pPr>
        <w:pStyle w:val="a7"/>
        <w:numPr>
          <w:ilvl w:val="0"/>
          <w:numId w:val="20"/>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pacing w:val="2"/>
          <w:sz w:val="26"/>
          <w:szCs w:val="26"/>
        </w:rPr>
      </w:pPr>
      <w:r w:rsidRPr="00C900AD">
        <w:rPr>
          <w:rFonts w:ascii="Times New Roman" w:hAnsi="Times New Roman" w:cs="Times New Roman"/>
          <w:spacing w:val="2"/>
          <w:sz w:val="26"/>
          <w:szCs w:val="26"/>
        </w:rPr>
        <w:t>Если муниципальным служащим классный чин присвоен в период их пребывания в очередном или дополнительном отпуске, а также в период их временной нетрудоспособности, ежемесячная надбавка к должностному окладу за классный чин в измененном размере исчисляется с календарного дня, следующего за днем окончания отпуска, временной нетрудоспособности.</w:t>
      </w:r>
    </w:p>
    <w:p w:rsidR="00F81300" w:rsidRPr="00C900AD" w:rsidRDefault="00F81300" w:rsidP="00F81300">
      <w:pPr>
        <w:pStyle w:val="a7"/>
        <w:numPr>
          <w:ilvl w:val="0"/>
          <w:numId w:val="20"/>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Размеры ежемесячной надбавки к должностному окладу за классный чин изменяются (индексируются) в сроки и </w:t>
      </w:r>
      <w:proofErr w:type="gramStart"/>
      <w:r w:rsidRPr="00C900AD">
        <w:rPr>
          <w:rFonts w:ascii="Times New Roman" w:hAnsi="Times New Roman" w:cs="Times New Roman"/>
          <w:sz w:val="26"/>
          <w:szCs w:val="26"/>
        </w:rPr>
        <w:t>размерах</w:t>
      </w:r>
      <w:proofErr w:type="gramEnd"/>
      <w:r w:rsidRPr="00C900AD">
        <w:rPr>
          <w:rFonts w:ascii="Times New Roman" w:hAnsi="Times New Roman" w:cs="Times New Roman"/>
          <w:sz w:val="26"/>
          <w:szCs w:val="26"/>
        </w:rPr>
        <w:t>, установленных для изменения (индексации) окладов денежного содержания по должностям государственной гражданской службы Республики Коми.</w:t>
      </w:r>
    </w:p>
    <w:p w:rsidR="00F81300" w:rsidRPr="00C900AD" w:rsidRDefault="00F81300" w:rsidP="00F81300">
      <w:pPr>
        <w:pStyle w:val="a7"/>
        <w:numPr>
          <w:ilvl w:val="0"/>
          <w:numId w:val="20"/>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При увеличении (индексации) ежемесячных надбавок к должностному окладу за классный чин муниципальных служащих размеры указанных надбавок подлежат округлению до целого рубля в сторону увеличения.</w:t>
      </w:r>
    </w:p>
    <w:p w:rsidR="005C57C9" w:rsidRPr="00D04967" w:rsidRDefault="005C57C9" w:rsidP="0074104A">
      <w:pPr>
        <w:autoSpaceDE w:val="0"/>
        <w:autoSpaceDN w:val="0"/>
        <w:adjustRightInd w:val="0"/>
        <w:spacing w:after="0" w:line="240" w:lineRule="auto"/>
        <w:rPr>
          <w:rFonts w:ascii="Times New Roman" w:hAnsi="Times New Roman" w:cs="Times New Roman"/>
          <w:sz w:val="18"/>
          <w:szCs w:val="18"/>
        </w:rPr>
      </w:pPr>
    </w:p>
    <w:p w:rsidR="0071565D" w:rsidRPr="00C900AD" w:rsidRDefault="0074104A" w:rsidP="0071565D">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 xml:space="preserve">VI. </w:t>
      </w:r>
      <w:r w:rsidR="0071565D" w:rsidRPr="00C900AD">
        <w:rPr>
          <w:rFonts w:ascii="Times New Roman" w:eastAsiaTheme="minorHAnsi" w:hAnsi="Times New Roman" w:cs="Times New Roman"/>
          <w:color w:val="auto"/>
        </w:rPr>
        <w:t>Ежемесячная надбавка к должностному окладу за работу</w:t>
      </w:r>
    </w:p>
    <w:p w:rsidR="0071565D" w:rsidRPr="00C900AD" w:rsidRDefault="0071565D" w:rsidP="0071565D">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со сведениями, составляющими государственную тайну</w:t>
      </w:r>
    </w:p>
    <w:p w:rsidR="0071565D" w:rsidRPr="00D04967" w:rsidRDefault="0071565D" w:rsidP="0071565D">
      <w:pPr>
        <w:autoSpaceDE w:val="0"/>
        <w:autoSpaceDN w:val="0"/>
        <w:adjustRightInd w:val="0"/>
        <w:spacing w:after="0" w:line="240" w:lineRule="auto"/>
        <w:rPr>
          <w:rFonts w:ascii="Times New Roman" w:hAnsi="Times New Roman" w:cs="Times New Roman"/>
          <w:sz w:val="18"/>
          <w:szCs w:val="18"/>
        </w:rPr>
      </w:pPr>
    </w:p>
    <w:p w:rsidR="0071565D" w:rsidRPr="00C900AD" w:rsidRDefault="0071565D" w:rsidP="0071565D">
      <w:pPr>
        <w:pStyle w:val="a7"/>
        <w:numPr>
          <w:ilvl w:val="0"/>
          <w:numId w:val="5"/>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pacing w:val="2"/>
          <w:sz w:val="26"/>
          <w:szCs w:val="26"/>
          <w:shd w:val="clear" w:color="auto" w:fill="FFFFFF"/>
        </w:rPr>
      </w:pPr>
      <w:r w:rsidRPr="00C900AD">
        <w:rPr>
          <w:rFonts w:ascii="Times New Roman" w:hAnsi="Times New Roman" w:cs="Times New Roman"/>
          <w:spacing w:val="2"/>
          <w:sz w:val="26"/>
          <w:szCs w:val="26"/>
          <w:shd w:val="clear" w:color="auto" w:fill="FFFFFF"/>
        </w:rPr>
        <w:t>Муниципальному служащему, допущенному к государственной тайне на постоянной основе, выплачивается ежемесячная процентная надбавка к должностному окладу в размере и порядке, определяемом в соответствии с законодательством Российской Федерации о государственной тайне, правовыми актами органа местного самоуправления МО МР «Печора».</w:t>
      </w:r>
    </w:p>
    <w:p w:rsidR="0071565D" w:rsidRPr="00C900AD" w:rsidRDefault="0071565D" w:rsidP="0071565D">
      <w:pPr>
        <w:pStyle w:val="ConsPlusNormal"/>
        <w:numPr>
          <w:ilvl w:val="0"/>
          <w:numId w:val="5"/>
        </w:numPr>
        <w:tabs>
          <w:tab w:val="left" w:pos="851"/>
          <w:tab w:val="left" w:pos="993"/>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Ежемесячная процентная надбавка к должностному окладу за работу со сведениями, составляющими государственную тайну, устанавливается муниципальному служащему персонально правовым актом представителя нанимателя (работодателя).</w:t>
      </w:r>
    </w:p>
    <w:p w:rsidR="0071565D" w:rsidRPr="00C900AD" w:rsidRDefault="0071565D" w:rsidP="0071565D">
      <w:pPr>
        <w:pStyle w:val="ConsPlusNormal"/>
        <w:numPr>
          <w:ilvl w:val="0"/>
          <w:numId w:val="5"/>
        </w:numPr>
        <w:tabs>
          <w:tab w:val="left" w:pos="851"/>
          <w:tab w:val="left" w:pos="993"/>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Основанием для установления ежемесячной процентной надбавки к должностному окладу за работу со сведениями, составляющими государственную тайну, является письменное представление лица, осуществляющего </w:t>
      </w:r>
      <w:proofErr w:type="spellStart"/>
      <w:r w:rsidRPr="00C900AD">
        <w:rPr>
          <w:rFonts w:ascii="Times New Roman" w:hAnsi="Times New Roman" w:cs="Times New Roman"/>
          <w:sz w:val="26"/>
          <w:szCs w:val="26"/>
        </w:rPr>
        <w:t>режимно</w:t>
      </w:r>
      <w:proofErr w:type="spellEnd"/>
      <w:r w:rsidRPr="00C900AD">
        <w:rPr>
          <w:rFonts w:ascii="Times New Roman" w:hAnsi="Times New Roman" w:cs="Times New Roman"/>
          <w:sz w:val="26"/>
          <w:szCs w:val="26"/>
        </w:rPr>
        <w:t>-секретную работу в МО МР «Печора», в соответствии с оформленной формой допуска к сведениям, составляющим государственную тайну.</w:t>
      </w:r>
    </w:p>
    <w:p w:rsidR="0071565D" w:rsidRPr="00C900AD" w:rsidRDefault="0071565D" w:rsidP="0071565D">
      <w:pPr>
        <w:pStyle w:val="ConsPlusNormal"/>
        <w:numPr>
          <w:ilvl w:val="0"/>
          <w:numId w:val="5"/>
        </w:numPr>
        <w:tabs>
          <w:tab w:val="left" w:pos="851"/>
          <w:tab w:val="left" w:pos="993"/>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Прекращение выплаты ежемесячной процентной надбавки за работу со сведениями, составляющими государственную тайну, оформляется правовым актом представителя нанимателя (работодателя).</w:t>
      </w:r>
    </w:p>
    <w:p w:rsidR="0071565D" w:rsidRPr="00C900AD" w:rsidRDefault="0071565D" w:rsidP="0071565D">
      <w:pPr>
        <w:pStyle w:val="ConsPlusNormal"/>
        <w:numPr>
          <w:ilvl w:val="0"/>
          <w:numId w:val="5"/>
        </w:numPr>
        <w:tabs>
          <w:tab w:val="left" w:pos="851"/>
          <w:tab w:val="left" w:pos="993"/>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Ежемесячная процентная надбавка к должностному окладу за работу со сведениями, составляющими государственную тайну, выплачивается </w:t>
      </w:r>
      <w:r w:rsidRPr="00C900AD">
        <w:rPr>
          <w:rFonts w:ascii="Times New Roman" w:hAnsi="Times New Roman" w:cs="Times New Roman"/>
          <w:sz w:val="26"/>
          <w:szCs w:val="26"/>
        </w:rPr>
        <w:lastRenderedPageBreak/>
        <w:t>(устанавливается, изменяется) с момента возникновения права на назначение или изменение размера этой надбавки.</w:t>
      </w:r>
    </w:p>
    <w:p w:rsidR="0071565D" w:rsidRPr="00C900AD" w:rsidRDefault="0071565D" w:rsidP="0071565D">
      <w:pPr>
        <w:pStyle w:val="ConsPlusNormal"/>
        <w:numPr>
          <w:ilvl w:val="0"/>
          <w:numId w:val="5"/>
        </w:numPr>
        <w:tabs>
          <w:tab w:val="left" w:pos="851"/>
          <w:tab w:val="left" w:pos="993"/>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При увольнении муниципального служащего выплата ежемесячной процентной надбавки к должностному окладу за работу со сведениями, составляющими государственную тайну, прекращается, выплата производится при окончательном расчете.</w:t>
      </w:r>
    </w:p>
    <w:p w:rsidR="0071565D" w:rsidRPr="00C900AD" w:rsidRDefault="0071565D" w:rsidP="0071565D">
      <w:pPr>
        <w:pStyle w:val="ConsPlusNormal"/>
        <w:numPr>
          <w:ilvl w:val="0"/>
          <w:numId w:val="5"/>
        </w:numPr>
        <w:tabs>
          <w:tab w:val="left" w:pos="851"/>
          <w:tab w:val="left" w:pos="993"/>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Ежемесячная процентная надбавка к должностному окладу за работу со сведениями, составляющими государственную тайну, не выплачивается в случаях:</w:t>
      </w:r>
    </w:p>
    <w:p w:rsidR="0071565D" w:rsidRPr="00C900AD" w:rsidRDefault="0071565D" w:rsidP="0071565D">
      <w:pPr>
        <w:pStyle w:val="ConsPlusNormal"/>
        <w:ind w:firstLine="426"/>
        <w:jc w:val="both"/>
        <w:rPr>
          <w:rFonts w:ascii="Times New Roman" w:hAnsi="Times New Roman" w:cs="Times New Roman"/>
          <w:sz w:val="26"/>
          <w:szCs w:val="26"/>
        </w:rPr>
      </w:pPr>
      <w:r w:rsidRPr="00C900AD">
        <w:rPr>
          <w:rFonts w:ascii="Times New Roman" w:hAnsi="Times New Roman" w:cs="Times New Roman"/>
          <w:sz w:val="26"/>
          <w:szCs w:val="26"/>
        </w:rPr>
        <w:t>1)  прекращения допуска муниципального служащего к государственной тайне;</w:t>
      </w:r>
    </w:p>
    <w:p w:rsidR="0071565D" w:rsidRPr="00C900AD" w:rsidRDefault="0071565D" w:rsidP="0071565D">
      <w:pPr>
        <w:pStyle w:val="ConsPlusNormal"/>
        <w:ind w:firstLine="426"/>
        <w:jc w:val="both"/>
        <w:rPr>
          <w:rFonts w:ascii="Times New Roman" w:hAnsi="Times New Roman" w:cs="Times New Roman"/>
          <w:sz w:val="26"/>
          <w:szCs w:val="26"/>
        </w:rPr>
      </w:pPr>
      <w:r w:rsidRPr="00C900AD">
        <w:rPr>
          <w:rFonts w:ascii="Times New Roman" w:hAnsi="Times New Roman" w:cs="Times New Roman"/>
          <w:sz w:val="26"/>
          <w:szCs w:val="26"/>
        </w:rPr>
        <w:t>2) освобождения муниципального служащего от работы со сведениями, составляющими государственную тайну;</w:t>
      </w:r>
    </w:p>
    <w:p w:rsidR="0071565D" w:rsidRPr="00C900AD" w:rsidRDefault="0071565D" w:rsidP="0071565D">
      <w:pPr>
        <w:pStyle w:val="ConsPlusNormal"/>
        <w:ind w:firstLine="426"/>
        <w:jc w:val="both"/>
        <w:rPr>
          <w:rFonts w:ascii="Times New Roman" w:hAnsi="Times New Roman" w:cs="Times New Roman"/>
          <w:sz w:val="26"/>
          <w:szCs w:val="26"/>
        </w:rPr>
      </w:pPr>
      <w:r w:rsidRPr="00C900AD">
        <w:rPr>
          <w:rFonts w:ascii="Times New Roman" w:hAnsi="Times New Roman" w:cs="Times New Roman"/>
          <w:sz w:val="26"/>
          <w:szCs w:val="26"/>
        </w:rPr>
        <w:t>3) нахождения муниципального служащего в отпуске по уходу за ребенком в возрасте до трех лет;</w:t>
      </w:r>
    </w:p>
    <w:p w:rsidR="0071565D" w:rsidRDefault="0071565D" w:rsidP="0071565D">
      <w:pPr>
        <w:pStyle w:val="ConsPlusNormal"/>
        <w:ind w:firstLine="426"/>
        <w:jc w:val="both"/>
        <w:rPr>
          <w:rFonts w:ascii="Times New Roman" w:hAnsi="Times New Roman" w:cs="Times New Roman"/>
          <w:sz w:val="26"/>
          <w:szCs w:val="26"/>
        </w:rPr>
      </w:pPr>
      <w:r w:rsidRPr="00C900AD">
        <w:rPr>
          <w:rFonts w:ascii="Times New Roman" w:hAnsi="Times New Roman" w:cs="Times New Roman"/>
          <w:sz w:val="26"/>
          <w:szCs w:val="26"/>
        </w:rPr>
        <w:t>4) в иных случаях, предусмотренных законодательством.</w:t>
      </w:r>
    </w:p>
    <w:p w:rsidR="000A5628" w:rsidRPr="00C900AD" w:rsidRDefault="000A5628" w:rsidP="0071565D">
      <w:pPr>
        <w:pStyle w:val="ConsPlusNormal"/>
        <w:ind w:firstLine="426"/>
        <w:jc w:val="both"/>
        <w:rPr>
          <w:rFonts w:ascii="Times New Roman" w:hAnsi="Times New Roman" w:cs="Times New Roman"/>
          <w:sz w:val="26"/>
          <w:szCs w:val="26"/>
        </w:rPr>
      </w:pPr>
    </w:p>
    <w:p w:rsidR="00AF27AF" w:rsidRPr="00D04967" w:rsidRDefault="00AF27AF" w:rsidP="00F81300">
      <w:pPr>
        <w:pStyle w:val="2"/>
        <w:keepNext w:val="0"/>
        <w:keepLines w:val="0"/>
        <w:autoSpaceDE w:val="0"/>
        <w:autoSpaceDN w:val="0"/>
        <w:adjustRightInd w:val="0"/>
        <w:spacing w:before="0" w:line="240" w:lineRule="auto"/>
        <w:jc w:val="center"/>
        <w:rPr>
          <w:rFonts w:ascii="Times New Roman" w:hAnsi="Times New Roman" w:cs="Times New Roman"/>
          <w:vanish/>
          <w:spacing w:val="2"/>
          <w:sz w:val="18"/>
          <w:szCs w:val="18"/>
          <w:highlight w:val="yellow"/>
        </w:rPr>
      </w:pPr>
    </w:p>
    <w:p w:rsidR="0075064C" w:rsidRDefault="00AF27AF" w:rsidP="00C900AD">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D04967">
        <w:rPr>
          <w:rFonts w:ascii="Times New Roman" w:eastAsiaTheme="minorHAnsi" w:hAnsi="Times New Roman" w:cs="Times New Roman"/>
          <w:color w:val="auto"/>
        </w:rPr>
        <w:t>VI</w:t>
      </w:r>
      <w:r w:rsidRPr="00D04967">
        <w:rPr>
          <w:rFonts w:ascii="Times New Roman" w:eastAsiaTheme="minorHAnsi" w:hAnsi="Times New Roman" w:cs="Times New Roman"/>
          <w:color w:val="auto"/>
          <w:lang w:val="en-US"/>
        </w:rPr>
        <w:t>I</w:t>
      </w:r>
      <w:r w:rsidRPr="00D04967">
        <w:rPr>
          <w:rFonts w:ascii="Times New Roman" w:eastAsiaTheme="minorHAnsi" w:hAnsi="Times New Roman" w:cs="Times New Roman"/>
          <w:color w:val="auto"/>
        </w:rPr>
        <w:t xml:space="preserve">. Ежемесячное денежное поощрение </w:t>
      </w:r>
    </w:p>
    <w:p w:rsidR="006D7890" w:rsidRPr="006D7890" w:rsidRDefault="006D7890" w:rsidP="006D7890">
      <w:pPr>
        <w:spacing w:after="0"/>
      </w:pPr>
    </w:p>
    <w:p w:rsidR="00604348" w:rsidRPr="00D04967" w:rsidRDefault="00604348" w:rsidP="006D7890">
      <w:pPr>
        <w:pStyle w:val="formattext"/>
        <w:numPr>
          <w:ilvl w:val="0"/>
          <w:numId w:val="31"/>
        </w:numPr>
        <w:shd w:val="clear" w:color="auto" w:fill="FFFFFF"/>
        <w:tabs>
          <w:tab w:val="left" w:pos="993"/>
        </w:tabs>
        <w:spacing w:before="0" w:beforeAutospacing="0" w:after="0" w:afterAutospacing="0"/>
        <w:ind w:left="0" w:firstLine="567"/>
        <w:jc w:val="both"/>
        <w:textAlignment w:val="baseline"/>
        <w:rPr>
          <w:spacing w:val="2"/>
          <w:sz w:val="26"/>
          <w:szCs w:val="26"/>
        </w:rPr>
      </w:pPr>
      <w:r w:rsidRPr="00D04967">
        <w:rPr>
          <w:spacing w:val="2"/>
          <w:sz w:val="26"/>
          <w:szCs w:val="26"/>
        </w:rPr>
        <w:t xml:space="preserve">Ежемесячное денежное поощрение устанавливается </w:t>
      </w:r>
      <w:proofErr w:type="gramStart"/>
      <w:r w:rsidRPr="00D04967">
        <w:rPr>
          <w:spacing w:val="2"/>
          <w:sz w:val="26"/>
          <w:szCs w:val="26"/>
        </w:rPr>
        <w:t xml:space="preserve">при поступлении лица на муниципальную службу в трудовом договоре с муниципальным служащим </w:t>
      </w:r>
      <w:r w:rsidRPr="00D04967">
        <w:rPr>
          <w:sz w:val="26"/>
          <w:szCs w:val="26"/>
        </w:rPr>
        <w:t>в кратном размере</w:t>
      </w:r>
      <w:proofErr w:type="gramEnd"/>
      <w:r w:rsidRPr="00D04967">
        <w:rPr>
          <w:sz w:val="26"/>
          <w:szCs w:val="26"/>
        </w:rPr>
        <w:t xml:space="preserve"> к должностному окладу 1,0</w:t>
      </w:r>
      <w:r w:rsidRPr="00D04967">
        <w:rPr>
          <w:spacing w:val="2"/>
          <w:sz w:val="26"/>
          <w:szCs w:val="26"/>
        </w:rPr>
        <w:t>.</w:t>
      </w:r>
    </w:p>
    <w:p w:rsidR="00D36257" w:rsidRPr="000A5628" w:rsidRDefault="00D36257" w:rsidP="00C900AD">
      <w:pPr>
        <w:pStyle w:val="formattext"/>
        <w:numPr>
          <w:ilvl w:val="0"/>
          <w:numId w:val="31"/>
        </w:numPr>
        <w:shd w:val="clear" w:color="auto" w:fill="FFFFFF"/>
        <w:tabs>
          <w:tab w:val="left" w:pos="993"/>
        </w:tabs>
        <w:spacing w:before="0" w:beforeAutospacing="0" w:after="0" w:afterAutospacing="0"/>
        <w:ind w:left="0" w:firstLine="567"/>
        <w:jc w:val="both"/>
        <w:textAlignment w:val="baseline"/>
        <w:rPr>
          <w:spacing w:val="2"/>
          <w:sz w:val="26"/>
          <w:szCs w:val="26"/>
        </w:rPr>
      </w:pPr>
      <w:r w:rsidRPr="00D04967">
        <w:rPr>
          <w:sz w:val="26"/>
          <w:szCs w:val="26"/>
        </w:rPr>
        <w:t xml:space="preserve">Размер ежемесячного денежного </w:t>
      </w:r>
      <w:r w:rsidRPr="00D04967">
        <w:rPr>
          <w:spacing w:val="2"/>
          <w:sz w:val="26"/>
          <w:szCs w:val="26"/>
        </w:rPr>
        <w:t>поощрения</w:t>
      </w:r>
      <w:r w:rsidRPr="00D04967">
        <w:rPr>
          <w:sz w:val="26"/>
          <w:szCs w:val="26"/>
        </w:rPr>
        <w:t xml:space="preserve"> </w:t>
      </w:r>
      <w:r w:rsidR="00604348" w:rsidRPr="00D04967">
        <w:rPr>
          <w:sz w:val="26"/>
          <w:szCs w:val="26"/>
        </w:rPr>
        <w:t>увеличивается до 1,5 к должностному окладу по окончании испытательного срока.</w:t>
      </w:r>
    </w:p>
    <w:p w:rsidR="000A5628" w:rsidRPr="00D04967" w:rsidRDefault="000A5628" w:rsidP="000A5628">
      <w:pPr>
        <w:pStyle w:val="formattext"/>
        <w:shd w:val="clear" w:color="auto" w:fill="FFFFFF"/>
        <w:tabs>
          <w:tab w:val="left" w:pos="993"/>
        </w:tabs>
        <w:spacing w:before="0" w:beforeAutospacing="0" w:after="0" w:afterAutospacing="0"/>
        <w:ind w:left="567"/>
        <w:jc w:val="both"/>
        <w:textAlignment w:val="baseline"/>
        <w:rPr>
          <w:spacing w:val="2"/>
          <w:sz w:val="26"/>
          <w:szCs w:val="26"/>
        </w:rPr>
      </w:pPr>
    </w:p>
    <w:p w:rsidR="00737B6E" w:rsidRPr="00D04967" w:rsidRDefault="00737B6E" w:rsidP="00737B6E">
      <w:pPr>
        <w:pStyle w:val="ConsPlusNormal"/>
        <w:tabs>
          <w:tab w:val="left" w:pos="993"/>
        </w:tabs>
        <w:jc w:val="both"/>
        <w:rPr>
          <w:rFonts w:ascii="Times New Roman" w:hAnsi="Times New Roman" w:cs="Times New Roman"/>
          <w:vanish/>
          <w:spacing w:val="2"/>
          <w:sz w:val="18"/>
          <w:szCs w:val="18"/>
        </w:rPr>
      </w:pPr>
    </w:p>
    <w:p w:rsidR="0074104A" w:rsidRPr="00C900AD" w:rsidRDefault="0074104A" w:rsidP="006C27CB">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rPr>
        <w:t>VII</w:t>
      </w:r>
      <w:r w:rsidR="00AF27AF" w:rsidRPr="00C900AD">
        <w:rPr>
          <w:rFonts w:ascii="Times New Roman" w:eastAsiaTheme="minorHAnsi" w:hAnsi="Times New Roman" w:cs="Times New Roman"/>
          <w:color w:val="auto"/>
          <w:lang w:val="en-US"/>
        </w:rPr>
        <w:t>I</w:t>
      </w:r>
      <w:r w:rsidRPr="00C900AD">
        <w:rPr>
          <w:rFonts w:ascii="Times New Roman" w:eastAsiaTheme="minorHAnsi" w:hAnsi="Times New Roman" w:cs="Times New Roman"/>
          <w:color w:val="auto"/>
        </w:rPr>
        <w:t>. Премия за выполнение</w:t>
      </w:r>
      <w:r w:rsidR="001548B9" w:rsidRPr="00C900AD">
        <w:rPr>
          <w:rFonts w:ascii="Times New Roman" w:eastAsiaTheme="minorHAnsi" w:hAnsi="Times New Roman" w:cs="Times New Roman"/>
          <w:color w:val="auto"/>
        </w:rPr>
        <w:t xml:space="preserve"> особо важных и сложных заданий</w:t>
      </w:r>
    </w:p>
    <w:p w:rsidR="00E52762" w:rsidRPr="00D04967" w:rsidRDefault="00E52762" w:rsidP="006C27CB">
      <w:pPr>
        <w:autoSpaceDE w:val="0"/>
        <w:autoSpaceDN w:val="0"/>
        <w:adjustRightInd w:val="0"/>
        <w:spacing w:after="0" w:line="240" w:lineRule="auto"/>
        <w:rPr>
          <w:rFonts w:ascii="Times New Roman" w:hAnsi="Times New Roman" w:cs="Times New Roman"/>
          <w:sz w:val="18"/>
          <w:szCs w:val="18"/>
        </w:rPr>
      </w:pPr>
    </w:p>
    <w:p w:rsidR="002F1994" w:rsidRPr="00C900AD" w:rsidRDefault="00B5151D" w:rsidP="00B01E87">
      <w:pPr>
        <w:pStyle w:val="a7"/>
        <w:numPr>
          <w:ilvl w:val="0"/>
          <w:numId w:val="22"/>
        </w:numPr>
        <w:tabs>
          <w:tab w:val="left" w:pos="0"/>
          <w:tab w:val="left" w:pos="993"/>
        </w:tabs>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Ежемесячная п</w:t>
      </w:r>
      <w:r w:rsidR="002F1994" w:rsidRPr="00C900AD">
        <w:rPr>
          <w:rFonts w:ascii="Times New Roman" w:hAnsi="Times New Roman" w:cs="Times New Roman"/>
          <w:sz w:val="26"/>
          <w:szCs w:val="26"/>
        </w:rPr>
        <w:t xml:space="preserve">ремия за выполнение особо важных и сложных заданий является формой материального стимулирования эффективного и добросовестного труда, а также конкретного вклада муниципального служащего, замещающего должность муниципальной службы, в успешное выполнение задач, стоящих перед органом местного самоуправления МО МР «Печора». </w:t>
      </w:r>
    </w:p>
    <w:p w:rsidR="00C146C0" w:rsidRPr="00C900AD" w:rsidRDefault="00E27904" w:rsidP="00C146C0">
      <w:pPr>
        <w:pStyle w:val="ConsPlusNormal"/>
        <w:numPr>
          <w:ilvl w:val="0"/>
          <w:numId w:val="22"/>
        </w:numPr>
        <w:tabs>
          <w:tab w:val="left" w:pos="851"/>
          <w:tab w:val="left" w:pos="993"/>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Размер </w:t>
      </w:r>
      <w:r w:rsidR="00B5151D" w:rsidRPr="00C900AD">
        <w:rPr>
          <w:rFonts w:ascii="Times New Roman" w:hAnsi="Times New Roman" w:cs="Times New Roman"/>
          <w:sz w:val="26"/>
          <w:szCs w:val="26"/>
        </w:rPr>
        <w:t xml:space="preserve">ежемесячной </w:t>
      </w:r>
      <w:r w:rsidRPr="00C900AD">
        <w:rPr>
          <w:rFonts w:ascii="Times New Roman" w:hAnsi="Times New Roman" w:cs="Times New Roman"/>
          <w:sz w:val="26"/>
          <w:szCs w:val="26"/>
        </w:rPr>
        <w:t xml:space="preserve">премии </w:t>
      </w:r>
      <w:r w:rsidR="00C146C0" w:rsidRPr="00C900AD">
        <w:rPr>
          <w:rFonts w:ascii="Times New Roman" w:hAnsi="Times New Roman" w:cs="Times New Roman"/>
          <w:sz w:val="26"/>
          <w:szCs w:val="26"/>
        </w:rPr>
        <w:t xml:space="preserve">за выполнение особо важных и сложных заданий </w:t>
      </w:r>
      <w:r w:rsidRPr="00C900AD">
        <w:rPr>
          <w:rFonts w:ascii="Times New Roman" w:hAnsi="Times New Roman" w:cs="Times New Roman"/>
          <w:sz w:val="26"/>
          <w:szCs w:val="26"/>
        </w:rPr>
        <w:t xml:space="preserve">устанавливается </w:t>
      </w:r>
      <w:r w:rsidR="00C146C0" w:rsidRPr="00C900AD">
        <w:rPr>
          <w:rFonts w:ascii="Times New Roman" w:hAnsi="Times New Roman" w:cs="Times New Roman"/>
          <w:sz w:val="26"/>
          <w:szCs w:val="26"/>
        </w:rPr>
        <w:t>до 100 процентов</w:t>
      </w:r>
      <w:r w:rsidR="00B25E92" w:rsidRPr="00C900AD">
        <w:rPr>
          <w:rFonts w:ascii="Times New Roman" w:hAnsi="Times New Roman" w:cs="Times New Roman"/>
          <w:sz w:val="26"/>
          <w:szCs w:val="26"/>
        </w:rPr>
        <w:t xml:space="preserve"> к должностному окладу</w:t>
      </w:r>
      <w:r w:rsidR="009E460E" w:rsidRPr="00C900AD">
        <w:rPr>
          <w:rFonts w:ascii="Times New Roman" w:hAnsi="Times New Roman" w:cs="Times New Roman"/>
          <w:sz w:val="26"/>
          <w:szCs w:val="26"/>
        </w:rPr>
        <w:t xml:space="preserve"> с у</w:t>
      </w:r>
      <w:r w:rsidR="00C64027" w:rsidRPr="00C900AD">
        <w:rPr>
          <w:rFonts w:ascii="Times New Roman" w:hAnsi="Times New Roman" w:cs="Times New Roman"/>
          <w:sz w:val="26"/>
          <w:szCs w:val="26"/>
        </w:rPr>
        <w:t>четом надбавки за классный чин</w:t>
      </w:r>
      <w:r w:rsidR="009E460E" w:rsidRPr="00C900AD">
        <w:rPr>
          <w:rFonts w:ascii="Times New Roman" w:hAnsi="Times New Roman" w:cs="Times New Roman"/>
          <w:sz w:val="26"/>
          <w:szCs w:val="26"/>
        </w:rPr>
        <w:t>.</w:t>
      </w:r>
      <w:r w:rsidR="00C146C0" w:rsidRPr="00C900AD">
        <w:rPr>
          <w:rFonts w:ascii="Times New Roman" w:hAnsi="Times New Roman" w:cs="Times New Roman"/>
          <w:sz w:val="26"/>
          <w:szCs w:val="26"/>
        </w:rPr>
        <w:t xml:space="preserve"> </w:t>
      </w:r>
    </w:p>
    <w:p w:rsidR="00E27904" w:rsidRPr="00D04967" w:rsidRDefault="009E28B4" w:rsidP="00C146C0">
      <w:pPr>
        <w:pStyle w:val="ConsPlusNormal"/>
        <w:numPr>
          <w:ilvl w:val="0"/>
          <w:numId w:val="22"/>
        </w:numPr>
        <w:tabs>
          <w:tab w:val="left" w:pos="851"/>
          <w:tab w:val="left" w:pos="993"/>
        </w:tabs>
        <w:ind w:left="0" w:firstLine="567"/>
        <w:jc w:val="both"/>
        <w:rPr>
          <w:rFonts w:ascii="Times New Roman" w:hAnsi="Times New Roman" w:cs="Times New Roman"/>
          <w:sz w:val="26"/>
          <w:szCs w:val="26"/>
        </w:rPr>
      </w:pPr>
      <w:r w:rsidRPr="00D04967">
        <w:rPr>
          <w:rFonts w:ascii="Times New Roman" w:hAnsi="Times New Roman" w:cs="Times New Roman"/>
          <w:sz w:val="26"/>
          <w:szCs w:val="26"/>
        </w:rPr>
        <w:t>Перечень особо важных и сложных заданий устанавливается распоряжением администрации МР «</w:t>
      </w:r>
      <w:r w:rsidR="00604348" w:rsidRPr="00D04967">
        <w:rPr>
          <w:rFonts w:ascii="Times New Roman" w:hAnsi="Times New Roman" w:cs="Times New Roman"/>
          <w:sz w:val="26"/>
          <w:szCs w:val="26"/>
        </w:rPr>
        <w:t>Печора» ежеквартально для структурных подразделений.</w:t>
      </w:r>
    </w:p>
    <w:p w:rsidR="00D75459" w:rsidRPr="00D04967" w:rsidRDefault="00D75459" w:rsidP="00C64027">
      <w:pPr>
        <w:pStyle w:val="a7"/>
        <w:numPr>
          <w:ilvl w:val="0"/>
          <w:numId w:val="22"/>
        </w:numPr>
        <w:tabs>
          <w:tab w:val="left" w:pos="993"/>
        </w:tabs>
        <w:spacing w:after="0" w:line="240" w:lineRule="auto"/>
        <w:ind w:left="0" w:firstLine="567"/>
        <w:jc w:val="both"/>
        <w:rPr>
          <w:rFonts w:ascii="Times New Roman" w:hAnsi="Times New Roman" w:cs="Times New Roman"/>
          <w:sz w:val="26"/>
          <w:szCs w:val="26"/>
        </w:rPr>
      </w:pPr>
      <w:r w:rsidRPr="00D04967">
        <w:rPr>
          <w:rFonts w:ascii="Times New Roman" w:hAnsi="Times New Roman" w:cs="Times New Roman"/>
          <w:sz w:val="26"/>
          <w:szCs w:val="26"/>
        </w:rPr>
        <w:t>При принятии решения о премировании учитываются следующие показатели работы муниципальных служащих:</w:t>
      </w:r>
    </w:p>
    <w:p w:rsidR="00C64027" w:rsidRPr="00C900AD" w:rsidRDefault="002F1994" w:rsidP="00C64027">
      <w:pPr>
        <w:pStyle w:val="a7"/>
        <w:numPr>
          <w:ilvl w:val="0"/>
          <w:numId w:val="13"/>
        </w:numPr>
        <w:tabs>
          <w:tab w:val="left" w:pos="709"/>
        </w:tabs>
        <w:spacing w:after="0" w:line="240" w:lineRule="auto"/>
        <w:ind w:left="-142" w:firstLine="568"/>
        <w:jc w:val="both"/>
        <w:rPr>
          <w:rFonts w:ascii="Times New Roman" w:hAnsi="Times New Roman" w:cs="Times New Roman"/>
          <w:sz w:val="26"/>
          <w:szCs w:val="26"/>
        </w:rPr>
      </w:pPr>
      <w:r w:rsidRPr="00D04967">
        <w:rPr>
          <w:rFonts w:ascii="Times New Roman" w:hAnsi="Times New Roman" w:cs="Times New Roman"/>
          <w:sz w:val="26"/>
          <w:szCs w:val="26"/>
        </w:rPr>
        <w:t>своевременное и профессиональное решение вопросов, касающихся подготовки</w:t>
      </w:r>
      <w:r w:rsidRPr="00C900AD">
        <w:rPr>
          <w:rFonts w:ascii="Times New Roman" w:hAnsi="Times New Roman" w:cs="Times New Roman"/>
          <w:sz w:val="26"/>
          <w:szCs w:val="26"/>
        </w:rPr>
        <w:t xml:space="preserve"> документов и выполнения поручений Администрации Главы Республики Коми и Правительства Республики Коми, Министерства экономического развития, Министерства финансов Республики Коми</w:t>
      </w:r>
      <w:r w:rsidR="00C64027" w:rsidRPr="00C900AD">
        <w:rPr>
          <w:rFonts w:ascii="Times New Roman" w:hAnsi="Times New Roman" w:cs="Times New Roman"/>
          <w:sz w:val="26"/>
          <w:szCs w:val="26"/>
        </w:rPr>
        <w:t xml:space="preserve">, </w:t>
      </w:r>
      <w:r w:rsidRPr="00C900AD">
        <w:rPr>
          <w:rFonts w:ascii="Times New Roman" w:hAnsi="Times New Roman" w:cs="Times New Roman"/>
          <w:sz w:val="26"/>
          <w:szCs w:val="26"/>
        </w:rPr>
        <w:t>других министерств и ведомств Российской Федерации и Республики Коми;</w:t>
      </w:r>
    </w:p>
    <w:p w:rsidR="00C64027" w:rsidRPr="00C900AD" w:rsidRDefault="00C64027" w:rsidP="00C64027">
      <w:pPr>
        <w:pStyle w:val="a7"/>
        <w:numPr>
          <w:ilvl w:val="0"/>
          <w:numId w:val="13"/>
        </w:numPr>
        <w:tabs>
          <w:tab w:val="left" w:pos="709"/>
        </w:tabs>
        <w:spacing w:after="0" w:line="240" w:lineRule="auto"/>
        <w:ind w:left="-142" w:firstLine="568"/>
        <w:jc w:val="both"/>
        <w:rPr>
          <w:rFonts w:ascii="Times New Roman" w:hAnsi="Times New Roman" w:cs="Times New Roman"/>
          <w:sz w:val="26"/>
          <w:szCs w:val="26"/>
        </w:rPr>
      </w:pPr>
      <w:r w:rsidRPr="00C900AD">
        <w:rPr>
          <w:rFonts w:ascii="Times New Roman" w:hAnsi="Times New Roman" w:cs="Times New Roman"/>
          <w:sz w:val="26"/>
          <w:szCs w:val="26"/>
        </w:rPr>
        <w:t>выполнение с надлежащим качеством дополнительных, помимо указанных в должностной инструкции, обязанностей или обязанностей отсутствующего работника;</w:t>
      </w:r>
    </w:p>
    <w:p w:rsidR="00C64027" w:rsidRPr="00C900AD" w:rsidRDefault="00C64027" w:rsidP="00C64027">
      <w:pPr>
        <w:pStyle w:val="a7"/>
        <w:numPr>
          <w:ilvl w:val="0"/>
          <w:numId w:val="13"/>
        </w:numPr>
        <w:tabs>
          <w:tab w:val="left" w:pos="709"/>
        </w:tabs>
        <w:spacing w:after="0" w:line="240" w:lineRule="auto"/>
        <w:ind w:left="0" w:firstLine="426"/>
        <w:jc w:val="both"/>
        <w:rPr>
          <w:rFonts w:ascii="Times New Roman" w:hAnsi="Times New Roman" w:cs="Times New Roman"/>
          <w:sz w:val="26"/>
          <w:szCs w:val="26"/>
        </w:rPr>
      </w:pPr>
      <w:r w:rsidRPr="00C900AD">
        <w:rPr>
          <w:rFonts w:ascii="Times New Roman" w:hAnsi="Times New Roman" w:cs="Times New Roman"/>
          <w:sz w:val="26"/>
          <w:szCs w:val="26"/>
        </w:rPr>
        <w:t>степень сложности, важность и качество выполнения заданий, эффективность полученных результатов;</w:t>
      </w:r>
    </w:p>
    <w:p w:rsidR="00C80072" w:rsidRPr="00C900AD" w:rsidRDefault="00C80072" w:rsidP="00C80072">
      <w:pPr>
        <w:pStyle w:val="a7"/>
        <w:numPr>
          <w:ilvl w:val="0"/>
          <w:numId w:val="13"/>
        </w:numPr>
        <w:tabs>
          <w:tab w:val="left" w:pos="709"/>
        </w:tabs>
        <w:spacing w:after="0" w:line="240" w:lineRule="auto"/>
        <w:ind w:left="0" w:firstLine="426"/>
        <w:jc w:val="both"/>
        <w:rPr>
          <w:rFonts w:ascii="Times New Roman" w:hAnsi="Times New Roman" w:cs="Times New Roman"/>
          <w:sz w:val="26"/>
          <w:szCs w:val="26"/>
        </w:rPr>
      </w:pPr>
      <w:proofErr w:type="gramStart"/>
      <w:r w:rsidRPr="00C900AD">
        <w:rPr>
          <w:rFonts w:ascii="Times New Roman" w:hAnsi="Times New Roman" w:cs="Times New Roman"/>
          <w:sz w:val="26"/>
          <w:szCs w:val="26"/>
        </w:rPr>
        <w:t xml:space="preserve">успешное выполнение заданий, связанных со срочной разработкой муниципальных нормативных и иных правовых актов, с участием в организации и </w:t>
      </w:r>
      <w:r w:rsidRPr="00C900AD">
        <w:rPr>
          <w:rFonts w:ascii="Times New Roman" w:hAnsi="Times New Roman" w:cs="Times New Roman"/>
          <w:sz w:val="26"/>
          <w:szCs w:val="26"/>
        </w:rPr>
        <w:lastRenderedPageBreak/>
        <w:t>проведении мероприятий, а также других заданий, обеспечивающих выполнение функций органами местного самоуправления по решению вопросов местного значения муниципального образования с обязательным соблюдением качества их исполнения, проявленную при этом инициативу и творческий подход, оперативность и профессионализм;</w:t>
      </w:r>
      <w:proofErr w:type="gramEnd"/>
    </w:p>
    <w:p w:rsidR="00C80072" w:rsidRPr="00C900AD" w:rsidRDefault="00C80072" w:rsidP="00C146C0">
      <w:pPr>
        <w:pStyle w:val="a7"/>
        <w:numPr>
          <w:ilvl w:val="0"/>
          <w:numId w:val="13"/>
        </w:numPr>
        <w:tabs>
          <w:tab w:val="left" w:pos="709"/>
        </w:tabs>
        <w:spacing w:after="0" w:line="240" w:lineRule="auto"/>
        <w:ind w:left="0" w:firstLine="426"/>
        <w:jc w:val="both"/>
        <w:rPr>
          <w:rFonts w:ascii="Times New Roman" w:hAnsi="Times New Roman" w:cs="Times New Roman"/>
          <w:sz w:val="26"/>
          <w:szCs w:val="26"/>
        </w:rPr>
      </w:pPr>
      <w:r w:rsidRPr="00C900AD">
        <w:rPr>
          <w:rFonts w:ascii="Times New Roman" w:hAnsi="Times New Roman" w:cs="Times New Roman"/>
          <w:sz w:val="26"/>
          <w:szCs w:val="26"/>
        </w:rPr>
        <w:t>разумная инициатива, творчество в подготовке и выработке комплекса мероприятий по выполнению особо важных, сложных заданий и применение в работе современных форм и методов организации труда;</w:t>
      </w:r>
    </w:p>
    <w:p w:rsidR="00D75459" w:rsidRPr="00AD53F2" w:rsidRDefault="00C80072" w:rsidP="00AD53F2">
      <w:pPr>
        <w:pStyle w:val="a7"/>
        <w:numPr>
          <w:ilvl w:val="0"/>
          <w:numId w:val="13"/>
        </w:numPr>
        <w:tabs>
          <w:tab w:val="left" w:pos="709"/>
        </w:tabs>
        <w:spacing w:after="0" w:line="240" w:lineRule="auto"/>
        <w:ind w:left="0" w:firstLine="426"/>
        <w:jc w:val="both"/>
        <w:rPr>
          <w:rFonts w:ascii="Times New Roman" w:hAnsi="Times New Roman" w:cs="Times New Roman"/>
          <w:sz w:val="26"/>
          <w:szCs w:val="26"/>
        </w:rPr>
      </w:pPr>
      <w:r w:rsidRPr="00C900AD">
        <w:rPr>
          <w:rFonts w:ascii="Times New Roman" w:hAnsi="Times New Roman" w:cs="Times New Roman"/>
          <w:sz w:val="26"/>
          <w:szCs w:val="26"/>
        </w:rPr>
        <w:t>личный вклад муниципального служащего в выполнение особо важных и сложных заданий при осуществлении функций и задач органов местного самоуправления МО МР «Печора»</w:t>
      </w:r>
      <w:r w:rsidR="009E28B4" w:rsidRPr="00C900AD">
        <w:rPr>
          <w:rFonts w:ascii="Times New Roman" w:hAnsi="Times New Roman" w:cs="Times New Roman"/>
          <w:sz w:val="26"/>
          <w:szCs w:val="26"/>
        </w:rPr>
        <w:t>.</w:t>
      </w:r>
    </w:p>
    <w:p w:rsidR="00A94143" w:rsidRPr="00C900AD" w:rsidRDefault="00A069BB" w:rsidP="00C146C0">
      <w:pPr>
        <w:pStyle w:val="ConsPlusNormal"/>
        <w:numPr>
          <w:ilvl w:val="0"/>
          <w:numId w:val="22"/>
        </w:numPr>
        <w:tabs>
          <w:tab w:val="left" w:pos="851"/>
          <w:tab w:val="left" w:pos="993"/>
        </w:tabs>
        <w:ind w:left="0" w:firstLine="567"/>
        <w:jc w:val="both"/>
        <w:rPr>
          <w:rFonts w:ascii="Times New Roman" w:hAnsi="Times New Roman" w:cs="Times New Roman"/>
          <w:sz w:val="26"/>
          <w:szCs w:val="26"/>
        </w:rPr>
      </w:pPr>
      <w:bookmarkStart w:id="0" w:name="Par5"/>
      <w:bookmarkEnd w:id="0"/>
      <w:r w:rsidRPr="00C900AD">
        <w:rPr>
          <w:rFonts w:ascii="Times New Roman" w:hAnsi="Times New Roman" w:cs="Times New Roman"/>
          <w:sz w:val="26"/>
          <w:szCs w:val="26"/>
        </w:rPr>
        <w:t>Решение о премировании принимается руково</w:t>
      </w:r>
      <w:r w:rsidR="00C146C0" w:rsidRPr="00C900AD">
        <w:rPr>
          <w:rFonts w:ascii="Times New Roman" w:hAnsi="Times New Roman" w:cs="Times New Roman"/>
          <w:sz w:val="26"/>
          <w:szCs w:val="26"/>
        </w:rPr>
        <w:t>дителем на основании представлений непосредственных руководителей структурных подразделений,</w:t>
      </w:r>
      <w:r w:rsidRPr="00C900AD">
        <w:rPr>
          <w:rFonts w:ascii="Times New Roman" w:hAnsi="Times New Roman" w:cs="Times New Roman"/>
          <w:sz w:val="26"/>
          <w:szCs w:val="26"/>
        </w:rPr>
        <w:t xml:space="preserve"> </w:t>
      </w:r>
      <w:r w:rsidR="00C146C0" w:rsidRPr="00C900AD">
        <w:rPr>
          <w:rFonts w:ascii="Times New Roman" w:hAnsi="Times New Roman" w:cs="Times New Roman"/>
          <w:sz w:val="26"/>
          <w:szCs w:val="26"/>
        </w:rPr>
        <w:t xml:space="preserve">с </w:t>
      </w:r>
      <w:r w:rsidRPr="00C900AD">
        <w:rPr>
          <w:rFonts w:ascii="Times New Roman" w:hAnsi="Times New Roman" w:cs="Times New Roman"/>
          <w:sz w:val="26"/>
          <w:szCs w:val="26"/>
        </w:rPr>
        <w:t>обоснование</w:t>
      </w:r>
      <w:r w:rsidR="00C146C0" w:rsidRPr="00C900AD">
        <w:rPr>
          <w:rFonts w:ascii="Times New Roman" w:hAnsi="Times New Roman" w:cs="Times New Roman"/>
          <w:sz w:val="26"/>
          <w:szCs w:val="26"/>
        </w:rPr>
        <w:t>м</w:t>
      </w:r>
      <w:r w:rsidRPr="00C900AD">
        <w:rPr>
          <w:rFonts w:ascii="Times New Roman" w:hAnsi="Times New Roman" w:cs="Times New Roman"/>
          <w:sz w:val="26"/>
          <w:szCs w:val="26"/>
        </w:rPr>
        <w:t xml:space="preserve"> представления сотрудника к премированию.</w:t>
      </w:r>
      <w:r w:rsidR="00E123C3" w:rsidRPr="00C900AD">
        <w:rPr>
          <w:rFonts w:ascii="Times New Roman" w:hAnsi="Times New Roman" w:cs="Times New Roman"/>
          <w:sz w:val="26"/>
          <w:szCs w:val="26"/>
        </w:rPr>
        <w:t xml:space="preserve"> </w:t>
      </w:r>
      <w:r w:rsidR="00C80072" w:rsidRPr="00C900AD">
        <w:rPr>
          <w:rFonts w:ascii="Times New Roman" w:hAnsi="Times New Roman" w:cs="Times New Roman"/>
          <w:spacing w:val="2"/>
          <w:sz w:val="26"/>
          <w:szCs w:val="26"/>
        </w:rPr>
        <w:t>Представитель нанимателя (работодателя)</w:t>
      </w:r>
      <w:r w:rsidR="00E123C3" w:rsidRPr="00C900AD">
        <w:rPr>
          <w:rFonts w:ascii="Times New Roman" w:hAnsi="Times New Roman" w:cs="Times New Roman"/>
          <w:sz w:val="26"/>
          <w:szCs w:val="26"/>
        </w:rPr>
        <w:t xml:space="preserve"> может принять решение о повышении или понижении размера пр</w:t>
      </w:r>
      <w:r w:rsidR="00A94143" w:rsidRPr="00C900AD">
        <w:rPr>
          <w:rFonts w:ascii="Times New Roman" w:hAnsi="Times New Roman" w:cs="Times New Roman"/>
          <w:sz w:val="26"/>
          <w:szCs w:val="26"/>
        </w:rPr>
        <w:t>емии, указанного в предложении конкретному муниципальному служащему.</w:t>
      </w:r>
    </w:p>
    <w:p w:rsidR="00A069BB" w:rsidRPr="00C900AD" w:rsidRDefault="00A069BB" w:rsidP="00C146C0">
      <w:pPr>
        <w:pStyle w:val="ConsPlusNormal"/>
        <w:numPr>
          <w:ilvl w:val="0"/>
          <w:numId w:val="22"/>
        </w:numPr>
        <w:tabs>
          <w:tab w:val="left" w:pos="851"/>
          <w:tab w:val="left" w:pos="993"/>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 Решение о премировании начальников отделов, </w:t>
      </w:r>
      <w:proofErr w:type="gramStart"/>
      <w:r w:rsidRPr="00C900AD">
        <w:rPr>
          <w:rFonts w:ascii="Times New Roman" w:hAnsi="Times New Roman" w:cs="Times New Roman"/>
          <w:sz w:val="26"/>
          <w:szCs w:val="26"/>
        </w:rPr>
        <w:t>заведующих секторов</w:t>
      </w:r>
      <w:proofErr w:type="gramEnd"/>
      <w:r w:rsidRPr="00C900AD">
        <w:rPr>
          <w:rFonts w:ascii="Times New Roman" w:hAnsi="Times New Roman" w:cs="Times New Roman"/>
          <w:sz w:val="26"/>
          <w:szCs w:val="26"/>
        </w:rPr>
        <w:t xml:space="preserve"> и начальников управлений, заместителей руководителя принимается </w:t>
      </w:r>
      <w:r w:rsidR="00C80072" w:rsidRPr="00C900AD">
        <w:rPr>
          <w:rFonts w:ascii="Times New Roman" w:hAnsi="Times New Roman" w:cs="Times New Roman"/>
          <w:spacing w:val="2"/>
          <w:sz w:val="26"/>
          <w:szCs w:val="26"/>
        </w:rPr>
        <w:t>представителем нанимателя (работодателя)</w:t>
      </w:r>
      <w:r w:rsidRPr="00C900AD">
        <w:rPr>
          <w:rFonts w:ascii="Times New Roman" w:hAnsi="Times New Roman" w:cs="Times New Roman"/>
          <w:sz w:val="26"/>
          <w:szCs w:val="26"/>
        </w:rPr>
        <w:t>.</w:t>
      </w:r>
    </w:p>
    <w:p w:rsidR="00EE78FF" w:rsidRPr="00D04967" w:rsidRDefault="00EE78FF" w:rsidP="00C146C0">
      <w:pPr>
        <w:pStyle w:val="a7"/>
        <w:numPr>
          <w:ilvl w:val="0"/>
          <w:numId w:val="22"/>
        </w:numPr>
        <w:tabs>
          <w:tab w:val="left" w:pos="993"/>
        </w:tabs>
        <w:spacing w:after="0" w:line="240" w:lineRule="auto"/>
        <w:ind w:left="0" w:firstLine="567"/>
        <w:jc w:val="both"/>
        <w:rPr>
          <w:rFonts w:ascii="Times New Roman" w:hAnsi="Times New Roman" w:cs="Times New Roman"/>
          <w:sz w:val="26"/>
          <w:szCs w:val="26"/>
        </w:rPr>
      </w:pPr>
      <w:r w:rsidRPr="00D04967">
        <w:rPr>
          <w:rFonts w:ascii="Times New Roman" w:hAnsi="Times New Roman" w:cs="Times New Roman"/>
          <w:sz w:val="26"/>
          <w:szCs w:val="26"/>
        </w:rPr>
        <w:t xml:space="preserve">В отношении руководителей управлений, комитета, отделов, секторов решение об установлении размера и выплаты премии принимается по согласованию заместителей, осуществляющих координацию и контроль их деятельности, </w:t>
      </w:r>
      <w:r w:rsidR="00D04967">
        <w:rPr>
          <w:rFonts w:ascii="Times New Roman" w:hAnsi="Times New Roman" w:cs="Times New Roman"/>
          <w:sz w:val="26"/>
          <w:szCs w:val="26"/>
        </w:rPr>
        <w:t>главой</w:t>
      </w:r>
      <w:r w:rsidR="00D04967" w:rsidRPr="00D04967">
        <w:rPr>
          <w:rFonts w:ascii="Times New Roman" w:hAnsi="Times New Roman" w:cs="Times New Roman"/>
          <w:sz w:val="26"/>
          <w:szCs w:val="26"/>
        </w:rPr>
        <w:t xml:space="preserve"> муниципального района - </w:t>
      </w:r>
      <w:r w:rsidRPr="00D04967">
        <w:rPr>
          <w:rFonts w:ascii="Times New Roman" w:hAnsi="Times New Roman" w:cs="Times New Roman"/>
          <w:sz w:val="26"/>
          <w:szCs w:val="26"/>
        </w:rPr>
        <w:t>руководителем администрации</w:t>
      </w:r>
      <w:r w:rsidR="00C146C0" w:rsidRPr="00D04967">
        <w:rPr>
          <w:rFonts w:ascii="Times New Roman" w:hAnsi="Times New Roman" w:cs="Times New Roman"/>
          <w:sz w:val="26"/>
          <w:szCs w:val="26"/>
        </w:rPr>
        <w:t xml:space="preserve"> МР «Печора»</w:t>
      </w:r>
      <w:r w:rsidRPr="00D04967">
        <w:rPr>
          <w:rFonts w:ascii="Times New Roman" w:hAnsi="Times New Roman" w:cs="Times New Roman"/>
          <w:sz w:val="26"/>
          <w:szCs w:val="26"/>
        </w:rPr>
        <w:t>.</w:t>
      </w:r>
    </w:p>
    <w:p w:rsidR="00832DE1" w:rsidRPr="00D04967" w:rsidRDefault="00EE78FF" w:rsidP="00C146C0">
      <w:pPr>
        <w:pStyle w:val="a7"/>
        <w:numPr>
          <w:ilvl w:val="0"/>
          <w:numId w:val="22"/>
        </w:numPr>
        <w:tabs>
          <w:tab w:val="left" w:pos="993"/>
        </w:tabs>
        <w:spacing w:after="0" w:line="240" w:lineRule="auto"/>
        <w:ind w:left="0" w:firstLine="567"/>
        <w:jc w:val="both"/>
        <w:rPr>
          <w:rFonts w:ascii="Times New Roman" w:hAnsi="Times New Roman" w:cs="Times New Roman"/>
          <w:sz w:val="26"/>
          <w:szCs w:val="26"/>
        </w:rPr>
      </w:pPr>
      <w:r w:rsidRPr="00D04967">
        <w:rPr>
          <w:rFonts w:ascii="Times New Roman" w:hAnsi="Times New Roman" w:cs="Times New Roman"/>
          <w:sz w:val="26"/>
          <w:szCs w:val="26"/>
        </w:rPr>
        <w:t xml:space="preserve">В отношении заместителей руководителя администрации решение об установлении размера и выплаты премии принимает </w:t>
      </w:r>
      <w:r w:rsidR="00FC2713" w:rsidRPr="00D04967">
        <w:rPr>
          <w:rFonts w:ascii="Times New Roman" w:hAnsi="Times New Roman" w:cs="Times New Roman"/>
          <w:sz w:val="26"/>
          <w:szCs w:val="26"/>
        </w:rPr>
        <w:t xml:space="preserve">глава муниципального района - </w:t>
      </w:r>
      <w:r w:rsidRPr="00D04967">
        <w:rPr>
          <w:rFonts w:ascii="Times New Roman" w:hAnsi="Times New Roman" w:cs="Times New Roman"/>
          <w:sz w:val="26"/>
          <w:szCs w:val="26"/>
        </w:rPr>
        <w:t>руководитель администрации</w:t>
      </w:r>
      <w:r w:rsidR="00C146C0" w:rsidRPr="00D04967">
        <w:rPr>
          <w:rFonts w:ascii="Times New Roman" w:hAnsi="Times New Roman" w:cs="Times New Roman"/>
          <w:sz w:val="26"/>
          <w:szCs w:val="26"/>
        </w:rPr>
        <w:t xml:space="preserve"> МР «Печора»</w:t>
      </w:r>
      <w:r w:rsidRPr="00D04967">
        <w:rPr>
          <w:rFonts w:ascii="Times New Roman" w:hAnsi="Times New Roman" w:cs="Times New Roman"/>
          <w:sz w:val="26"/>
          <w:szCs w:val="26"/>
        </w:rPr>
        <w:t>.</w:t>
      </w:r>
    </w:p>
    <w:p w:rsidR="009058CD" w:rsidRPr="00C900AD" w:rsidRDefault="00684DA9" w:rsidP="00B11773">
      <w:pPr>
        <w:pStyle w:val="formattext"/>
        <w:numPr>
          <w:ilvl w:val="0"/>
          <w:numId w:val="22"/>
        </w:numPr>
        <w:shd w:val="clear" w:color="auto" w:fill="FFFFFF"/>
        <w:tabs>
          <w:tab w:val="left" w:pos="0"/>
          <w:tab w:val="left" w:pos="709"/>
          <w:tab w:val="left" w:pos="993"/>
        </w:tabs>
        <w:spacing w:before="0" w:beforeAutospacing="0" w:after="0" w:afterAutospacing="0"/>
        <w:ind w:left="0" w:firstLine="567"/>
        <w:jc w:val="both"/>
        <w:textAlignment w:val="baseline"/>
        <w:rPr>
          <w:spacing w:val="2"/>
          <w:sz w:val="26"/>
          <w:szCs w:val="26"/>
        </w:rPr>
      </w:pPr>
      <w:r w:rsidRPr="00D04967">
        <w:rPr>
          <w:spacing w:val="2"/>
          <w:sz w:val="26"/>
          <w:szCs w:val="26"/>
        </w:rPr>
        <w:t xml:space="preserve">При наличии экономии фонда оплаты труда муниципальным служащим МО МР «Печора» может выплачиваться </w:t>
      </w:r>
      <w:r w:rsidR="00CA0A59" w:rsidRPr="00D04967">
        <w:rPr>
          <w:sz w:val="26"/>
          <w:szCs w:val="26"/>
        </w:rPr>
        <w:t>единовременно</w:t>
      </w:r>
      <w:r w:rsidR="00CA0A59" w:rsidRPr="00C900AD">
        <w:rPr>
          <w:sz w:val="26"/>
          <w:szCs w:val="26"/>
        </w:rPr>
        <w:t xml:space="preserve"> </w:t>
      </w:r>
      <w:r w:rsidR="00832DE1" w:rsidRPr="00C900AD">
        <w:rPr>
          <w:sz w:val="26"/>
          <w:szCs w:val="26"/>
        </w:rPr>
        <w:t>премия по результатам работы за год</w:t>
      </w:r>
      <w:r w:rsidR="00CA0A59" w:rsidRPr="00C900AD">
        <w:rPr>
          <w:sz w:val="26"/>
          <w:szCs w:val="26"/>
        </w:rPr>
        <w:t xml:space="preserve">. </w:t>
      </w:r>
      <w:r w:rsidR="00832DE1" w:rsidRPr="00C900AD">
        <w:rPr>
          <w:spacing w:val="2"/>
          <w:sz w:val="26"/>
          <w:szCs w:val="26"/>
        </w:rPr>
        <w:t xml:space="preserve"> </w:t>
      </w:r>
      <w:r w:rsidR="00CA0A59" w:rsidRPr="00C900AD">
        <w:rPr>
          <w:sz w:val="26"/>
          <w:szCs w:val="26"/>
        </w:rPr>
        <w:t>Размер премии устанавливается в абсолютном размере (рублях)</w:t>
      </w:r>
      <w:r w:rsidR="00C146C0" w:rsidRPr="00C900AD">
        <w:rPr>
          <w:sz w:val="26"/>
          <w:szCs w:val="26"/>
        </w:rPr>
        <w:t>, или</w:t>
      </w:r>
      <w:r w:rsidR="00AD53F2">
        <w:rPr>
          <w:sz w:val="26"/>
          <w:szCs w:val="26"/>
        </w:rPr>
        <w:t xml:space="preserve"> </w:t>
      </w:r>
      <w:r w:rsidR="00CA0A59" w:rsidRPr="00C900AD">
        <w:rPr>
          <w:sz w:val="26"/>
          <w:szCs w:val="26"/>
        </w:rPr>
        <w:t>в процентах к должностному окладу</w:t>
      </w:r>
      <w:r w:rsidR="00C146C0" w:rsidRPr="00C900AD">
        <w:rPr>
          <w:sz w:val="26"/>
          <w:szCs w:val="26"/>
        </w:rPr>
        <w:t>,</w:t>
      </w:r>
      <w:r w:rsidR="00CA0A59" w:rsidRPr="00C900AD">
        <w:rPr>
          <w:sz w:val="26"/>
          <w:szCs w:val="26"/>
        </w:rPr>
        <w:t xml:space="preserve"> или в кратности к должностному окладу по замещаемой должности. </w:t>
      </w:r>
    </w:p>
    <w:p w:rsidR="00B11773" w:rsidRPr="00C900AD" w:rsidRDefault="00B11773" w:rsidP="009058CD">
      <w:pPr>
        <w:pStyle w:val="formattext"/>
        <w:numPr>
          <w:ilvl w:val="0"/>
          <w:numId w:val="22"/>
        </w:numPr>
        <w:shd w:val="clear" w:color="auto" w:fill="FFFFFF"/>
        <w:tabs>
          <w:tab w:val="left" w:pos="0"/>
          <w:tab w:val="left" w:pos="709"/>
          <w:tab w:val="left" w:pos="993"/>
        </w:tabs>
        <w:spacing w:before="0" w:beforeAutospacing="0" w:after="0" w:afterAutospacing="0"/>
        <w:ind w:left="0" w:firstLine="567"/>
        <w:jc w:val="both"/>
        <w:textAlignment w:val="baseline"/>
        <w:rPr>
          <w:spacing w:val="2"/>
          <w:sz w:val="26"/>
          <w:szCs w:val="26"/>
        </w:rPr>
      </w:pPr>
      <w:r w:rsidRPr="00C900AD">
        <w:rPr>
          <w:sz w:val="26"/>
          <w:szCs w:val="26"/>
        </w:rPr>
        <w:t xml:space="preserve">Единовременная премия выплачивается муниципальным служащим, состоящим в трудовых отношениях с учреждением на дату подписания правого акта </w:t>
      </w:r>
      <w:r w:rsidRPr="00C900AD">
        <w:rPr>
          <w:spacing w:val="2"/>
          <w:sz w:val="26"/>
          <w:szCs w:val="26"/>
        </w:rPr>
        <w:t>представителем нанимателя (работодателя)</w:t>
      </w:r>
      <w:r w:rsidRPr="00C900AD">
        <w:rPr>
          <w:sz w:val="26"/>
          <w:szCs w:val="26"/>
        </w:rPr>
        <w:t xml:space="preserve"> о выплате единовременной премии.</w:t>
      </w:r>
    </w:p>
    <w:p w:rsidR="009058CD" w:rsidRPr="00C900AD" w:rsidRDefault="009058CD" w:rsidP="009058CD">
      <w:pPr>
        <w:pStyle w:val="a7"/>
        <w:numPr>
          <w:ilvl w:val="0"/>
          <w:numId w:val="22"/>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spacing w:val="2"/>
          <w:sz w:val="26"/>
          <w:szCs w:val="26"/>
          <w:lang w:eastAsia="ru-RU"/>
        </w:rPr>
      </w:pPr>
      <w:r w:rsidRPr="00C900AD">
        <w:rPr>
          <w:rFonts w:ascii="Times New Roman" w:eastAsia="Times New Roman" w:hAnsi="Times New Roman" w:cs="Times New Roman"/>
          <w:spacing w:val="2"/>
          <w:sz w:val="26"/>
          <w:szCs w:val="26"/>
          <w:lang w:eastAsia="ru-RU"/>
        </w:rPr>
        <w:t>Размер единовременной премии определяется пропорционально времени, фактически отработанному муниципальным служащим за год. При этом в фактически отработанное время не включаются следующие периоды:</w:t>
      </w:r>
    </w:p>
    <w:p w:rsidR="009058CD" w:rsidRPr="00C900AD" w:rsidRDefault="009058CD" w:rsidP="009058CD">
      <w:pPr>
        <w:pStyle w:val="a7"/>
        <w:shd w:val="clear" w:color="auto" w:fill="FFFFFF"/>
        <w:tabs>
          <w:tab w:val="left" w:pos="993"/>
        </w:tabs>
        <w:spacing w:after="0" w:line="240" w:lineRule="auto"/>
        <w:ind w:left="0" w:firstLine="426"/>
        <w:jc w:val="both"/>
        <w:textAlignment w:val="baseline"/>
        <w:rPr>
          <w:rFonts w:ascii="Times New Roman" w:eastAsia="Times New Roman" w:hAnsi="Times New Roman" w:cs="Times New Roman"/>
          <w:spacing w:val="2"/>
          <w:sz w:val="26"/>
          <w:szCs w:val="26"/>
          <w:lang w:eastAsia="ru-RU"/>
        </w:rPr>
      </w:pPr>
      <w:r w:rsidRPr="00C900AD">
        <w:rPr>
          <w:rFonts w:ascii="Times New Roman" w:eastAsia="Times New Roman" w:hAnsi="Times New Roman" w:cs="Times New Roman"/>
          <w:spacing w:val="2"/>
          <w:sz w:val="26"/>
          <w:szCs w:val="26"/>
          <w:lang w:eastAsia="ru-RU"/>
        </w:rPr>
        <w:t>1) временной нетрудоспособности;</w:t>
      </w:r>
    </w:p>
    <w:p w:rsidR="009058CD" w:rsidRPr="00C900AD" w:rsidRDefault="009058CD" w:rsidP="009058CD">
      <w:pPr>
        <w:pStyle w:val="a7"/>
        <w:shd w:val="clear" w:color="auto" w:fill="FFFFFF"/>
        <w:tabs>
          <w:tab w:val="left" w:pos="993"/>
        </w:tabs>
        <w:spacing w:after="0" w:line="240" w:lineRule="auto"/>
        <w:ind w:left="0" w:firstLine="426"/>
        <w:jc w:val="both"/>
        <w:textAlignment w:val="baseline"/>
        <w:rPr>
          <w:rFonts w:ascii="Times New Roman" w:eastAsia="Times New Roman" w:hAnsi="Times New Roman" w:cs="Times New Roman"/>
          <w:spacing w:val="2"/>
          <w:sz w:val="26"/>
          <w:szCs w:val="26"/>
          <w:lang w:eastAsia="ru-RU"/>
        </w:rPr>
      </w:pPr>
      <w:r w:rsidRPr="00C900AD">
        <w:rPr>
          <w:rFonts w:ascii="Times New Roman" w:eastAsia="Times New Roman" w:hAnsi="Times New Roman" w:cs="Times New Roman"/>
          <w:spacing w:val="2"/>
          <w:sz w:val="26"/>
          <w:szCs w:val="26"/>
          <w:lang w:eastAsia="ru-RU"/>
        </w:rPr>
        <w:t>2) нахождения в очередном отпуске, учебном отпуске, отпуске по беременности и родам, отпуске по уходу за ребенком, отпуске без сохранения заработной платы;</w:t>
      </w:r>
    </w:p>
    <w:p w:rsidR="009058CD" w:rsidRPr="00C900AD" w:rsidRDefault="003B1169" w:rsidP="009058CD">
      <w:pPr>
        <w:pStyle w:val="a7"/>
        <w:shd w:val="clear" w:color="auto" w:fill="FFFFFF"/>
        <w:tabs>
          <w:tab w:val="left" w:pos="993"/>
        </w:tabs>
        <w:spacing w:after="0" w:line="240" w:lineRule="auto"/>
        <w:ind w:left="0" w:firstLine="426"/>
        <w:jc w:val="both"/>
        <w:textAlignment w:val="baseline"/>
        <w:rPr>
          <w:rFonts w:ascii="Times New Roman" w:eastAsia="Times New Roman" w:hAnsi="Times New Roman" w:cs="Times New Roman"/>
          <w:spacing w:val="2"/>
          <w:sz w:val="26"/>
          <w:szCs w:val="26"/>
          <w:lang w:eastAsia="ru-RU"/>
        </w:rPr>
      </w:pPr>
      <w:r w:rsidRPr="00C900AD">
        <w:rPr>
          <w:rFonts w:ascii="Times New Roman" w:eastAsia="Times New Roman" w:hAnsi="Times New Roman" w:cs="Times New Roman"/>
          <w:spacing w:val="2"/>
          <w:sz w:val="26"/>
          <w:szCs w:val="26"/>
          <w:lang w:eastAsia="ru-RU"/>
        </w:rPr>
        <w:t>3</w:t>
      </w:r>
      <w:r w:rsidR="009058CD" w:rsidRPr="00C900AD">
        <w:rPr>
          <w:rFonts w:ascii="Times New Roman" w:eastAsia="Times New Roman" w:hAnsi="Times New Roman" w:cs="Times New Roman"/>
          <w:spacing w:val="2"/>
          <w:sz w:val="26"/>
          <w:szCs w:val="26"/>
          <w:lang w:eastAsia="ru-RU"/>
        </w:rPr>
        <w:t>) повышения квалификации с отрывом от работы.</w:t>
      </w:r>
    </w:p>
    <w:p w:rsidR="009058CD" w:rsidRPr="00D04967" w:rsidRDefault="009058CD" w:rsidP="00CA0A59">
      <w:pPr>
        <w:pStyle w:val="formattext"/>
        <w:shd w:val="clear" w:color="auto" w:fill="FFFFFF"/>
        <w:tabs>
          <w:tab w:val="left" w:pos="709"/>
          <w:tab w:val="left" w:pos="1134"/>
        </w:tabs>
        <w:spacing w:before="0" w:beforeAutospacing="0" w:after="0" w:afterAutospacing="0"/>
        <w:jc w:val="both"/>
        <w:textAlignment w:val="baseline"/>
        <w:rPr>
          <w:sz w:val="18"/>
          <w:szCs w:val="18"/>
        </w:rPr>
      </w:pPr>
    </w:p>
    <w:p w:rsidR="00973B8D" w:rsidRDefault="00973B8D" w:rsidP="006C27CB">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p>
    <w:p w:rsidR="0074104A" w:rsidRPr="00C900AD" w:rsidRDefault="00E23E5F" w:rsidP="006C27CB">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lang w:val="en-US"/>
        </w:rPr>
        <w:t>IX</w:t>
      </w:r>
      <w:r w:rsidRPr="00C900AD">
        <w:rPr>
          <w:rFonts w:ascii="Times New Roman" w:eastAsiaTheme="minorHAnsi" w:hAnsi="Times New Roman" w:cs="Times New Roman"/>
          <w:color w:val="auto"/>
        </w:rPr>
        <w:t xml:space="preserve">. </w:t>
      </w:r>
      <w:r w:rsidR="0074104A" w:rsidRPr="00C900AD">
        <w:rPr>
          <w:rFonts w:ascii="Times New Roman" w:eastAsiaTheme="minorHAnsi" w:hAnsi="Times New Roman" w:cs="Times New Roman"/>
          <w:color w:val="auto"/>
        </w:rPr>
        <w:t>Материальная помощь</w:t>
      </w:r>
    </w:p>
    <w:p w:rsidR="0074104A" w:rsidRPr="00D04967" w:rsidRDefault="0074104A" w:rsidP="006C27CB">
      <w:pPr>
        <w:autoSpaceDE w:val="0"/>
        <w:autoSpaceDN w:val="0"/>
        <w:adjustRightInd w:val="0"/>
        <w:spacing w:after="0" w:line="240" w:lineRule="auto"/>
        <w:rPr>
          <w:rFonts w:ascii="Times New Roman" w:hAnsi="Times New Roman" w:cs="Times New Roman"/>
          <w:sz w:val="18"/>
          <w:szCs w:val="18"/>
        </w:rPr>
      </w:pPr>
    </w:p>
    <w:p w:rsidR="0074104A" w:rsidRPr="00D04967" w:rsidRDefault="0074104A" w:rsidP="000A00BF">
      <w:pPr>
        <w:pStyle w:val="a7"/>
        <w:numPr>
          <w:ilvl w:val="0"/>
          <w:numId w:val="23"/>
        </w:numPr>
        <w:tabs>
          <w:tab w:val="left" w:pos="0"/>
          <w:tab w:val="left" w:pos="851"/>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Материальная помощь оказывается на основании личного заявления муниципального служащего в размере двух должностных окладов с учетом </w:t>
      </w:r>
      <w:r w:rsidRPr="00C900AD">
        <w:rPr>
          <w:rFonts w:ascii="Times New Roman" w:hAnsi="Times New Roman" w:cs="Times New Roman"/>
          <w:sz w:val="26"/>
          <w:szCs w:val="26"/>
        </w:rPr>
        <w:lastRenderedPageBreak/>
        <w:t>надбав</w:t>
      </w:r>
      <w:r w:rsidR="003B1169" w:rsidRPr="00C900AD">
        <w:rPr>
          <w:rFonts w:ascii="Times New Roman" w:hAnsi="Times New Roman" w:cs="Times New Roman"/>
          <w:sz w:val="26"/>
          <w:szCs w:val="26"/>
        </w:rPr>
        <w:t>ок</w:t>
      </w:r>
      <w:r w:rsidRPr="00C900AD">
        <w:rPr>
          <w:rFonts w:ascii="Times New Roman" w:hAnsi="Times New Roman" w:cs="Times New Roman"/>
          <w:sz w:val="26"/>
          <w:szCs w:val="26"/>
        </w:rPr>
        <w:t xml:space="preserve"> за классный чин</w:t>
      </w:r>
      <w:r w:rsidR="000A00BF" w:rsidRPr="00C900AD">
        <w:rPr>
          <w:rFonts w:ascii="Times New Roman" w:hAnsi="Times New Roman" w:cs="Times New Roman"/>
          <w:sz w:val="26"/>
          <w:szCs w:val="26"/>
        </w:rPr>
        <w:t xml:space="preserve"> и </w:t>
      </w:r>
      <w:r w:rsidR="00B5151D" w:rsidRPr="00C900AD">
        <w:rPr>
          <w:rFonts w:ascii="Times New Roman" w:hAnsi="Times New Roman" w:cs="Times New Roman"/>
          <w:sz w:val="26"/>
          <w:szCs w:val="26"/>
        </w:rPr>
        <w:t xml:space="preserve">выслугу лет на </w:t>
      </w:r>
      <w:r w:rsidR="00B5151D" w:rsidRPr="00D04967">
        <w:rPr>
          <w:rFonts w:ascii="Times New Roman" w:hAnsi="Times New Roman" w:cs="Times New Roman"/>
          <w:sz w:val="26"/>
          <w:szCs w:val="26"/>
        </w:rPr>
        <w:t xml:space="preserve">муниципальной службе </w:t>
      </w:r>
      <w:r w:rsidR="000A00BF" w:rsidRPr="00D04967">
        <w:rPr>
          <w:rFonts w:ascii="Times New Roman" w:hAnsi="Times New Roman" w:cs="Times New Roman"/>
          <w:sz w:val="26"/>
          <w:szCs w:val="26"/>
        </w:rPr>
        <w:t xml:space="preserve">на основании правого акта </w:t>
      </w:r>
      <w:r w:rsidR="000A00BF" w:rsidRPr="00D04967">
        <w:rPr>
          <w:rFonts w:ascii="Times New Roman" w:hAnsi="Times New Roman" w:cs="Times New Roman"/>
          <w:spacing w:val="2"/>
          <w:sz w:val="26"/>
          <w:szCs w:val="26"/>
        </w:rPr>
        <w:t>представителя нанимателя (работодателя)</w:t>
      </w:r>
      <w:r w:rsidR="00C900AD" w:rsidRPr="00D04967">
        <w:rPr>
          <w:rFonts w:ascii="Times New Roman" w:hAnsi="Times New Roman" w:cs="Times New Roman"/>
          <w:spacing w:val="2"/>
          <w:sz w:val="26"/>
          <w:szCs w:val="26"/>
        </w:rPr>
        <w:t xml:space="preserve"> и исчисляется </w:t>
      </w:r>
      <w:r w:rsidR="00926487" w:rsidRPr="00D04967">
        <w:rPr>
          <w:rFonts w:ascii="Times New Roman" w:hAnsi="Times New Roman" w:cs="Times New Roman"/>
          <w:sz w:val="26"/>
          <w:szCs w:val="26"/>
        </w:rPr>
        <w:t>на дату выплаты</w:t>
      </w:r>
      <w:r w:rsidR="00C900AD" w:rsidRPr="00D04967">
        <w:rPr>
          <w:rFonts w:ascii="Times New Roman" w:hAnsi="Times New Roman" w:cs="Times New Roman"/>
          <w:sz w:val="26"/>
          <w:szCs w:val="26"/>
        </w:rPr>
        <w:t>.</w:t>
      </w:r>
    </w:p>
    <w:p w:rsidR="00C900AD" w:rsidRPr="00D04967" w:rsidRDefault="00C900AD" w:rsidP="00C900AD">
      <w:pPr>
        <w:pStyle w:val="a7"/>
        <w:numPr>
          <w:ilvl w:val="0"/>
          <w:numId w:val="23"/>
        </w:numPr>
        <w:tabs>
          <w:tab w:val="left" w:pos="851"/>
        </w:tabs>
        <w:autoSpaceDE w:val="0"/>
        <w:autoSpaceDN w:val="0"/>
        <w:adjustRightInd w:val="0"/>
        <w:spacing w:after="0" w:line="240" w:lineRule="auto"/>
        <w:ind w:left="0" w:firstLine="567"/>
        <w:jc w:val="both"/>
        <w:rPr>
          <w:rFonts w:ascii="Times New Roman" w:hAnsi="Times New Roman" w:cs="Times New Roman"/>
          <w:sz w:val="26"/>
          <w:szCs w:val="26"/>
        </w:rPr>
      </w:pPr>
      <w:r w:rsidRPr="00D04967">
        <w:rPr>
          <w:rFonts w:ascii="Times New Roman" w:hAnsi="Times New Roman" w:cs="Times New Roman"/>
          <w:sz w:val="26"/>
          <w:szCs w:val="26"/>
        </w:rPr>
        <w:t>В случае повышения заработной платы в месяце, следующем за месяцем выплаты материальной помощи, материальная помощь индексации не подлежит.</w:t>
      </w:r>
    </w:p>
    <w:p w:rsidR="0074104A" w:rsidRPr="00C900AD" w:rsidRDefault="0074104A" w:rsidP="000A00BF">
      <w:pPr>
        <w:pStyle w:val="a7"/>
        <w:numPr>
          <w:ilvl w:val="0"/>
          <w:numId w:val="23"/>
        </w:numPr>
        <w:tabs>
          <w:tab w:val="left" w:pos="851"/>
          <w:tab w:val="left" w:pos="1134"/>
        </w:tabs>
        <w:autoSpaceDE w:val="0"/>
        <w:autoSpaceDN w:val="0"/>
        <w:adjustRightInd w:val="0"/>
        <w:spacing w:after="0" w:line="240" w:lineRule="auto"/>
        <w:ind w:left="0" w:firstLine="567"/>
        <w:jc w:val="both"/>
        <w:rPr>
          <w:rFonts w:ascii="Times New Roman" w:hAnsi="Times New Roman" w:cs="Times New Roman"/>
          <w:sz w:val="26"/>
          <w:szCs w:val="26"/>
        </w:rPr>
      </w:pPr>
      <w:r w:rsidRPr="00D04967">
        <w:rPr>
          <w:rFonts w:ascii="Times New Roman" w:hAnsi="Times New Roman" w:cs="Times New Roman"/>
          <w:sz w:val="26"/>
          <w:szCs w:val="26"/>
        </w:rPr>
        <w:t xml:space="preserve">Выплата материальной помощи производится два раза в год: один раз при выходе в отпуск </w:t>
      </w:r>
      <w:r w:rsidR="00CA0A59" w:rsidRPr="00D04967">
        <w:rPr>
          <w:rFonts w:ascii="Times New Roman" w:hAnsi="Times New Roman" w:cs="Times New Roman"/>
          <w:sz w:val="26"/>
          <w:szCs w:val="26"/>
        </w:rPr>
        <w:t>продолжительностью не менее 14 календарных</w:t>
      </w:r>
      <w:r w:rsidR="00CA0A59" w:rsidRPr="00C900AD">
        <w:rPr>
          <w:rFonts w:ascii="Times New Roman" w:hAnsi="Times New Roman" w:cs="Times New Roman"/>
          <w:sz w:val="26"/>
          <w:szCs w:val="26"/>
        </w:rPr>
        <w:t xml:space="preserve"> дней </w:t>
      </w:r>
      <w:r w:rsidRPr="00C900AD">
        <w:rPr>
          <w:rFonts w:ascii="Times New Roman" w:hAnsi="Times New Roman" w:cs="Times New Roman"/>
          <w:sz w:val="26"/>
          <w:szCs w:val="26"/>
        </w:rPr>
        <w:t>и один раз по окончании календарного года.</w:t>
      </w:r>
    </w:p>
    <w:p w:rsidR="000A00BF" w:rsidRPr="00C900AD" w:rsidRDefault="000A00BF" w:rsidP="000A00BF">
      <w:pPr>
        <w:pStyle w:val="a7"/>
        <w:numPr>
          <w:ilvl w:val="0"/>
          <w:numId w:val="23"/>
        </w:numPr>
        <w:tabs>
          <w:tab w:val="left" w:pos="851"/>
          <w:tab w:val="left" w:pos="1134"/>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Материальная помощь, не полученная муниципальным служащим в текущем календарном году, на следующий календарный год не переносится и не компенсируется.</w:t>
      </w:r>
    </w:p>
    <w:p w:rsidR="0074104A" w:rsidRPr="00C900AD" w:rsidRDefault="0074104A" w:rsidP="000A00BF">
      <w:pPr>
        <w:pStyle w:val="a7"/>
        <w:numPr>
          <w:ilvl w:val="0"/>
          <w:numId w:val="23"/>
        </w:numPr>
        <w:tabs>
          <w:tab w:val="left" w:pos="851"/>
          <w:tab w:val="left" w:pos="1134"/>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Материальная помощь не выплачивается</w:t>
      </w:r>
      <w:r w:rsidR="00F109C8" w:rsidRPr="00C900AD">
        <w:rPr>
          <w:rFonts w:ascii="Times New Roman" w:hAnsi="Times New Roman" w:cs="Times New Roman"/>
          <w:sz w:val="26"/>
          <w:szCs w:val="26"/>
        </w:rPr>
        <w:t xml:space="preserve"> муниципальным служащим</w:t>
      </w:r>
      <w:r w:rsidRPr="00C900AD">
        <w:rPr>
          <w:rFonts w:ascii="Times New Roman" w:hAnsi="Times New Roman" w:cs="Times New Roman"/>
          <w:sz w:val="26"/>
          <w:szCs w:val="26"/>
        </w:rPr>
        <w:t>:</w:t>
      </w:r>
    </w:p>
    <w:p w:rsidR="00F109C8" w:rsidRPr="00C900AD" w:rsidRDefault="00F109C8" w:rsidP="000A00BF">
      <w:pPr>
        <w:pStyle w:val="a7"/>
        <w:tabs>
          <w:tab w:val="left" w:pos="851"/>
          <w:tab w:val="left" w:pos="1134"/>
        </w:tabs>
        <w:autoSpaceDE w:val="0"/>
        <w:autoSpaceDN w:val="0"/>
        <w:adjustRightInd w:val="0"/>
        <w:spacing w:after="0" w:line="240" w:lineRule="auto"/>
        <w:ind w:left="0" w:firstLine="567"/>
        <w:jc w:val="both"/>
        <w:rPr>
          <w:rFonts w:ascii="Times New Roman" w:hAnsi="Times New Roman" w:cs="Times New Roman"/>
          <w:sz w:val="26"/>
          <w:szCs w:val="26"/>
        </w:rPr>
      </w:pPr>
      <w:proofErr w:type="gramStart"/>
      <w:r w:rsidRPr="00C900AD">
        <w:rPr>
          <w:rFonts w:ascii="Times New Roman" w:hAnsi="Times New Roman" w:cs="Times New Roman"/>
          <w:sz w:val="26"/>
          <w:szCs w:val="26"/>
        </w:rPr>
        <w:t xml:space="preserve">- увольняемым с муниципальной службы по основаниям, предусмотренным </w:t>
      </w:r>
      <w:hyperlink r:id="rId12" w:history="1">
        <w:r w:rsidRPr="00C900AD">
          <w:rPr>
            <w:rFonts w:ascii="Times New Roman" w:hAnsi="Times New Roman" w:cs="Times New Roman"/>
            <w:sz w:val="26"/>
            <w:szCs w:val="26"/>
          </w:rPr>
          <w:t>пунктами 5</w:t>
        </w:r>
      </w:hyperlink>
      <w:r w:rsidRPr="00C900AD">
        <w:rPr>
          <w:rFonts w:ascii="Times New Roman" w:hAnsi="Times New Roman" w:cs="Times New Roman"/>
          <w:sz w:val="26"/>
          <w:szCs w:val="26"/>
        </w:rPr>
        <w:t xml:space="preserve"> - </w:t>
      </w:r>
      <w:hyperlink r:id="rId13" w:history="1">
        <w:r w:rsidRPr="00C900AD">
          <w:rPr>
            <w:rFonts w:ascii="Times New Roman" w:hAnsi="Times New Roman" w:cs="Times New Roman"/>
            <w:sz w:val="26"/>
            <w:szCs w:val="26"/>
          </w:rPr>
          <w:t>7</w:t>
        </w:r>
      </w:hyperlink>
      <w:r w:rsidRPr="00C900AD">
        <w:rPr>
          <w:rFonts w:ascii="Times New Roman" w:hAnsi="Times New Roman" w:cs="Times New Roman"/>
          <w:sz w:val="26"/>
          <w:szCs w:val="26"/>
        </w:rPr>
        <w:t xml:space="preserve">, </w:t>
      </w:r>
      <w:hyperlink r:id="rId14" w:history="1">
        <w:r w:rsidRPr="00C900AD">
          <w:rPr>
            <w:rFonts w:ascii="Times New Roman" w:hAnsi="Times New Roman" w:cs="Times New Roman"/>
            <w:sz w:val="26"/>
            <w:szCs w:val="26"/>
          </w:rPr>
          <w:t>11 статьи 81</w:t>
        </w:r>
      </w:hyperlink>
      <w:r w:rsidRPr="00C900AD">
        <w:rPr>
          <w:rFonts w:ascii="Times New Roman" w:hAnsi="Times New Roman" w:cs="Times New Roman"/>
          <w:sz w:val="26"/>
          <w:szCs w:val="26"/>
        </w:rPr>
        <w:t xml:space="preserve"> Трудового кодекса Российской Федерации.</w:t>
      </w:r>
      <w:proofErr w:type="gramEnd"/>
    </w:p>
    <w:p w:rsidR="0074104A" w:rsidRPr="00C900AD" w:rsidRDefault="0074104A" w:rsidP="000A00BF">
      <w:pPr>
        <w:autoSpaceDE w:val="0"/>
        <w:autoSpaceDN w:val="0"/>
        <w:adjustRightInd w:val="0"/>
        <w:spacing w:after="0" w:line="240" w:lineRule="auto"/>
        <w:ind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 находящимся в отпуске по уходу за ребенком до </w:t>
      </w:r>
      <w:r w:rsidR="000A00BF" w:rsidRPr="00C900AD">
        <w:rPr>
          <w:rFonts w:ascii="Times New Roman" w:hAnsi="Times New Roman" w:cs="Times New Roman"/>
          <w:sz w:val="26"/>
          <w:szCs w:val="26"/>
        </w:rPr>
        <w:t>достижения им возраста трех лет.</w:t>
      </w:r>
    </w:p>
    <w:p w:rsidR="009E460E" w:rsidRPr="00C900AD" w:rsidRDefault="00F76D90" w:rsidP="00AD53F2">
      <w:pPr>
        <w:pStyle w:val="ConsPlusNormal"/>
        <w:numPr>
          <w:ilvl w:val="0"/>
          <w:numId w:val="23"/>
        </w:numPr>
        <w:tabs>
          <w:tab w:val="left" w:pos="0"/>
          <w:tab w:val="left" w:pos="851"/>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При увольнении с муниципальной службы в течение текущего календарного года, за исключением случаев увольнения за виновные действия, муниципальному служащему, не реализовавшему право на получение материальной помощи в текущем календарном году, материальная помощь выплачивается не позднее дня увол</w:t>
      </w:r>
      <w:r w:rsidR="00996E0F" w:rsidRPr="00C900AD">
        <w:rPr>
          <w:rFonts w:ascii="Times New Roman" w:hAnsi="Times New Roman" w:cs="Times New Roman"/>
          <w:sz w:val="26"/>
          <w:szCs w:val="26"/>
        </w:rPr>
        <w:t>ьнения с муниципальной службы</w:t>
      </w:r>
      <w:r w:rsidRPr="00C900AD">
        <w:rPr>
          <w:rFonts w:ascii="Times New Roman" w:hAnsi="Times New Roman" w:cs="Times New Roman"/>
          <w:sz w:val="26"/>
          <w:szCs w:val="26"/>
        </w:rPr>
        <w:t>, пропорционально числу полных отработанных календарных месяцев в текущем календарном году</w:t>
      </w:r>
      <w:r w:rsidR="009E460E" w:rsidRPr="00C900AD">
        <w:rPr>
          <w:rFonts w:ascii="Times New Roman" w:hAnsi="Times New Roman" w:cs="Times New Roman"/>
          <w:sz w:val="26"/>
          <w:szCs w:val="26"/>
        </w:rPr>
        <w:t>. В случае если указанным муниципальным служащим материальная помощь уже была выплачена, данная материальная помощь удержанию не подлежит.</w:t>
      </w:r>
    </w:p>
    <w:p w:rsidR="00D57461" w:rsidRPr="00C900AD" w:rsidRDefault="00D57461" w:rsidP="00AD53F2">
      <w:pPr>
        <w:pStyle w:val="a7"/>
        <w:numPr>
          <w:ilvl w:val="0"/>
          <w:numId w:val="23"/>
        </w:numPr>
        <w:tabs>
          <w:tab w:val="left" w:pos="851"/>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Муниципальным служ</w:t>
      </w:r>
      <w:r w:rsidR="009A535E" w:rsidRPr="00C900AD">
        <w:rPr>
          <w:rFonts w:ascii="Times New Roman" w:hAnsi="Times New Roman" w:cs="Times New Roman"/>
          <w:sz w:val="26"/>
          <w:szCs w:val="26"/>
        </w:rPr>
        <w:t>ащим, не проработавшим полный</w:t>
      </w:r>
      <w:r w:rsidRPr="00C900AD">
        <w:rPr>
          <w:rFonts w:ascii="Times New Roman" w:hAnsi="Times New Roman" w:cs="Times New Roman"/>
          <w:sz w:val="26"/>
          <w:szCs w:val="26"/>
        </w:rPr>
        <w:t xml:space="preserve"> календарный год, материальная помощь выплачивается пропорционально числу </w:t>
      </w:r>
      <w:proofErr w:type="gramStart"/>
      <w:r w:rsidRPr="00C900AD">
        <w:rPr>
          <w:rFonts w:ascii="Times New Roman" w:hAnsi="Times New Roman" w:cs="Times New Roman"/>
          <w:sz w:val="26"/>
          <w:szCs w:val="26"/>
        </w:rPr>
        <w:t>отработанных полных месяцев</w:t>
      </w:r>
      <w:proofErr w:type="gramEnd"/>
      <w:r w:rsidRPr="00C900AD">
        <w:rPr>
          <w:rFonts w:ascii="Times New Roman" w:hAnsi="Times New Roman" w:cs="Times New Roman"/>
          <w:sz w:val="26"/>
          <w:szCs w:val="26"/>
        </w:rPr>
        <w:t xml:space="preserve"> в данном календарном году.</w:t>
      </w:r>
    </w:p>
    <w:p w:rsidR="00C900AD" w:rsidRPr="00D04967" w:rsidRDefault="00D57461" w:rsidP="00AD53F2">
      <w:pPr>
        <w:pStyle w:val="a7"/>
        <w:numPr>
          <w:ilvl w:val="0"/>
          <w:numId w:val="23"/>
        </w:numPr>
        <w:tabs>
          <w:tab w:val="left" w:pos="851"/>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Материальная помощь учитывается во всех случаях исчисления среднего заработка и в расчет включаются сумма материальной помощи, фактически начисленная в расчетном периоде, но не более двух выплат за период.</w:t>
      </w:r>
    </w:p>
    <w:p w:rsidR="00C900AD" w:rsidRPr="00D04967" w:rsidRDefault="00C900AD" w:rsidP="006C27CB">
      <w:pPr>
        <w:pStyle w:val="ConsPlusNormal"/>
        <w:tabs>
          <w:tab w:val="left" w:pos="1134"/>
        </w:tabs>
        <w:jc w:val="both"/>
        <w:rPr>
          <w:rFonts w:ascii="Times New Roman" w:hAnsi="Times New Roman" w:cs="Times New Roman"/>
          <w:sz w:val="18"/>
          <w:szCs w:val="18"/>
        </w:rPr>
      </w:pPr>
    </w:p>
    <w:p w:rsidR="009A535E" w:rsidRPr="00C900AD" w:rsidRDefault="00E23E5F" w:rsidP="00C900AD">
      <w:pPr>
        <w:pStyle w:val="2"/>
        <w:keepNext w:val="0"/>
        <w:keepLines w:val="0"/>
        <w:autoSpaceDE w:val="0"/>
        <w:autoSpaceDN w:val="0"/>
        <w:adjustRightInd w:val="0"/>
        <w:spacing w:before="0" w:line="240" w:lineRule="auto"/>
        <w:jc w:val="center"/>
        <w:rPr>
          <w:rFonts w:ascii="Times New Roman" w:hAnsi="Times New Roman" w:cs="Times New Roman"/>
          <w:bCs w:val="0"/>
          <w:color w:val="auto"/>
          <w:spacing w:val="2"/>
        </w:rPr>
      </w:pPr>
      <w:r w:rsidRPr="00C900AD">
        <w:rPr>
          <w:rFonts w:ascii="Times New Roman" w:eastAsiaTheme="minorHAnsi" w:hAnsi="Times New Roman" w:cs="Times New Roman"/>
          <w:color w:val="auto"/>
          <w:lang w:val="en-US"/>
        </w:rPr>
        <w:t>X</w:t>
      </w:r>
      <w:r w:rsidR="00722936" w:rsidRPr="00C900AD">
        <w:rPr>
          <w:rFonts w:ascii="Times New Roman" w:eastAsiaTheme="minorHAnsi" w:hAnsi="Times New Roman" w:cs="Times New Roman"/>
          <w:color w:val="auto"/>
        </w:rPr>
        <w:t xml:space="preserve">. </w:t>
      </w:r>
      <w:r w:rsidR="00722936" w:rsidRPr="00C900AD">
        <w:rPr>
          <w:rFonts w:ascii="Times New Roman" w:hAnsi="Times New Roman" w:cs="Times New Roman"/>
          <w:bCs w:val="0"/>
          <w:color w:val="auto"/>
          <w:spacing w:val="2"/>
        </w:rPr>
        <w:t>Доплата при совмещении професс</w:t>
      </w:r>
      <w:r w:rsidR="00C900AD" w:rsidRPr="00C900AD">
        <w:rPr>
          <w:rFonts w:ascii="Times New Roman" w:hAnsi="Times New Roman" w:cs="Times New Roman"/>
          <w:bCs w:val="0"/>
          <w:color w:val="auto"/>
          <w:spacing w:val="2"/>
        </w:rPr>
        <w:t xml:space="preserve">ий (должностей), расширении зон </w:t>
      </w:r>
      <w:r w:rsidR="00722936" w:rsidRPr="00C900AD">
        <w:rPr>
          <w:rFonts w:ascii="Times New Roman" w:hAnsi="Times New Roman" w:cs="Times New Roman"/>
          <w:bCs w:val="0"/>
          <w:color w:val="auto"/>
          <w:spacing w:val="2"/>
        </w:rPr>
        <w:t>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9A535E" w:rsidRPr="00D04967" w:rsidRDefault="009A535E" w:rsidP="009A535E">
      <w:pPr>
        <w:spacing w:after="0" w:line="240" w:lineRule="auto"/>
        <w:rPr>
          <w:rFonts w:ascii="Times New Roman" w:hAnsi="Times New Roman" w:cs="Times New Roman"/>
          <w:sz w:val="18"/>
          <w:szCs w:val="18"/>
        </w:rPr>
      </w:pPr>
    </w:p>
    <w:p w:rsidR="00186582" w:rsidRPr="00C900AD" w:rsidRDefault="005C57C9" w:rsidP="00186582">
      <w:pPr>
        <w:pStyle w:val="ConsPlusNormal"/>
        <w:numPr>
          <w:ilvl w:val="0"/>
          <w:numId w:val="24"/>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pacing w:val="2"/>
          <w:sz w:val="26"/>
          <w:szCs w:val="26"/>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муниципальному</w:t>
      </w:r>
      <w:r w:rsidR="0075064C" w:rsidRPr="00C900AD">
        <w:rPr>
          <w:rFonts w:ascii="Times New Roman" w:hAnsi="Times New Roman" w:cs="Times New Roman"/>
          <w:spacing w:val="2"/>
          <w:sz w:val="26"/>
          <w:szCs w:val="26"/>
        </w:rPr>
        <w:t xml:space="preserve"> служащему производится доплата </w:t>
      </w:r>
      <w:r w:rsidR="00186582" w:rsidRPr="00C900AD">
        <w:rPr>
          <w:rFonts w:ascii="Times New Roman" w:hAnsi="Times New Roman" w:cs="Times New Roman"/>
          <w:spacing w:val="2"/>
          <w:sz w:val="26"/>
          <w:szCs w:val="26"/>
        </w:rPr>
        <w:t>в порядке, установленным Трудовым кодексом Российской Федерации.</w:t>
      </w:r>
    </w:p>
    <w:p w:rsidR="0081576A" w:rsidRPr="00C900AD" w:rsidRDefault="005C57C9" w:rsidP="009A535E">
      <w:pPr>
        <w:pStyle w:val="ConsPlusNormal"/>
        <w:numPr>
          <w:ilvl w:val="0"/>
          <w:numId w:val="24"/>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pacing w:val="2"/>
          <w:sz w:val="26"/>
          <w:szCs w:val="26"/>
        </w:rPr>
        <w:t>Размер доплаты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устанавливается трудовым договором (соглашением об изменении условий трудового договора).</w:t>
      </w:r>
    </w:p>
    <w:p w:rsidR="005C57C9" w:rsidRPr="00C900AD" w:rsidRDefault="005C57C9" w:rsidP="00B01E87">
      <w:pPr>
        <w:pStyle w:val="ConsPlusNormal"/>
        <w:numPr>
          <w:ilvl w:val="0"/>
          <w:numId w:val="24"/>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pacing w:val="2"/>
          <w:sz w:val="26"/>
          <w:szCs w:val="26"/>
        </w:rPr>
        <w:t xml:space="preserve">Доплата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w:t>
      </w:r>
      <w:r w:rsidRPr="00C900AD">
        <w:rPr>
          <w:rFonts w:ascii="Times New Roman" w:hAnsi="Times New Roman" w:cs="Times New Roman"/>
          <w:spacing w:val="2"/>
          <w:sz w:val="26"/>
          <w:szCs w:val="26"/>
        </w:rPr>
        <w:lastRenderedPageBreak/>
        <w:t>трудовым договором, выплачивается муниципальному служащему на основании решения представителя нанимателя (работодателя) о возложении на муниципального служащего соответствующих обязанностей, оформляемого правовым актом.</w:t>
      </w:r>
    </w:p>
    <w:p w:rsidR="00722936" w:rsidRDefault="00722936" w:rsidP="006C27CB">
      <w:pPr>
        <w:pStyle w:val="ConsPlusNormal"/>
        <w:tabs>
          <w:tab w:val="left" w:pos="1134"/>
        </w:tabs>
        <w:jc w:val="both"/>
        <w:rPr>
          <w:rFonts w:ascii="Times New Roman" w:hAnsi="Times New Roman" w:cs="Times New Roman"/>
          <w:spacing w:val="2"/>
          <w:sz w:val="26"/>
          <w:szCs w:val="26"/>
        </w:rPr>
      </w:pPr>
    </w:p>
    <w:p w:rsidR="00E23E5F" w:rsidRPr="00C900AD" w:rsidRDefault="00E23E5F" w:rsidP="00E23E5F">
      <w:pPr>
        <w:pStyle w:val="2"/>
        <w:keepNext w:val="0"/>
        <w:keepLines w:val="0"/>
        <w:autoSpaceDE w:val="0"/>
        <w:autoSpaceDN w:val="0"/>
        <w:adjustRightInd w:val="0"/>
        <w:spacing w:before="0" w:line="240" w:lineRule="auto"/>
        <w:jc w:val="center"/>
        <w:rPr>
          <w:rFonts w:ascii="Times New Roman" w:eastAsiaTheme="minorHAnsi" w:hAnsi="Times New Roman" w:cs="Times New Roman"/>
          <w:color w:val="auto"/>
        </w:rPr>
      </w:pPr>
      <w:r w:rsidRPr="00C900AD">
        <w:rPr>
          <w:rFonts w:ascii="Times New Roman" w:eastAsiaTheme="minorHAnsi" w:hAnsi="Times New Roman" w:cs="Times New Roman"/>
          <w:color w:val="auto"/>
          <w:lang w:val="en-US"/>
        </w:rPr>
        <w:t>XI</w:t>
      </w:r>
      <w:r w:rsidR="00722936" w:rsidRPr="00C900AD">
        <w:rPr>
          <w:rFonts w:ascii="Times New Roman" w:eastAsiaTheme="minorHAnsi" w:hAnsi="Times New Roman" w:cs="Times New Roman"/>
          <w:color w:val="auto"/>
        </w:rPr>
        <w:t xml:space="preserve">. </w:t>
      </w:r>
      <w:r w:rsidRPr="00C900AD">
        <w:rPr>
          <w:rFonts w:ascii="Times New Roman" w:hAnsi="Times New Roman" w:cs="Times New Roman"/>
          <w:bCs w:val="0"/>
          <w:color w:val="auto"/>
          <w:spacing w:val="2"/>
        </w:rPr>
        <w:t>Доплата за работу в выходные и нерабочие праздничные дни</w:t>
      </w:r>
    </w:p>
    <w:p w:rsidR="001548B9" w:rsidRPr="00D04967" w:rsidRDefault="001548B9" w:rsidP="00E23E5F">
      <w:pPr>
        <w:pStyle w:val="2"/>
        <w:keepNext w:val="0"/>
        <w:keepLines w:val="0"/>
        <w:autoSpaceDE w:val="0"/>
        <w:autoSpaceDN w:val="0"/>
        <w:adjustRightInd w:val="0"/>
        <w:spacing w:before="0" w:line="240" w:lineRule="auto"/>
        <w:rPr>
          <w:rFonts w:ascii="Times New Roman" w:eastAsiaTheme="minorHAnsi" w:hAnsi="Times New Roman" w:cs="Times New Roman"/>
          <w:color w:val="auto"/>
          <w:sz w:val="18"/>
          <w:szCs w:val="18"/>
        </w:rPr>
      </w:pPr>
    </w:p>
    <w:p w:rsidR="00186582" w:rsidRPr="00C900AD" w:rsidRDefault="005C57C9" w:rsidP="00B331CA">
      <w:pPr>
        <w:pStyle w:val="ConsPlusNormal"/>
        <w:numPr>
          <w:ilvl w:val="0"/>
          <w:numId w:val="26"/>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pacing w:val="2"/>
          <w:sz w:val="26"/>
          <w:szCs w:val="26"/>
        </w:rPr>
        <w:t xml:space="preserve">Доплата за работу в выходные и нерабочие праздничные дни выплачивается муниципальному служащему, привлеченному правовым актом представителя нанимателя (работодателя) к работе в выходные или нерабочие праздничные дни </w:t>
      </w:r>
      <w:r w:rsidR="00186582" w:rsidRPr="00C900AD">
        <w:rPr>
          <w:rFonts w:ascii="Times New Roman" w:hAnsi="Times New Roman" w:cs="Times New Roman"/>
          <w:spacing w:val="2"/>
          <w:sz w:val="26"/>
          <w:szCs w:val="26"/>
        </w:rPr>
        <w:t>в порядке, установленным Трудовым кодексом Российской Федерации.</w:t>
      </w:r>
    </w:p>
    <w:p w:rsidR="005C636E" w:rsidRPr="00C900AD" w:rsidRDefault="005C57C9" w:rsidP="005C636E">
      <w:pPr>
        <w:pStyle w:val="formattext"/>
        <w:numPr>
          <w:ilvl w:val="0"/>
          <w:numId w:val="26"/>
        </w:numPr>
        <w:shd w:val="clear" w:color="auto" w:fill="FFFFFF"/>
        <w:tabs>
          <w:tab w:val="left" w:pos="851"/>
        </w:tabs>
        <w:spacing w:before="0" w:beforeAutospacing="0" w:after="0" w:afterAutospacing="0"/>
        <w:ind w:left="0" w:firstLine="567"/>
        <w:jc w:val="both"/>
        <w:textAlignment w:val="baseline"/>
        <w:rPr>
          <w:spacing w:val="2"/>
          <w:sz w:val="26"/>
          <w:szCs w:val="26"/>
        </w:rPr>
      </w:pPr>
      <w:r w:rsidRPr="00C900AD">
        <w:rPr>
          <w:spacing w:val="2"/>
          <w:sz w:val="26"/>
          <w:szCs w:val="26"/>
        </w:rPr>
        <w:t>Доплата за работу в выходные и нерабочие праздничные дни выплачивается за каждый час работы в выходные или нер</w:t>
      </w:r>
      <w:r w:rsidR="002E7AD8" w:rsidRPr="00C900AD">
        <w:rPr>
          <w:spacing w:val="2"/>
          <w:sz w:val="26"/>
          <w:szCs w:val="26"/>
        </w:rPr>
        <w:t xml:space="preserve">абочие праздничные дни </w:t>
      </w:r>
      <w:r w:rsidRPr="00C900AD">
        <w:rPr>
          <w:spacing w:val="2"/>
          <w:sz w:val="26"/>
          <w:szCs w:val="26"/>
        </w:rPr>
        <w:t>и</w:t>
      </w:r>
      <w:r w:rsidR="002E7AD8" w:rsidRPr="00C900AD">
        <w:rPr>
          <w:spacing w:val="2"/>
          <w:sz w:val="26"/>
          <w:szCs w:val="26"/>
        </w:rPr>
        <w:t xml:space="preserve"> (либо)</w:t>
      </w:r>
      <w:r w:rsidRPr="00C900AD">
        <w:rPr>
          <w:spacing w:val="2"/>
          <w:sz w:val="26"/>
          <w:szCs w:val="26"/>
        </w:rPr>
        <w:t xml:space="preserve"> по желанию муниципального служащего ему </w:t>
      </w:r>
      <w:r w:rsidR="002E7AD8" w:rsidRPr="00C900AD">
        <w:rPr>
          <w:spacing w:val="2"/>
          <w:sz w:val="26"/>
          <w:szCs w:val="26"/>
        </w:rPr>
        <w:t>может быть предоставлен другой день отдыха.</w:t>
      </w:r>
    </w:p>
    <w:p w:rsidR="007A41EF" w:rsidRPr="00C900AD" w:rsidRDefault="005C636E" w:rsidP="005C636E">
      <w:pPr>
        <w:pStyle w:val="formattext"/>
        <w:numPr>
          <w:ilvl w:val="0"/>
          <w:numId w:val="26"/>
        </w:numPr>
        <w:shd w:val="clear" w:color="auto" w:fill="FFFFFF"/>
        <w:tabs>
          <w:tab w:val="left" w:pos="851"/>
          <w:tab w:val="left" w:pos="1134"/>
        </w:tabs>
        <w:spacing w:before="0" w:beforeAutospacing="0" w:after="0" w:afterAutospacing="0"/>
        <w:ind w:left="0" w:firstLine="567"/>
        <w:jc w:val="both"/>
        <w:textAlignment w:val="baseline"/>
        <w:rPr>
          <w:spacing w:val="2"/>
          <w:sz w:val="26"/>
          <w:szCs w:val="26"/>
        </w:rPr>
      </w:pPr>
      <w:r w:rsidRPr="00C900AD">
        <w:rPr>
          <w:spacing w:val="2"/>
          <w:sz w:val="26"/>
          <w:szCs w:val="26"/>
        </w:rPr>
        <w:t>Основанием для выплаты доплаты за работу в выходные и нерабочие праздничные дни является правовой акт представителя нанимателя (работодателя).</w:t>
      </w:r>
    </w:p>
    <w:p w:rsidR="0074104A" w:rsidRPr="00B331CA" w:rsidRDefault="0074104A" w:rsidP="006C27CB">
      <w:pPr>
        <w:autoSpaceDE w:val="0"/>
        <w:autoSpaceDN w:val="0"/>
        <w:adjustRightInd w:val="0"/>
        <w:spacing w:after="0" w:line="240" w:lineRule="auto"/>
        <w:rPr>
          <w:rFonts w:ascii="Times New Roman" w:hAnsi="Times New Roman" w:cs="Times New Roman"/>
          <w:sz w:val="18"/>
          <w:szCs w:val="18"/>
        </w:rPr>
      </w:pPr>
    </w:p>
    <w:p w:rsidR="00E23E5F" w:rsidRPr="00C900AD" w:rsidRDefault="00E23E5F" w:rsidP="00E23E5F">
      <w:pPr>
        <w:autoSpaceDE w:val="0"/>
        <w:autoSpaceDN w:val="0"/>
        <w:adjustRightInd w:val="0"/>
        <w:spacing w:after="0" w:line="240" w:lineRule="auto"/>
        <w:jc w:val="center"/>
        <w:rPr>
          <w:rFonts w:ascii="Times New Roman" w:hAnsi="Times New Roman" w:cs="Times New Roman"/>
          <w:b/>
          <w:sz w:val="26"/>
          <w:szCs w:val="26"/>
        </w:rPr>
      </w:pPr>
      <w:r w:rsidRPr="00C900AD">
        <w:rPr>
          <w:rFonts w:ascii="Times New Roman" w:hAnsi="Times New Roman" w:cs="Times New Roman"/>
          <w:b/>
          <w:sz w:val="26"/>
          <w:szCs w:val="26"/>
          <w:lang w:val="en-US"/>
        </w:rPr>
        <w:t>XI</w:t>
      </w:r>
      <w:r w:rsidR="00233106" w:rsidRPr="00C900AD">
        <w:rPr>
          <w:rFonts w:ascii="Times New Roman" w:hAnsi="Times New Roman" w:cs="Times New Roman"/>
          <w:b/>
          <w:sz w:val="26"/>
          <w:szCs w:val="26"/>
          <w:lang w:val="en-US"/>
        </w:rPr>
        <w:t>I</w:t>
      </w:r>
      <w:r w:rsidR="00233106" w:rsidRPr="00C900AD">
        <w:rPr>
          <w:rFonts w:ascii="Times New Roman" w:hAnsi="Times New Roman" w:cs="Times New Roman"/>
          <w:b/>
          <w:sz w:val="26"/>
          <w:szCs w:val="26"/>
        </w:rPr>
        <w:t>.</w:t>
      </w:r>
      <w:r w:rsidRPr="00C900AD">
        <w:rPr>
          <w:rFonts w:ascii="Times New Roman" w:hAnsi="Times New Roman" w:cs="Times New Roman"/>
          <w:b/>
          <w:sz w:val="26"/>
          <w:szCs w:val="26"/>
        </w:rPr>
        <w:t xml:space="preserve"> Фонд оплаты труда муниципальных служащих</w:t>
      </w:r>
    </w:p>
    <w:p w:rsidR="004B62EF" w:rsidRPr="00B331CA" w:rsidRDefault="004B62EF" w:rsidP="006C27CB">
      <w:pPr>
        <w:autoSpaceDE w:val="0"/>
        <w:autoSpaceDN w:val="0"/>
        <w:adjustRightInd w:val="0"/>
        <w:spacing w:after="0" w:line="240" w:lineRule="auto"/>
        <w:rPr>
          <w:rFonts w:ascii="Times New Roman" w:hAnsi="Times New Roman" w:cs="Times New Roman"/>
          <w:sz w:val="18"/>
          <w:szCs w:val="18"/>
        </w:rPr>
      </w:pPr>
    </w:p>
    <w:p w:rsidR="00A33A75" w:rsidRPr="00C900AD" w:rsidRDefault="006D40C8" w:rsidP="00B01E87">
      <w:pPr>
        <w:pStyle w:val="a7"/>
        <w:numPr>
          <w:ilvl w:val="0"/>
          <w:numId w:val="27"/>
        </w:numPr>
        <w:tabs>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t>Фонд оплаты труда муниципальных служащих формируются с учетом следующих параметров:</w:t>
      </w:r>
    </w:p>
    <w:p w:rsidR="006D40C8" w:rsidRPr="00C900AD" w:rsidRDefault="006D40C8" w:rsidP="006C27CB">
      <w:pPr>
        <w:autoSpaceDE w:val="0"/>
        <w:autoSpaceDN w:val="0"/>
        <w:adjustRightInd w:val="0"/>
        <w:spacing w:after="0" w:line="240" w:lineRule="auto"/>
        <w:ind w:firstLine="567"/>
        <w:jc w:val="both"/>
        <w:rPr>
          <w:rFonts w:ascii="Times New Roman" w:hAnsi="Times New Roman" w:cs="Times New Roman"/>
          <w:sz w:val="26"/>
          <w:szCs w:val="26"/>
        </w:rPr>
      </w:pPr>
      <w:r w:rsidRPr="00C900AD">
        <w:rPr>
          <w:rFonts w:ascii="Times New Roman" w:hAnsi="Times New Roman" w:cs="Times New Roman"/>
          <w:sz w:val="26"/>
          <w:szCs w:val="26"/>
        </w:rPr>
        <w:t>1) расходов, направляемых на выплату должностных окладов</w:t>
      </w:r>
      <w:r w:rsidR="00973B8D">
        <w:rPr>
          <w:rFonts w:ascii="Times New Roman" w:hAnsi="Times New Roman" w:cs="Times New Roman"/>
          <w:sz w:val="26"/>
          <w:szCs w:val="26"/>
        </w:rPr>
        <w:t>;</w:t>
      </w:r>
      <w:bookmarkStart w:id="1" w:name="_GoBack"/>
      <w:bookmarkEnd w:id="1"/>
      <w:r w:rsidRPr="00C900AD">
        <w:rPr>
          <w:rFonts w:ascii="Times New Roman" w:hAnsi="Times New Roman" w:cs="Times New Roman"/>
          <w:sz w:val="26"/>
          <w:szCs w:val="26"/>
        </w:rPr>
        <w:t xml:space="preserve"> </w:t>
      </w:r>
    </w:p>
    <w:p w:rsidR="006D40C8" w:rsidRPr="00C900AD" w:rsidRDefault="006D40C8" w:rsidP="006C27CB">
      <w:pPr>
        <w:autoSpaceDE w:val="0"/>
        <w:autoSpaceDN w:val="0"/>
        <w:adjustRightInd w:val="0"/>
        <w:spacing w:after="0" w:line="240" w:lineRule="auto"/>
        <w:ind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2) расходов, направляемых на ежемесячные и иные дополнительные выплаты (в расчете на финансовый год), в том числе </w:t>
      </w:r>
      <w:proofErr w:type="gramStart"/>
      <w:r w:rsidRPr="00C900AD">
        <w:rPr>
          <w:rFonts w:ascii="Times New Roman" w:hAnsi="Times New Roman" w:cs="Times New Roman"/>
          <w:sz w:val="26"/>
          <w:szCs w:val="26"/>
        </w:rPr>
        <w:t>на</w:t>
      </w:r>
      <w:proofErr w:type="gramEnd"/>
      <w:r w:rsidRPr="00C900AD">
        <w:rPr>
          <w:rFonts w:ascii="Times New Roman" w:hAnsi="Times New Roman" w:cs="Times New Roman"/>
          <w:sz w:val="26"/>
          <w:szCs w:val="26"/>
        </w:rPr>
        <w:t>:</w:t>
      </w:r>
    </w:p>
    <w:p w:rsidR="006D40C8" w:rsidRPr="00C900AD" w:rsidRDefault="006D40C8" w:rsidP="006C27CB">
      <w:pPr>
        <w:pStyle w:val="ConsPlusNormal"/>
        <w:ind w:firstLine="540"/>
        <w:jc w:val="both"/>
        <w:rPr>
          <w:rFonts w:ascii="Times New Roman" w:hAnsi="Times New Roman" w:cs="Times New Roman"/>
          <w:sz w:val="26"/>
          <w:szCs w:val="26"/>
        </w:rPr>
      </w:pPr>
      <w:r w:rsidRPr="00C900AD">
        <w:rPr>
          <w:rFonts w:ascii="Times New Roman" w:hAnsi="Times New Roman" w:cs="Times New Roman"/>
          <w:sz w:val="26"/>
          <w:szCs w:val="26"/>
        </w:rPr>
        <w:t>а) ежемесячную надбавку к должностному окладу за особые условия муниципальной службы - в размере двенадцати должностных окладов;</w:t>
      </w:r>
    </w:p>
    <w:p w:rsidR="006D40C8" w:rsidRPr="00C900AD" w:rsidRDefault="006D40C8" w:rsidP="006C27CB">
      <w:pPr>
        <w:pStyle w:val="ConsPlusNormal"/>
        <w:ind w:firstLine="540"/>
        <w:jc w:val="both"/>
        <w:rPr>
          <w:rFonts w:ascii="Times New Roman" w:hAnsi="Times New Roman" w:cs="Times New Roman"/>
          <w:sz w:val="26"/>
          <w:szCs w:val="26"/>
        </w:rPr>
      </w:pPr>
      <w:r w:rsidRPr="00C900AD">
        <w:rPr>
          <w:rFonts w:ascii="Times New Roman" w:hAnsi="Times New Roman" w:cs="Times New Roman"/>
          <w:sz w:val="26"/>
          <w:szCs w:val="26"/>
        </w:rPr>
        <w:t>б) ежемесячную надбавку к должностному окладу за выслугу лет на муниципальной службе - в размере трех должностных окладов;</w:t>
      </w:r>
    </w:p>
    <w:p w:rsidR="006D40C8" w:rsidRPr="00C900AD" w:rsidRDefault="006D40C8" w:rsidP="006C27CB">
      <w:pPr>
        <w:pStyle w:val="ConsPlusNormal"/>
        <w:ind w:firstLine="540"/>
        <w:jc w:val="both"/>
        <w:rPr>
          <w:rFonts w:ascii="Times New Roman" w:hAnsi="Times New Roman" w:cs="Times New Roman"/>
          <w:sz w:val="26"/>
          <w:szCs w:val="26"/>
        </w:rPr>
      </w:pPr>
      <w:r w:rsidRPr="00C900AD">
        <w:rPr>
          <w:rFonts w:ascii="Times New Roman" w:hAnsi="Times New Roman" w:cs="Times New Roman"/>
          <w:sz w:val="26"/>
          <w:szCs w:val="26"/>
        </w:rPr>
        <w:t>в) ежемесячную надбавку к должностному окладу за классный чин - в размере четырех должностных окладов;</w:t>
      </w:r>
    </w:p>
    <w:p w:rsidR="006D40C8" w:rsidRPr="00C900AD" w:rsidRDefault="006D40C8" w:rsidP="006C27CB">
      <w:pPr>
        <w:pStyle w:val="ConsPlusNormal"/>
        <w:ind w:firstLine="540"/>
        <w:jc w:val="both"/>
        <w:rPr>
          <w:rFonts w:ascii="Times New Roman" w:hAnsi="Times New Roman" w:cs="Times New Roman"/>
          <w:sz w:val="26"/>
          <w:szCs w:val="26"/>
        </w:rPr>
      </w:pPr>
      <w:r w:rsidRPr="00C900AD">
        <w:rPr>
          <w:rFonts w:ascii="Times New Roman" w:hAnsi="Times New Roman" w:cs="Times New Roman"/>
          <w:sz w:val="26"/>
          <w:szCs w:val="26"/>
        </w:rPr>
        <w:t>г) ежемесячную надбавку к должностному окладу за работу со сведениями, составляющими государственную тайну, - в размере полутора должностных окладов;</w:t>
      </w:r>
    </w:p>
    <w:p w:rsidR="006D40C8" w:rsidRPr="00C900AD" w:rsidRDefault="006D40C8" w:rsidP="006C27CB">
      <w:pPr>
        <w:pStyle w:val="ConsPlusNormal"/>
        <w:ind w:firstLine="540"/>
        <w:jc w:val="both"/>
        <w:rPr>
          <w:rFonts w:ascii="Times New Roman" w:hAnsi="Times New Roman" w:cs="Times New Roman"/>
          <w:sz w:val="26"/>
          <w:szCs w:val="26"/>
        </w:rPr>
      </w:pPr>
      <w:r w:rsidRPr="00C900AD">
        <w:rPr>
          <w:rFonts w:ascii="Times New Roman" w:hAnsi="Times New Roman" w:cs="Times New Roman"/>
          <w:sz w:val="26"/>
          <w:szCs w:val="26"/>
        </w:rPr>
        <w:t xml:space="preserve">д) ежемесячное денежное поощрение, - в размере </w:t>
      </w:r>
      <w:r w:rsidR="000E046C" w:rsidRPr="00C900AD">
        <w:rPr>
          <w:rFonts w:ascii="Times New Roman" w:hAnsi="Times New Roman" w:cs="Times New Roman"/>
          <w:sz w:val="26"/>
          <w:szCs w:val="26"/>
        </w:rPr>
        <w:t>восемнадцати</w:t>
      </w:r>
      <w:r w:rsidRPr="00C900AD">
        <w:rPr>
          <w:rFonts w:ascii="Times New Roman" w:hAnsi="Times New Roman" w:cs="Times New Roman"/>
          <w:sz w:val="26"/>
          <w:szCs w:val="26"/>
        </w:rPr>
        <w:t xml:space="preserve"> должностных окладов; </w:t>
      </w:r>
    </w:p>
    <w:p w:rsidR="006D40C8" w:rsidRPr="00C900AD" w:rsidRDefault="006D40C8" w:rsidP="006C27CB">
      <w:pPr>
        <w:pStyle w:val="ConsPlusNormal"/>
        <w:ind w:firstLine="540"/>
        <w:jc w:val="both"/>
        <w:rPr>
          <w:rFonts w:ascii="Times New Roman" w:hAnsi="Times New Roman" w:cs="Times New Roman"/>
          <w:sz w:val="26"/>
          <w:szCs w:val="26"/>
        </w:rPr>
      </w:pPr>
      <w:r w:rsidRPr="00C900AD">
        <w:rPr>
          <w:rFonts w:ascii="Times New Roman" w:hAnsi="Times New Roman" w:cs="Times New Roman"/>
          <w:sz w:val="26"/>
          <w:szCs w:val="26"/>
        </w:rPr>
        <w:t>е) премию за выполнение особо важных и сложных заданий - в размере трех должностных окладов с учетом надбавки за классный чин;</w:t>
      </w:r>
    </w:p>
    <w:p w:rsidR="00722936" w:rsidRPr="00C900AD" w:rsidRDefault="006D40C8" w:rsidP="006C27CB">
      <w:pPr>
        <w:pStyle w:val="ConsPlusNormal"/>
        <w:ind w:firstLine="540"/>
        <w:jc w:val="both"/>
        <w:rPr>
          <w:rFonts w:ascii="Times New Roman" w:hAnsi="Times New Roman" w:cs="Times New Roman"/>
          <w:sz w:val="26"/>
          <w:szCs w:val="26"/>
        </w:rPr>
      </w:pPr>
      <w:r w:rsidRPr="00C900AD">
        <w:rPr>
          <w:rFonts w:ascii="Times New Roman" w:hAnsi="Times New Roman" w:cs="Times New Roman"/>
          <w:sz w:val="26"/>
          <w:szCs w:val="26"/>
        </w:rPr>
        <w:t xml:space="preserve">ж) материальную помощь - в размерах двух должностных окладов с </w:t>
      </w:r>
      <w:r w:rsidR="00186582" w:rsidRPr="00C900AD">
        <w:rPr>
          <w:rFonts w:ascii="Times New Roman" w:hAnsi="Times New Roman" w:cs="Times New Roman"/>
          <w:sz w:val="26"/>
          <w:szCs w:val="26"/>
        </w:rPr>
        <w:t xml:space="preserve">учетом </w:t>
      </w:r>
      <w:r w:rsidR="000E046C" w:rsidRPr="00C900AD">
        <w:rPr>
          <w:rFonts w:ascii="Times New Roman" w:hAnsi="Times New Roman" w:cs="Times New Roman"/>
          <w:sz w:val="26"/>
          <w:szCs w:val="26"/>
        </w:rPr>
        <w:t>с учетом надбавок за классный чин и выслугу лет на муниципальной службе</w:t>
      </w:r>
      <w:r w:rsidR="00186582" w:rsidRPr="00C900AD">
        <w:rPr>
          <w:rFonts w:ascii="Times New Roman" w:hAnsi="Times New Roman" w:cs="Times New Roman"/>
          <w:sz w:val="26"/>
          <w:szCs w:val="26"/>
        </w:rPr>
        <w:t>.</w:t>
      </w:r>
    </w:p>
    <w:p w:rsidR="00722936" w:rsidRPr="00C900AD" w:rsidRDefault="004B62EF" w:rsidP="00B01E87">
      <w:pPr>
        <w:pStyle w:val="ConsPlusNormal"/>
        <w:numPr>
          <w:ilvl w:val="0"/>
          <w:numId w:val="27"/>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Фонд оплаты труда муниципальных служащих формируется с учетом районного коэффициента и процентной надбавки к заработной плате за стаж работы в районах Крайнего Севера в порядке, установленном законодательством Российской Федерации и законодательством Республики Коми.</w:t>
      </w:r>
    </w:p>
    <w:p w:rsidR="005C636E" w:rsidRPr="00C900AD" w:rsidRDefault="004B62EF" w:rsidP="00B01E87">
      <w:pPr>
        <w:pStyle w:val="ConsPlusNormal"/>
        <w:numPr>
          <w:ilvl w:val="0"/>
          <w:numId w:val="27"/>
        </w:numPr>
        <w:tabs>
          <w:tab w:val="left" w:pos="851"/>
        </w:tabs>
        <w:ind w:left="0"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Представитель нанимателя (работодатель) вправе перераспределять средства фонда оплаты труда муниципальных служащих между выплатами, предусмотренными </w:t>
      </w:r>
      <w:r w:rsidR="00D359AF" w:rsidRPr="00C900AD">
        <w:rPr>
          <w:rFonts w:ascii="Times New Roman" w:hAnsi="Times New Roman" w:cs="Times New Roman"/>
          <w:sz w:val="26"/>
          <w:szCs w:val="26"/>
        </w:rPr>
        <w:t>в пункте 1</w:t>
      </w:r>
      <w:r w:rsidR="009058CD" w:rsidRPr="00C900AD">
        <w:rPr>
          <w:rFonts w:ascii="Times New Roman" w:hAnsi="Times New Roman" w:cs="Times New Roman"/>
          <w:sz w:val="26"/>
          <w:szCs w:val="26"/>
        </w:rPr>
        <w:t xml:space="preserve"> раздела 12</w:t>
      </w:r>
      <w:r w:rsidR="00D359AF" w:rsidRPr="00C900AD">
        <w:rPr>
          <w:rFonts w:ascii="Times New Roman" w:hAnsi="Times New Roman" w:cs="Times New Roman"/>
          <w:sz w:val="26"/>
          <w:szCs w:val="26"/>
        </w:rPr>
        <w:t xml:space="preserve"> настоящего </w:t>
      </w:r>
      <w:r w:rsidR="005C636E" w:rsidRPr="00C900AD">
        <w:rPr>
          <w:rFonts w:ascii="Times New Roman" w:hAnsi="Times New Roman" w:cs="Times New Roman"/>
          <w:sz w:val="26"/>
          <w:szCs w:val="26"/>
        </w:rPr>
        <w:t>Положения</w:t>
      </w:r>
      <w:r w:rsidR="00D359AF" w:rsidRPr="00C900AD">
        <w:rPr>
          <w:rFonts w:ascii="Times New Roman" w:hAnsi="Times New Roman" w:cs="Times New Roman"/>
          <w:sz w:val="26"/>
          <w:szCs w:val="26"/>
        </w:rPr>
        <w:t xml:space="preserve">. </w:t>
      </w:r>
    </w:p>
    <w:p w:rsidR="005C636E" w:rsidRPr="00C900AD" w:rsidRDefault="005C636E" w:rsidP="005C636E">
      <w:pPr>
        <w:pStyle w:val="a7"/>
        <w:numPr>
          <w:ilvl w:val="0"/>
          <w:numId w:val="27"/>
        </w:numPr>
        <w:tabs>
          <w:tab w:val="left" w:pos="851"/>
        </w:tabs>
        <w:spacing w:after="0" w:line="240" w:lineRule="auto"/>
        <w:ind w:left="0" w:firstLine="567"/>
        <w:jc w:val="both"/>
        <w:rPr>
          <w:rFonts w:ascii="Times New Roman" w:hAnsi="Times New Roman" w:cs="Times New Roman"/>
          <w:sz w:val="26"/>
          <w:szCs w:val="26"/>
        </w:rPr>
      </w:pPr>
      <w:r w:rsidRPr="00C900AD">
        <w:rPr>
          <w:rFonts w:ascii="Times New Roman" w:hAnsi="Times New Roman" w:cs="Times New Roman"/>
          <w:sz w:val="26"/>
          <w:szCs w:val="26"/>
        </w:rPr>
        <w:lastRenderedPageBreak/>
        <w:t>Отклонение между предельным объемом годового фонда оплаты труда, предусмотренным на очередной финансовый год и расчетным объемом годового фонда оплаты труда, рассчитанного в соответствии с параметрами формирования фонда оплаты труда, направляется на формирование премии за выполнение особо важных и сложных заданий муниципальным служащим.</w:t>
      </w:r>
    </w:p>
    <w:p w:rsidR="005C636E" w:rsidRPr="00C900AD" w:rsidRDefault="005C636E" w:rsidP="005C636E">
      <w:pPr>
        <w:tabs>
          <w:tab w:val="left" w:pos="851"/>
        </w:tabs>
        <w:spacing w:after="0" w:line="240" w:lineRule="auto"/>
        <w:ind w:firstLine="567"/>
        <w:jc w:val="both"/>
        <w:rPr>
          <w:rFonts w:ascii="Times New Roman" w:hAnsi="Times New Roman" w:cs="Times New Roman"/>
          <w:sz w:val="26"/>
          <w:szCs w:val="26"/>
        </w:rPr>
      </w:pPr>
      <w:r w:rsidRPr="00C900AD">
        <w:rPr>
          <w:rFonts w:ascii="Times New Roman" w:hAnsi="Times New Roman" w:cs="Times New Roman"/>
          <w:sz w:val="26"/>
          <w:szCs w:val="26"/>
        </w:rPr>
        <w:t xml:space="preserve">При этом общий объем расходов на оплату труда, рассчитанный в соответствии с указанными параметрами, не может быть больше норматива, установленного </w:t>
      </w:r>
      <w:hyperlink r:id="rId15" w:history="1">
        <w:r w:rsidRPr="00C900AD">
          <w:rPr>
            <w:rFonts w:ascii="Times New Roman" w:hAnsi="Times New Roman" w:cs="Times New Roman"/>
            <w:sz w:val="26"/>
            <w:szCs w:val="26"/>
          </w:rPr>
          <w:t>постановлением</w:t>
        </w:r>
      </w:hyperlink>
      <w:r w:rsidRPr="00C900AD">
        <w:rPr>
          <w:rFonts w:ascii="Times New Roman" w:hAnsi="Times New Roman" w:cs="Times New Roman"/>
          <w:sz w:val="26"/>
          <w:szCs w:val="26"/>
        </w:rPr>
        <w:t xml:space="preserve"> Правительства Республики</w:t>
      </w:r>
      <w:r w:rsidR="00FC2713" w:rsidRPr="00C900AD">
        <w:rPr>
          <w:rFonts w:ascii="Times New Roman" w:hAnsi="Times New Roman" w:cs="Times New Roman"/>
          <w:sz w:val="26"/>
          <w:szCs w:val="26"/>
        </w:rPr>
        <w:t>.</w:t>
      </w:r>
    </w:p>
    <w:p w:rsidR="00FC2713" w:rsidRPr="00C900AD" w:rsidRDefault="00FC2713" w:rsidP="005C636E">
      <w:pPr>
        <w:tabs>
          <w:tab w:val="left" w:pos="851"/>
        </w:tabs>
        <w:spacing w:after="0" w:line="240" w:lineRule="auto"/>
        <w:ind w:firstLine="567"/>
        <w:jc w:val="both"/>
        <w:rPr>
          <w:rFonts w:ascii="Times New Roman" w:hAnsi="Times New Roman" w:cs="Times New Roman"/>
          <w:sz w:val="26"/>
          <w:szCs w:val="26"/>
        </w:rPr>
      </w:pPr>
    </w:p>
    <w:p w:rsidR="005C636E" w:rsidRPr="00C900AD" w:rsidRDefault="005C636E" w:rsidP="005C636E">
      <w:pPr>
        <w:pStyle w:val="ConsPlusNormal"/>
        <w:tabs>
          <w:tab w:val="left" w:pos="851"/>
        </w:tabs>
        <w:jc w:val="both"/>
        <w:rPr>
          <w:rFonts w:ascii="Times New Roman" w:hAnsi="Times New Roman" w:cs="Times New Roman"/>
          <w:sz w:val="26"/>
          <w:szCs w:val="26"/>
        </w:rPr>
      </w:pPr>
    </w:p>
    <w:p w:rsidR="0074104A" w:rsidRPr="00C900AD" w:rsidRDefault="009058CD" w:rsidP="009058CD">
      <w:pPr>
        <w:pStyle w:val="ConsPlusNormal"/>
        <w:tabs>
          <w:tab w:val="left" w:pos="851"/>
        </w:tabs>
        <w:jc w:val="center"/>
        <w:rPr>
          <w:rFonts w:ascii="Times New Roman" w:hAnsi="Times New Roman" w:cs="Times New Roman"/>
          <w:sz w:val="26"/>
          <w:szCs w:val="26"/>
        </w:rPr>
      </w:pPr>
      <w:r w:rsidRPr="00C900AD">
        <w:rPr>
          <w:rFonts w:ascii="Times New Roman" w:hAnsi="Times New Roman" w:cs="Times New Roman"/>
          <w:sz w:val="26"/>
          <w:szCs w:val="26"/>
        </w:rPr>
        <w:t>___________________________________</w:t>
      </w:r>
    </w:p>
    <w:sectPr w:rsidR="0074104A" w:rsidRPr="00C900AD" w:rsidSect="00303049">
      <w:pgSz w:w="11906" w:h="16838"/>
      <w:pgMar w:top="1134" w:right="850" w:bottom="851" w:left="1701"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4558"/>
    <w:multiLevelType w:val="hybridMultilevel"/>
    <w:tmpl w:val="25F6BF16"/>
    <w:lvl w:ilvl="0" w:tplc="4E0211EE">
      <w:start w:val="1"/>
      <w:numFmt w:val="decimal"/>
      <w:lvlText w:val="%1."/>
      <w:lvlJc w:val="left"/>
      <w:pPr>
        <w:ind w:left="1439" w:hanging="900"/>
      </w:pPr>
      <w:rPr>
        <w:rFonts w:ascii="Times New Roman" w:hAnsi="Times New Roman" w:cs="Times New Roman" w:hint="default"/>
        <w:sz w:val="26"/>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036D1904"/>
    <w:multiLevelType w:val="hybridMultilevel"/>
    <w:tmpl w:val="C7E060FC"/>
    <w:lvl w:ilvl="0" w:tplc="0419000F">
      <w:start w:val="1"/>
      <w:numFmt w:val="decimal"/>
      <w:lvlText w:val="%1."/>
      <w:lvlJc w:val="left"/>
      <w:pPr>
        <w:ind w:left="1211"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DBC14EF"/>
    <w:multiLevelType w:val="hybridMultilevel"/>
    <w:tmpl w:val="A0C651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3F420C"/>
    <w:multiLevelType w:val="hybridMultilevel"/>
    <w:tmpl w:val="EAE4CEB4"/>
    <w:lvl w:ilvl="0" w:tplc="E31688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525D26"/>
    <w:multiLevelType w:val="hybridMultilevel"/>
    <w:tmpl w:val="8FF89D40"/>
    <w:lvl w:ilvl="0" w:tplc="9EC6A594">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414609"/>
    <w:multiLevelType w:val="hybridMultilevel"/>
    <w:tmpl w:val="FBE4E52A"/>
    <w:lvl w:ilvl="0" w:tplc="BE181920">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F35A5B"/>
    <w:multiLevelType w:val="hybridMultilevel"/>
    <w:tmpl w:val="1D28EDD6"/>
    <w:lvl w:ilvl="0" w:tplc="0419000F">
      <w:start w:val="1"/>
      <w:numFmt w:val="decimal"/>
      <w:lvlText w:val="%1."/>
      <w:lvlJc w:val="left"/>
      <w:pPr>
        <w:ind w:left="163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A58673A"/>
    <w:multiLevelType w:val="hybridMultilevel"/>
    <w:tmpl w:val="C25E107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A7C2F27"/>
    <w:multiLevelType w:val="hybridMultilevel"/>
    <w:tmpl w:val="B92EC4B4"/>
    <w:lvl w:ilvl="0" w:tplc="0419000F">
      <w:start w:val="1"/>
      <w:numFmt w:val="decimal"/>
      <w:lvlText w:val="%1."/>
      <w:lvlJc w:val="left"/>
      <w:pPr>
        <w:ind w:left="1287" w:hanging="360"/>
      </w:pPr>
    </w:lvl>
    <w:lvl w:ilvl="1" w:tplc="D75EC090">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B5D035E"/>
    <w:multiLevelType w:val="hybridMultilevel"/>
    <w:tmpl w:val="3258A37E"/>
    <w:lvl w:ilvl="0" w:tplc="A85A1D9C">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EA1F59"/>
    <w:multiLevelType w:val="hybridMultilevel"/>
    <w:tmpl w:val="B9F22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281DEF"/>
    <w:multiLevelType w:val="hybridMultilevel"/>
    <w:tmpl w:val="1EE49790"/>
    <w:lvl w:ilvl="0" w:tplc="EB583882">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E134E"/>
    <w:multiLevelType w:val="hybridMultilevel"/>
    <w:tmpl w:val="AD226C54"/>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CC45B0"/>
    <w:multiLevelType w:val="hybridMultilevel"/>
    <w:tmpl w:val="561A8CB0"/>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37CD6598"/>
    <w:multiLevelType w:val="hybridMultilevel"/>
    <w:tmpl w:val="93349CEC"/>
    <w:lvl w:ilvl="0" w:tplc="04190011">
      <w:start w:val="1"/>
      <w:numFmt w:val="decimal"/>
      <w:lvlText w:val="%1)"/>
      <w:lvlJc w:val="left"/>
      <w:pPr>
        <w:ind w:left="786" w:hanging="360"/>
      </w:pPr>
    </w:lvl>
    <w:lvl w:ilvl="1" w:tplc="04190019">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5">
    <w:nsid w:val="39523902"/>
    <w:multiLevelType w:val="hybridMultilevel"/>
    <w:tmpl w:val="A3D83572"/>
    <w:lvl w:ilvl="0" w:tplc="8B164E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1267D5"/>
    <w:multiLevelType w:val="hybridMultilevel"/>
    <w:tmpl w:val="3D765F04"/>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B90CBB"/>
    <w:multiLevelType w:val="hybridMultilevel"/>
    <w:tmpl w:val="52F2912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ED1E67"/>
    <w:multiLevelType w:val="hybridMultilevel"/>
    <w:tmpl w:val="5E72A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AD56AA"/>
    <w:multiLevelType w:val="hybridMultilevel"/>
    <w:tmpl w:val="6C661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FA4574"/>
    <w:multiLevelType w:val="hybridMultilevel"/>
    <w:tmpl w:val="761EF064"/>
    <w:lvl w:ilvl="0" w:tplc="54662152">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F00234"/>
    <w:multiLevelType w:val="hybridMultilevel"/>
    <w:tmpl w:val="52F291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FB5148"/>
    <w:multiLevelType w:val="multilevel"/>
    <w:tmpl w:val="41E44084"/>
    <w:lvl w:ilvl="0">
      <w:start w:val="1"/>
      <w:numFmt w:val="decimal"/>
      <w:lvlText w:val="%1."/>
      <w:lvlJc w:val="left"/>
      <w:pPr>
        <w:ind w:left="928"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ascii="Times New Roman" w:hAnsi="Times New Roman" w:cs="Times New Roman" w:hint="default"/>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92050B8"/>
    <w:multiLevelType w:val="hybridMultilevel"/>
    <w:tmpl w:val="DC843472"/>
    <w:lvl w:ilvl="0" w:tplc="F920F58E">
      <w:start w:val="1"/>
      <w:numFmt w:val="decimal"/>
      <w:lvlText w:val="%1."/>
      <w:lvlJc w:val="left"/>
      <w:pPr>
        <w:ind w:left="11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94D71BD"/>
    <w:multiLevelType w:val="hybridMultilevel"/>
    <w:tmpl w:val="9BCA2F2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BB2858"/>
    <w:multiLevelType w:val="hybridMultilevel"/>
    <w:tmpl w:val="6FAC85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14A7CD0"/>
    <w:multiLevelType w:val="hybridMultilevel"/>
    <w:tmpl w:val="08A64BD8"/>
    <w:lvl w:ilvl="0" w:tplc="04190011">
      <w:start w:val="1"/>
      <w:numFmt w:val="decimal"/>
      <w:lvlText w:val="%1)"/>
      <w:lvlJc w:val="left"/>
      <w:pPr>
        <w:ind w:left="163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4B173F6"/>
    <w:multiLevelType w:val="hybridMultilevel"/>
    <w:tmpl w:val="0E24B608"/>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4E0466"/>
    <w:multiLevelType w:val="hybridMultilevel"/>
    <w:tmpl w:val="10C0158A"/>
    <w:lvl w:ilvl="0" w:tplc="0419000F">
      <w:start w:val="1"/>
      <w:numFmt w:val="decimal"/>
      <w:lvlText w:val="%1."/>
      <w:lvlJc w:val="left"/>
      <w:pPr>
        <w:ind w:left="1353"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76432BC0"/>
    <w:multiLevelType w:val="hybridMultilevel"/>
    <w:tmpl w:val="51FA40FE"/>
    <w:lvl w:ilvl="0" w:tplc="0419000F">
      <w:start w:val="1"/>
      <w:numFmt w:val="decimal"/>
      <w:lvlText w:val="%1."/>
      <w:lvlJc w:val="left"/>
      <w:pPr>
        <w:ind w:left="1287" w:hanging="360"/>
      </w:pPr>
    </w:lvl>
    <w:lvl w:ilvl="1" w:tplc="F7E49D16">
      <w:start w:val="1"/>
      <w:numFmt w:val="decimal"/>
      <w:lvlText w:val="%2)"/>
      <w:lvlJc w:val="left"/>
      <w:pPr>
        <w:ind w:left="2595" w:hanging="948"/>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8551DEC"/>
    <w:multiLevelType w:val="hybridMultilevel"/>
    <w:tmpl w:val="56465214"/>
    <w:lvl w:ilvl="0" w:tplc="3F8672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8BC2033"/>
    <w:multiLevelType w:val="hybridMultilevel"/>
    <w:tmpl w:val="93349CEC"/>
    <w:lvl w:ilvl="0" w:tplc="04190011">
      <w:start w:val="1"/>
      <w:numFmt w:val="decimal"/>
      <w:lvlText w:val="%1)"/>
      <w:lvlJc w:val="left"/>
      <w:pPr>
        <w:ind w:left="2007" w:hanging="360"/>
      </w:pPr>
    </w:lvl>
    <w:lvl w:ilvl="1" w:tplc="04190019">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num w:numId="1">
    <w:abstractNumId w:val="22"/>
  </w:num>
  <w:num w:numId="2">
    <w:abstractNumId w:val="18"/>
  </w:num>
  <w:num w:numId="3">
    <w:abstractNumId w:val="0"/>
  </w:num>
  <w:num w:numId="4">
    <w:abstractNumId w:val="29"/>
  </w:num>
  <w:num w:numId="5">
    <w:abstractNumId w:val="7"/>
  </w:num>
  <w:num w:numId="6">
    <w:abstractNumId w:val="8"/>
  </w:num>
  <w:num w:numId="7">
    <w:abstractNumId w:val="28"/>
  </w:num>
  <w:num w:numId="8">
    <w:abstractNumId w:val="1"/>
  </w:num>
  <w:num w:numId="9">
    <w:abstractNumId w:val="6"/>
  </w:num>
  <w:num w:numId="10">
    <w:abstractNumId w:val="13"/>
  </w:num>
  <w:num w:numId="11">
    <w:abstractNumId w:val="24"/>
  </w:num>
  <w:num w:numId="12">
    <w:abstractNumId w:val="25"/>
  </w:num>
  <w:num w:numId="13">
    <w:abstractNumId w:val="14"/>
  </w:num>
  <w:num w:numId="14">
    <w:abstractNumId w:val="2"/>
  </w:num>
  <w:num w:numId="15">
    <w:abstractNumId w:val="21"/>
  </w:num>
  <w:num w:numId="16">
    <w:abstractNumId w:val="16"/>
  </w:num>
  <w:num w:numId="17">
    <w:abstractNumId w:val="27"/>
  </w:num>
  <w:num w:numId="18">
    <w:abstractNumId w:val="19"/>
  </w:num>
  <w:num w:numId="19">
    <w:abstractNumId w:val="10"/>
  </w:num>
  <w:num w:numId="20">
    <w:abstractNumId w:val="5"/>
  </w:num>
  <w:num w:numId="21">
    <w:abstractNumId w:val="11"/>
  </w:num>
  <w:num w:numId="22">
    <w:abstractNumId w:val="9"/>
  </w:num>
  <w:num w:numId="23">
    <w:abstractNumId w:val="23"/>
  </w:num>
  <w:num w:numId="24">
    <w:abstractNumId w:val="15"/>
  </w:num>
  <w:num w:numId="25">
    <w:abstractNumId w:val="30"/>
  </w:num>
  <w:num w:numId="26">
    <w:abstractNumId w:val="3"/>
  </w:num>
  <w:num w:numId="27">
    <w:abstractNumId w:val="20"/>
  </w:num>
  <w:num w:numId="28">
    <w:abstractNumId w:val="31"/>
  </w:num>
  <w:num w:numId="29">
    <w:abstractNumId w:val="26"/>
  </w:num>
  <w:num w:numId="30">
    <w:abstractNumId w:val="12"/>
  </w:num>
  <w:num w:numId="31">
    <w:abstractNumId w:val="17"/>
  </w:num>
  <w:num w:numId="32">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BA3"/>
    <w:rsid w:val="0000370C"/>
    <w:rsid w:val="00014FA1"/>
    <w:rsid w:val="00024B69"/>
    <w:rsid w:val="00050A81"/>
    <w:rsid w:val="00067C3E"/>
    <w:rsid w:val="0007227B"/>
    <w:rsid w:val="000747D0"/>
    <w:rsid w:val="0009398F"/>
    <w:rsid w:val="000A00BF"/>
    <w:rsid w:val="000A5546"/>
    <w:rsid w:val="000A5628"/>
    <w:rsid w:val="000B3B8B"/>
    <w:rsid w:val="000E046C"/>
    <w:rsid w:val="000E2A23"/>
    <w:rsid w:val="00122A3E"/>
    <w:rsid w:val="001548B9"/>
    <w:rsid w:val="00186582"/>
    <w:rsid w:val="00192600"/>
    <w:rsid w:val="001B5752"/>
    <w:rsid w:val="001D6DF4"/>
    <w:rsid w:val="00224D0E"/>
    <w:rsid w:val="002323A5"/>
    <w:rsid w:val="00233106"/>
    <w:rsid w:val="002445CF"/>
    <w:rsid w:val="0028341A"/>
    <w:rsid w:val="002E7AD8"/>
    <w:rsid w:val="002F1994"/>
    <w:rsid w:val="00303049"/>
    <w:rsid w:val="003605E5"/>
    <w:rsid w:val="00380B5B"/>
    <w:rsid w:val="00382F6E"/>
    <w:rsid w:val="00393669"/>
    <w:rsid w:val="003B00A5"/>
    <w:rsid w:val="003B1169"/>
    <w:rsid w:val="003C161F"/>
    <w:rsid w:val="003E4532"/>
    <w:rsid w:val="004453EB"/>
    <w:rsid w:val="004B62EF"/>
    <w:rsid w:val="004C57B4"/>
    <w:rsid w:val="004E7BE1"/>
    <w:rsid w:val="00502DBE"/>
    <w:rsid w:val="00525BA3"/>
    <w:rsid w:val="005319AC"/>
    <w:rsid w:val="00546304"/>
    <w:rsid w:val="005766E2"/>
    <w:rsid w:val="00594D40"/>
    <w:rsid w:val="005A2AAA"/>
    <w:rsid w:val="005B09F9"/>
    <w:rsid w:val="005C57C9"/>
    <w:rsid w:val="005C636E"/>
    <w:rsid w:val="005E4D18"/>
    <w:rsid w:val="00604348"/>
    <w:rsid w:val="00606AEA"/>
    <w:rsid w:val="00630C05"/>
    <w:rsid w:val="006424A9"/>
    <w:rsid w:val="0067381D"/>
    <w:rsid w:val="006775EA"/>
    <w:rsid w:val="006820BD"/>
    <w:rsid w:val="00684DA9"/>
    <w:rsid w:val="00687223"/>
    <w:rsid w:val="006910AA"/>
    <w:rsid w:val="006C27CB"/>
    <w:rsid w:val="006D40C8"/>
    <w:rsid w:val="006D7890"/>
    <w:rsid w:val="006E39BE"/>
    <w:rsid w:val="006E5707"/>
    <w:rsid w:val="0071565D"/>
    <w:rsid w:val="00722936"/>
    <w:rsid w:val="00731B69"/>
    <w:rsid w:val="00737B6E"/>
    <w:rsid w:val="0074104A"/>
    <w:rsid w:val="00744F17"/>
    <w:rsid w:val="0075064C"/>
    <w:rsid w:val="007805B4"/>
    <w:rsid w:val="00781489"/>
    <w:rsid w:val="007A41EF"/>
    <w:rsid w:val="007E7D72"/>
    <w:rsid w:val="007F7F3B"/>
    <w:rsid w:val="0081576A"/>
    <w:rsid w:val="00832DE1"/>
    <w:rsid w:val="008332F8"/>
    <w:rsid w:val="008776CB"/>
    <w:rsid w:val="008E79A9"/>
    <w:rsid w:val="009058CD"/>
    <w:rsid w:val="009146AF"/>
    <w:rsid w:val="00926487"/>
    <w:rsid w:val="00941BE6"/>
    <w:rsid w:val="00962FEC"/>
    <w:rsid w:val="00973B8D"/>
    <w:rsid w:val="00982A1C"/>
    <w:rsid w:val="00996E0F"/>
    <w:rsid w:val="009A535E"/>
    <w:rsid w:val="009B3069"/>
    <w:rsid w:val="009C1E8E"/>
    <w:rsid w:val="009C4AE0"/>
    <w:rsid w:val="009E28B4"/>
    <w:rsid w:val="009E460E"/>
    <w:rsid w:val="009E4FF5"/>
    <w:rsid w:val="009E7BCF"/>
    <w:rsid w:val="009F1618"/>
    <w:rsid w:val="009F268B"/>
    <w:rsid w:val="009F3A05"/>
    <w:rsid w:val="00A069BB"/>
    <w:rsid w:val="00A25B35"/>
    <w:rsid w:val="00A266E8"/>
    <w:rsid w:val="00A33A75"/>
    <w:rsid w:val="00A4312D"/>
    <w:rsid w:val="00A91ABF"/>
    <w:rsid w:val="00A93C3C"/>
    <w:rsid w:val="00A94143"/>
    <w:rsid w:val="00AA29DA"/>
    <w:rsid w:val="00AA586B"/>
    <w:rsid w:val="00AC78BA"/>
    <w:rsid w:val="00AD53F2"/>
    <w:rsid w:val="00AE537E"/>
    <w:rsid w:val="00AF27AF"/>
    <w:rsid w:val="00B01AF4"/>
    <w:rsid w:val="00B01E87"/>
    <w:rsid w:val="00B02B2E"/>
    <w:rsid w:val="00B11773"/>
    <w:rsid w:val="00B25E92"/>
    <w:rsid w:val="00B331CA"/>
    <w:rsid w:val="00B34CCD"/>
    <w:rsid w:val="00B5151D"/>
    <w:rsid w:val="00B76611"/>
    <w:rsid w:val="00BC4D5F"/>
    <w:rsid w:val="00BD01EA"/>
    <w:rsid w:val="00BD298D"/>
    <w:rsid w:val="00BD3689"/>
    <w:rsid w:val="00BF4677"/>
    <w:rsid w:val="00C0681C"/>
    <w:rsid w:val="00C146C0"/>
    <w:rsid w:val="00C30EEF"/>
    <w:rsid w:val="00C442CF"/>
    <w:rsid w:val="00C521D7"/>
    <w:rsid w:val="00C64027"/>
    <w:rsid w:val="00C80072"/>
    <w:rsid w:val="00C82B76"/>
    <w:rsid w:val="00C87D4B"/>
    <w:rsid w:val="00C900AD"/>
    <w:rsid w:val="00C96F80"/>
    <w:rsid w:val="00CA0A59"/>
    <w:rsid w:val="00CB1514"/>
    <w:rsid w:val="00CC40D0"/>
    <w:rsid w:val="00CD0EC1"/>
    <w:rsid w:val="00D04967"/>
    <w:rsid w:val="00D07221"/>
    <w:rsid w:val="00D359AF"/>
    <w:rsid w:val="00D36257"/>
    <w:rsid w:val="00D55877"/>
    <w:rsid w:val="00D57461"/>
    <w:rsid w:val="00D75459"/>
    <w:rsid w:val="00D90E52"/>
    <w:rsid w:val="00D9685A"/>
    <w:rsid w:val="00D96AF0"/>
    <w:rsid w:val="00D9740E"/>
    <w:rsid w:val="00DC4B70"/>
    <w:rsid w:val="00DC6B58"/>
    <w:rsid w:val="00DD3A31"/>
    <w:rsid w:val="00E0237F"/>
    <w:rsid w:val="00E123C3"/>
    <w:rsid w:val="00E179BF"/>
    <w:rsid w:val="00E23E5F"/>
    <w:rsid w:val="00E27904"/>
    <w:rsid w:val="00E52762"/>
    <w:rsid w:val="00E725A3"/>
    <w:rsid w:val="00E75861"/>
    <w:rsid w:val="00E96828"/>
    <w:rsid w:val="00EA2D88"/>
    <w:rsid w:val="00ED436E"/>
    <w:rsid w:val="00ED7E57"/>
    <w:rsid w:val="00EE78FF"/>
    <w:rsid w:val="00EF7A13"/>
    <w:rsid w:val="00F109C8"/>
    <w:rsid w:val="00F30122"/>
    <w:rsid w:val="00F44EA1"/>
    <w:rsid w:val="00F76D90"/>
    <w:rsid w:val="00F80F46"/>
    <w:rsid w:val="00F81300"/>
    <w:rsid w:val="00F9479F"/>
    <w:rsid w:val="00FC2713"/>
    <w:rsid w:val="00FC4390"/>
    <w:rsid w:val="00FD52A8"/>
    <w:rsid w:val="00FE1CFE"/>
    <w:rsid w:val="00FE3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FEC"/>
  </w:style>
  <w:style w:type="paragraph" w:styleId="1">
    <w:name w:val="heading 1"/>
    <w:basedOn w:val="a"/>
    <w:next w:val="a"/>
    <w:link w:val="10"/>
    <w:uiPriority w:val="9"/>
    <w:qFormat/>
    <w:rsid w:val="00962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62F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62FE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2FE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62FEC"/>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962FE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62FE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2FE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62FE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62FE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62FE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62FEC"/>
    <w:rPr>
      <w:rFonts w:asciiTheme="majorHAnsi" w:eastAsiaTheme="majorEastAsia" w:hAnsiTheme="majorHAnsi" w:cstheme="majorBidi"/>
      <w:color w:val="243F60" w:themeColor="accent1" w:themeShade="7F"/>
    </w:rPr>
  </w:style>
  <w:style w:type="character" w:customStyle="1" w:styleId="70">
    <w:name w:val="Заголовок 7 Знак"/>
    <w:link w:val="7"/>
    <w:uiPriority w:val="9"/>
    <w:semiHidden/>
    <w:rsid w:val="00962FE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62FEC"/>
    <w:rPr>
      <w:rFonts w:asciiTheme="majorHAnsi" w:eastAsiaTheme="majorEastAsia" w:hAnsiTheme="majorHAnsi" w:cstheme="majorBidi"/>
      <w:color w:val="404040" w:themeColor="text1" w:themeTint="BF"/>
      <w:sz w:val="20"/>
      <w:szCs w:val="20"/>
    </w:rPr>
  </w:style>
  <w:style w:type="paragraph" w:styleId="a3">
    <w:name w:val="Title"/>
    <w:basedOn w:val="a"/>
    <w:link w:val="a4"/>
    <w:uiPriority w:val="10"/>
    <w:qFormat/>
    <w:rsid w:val="00962FE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962FEC"/>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962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962FEC"/>
    <w:rPr>
      <w:rFonts w:asciiTheme="majorHAnsi" w:eastAsiaTheme="majorEastAsia" w:hAnsiTheme="majorHAnsi" w:cstheme="majorBidi"/>
      <w:i/>
      <w:iCs/>
      <w:color w:val="4F81BD" w:themeColor="accent1"/>
      <w:spacing w:val="15"/>
      <w:sz w:val="24"/>
      <w:szCs w:val="24"/>
    </w:rPr>
  </w:style>
  <w:style w:type="paragraph" w:styleId="a7">
    <w:name w:val="List Paragraph"/>
    <w:basedOn w:val="a"/>
    <w:uiPriority w:val="34"/>
    <w:qFormat/>
    <w:rsid w:val="00962FEC"/>
    <w:pPr>
      <w:ind w:left="720"/>
      <w:contextualSpacing/>
    </w:pPr>
  </w:style>
  <w:style w:type="character" w:styleId="a8">
    <w:name w:val="Strong"/>
    <w:basedOn w:val="a0"/>
    <w:uiPriority w:val="22"/>
    <w:qFormat/>
    <w:rsid w:val="00962FEC"/>
    <w:rPr>
      <w:b/>
      <w:bCs/>
    </w:rPr>
  </w:style>
  <w:style w:type="paragraph" w:styleId="a9">
    <w:name w:val="No Spacing"/>
    <w:uiPriority w:val="1"/>
    <w:qFormat/>
    <w:rsid w:val="00962FEC"/>
    <w:pPr>
      <w:spacing w:after="0" w:line="240" w:lineRule="auto"/>
    </w:pPr>
  </w:style>
  <w:style w:type="paragraph" w:customStyle="1" w:styleId="ConsPlusNormal">
    <w:name w:val="ConsPlusNormal"/>
    <w:rsid w:val="006775EA"/>
    <w:pPr>
      <w:widowControl w:val="0"/>
      <w:autoSpaceDE w:val="0"/>
      <w:autoSpaceDN w:val="0"/>
      <w:spacing w:after="0" w:line="240" w:lineRule="auto"/>
    </w:pPr>
    <w:rPr>
      <w:rFonts w:ascii="Calibri" w:eastAsia="Times New Roman" w:hAnsi="Calibri" w:cs="Calibri"/>
      <w:szCs w:val="20"/>
      <w:lang w:eastAsia="ru-RU"/>
    </w:rPr>
  </w:style>
  <w:style w:type="paragraph" w:customStyle="1" w:styleId="formattext">
    <w:name w:val="formattext"/>
    <w:basedOn w:val="a"/>
    <w:rsid w:val="00E179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96F8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96F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FEC"/>
  </w:style>
  <w:style w:type="paragraph" w:styleId="1">
    <w:name w:val="heading 1"/>
    <w:basedOn w:val="a"/>
    <w:next w:val="a"/>
    <w:link w:val="10"/>
    <w:uiPriority w:val="9"/>
    <w:qFormat/>
    <w:rsid w:val="00962F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62F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62FE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2FE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62FEC"/>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962FE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62FE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2FE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62FE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62FE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62FE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62FEC"/>
    <w:rPr>
      <w:rFonts w:asciiTheme="majorHAnsi" w:eastAsiaTheme="majorEastAsia" w:hAnsiTheme="majorHAnsi" w:cstheme="majorBidi"/>
      <w:color w:val="243F60" w:themeColor="accent1" w:themeShade="7F"/>
    </w:rPr>
  </w:style>
  <w:style w:type="character" w:customStyle="1" w:styleId="70">
    <w:name w:val="Заголовок 7 Знак"/>
    <w:link w:val="7"/>
    <w:uiPriority w:val="9"/>
    <w:semiHidden/>
    <w:rsid w:val="00962FE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62FEC"/>
    <w:rPr>
      <w:rFonts w:asciiTheme="majorHAnsi" w:eastAsiaTheme="majorEastAsia" w:hAnsiTheme="majorHAnsi" w:cstheme="majorBidi"/>
      <w:color w:val="404040" w:themeColor="text1" w:themeTint="BF"/>
      <w:sz w:val="20"/>
      <w:szCs w:val="20"/>
    </w:rPr>
  </w:style>
  <w:style w:type="paragraph" w:styleId="a3">
    <w:name w:val="Title"/>
    <w:basedOn w:val="a"/>
    <w:link w:val="a4"/>
    <w:uiPriority w:val="10"/>
    <w:qFormat/>
    <w:rsid w:val="00962FE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962FEC"/>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962F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962FEC"/>
    <w:rPr>
      <w:rFonts w:asciiTheme="majorHAnsi" w:eastAsiaTheme="majorEastAsia" w:hAnsiTheme="majorHAnsi" w:cstheme="majorBidi"/>
      <w:i/>
      <w:iCs/>
      <w:color w:val="4F81BD" w:themeColor="accent1"/>
      <w:spacing w:val="15"/>
      <w:sz w:val="24"/>
      <w:szCs w:val="24"/>
    </w:rPr>
  </w:style>
  <w:style w:type="paragraph" w:styleId="a7">
    <w:name w:val="List Paragraph"/>
    <w:basedOn w:val="a"/>
    <w:uiPriority w:val="34"/>
    <w:qFormat/>
    <w:rsid w:val="00962FEC"/>
    <w:pPr>
      <w:ind w:left="720"/>
      <w:contextualSpacing/>
    </w:pPr>
  </w:style>
  <w:style w:type="character" w:styleId="a8">
    <w:name w:val="Strong"/>
    <w:basedOn w:val="a0"/>
    <w:uiPriority w:val="22"/>
    <w:qFormat/>
    <w:rsid w:val="00962FEC"/>
    <w:rPr>
      <w:b/>
      <w:bCs/>
    </w:rPr>
  </w:style>
  <w:style w:type="paragraph" w:styleId="a9">
    <w:name w:val="No Spacing"/>
    <w:uiPriority w:val="1"/>
    <w:qFormat/>
    <w:rsid w:val="00962FEC"/>
    <w:pPr>
      <w:spacing w:after="0" w:line="240" w:lineRule="auto"/>
    </w:pPr>
  </w:style>
  <w:style w:type="paragraph" w:customStyle="1" w:styleId="ConsPlusNormal">
    <w:name w:val="ConsPlusNormal"/>
    <w:rsid w:val="006775EA"/>
    <w:pPr>
      <w:widowControl w:val="0"/>
      <w:autoSpaceDE w:val="0"/>
      <w:autoSpaceDN w:val="0"/>
      <w:spacing w:after="0" w:line="240" w:lineRule="auto"/>
    </w:pPr>
    <w:rPr>
      <w:rFonts w:ascii="Calibri" w:eastAsia="Times New Roman" w:hAnsi="Calibri" w:cs="Calibri"/>
      <w:szCs w:val="20"/>
      <w:lang w:eastAsia="ru-RU"/>
    </w:rPr>
  </w:style>
  <w:style w:type="paragraph" w:customStyle="1" w:styleId="formattext">
    <w:name w:val="formattext"/>
    <w:basedOn w:val="a"/>
    <w:rsid w:val="00E179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96F8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96F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21993">
      <w:bodyDiv w:val="1"/>
      <w:marLeft w:val="0"/>
      <w:marRight w:val="0"/>
      <w:marTop w:val="0"/>
      <w:marBottom w:val="0"/>
      <w:divBdr>
        <w:top w:val="none" w:sz="0" w:space="0" w:color="auto"/>
        <w:left w:val="none" w:sz="0" w:space="0" w:color="auto"/>
        <w:bottom w:val="none" w:sz="0" w:space="0" w:color="auto"/>
        <w:right w:val="none" w:sz="0" w:space="0" w:color="auto"/>
      </w:divBdr>
    </w:div>
    <w:div w:id="608976903">
      <w:bodyDiv w:val="1"/>
      <w:marLeft w:val="0"/>
      <w:marRight w:val="0"/>
      <w:marTop w:val="0"/>
      <w:marBottom w:val="0"/>
      <w:divBdr>
        <w:top w:val="none" w:sz="0" w:space="0" w:color="auto"/>
        <w:left w:val="none" w:sz="0" w:space="0" w:color="auto"/>
        <w:bottom w:val="none" w:sz="0" w:space="0" w:color="auto"/>
        <w:right w:val="none" w:sz="0" w:space="0" w:color="auto"/>
      </w:divBdr>
    </w:div>
    <w:div w:id="755172711">
      <w:bodyDiv w:val="1"/>
      <w:marLeft w:val="0"/>
      <w:marRight w:val="0"/>
      <w:marTop w:val="0"/>
      <w:marBottom w:val="0"/>
      <w:divBdr>
        <w:top w:val="none" w:sz="0" w:space="0" w:color="auto"/>
        <w:left w:val="none" w:sz="0" w:space="0" w:color="auto"/>
        <w:bottom w:val="none" w:sz="0" w:space="0" w:color="auto"/>
        <w:right w:val="none" w:sz="0" w:space="0" w:color="auto"/>
      </w:divBdr>
    </w:div>
    <w:div w:id="892932554">
      <w:bodyDiv w:val="1"/>
      <w:marLeft w:val="0"/>
      <w:marRight w:val="0"/>
      <w:marTop w:val="0"/>
      <w:marBottom w:val="0"/>
      <w:divBdr>
        <w:top w:val="none" w:sz="0" w:space="0" w:color="auto"/>
        <w:left w:val="none" w:sz="0" w:space="0" w:color="auto"/>
        <w:bottom w:val="none" w:sz="0" w:space="0" w:color="auto"/>
        <w:right w:val="none" w:sz="0" w:space="0" w:color="auto"/>
      </w:divBdr>
    </w:div>
    <w:div w:id="937253839">
      <w:bodyDiv w:val="1"/>
      <w:marLeft w:val="0"/>
      <w:marRight w:val="0"/>
      <w:marTop w:val="0"/>
      <w:marBottom w:val="0"/>
      <w:divBdr>
        <w:top w:val="none" w:sz="0" w:space="0" w:color="auto"/>
        <w:left w:val="none" w:sz="0" w:space="0" w:color="auto"/>
        <w:bottom w:val="none" w:sz="0" w:space="0" w:color="auto"/>
        <w:right w:val="none" w:sz="0" w:space="0" w:color="auto"/>
      </w:divBdr>
    </w:div>
    <w:div w:id="969238948">
      <w:bodyDiv w:val="1"/>
      <w:marLeft w:val="0"/>
      <w:marRight w:val="0"/>
      <w:marTop w:val="0"/>
      <w:marBottom w:val="0"/>
      <w:divBdr>
        <w:top w:val="none" w:sz="0" w:space="0" w:color="auto"/>
        <w:left w:val="none" w:sz="0" w:space="0" w:color="auto"/>
        <w:bottom w:val="none" w:sz="0" w:space="0" w:color="auto"/>
        <w:right w:val="none" w:sz="0" w:space="0" w:color="auto"/>
      </w:divBdr>
    </w:div>
    <w:div w:id="981622750">
      <w:bodyDiv w:val="1"/>
      <w:marLeft w:val="0"/>
      <w:marRight w:val="0"/>
      <w:marTop w:val="0"/>
      <w:marBottom w:val="0"/>
      <w:divBdr>
        <w:top w:val="none" w:sz="0" w:space="0" w:color="auto"/>
        <w:left w:val="none" w:sz="0" w:space="0" w:color="auto"/>
        <w:bottom w:val="none" w:sz="0" w:space="0" w:color="auto"/>
        <w:right w:val="none" w:sz="0" w:space="0" w:color="auto"/>
      </w:divBdr>
    </w:div>
    <w:div w:id="1040470189">
      <w:bodyDiv w:val="1"/>
      <w:marLeft w:val="0"/>
      <w:marRight w:val="0"/>
      <w:marTop w:val="0"/>
      <w:marBottom w:val="0"/>
      <w:divBdr>
        <w:top w:val="none" w:sz="0" w:space="0" w:color="auto"/>
        <w:left w:val="none" w:sz="0" w:space="0" w:color="auto"/>
        <w:bottom w:val="none" w:sz="0" w:space="0" w:color="auto"/>
        <w:right w:val="none" w:sz="0" w:space="0" w:color="auto"/>
      </w:divBdr>
    </w:div>
    <w:div w:id="1344094129">
      <w:bodyDiv w:val="1"/>
      <w:marLeft w:val="0"/>
      <w:marRight w:val="0"/>
      <w:marTop w:val="0"/>
      <w:marBottom w:val="0"/>
      <w:divBdr>
        <w:top w:val="none" w:sz="0" w:space="0" w:color="auto"/>
        <w:left w:val="none" w:sz="0" w:space="0" w:color="auto"/>
        <w:bottom w:val="none" w:sz="0" w:space="0" w:color="auto"/>
        <w:right w:val="none" w:sz="0" w:space="0" w:color="auto"/>
      </w:divBdr>
    </w:div>
    <w:div w:id="1768114144">
      <w:bodyDiv w:val="1"/>
      <w:marLeft w:val="0"/>
      <w:marRight w:val="0"/>
      <w:marTop w:val="0"/>
      <w:marBottom w:val="0"/>
      <w:divBdr>
        <w:top w:val="none" w:sz="0" w:space="0" w:color="auto"/>
        <w:left w:val="none" w:sz="0" w:space="0" w:color="auto"/>
        <w:bottom w:val="none" w:sz="0" w:space="0" w:color="auto"/>
        <w:right w:val="none" w:sz="0" w:space="0" w:color="auto"/>
      </w:divBdr>
    </w:div>
    <w:div w:id="192718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768C3EEA4F39FD20B3C79BCEE34B0EF2A6DA577958BC801BC9D1A7EB12DBAA6BB2BEBBCA68ECA4BF0FA803E6E1gFD" TargetMode="External"/><Relationship Id="rId13" Type="http://schemas.openxmlformats.org/officeDocument/2006/relationships/hyperlink" Target="consultantplus://offline/ref=2470E494C9C042EE43B2697235C8A0769D8208E89B9910876E1F14BB4842136D8413193A6AE4ED939AB1578DF1BB6B2A6C86D0B8EA25F208j6f0P" TargetMode="External"/><Relationship Id="rId3" Type="http://schemas.openxmlformats.org/officeDocument/2006/relationships/styles" Target="styles.xml"/><Relationship Id="rId7" Type="http://schemas.openxmlformats.org/officeDocument/2006/relationships/hyperlink" Target="consultantplus://offline/ref=1D768C3EEA4F39FD20B3C79BCEE34B0EF2A7D25D7858BC801BC9D1A7EB12DBAA6BB2BEBBCA68ECA4BF0FA803E6E1gFD" TargetMode="External"/><Relationship Id="rId12" Type="http://schemas.openxmlformats.org/officeDocument/2006/relationships/hyperlink" Target="consultantplus://offline/ref=2470E494C9C042EE43B2697235C8A0769D8208E89B9910876E1F14BB4842136D8413193A6AE4EE9A9FB1578DF1BB6B2A6C86D0B8EA25F208j6f0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6AD0D4314BA14F4851398B1A059ED80C0427BEC5F4704A2D6147E1E62FA3DD45319572B6AA3A6099810A11FBCCBB8E290r7IDI" TargetMode="External"/><Relationship Id="rId5" Type="http://schemas.openxmlformats.org/officeDocument/2006/relationships/settings" Target="settings.xml"/><Relationship Id="rId15" Type="http://schemas.openxmlformats.org/officeDocument/2006/relationships/hyperlink" Target="consultantplus://offline/ref=24CD5B8CED8B247462280D6F436C09B784C4D1A6F290663622AF2FCCE0702CEF53D4746863FCE2C9099DFB42228477DC84n7nFP" TargetMode="External"/><Relationship Id="rId10" Type="http://schemas.openxmlformats.org/officeDocument/2006/relationships/hyperlink" Target="consultantplus://offline/ref=96AD0D4314BA14F4851398B1A059ED80C0427BEC5F4506AFD0157E1E62FA3DD45319572B6AA3A6099810A11FBCCBB8E290r7IDI" TargetMode="External"/><Relationship Id="rId4" Type="http://schemas.microsoft.com/office/2007/relationships/stylesWithEffects" Target="stylesWithEffects.xml"/><Relationship Id="rId9" Type="http://schemas.openxmlformats.org/officeDocument/2006/relationships/hyperlink" Target="consultantplus://offline/ref=1D768C3EEA4F39FD20B3C79BCEE34B0EF2A6DA547A5ABC801BC9D1A7EB12DBAA6BB2BEBBCA68ECA4BF0FA803E6E1gFD" TargetMode="External"/><Relationship Id="rId14" Type="http://schemas.openxmlformats.org/officeDocument/2006/relationships/hyperlink" Target="consultantplus://offline/ref=2470E494C9C042EE43B2697235C8A0769D8208E89B9910876E1F14BB4842136D8413193E6AE0E0C7CAFE56D1B4EA782A6886D3B8F5j2fE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F8DE9-A58F-42DE-8B1D-54D9BAE72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Pages>
  <Words>4309</Words>
  <Characters>24567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Муниципального района "Печора""</Company>
  <LinksUpToDate>false</LinksUpToDate>
  <CharactersWithSpaces>28819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Ануфриева ГГ</dc:creator>
  <cp:lastModifiedBy>Дячук</cp:lastModifiedBy>
  <cp:revision>11</cp:revision>
  <cp:lastPrinted>2019-11-01T13:50:00Z</cp:lastPrinted>
  <dcterms:created xsi:type="dcterms:W3CDTF">2019-10-30T06:47:00Z</dcterms:created>
  <dcterms:modified xsi:type="dcterms:W3CDTF">2019-11-05T06:27:00Z</dcterms:modified>
</cp:coreProperties>
</file>