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8A" w:rsidRPr="00C12BA4" w:rsidRDefault="003B548A" w:rsidP="003B548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2B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к постановлению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администрации МР «Печора»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от «</w:t>
      </w:r>
      <w:r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="005478BE"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» </w:t>
      </w:r>
      <w:r>
        <w:rPr>
          <w:rFonts w:ascii="Times New Roman" w:eastAsia="Calibri" w:hAnsi="Times New Roman" w:cs="Times New Roman"/>
          <w:bCs/>
          <w:sz w:val="26"/>
          <w:szCs w:val="26"/>
        </w:rPr>
        <w:t>ноября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2019 г. №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14</w:t>
      </w:r>
      <w:r w:rsidR="005478BE">
        <w:rPr>
          <w:rFonts w:ascii="Times New Roman" w:eastAsia="Calibri" w:hAnsi="Times New Roman" w:cs="Times New Roman"/>
          <w:bCs/>
          <w:sz w:val="26"/>
          <w:szCs w:val="26"/>
        </w:rPr>
        <w:t>5</w:t>
      </w:r>
      <w:r w:rsidR="002F3EBF">
        <w:rPr>
          <w:rFonts w:ascii="Times New Roman" w:eastAsia="Calibri" w:hAnsi="Times New Roman" w:cs="Times New Roman"/>
          <w:bCs/>
          <w:sz w:val="26"/>
          <w:szCs w:val="26"/>
        </w:rPr>
        <w:t>7</w:t>
      </w:r>
    </w:p>
    <w:p w:rsidR="003B548A" w:rsidRDefault="003B548A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B548A" w:rsidRDefault="003B548A" w:rsidP="003B548A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</w:t>
      </w:r>
    </w:p>
    <w:p w:rsidR="003B548A" w:rsidRDefault="003B548A" w:rsidP="00634B35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субсидий поселениям из бюджета муниципального образования муниципального района «Печора» на </w:t>
      </w:r>
      <w:r w:rsidR="006F7E1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содержание улично-дорожной сети в границах поселений</w:t>
      </w:r>
    </w:p>
    <w:p w:rsidR="00634B35" w:rsidRDefault="00634B35" w:rsidP="00634B35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1. Настоящие Правила определяют цели, порядок и условия предоставления субсидий </w:t>
      </w:r>
      <w:r w:rsidR="00286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поселениям из бюджета муниципального образования муниципального района «Печора»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 xml:space="preserve">(далее – бюджет МО МР «Печора») </w:t>
      </w:r>
      <w:r w:rsidR="00286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BD4B24" w:rsidRPr="00BD4B2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содержание улично-дорожной сети в границах поселений</w:t>
      </w:r>
      <w:r w:rsidR="00286C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FB3BF9" w:rsidRPr="00C62EEA" w:rsidRDefault="00FB3BF9" w:rsidP="004369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2. Целью предоставления субсидии является софинансирование расходных обязательств муниципальных образований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городских, сельских поселений муниципального района</w:t>
      </w:r>
      <w:r w:rsidR="00286CFE">
        <w:rPr>
          <w:rFonts w:ascii="Times New Roman" w:eastAsia="Calibri" w:hAnsi="Times New Roman" w:cs="Times New Roman"/>
          <w:bCs/>
          <w:sz w:val="26"/>
          <w:szCs w:val="26"/>
        </w:rPr>
        <w:t xml:space="preserve"> «Печора»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-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поселения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), возникающих при оплате расходов </w:t>
      </w:r>
      <w:r w:rsidR="005A39EF">
        <w:rPr>
          <w:rFonts w:ascii="Times New Roman" w:eastAsia="Calibri" w:hAnsi="Times New Roman" w:cs="Times New Roman"/>
          <w:bCs/>
          <w:sz w:val="26"/>
          <w:szCs w:val="26"/>
        </w:rPr>
        <w:t>по</w:t>
      </w:r>
      <w:r w:rsidR="00BD4B24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5A39EF">
        <w:rPr>
          <w:rFonts w:ascii="Times New Roman" w:eastAsia="Calibri" w:hAnsi="Times New Roman" w:cs="Times New Roman"/>
          <w:bCs/>
          <w:sz w:val="26"/>
          <w:szCs w:val="26"/>
        </w:rPr>
        <w:t>содержанию</w:t>
      </w:r>
      <w:r w:rsidR="00BD4B24" w:rsidRPr="00BD4B24">
        <w:rPr>
          <w:rFonts w:ascii="Times New Roman" w:eastAsia="Calibri" w:hAnsi="Times New Roman" w:cs="Times New Roman"/>
          <w:bCs/>
          <w:sz w:val="26"/>
          <w:szCs w:val="26"/>
        </w:rPr>
        <w:t xml:space="preserve"> улично-дорожной сети в границах поселений</w:t>
      </w:r>
      <w:r w:rsidRPr="00C62EEA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FB3BF9" w:rsidRPr="003B548A" w:rsidRDefault="00FB3BF9" w:rsidP="004369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Субсидии направляются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поселениями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на оплату </w:t>
      </w:r>
      <w:r w:rsidR="00DD1116">
        <w:rPr>
          <w:rFonts w:ascii="Times New Roman" w:eastAsia="Calibri" w:hAnsi="Times New Roman" w:cs="Times New Roman"/>
          <w:bCs/>
          <w:sz w:val="26"/>
          <w:szCs w:val="26"/>
        </w:rPr>
        <w:t xml:space="preserve">расходов по </w:t>
      </w:r>
      <w:r w:rsidR="00BD4B24">
        <w:rPr>
          <w:rFonts w:ascii="Times New Roman" w:hAnsi="Times New Roman" w:cs="Times New Roman"/>
          <w:sz w:val="26"/>
          <w:szCs w:val="26"/>
        </w:rPr>
        <w:t>содержанию</w:t>
      </w:r>
      <w:r w:rsidR="00BD4B24" w:rsidRPr="00BD4B24">
        <w:rPr>
          <w:rFonts w:ascii="Times New Roman" w:hAnsi="Times New Roman" w:cs="Times New Roman"/>
          <w:sz w:val="26"/>
          <w:szCs w:val="26"/>
        </w:rPr>
        <w:t xml:space="preserve"> улично-дорожной сети в границах поселений</w:t>
      </w:r>
      <w:r w:rsidR="002876C7">
        <w:rPr>
          <w:rFonts w:ascii="Times New Roman" w:hAnsi="Times New Roman" w:cs="Times New Roman"/>
          <w:sz w:val="26"/>
          <w:szCs w:val="26"/>
        </w:rPr>
        <w:t xml:space="preserve"> </w:t>
      </w:r>
      <w:r w:rsidR="00DD1116" w:rsidRPr="00C62EEA">
        <w:rPr>
          <w:rFonts w:ascii="Times New Roman" w:eastAsia="Calibri" w:hAnsi="Times New Roman" w:cs="Times New Roman"/>
          <w:bCs/>
          <w:sz w:val="26"/>
          <w:szCs w:val="26"/>
        </w:rPr>
        <w:t>(далее – расходные обязательства)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>3. Субсидии предоставляются при одновременном соблюдении следующих условий:</w:t>
      </w:r>
    </w:p>
    <w:p w:rsidR="00FB3BF9" w:rsidRPr="003B548A" w:rsidRDefault="00E63B2B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trike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) наличие в бюджете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поселения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бюджетных ассигнований на исполнение расходных обязательств,</w:t>
      </w:r>
      <w:r w:rsidR="00FB3BF9" w:rsidRPr="003B548A">
        <w:rPr>
          <w:rFonts w:ascii="Times New Roman" w:hAnsi="Times New Roman" w:cs="Times New Roman"/>
          <w:sz w:val="26"/>
          <w:szCs w:val="26"/>
        </w:rPr>
        <w:t xml:space="preserve"> 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софинансирование которого осуществляется из </w:t>
      </w:r>
      <w:r w:rsidR="00C62EEA">
        <w:rPr>
          <w:rFonts w:ascii="Times New Roman" w:eastAsia="Calibri" w:hAnsi="Times New Roman" w:cs="Times New Roman"/>
          <w:bCs/>
          <w:sz w:val="26"/>
          <w:szCs w:val="26"/>
        </w:rPr>
        <w:t xml:space="preserve">бюджета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МО МР</w:t>
      </w:r>
      <w:r w:rsidR="00C62EEA">
        <w:rPr>
          <w:rFonts w:ascii="Times New Roman" w:eastAsia="Calibri" w:hAnsi="Times New Roman" w:cs="Times New Roman"/>
          <w:bCs/>
          <w:sz w:val="26"/>
          <w:szCs w:val="26"/>
        </w:rPr>
        <w:t xml:space="preserve"> «Печора»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, в объеме, необходимом для его исполнения, включающем размер планируемой к предоставлению из </w:t>
      </w:r>
      <w:r w:rsidR="00AB382E">
        <w:rPr>
          <w:rFonts w:ascii="Times New Roman" w:eastAsia="Calibri" w:hAnsi="Times New Roman" w:cs="Times New Roman"/>
          <w:bCs/>
          <w:sz w:val="26"/>
          <w:szCs w:val="26"/>
        </w:rPr>
        <w:t xml:space="preserve">бюджета МО МР «Печора» 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субсидии;</w:t>
      </w:r>
    </w:p>
    <w:p w:rsidR="00FB3BF9" w:rsidRDefault="00E63B2B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2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) заключение соглашения между </w:t>
      </w:r>
      <w:r w:rsidR="00755286" w:rsidRPr="00755286">
        <w:rPr>
          <w:rFonts w:ascii="Times New Roman" w:eastAsia="Calibri" w:hAnsi="Times New Roman" w:cs="Times New Roman"/>
          <w:bCs/>
          <w:sz w:val="26"/>
          <w:szCs w:val="26"/>
        </w:rPr>
        <w:t xml:space="preserve">Управлением финансов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МР</w:t>
      </w:r>
      <w:r w:rsidR="00755286" w:rsidRPr="00755286">
        <w:rPr>
          <w:rFonts w:ascii="Times New Roman" w:eastAsia="Calibri" w:hAnsi="Times New Roman" w:cs="Times New Roman"/>
          <w:bCs/>
          <w:sz w:val="26"/>
          <w:szCs w:val="26"/>
        </w:rPr>
        <w:t xml:space="preserve"> «Печора»</w:t>
      </w:r>
      <w:r w:rsidR="00FB3BF9" w:rsidRPr="00755286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r w:rsidR="00AC39E8" w:rsidRPr="00AC39E8">
        <w:rPr>
          <w:rFonts w:ascii="Times New Roman" w:eastAsia="Calibri" w:hAnsi="Times New Roman" w:cs="Times New Roman"/>
          <w:bCs/>
          <w:sz w:val="26"/>
          <w:szCs w:val="26"/>
        </w:rPr>
        <w:t>органом местного самоуправления поселения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о предоставлении субсидии (далее - Соглашение).</w:t>
      </w:r>
    </w:p>
    <w:p w:rsidR="00E73F2B" w:rsidRDefault="00E73F2B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73F2B" w:rsidRPr="00E73F2B" w:rsidRDefault="00E73F2B" w:rsidP="00E73F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4. </w:t>
      </w:r>
      <w:r w:rsidRPr="00E73F2B">
        <w:rPr>
          <w:rFonts w:ascii="Times New Roman" w:eastAsia="Calibri" w:hAnsi="Times New Roman" w:cs="Times New Roman"/>
          <w:bCs/>
          <w:sz w:val="26"/>
          <w:szCs w:val="26"/>
        </w:rPr>
        <w:t xml:space="preserve">Критериями отбора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поселений</w:t>
      </w:r>
      <w:r w:rsidRPr="00E73F2B">
        <w:rPr>
          <w:rFonts w:ascii="Times New Roman" w:eastAsia="Calibri" w:hAnsi="Times New Roman" w:cs="Times New Roman"/>
          <w:bCs/>
          <w:sz w:val="26"/>
          <w:szCs w:val="26"/>
        </w:rPr>
        <w:t xml:space="preserve"> для распределения субсидий на </w:t>
      </w:r>
      <w:r w:rsidR="00D80CD0" w:rsidRPr="00D80CD0">
        <w:rPr>
          <w:rFonts w:ascii="Times New Roman" w:eastAsia="Calibri" w:hAnsi="Times New Roman" w:cs="Times New Roman"/>
          <w:bCs/>
          <w:sz w:val="26"/>
          <w:szCs w:val="26"/>
        </w:rPr>
        <w:t xml:space="preserve">содержание улично-дорожной сети в границах поселений </w:t>
      </w:r>
      <w:r w:rsidRPr="00E73F2B">
        <w:rPr>
          <w:rFonts w:ascii="Times New Roman" w:eastAsia="Calibri" w:hAnsi="Times New Roman" w:cs="Times New Roman"/>
          <w:bCs/>
          <w:sz w:val="26"/>
          <w:szCs w:val="26"/>
        </w:rPr>
        <w:t>являются:</w:t>
      </w:r>
    </w:p>
    <w:p w:rsidR="00E73F2B" w:rsidRPr="00E73F2B" w:rsidRDefault="00E73F2B" w:rsidP="00E73F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73F2B">
        <w:rPr>
          <w:rFonts w:ascii="Times New Roman" w:eastAsia="Calibri" w:hAnsi="Times New Roman" w:cs="Times New Roman"/>
          <w:bCs/>
          <w:sz w:val="26"/>
          <w:szCs w:val="26"/>
        </w:rPr>
        <w:t>1) численность постоянного населения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, проживающего на территории поселения,</w:t>
      </w:r>
      <w:r w:rsidRPr="00E73F2B">
        <w:rPr>
          <w:rFonts w:ascii="Times New Roman" w:eastAsia="Calibri" w:hAnsi="Times New Roman" w:cs="Times New Roman"/>
          <w:bCs/>
          <w:sz w:val="26"/>
          <w:szCs w:val="26"/>
        </w:rPr>
        <w:t xml:space="preserve"> по состоянию на 1 января года, предшествующего году планирования бюджета на очередной финансовый год и плановый период, менее </w:t>
      </w:r>
      <w:r w:rsidR="00831D3D">
        <w:rPr>
          <w:rFonts w:ascii="Times New Roman" w:eastAsia="Calibri" w:hAnsi="Times New Roman" w:cs="Times New Roman"/>
          <w:bCs/>
          <w:sz w:val="26"/>
          <w:szCs w:val="26"/>
        </w:rPr>
        <w:t>2 200</w:t>
      </w:r>
      <w:r w:rsidRPr="00E73F2B">
        <w:rPr>
          <w:rFonts w:ascii="Times New Roman" w:eastAsia="Calibri" w:hAnsi="Times New Roman" w:cs="Times New Roman"/>
          <w:bCs/>
          <w:sz w:val="26"/>
          <w:szCs w:val="26"/>
        </w:rPr>
        <w:t xml:space="preserve"> человек;</w:t>
      </w:r>
    </w:p>
    <w:p w:rsidR="00637441" w:rsidRDefault="00831D3D" w:rsidP="00831D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2</w:t>
      </w:r>
      <w:r w:rsidR="00E73F2B" w:rsidRPr="00E73F2B">
        <w:rPr>
          <w:rFonts w:ascii="Times New Roman" w:eastAsia="Calibri" w:hAnsi="Times New Roman" w:cs="Times New Roman"/>
          <w:bCs/>
          <w:sz w:val="26"/>
          <w:szCs w:val="26"/>
        </w:rPr>
        <w:t xml:space="preserve">) доля налоговых и неналоговых доходов в общих доходах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поселения</w:t>
      </w:r>
      <w:r w:rsidR="00E73F2B" w:rsidRPr="00E73F2B">
        <w:rPr>
          <w:rFonts w:ascii="Times New Roman" w:eastAsia="Calibri" w:hAnsi="Times New Roman" w:cs="Times New Roman"/>
          <w:bCs/>
          <w:sz w:val="26"/>
          <w:szCs w:val="26"/>
        </w:rPr>
        <w:t xml:space="preserve"> за отчетный год составляет менее 5</w:t>
      </w:r>
      <w:r>
        <w:rPr>
          <w:rFonts w:ascii="Times New Roman" w:eastAsia="Calibri" w:hAnsi="Times New Roman" w:cs="Times New Roman"/>
          <w:bCs/>
          <w:sz w:val="26"/>
          <w:szCs w:val="26"/>
        </w:rPr>
        <w:t>0</w:t>
      </w:r>
      <w:r w:rsidR="00E73F2B" w:rsidRPr="00E73F2B">
        <w:rPr>
          <w:rFonts w:ascii="Times New Roman" w:eastAsia="Calibri" w:hAnsi="Times New Roman" w:cs="Times New Roman"/>
          <w:bCs/>
          <w:sz w:val="26"/>
          <w:szCs w:val="26"/>
        </w:rPr>
        <w:t xml:space="preserve"> процентов.</w:t>
      </w:r>
    </w:p>
    <w:p w:rsidR="004E6450" w:rsidRDefault="004E6450" w:rsidP="00831D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637441" w:rsidRPr="00C12BA4" w:rsidRDefault="00E73F2B" w:rsidP="004369E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5</w:t>
      </w:r>
      <w:r w:rsidR="00637441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637441" w:rsidRPr="00C12BA4">
        <w:rPr>
          <w:rFonts w:ascii="Times New Roman" w:hAnsi="Times New Roman" w:cs="Times New Roman"/>
          <w:sz w:val="26"/>
          <w:szCs w:val="26"/>
        </w:rPr>
        <w:t xml:space="preserve">Уровень софинансирования из бюджета </w:t>
      </w:r>
      <w:r w:rsidR="00A873CF">
        <w:rPr>
          <w:rFonts w:ascii="Times New Roman" w:hAnsi="Times New Roman" w:cs="Times New Roman"/>
          <w:sz w:val="26"/>
          <w:szCs w:val="26"/>
        </w:rPr>
        <w:t xml:space="preserve">МО МР </w:t>
      </w:r>
      <w:r w:rsidR="00637441" w:rsidRPr="00C12BA4">
        <w:rPr>
          <w:rFonts w:ascii="Times New Roman" w:hAnsi="Times New Roman" w:cs="Times New Roman"/>
          <w:sz w:val="26"/>
          <w:szCs w:val="26"/>
        </w:rPr>
        <w:t>«Печора» расходных обязательств о</w:t>
      </w:r>
      <w:r w:rsidR="00334E4B">
        <w:rPr>
          <w:rFonts w:ascii="Times New Roman" w:hAnsi="Times New Roman" w:cs="Times New Roman"/>
          <w:sz w:val="26"/>
          <w:szCs w:val="26"/>
        </w:rPr>
        <w:t>рганов местного самоуправления</w:t>
      </w:r>
      <w:r w:rsidR="00A873CF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334E4B">
        <w:rPr>
          <w:rFonts w:ascii="Times New Roman" w:hAnsi="Times New Roman" w:cs="Times New Roman"/>
          <w:sz w:val="26"/>
          <w:szCs w:val="26"/>
        </w:rPr>
        <w:t xml:space="preserve"> </w:t>
      </w:r>
      <w:r w:rsidR="00637441" w:rsidRPr="00C12BA4">
        <w:rPr>
          <w:rFonts w:ascii="Times New Roman" w:hAnsi="Times New Roman" w:cs="Times New Roman"/>
          <w:sz w:val="26"/>
          <w:szCs w:val="26"/>
        </w:rPr>
        <w:t>устанавливается в размере 99 процентов указанных расходов.</w:t>
      </w:r>
    </w:p>
    <w:p w:rsidR="00637441" w:rsidRPr="00C12BA4" w:rsidRDefault="00637441" w:rsidP="004369E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C12BA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12BA4">
        <w:rPr>
          <w:rFonts w:ascii="Times New Roman" w:hAnsi="Times New Roman" w:cs="Times New Roman"/>
          <w:sz w:val="26"/>
          <w:szCs w:val="26"/>
        </w:rPr>
        <w:t xml:space="preserve"> если размер бюджетных ассигнований, предусмотренных в бюджете </w:t>
      </w:r>
      <w:r w:rsidR="00A873CF">
        <w:rPr>
          <w:rFonts w:ascii="Times New Roman" w:hAnsi="Times New Roman" w:cs="Times New Roman"/>
          <w:sz w:val="26"/>
          <w:szCs w:val="26"/>
        </w:rPr>
        <w:t>поселения</w:t>
      </w:r>
      <w:r w:rsidRPr="00C12BA4">
        <w:rPr>
          <w:rFonts w:ascii="Times New Roman" w:hAnsi="Times New Roman" w:cs="Times New Roman"/>
          <w:sz w:val="26"/>
          <w:szCs w:val="26"/>
        </w:rPr>
        <w:t xml:space="preserve">, ниже установленного уровня софинансирования из бюджета </w:t>
      </w:r>
      <w:r w:rsidR="00A873CF">
        <w:rPr>
          <w:rFonts w:ascii="Times New Roman" w:hAnsi="Times New Roman" w:cs="Times New Roman"/>
          <w:sz w:val="26"/>
          <w:szCs w:val="26"/>
        </w:rPr>
        <w:t>МО МР</w:t>
      </w:r>
      <w:r w:rsidRPr="00C12BA4">
        <w:rPr>
          <w:rFonts w:ascii="Times New Roman" w:hAnsi="Times New Roman" w:cs="Times New Roman"/>
          <w:sz w:val="26"/>
          <w:szCs w:val="26"/>
        </w:rPr>
        <w:t xml:space="preserve"> «Печора», то размер субсидии подлежит сокращению до соответствующего уровня софинансирования.</w:t>
      </w:r>
    </w:p>
    <w:p w:rsidR="00FB3BF9" w:rsidRPr="004369E2" w:rsidRDefault="00637441" w:rsidP="004369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 xml:space="preserve">Размер бюджетных ассигнований, предусмотренных в бюджете </w:t>
      </w:r>
      <w:r w:rsidR="00A873CF">
        <w:rPr>
          <w:rFonts w:ascii="Times New Roman" w:hAnsi="Times New Roman" w:cs="Times New Roman"/>
          <w:sz w:val="26"/>
          <w:szCs w:val="26"/>
        </w:rPr>
        <w:t>поселения</w:t>
      </w:r>
      <w:r w:rsidRPr="00C12BA4">
        <w:rPr>
          <w:rFonts w:ascii="Times New Roman" w:hAnsi="Times New Roman" w:cs="Times New Roman"/>
          <w:sz w:val="26"/>
          <w:szCs w:val="26"/>
        </w:rPr>
        <w:t xml:space="preserve">, может быть увеличен в одностороннем порядке, что не влечет за собой </w:t>
      </w:r>
      <w:r w:rsidRPr="00C12BA4">
        <w:rPr>
          <w:rFonts w:ascii="Times New Roman" w:hAnsi="Times New Roman" w:cs="Times New Roman"/>
          <w:sz w:val="26"/>
          <w:szCs w:val="26"/>
        </w:rPr>
        <w:lastRenderedPageBreak/>
        <w:t xml:space="preserve">обязательств по увеличению размера предоставляемой субсидии из бюджета </w:t>
      </w:r>
      <w:r w:rsidR="00A873CF">
        <w:rPr>
          <w:rFonts w:ascii="Times New Roman" w:hAnsi="Times New Roman" w:cs="Times New Roman"/>
          <w:sz w:val="26"/>
          <w:szCs w:val="26"/>
        </w:rPr>
        <w:t>МО МР</w:t>
      </w:r>
      <w:r w:rsidRPr="00C12BA4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FB3BF9" w:rsidRPr="003B548A" w:rsidRDefault="00FB3BF9" w:rsidP="004369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Распределение субсидий  между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поселениями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утверждается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р</w:t>
      </w:r>
      <w:r w:rsidR="00846225">
        <w:rPr>
          <w:rFonts w:ascii="Times New Roman" w:eastAsia="Calibri" w:hAnsi="Times New Roman" w:cs="Times New Roman"/>
          <w:bCs/>
          <w:sz w:val="26"/>
          <w:szCs w:val="26"/>
        </w:rPr>
        <w:t xml:space="preserve">ешением Совета муниципального района «Печора» о бюджете МО МР «Печора» 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>на очередной финансовый год и плановый период.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>6. Объем субсидии i-</w:t>
      </w:r>
      <w:proofErr w:type="spellStart"/>
      <w:r w:rsidRPr="003B548A">
        <w:rPr>
          <w:rFonts w:ascii="Times New Roman" w:eastAsia="Calibri" w:hAnsi="Times New Roman" w:cs="Times New Roman"/>
          <w:bCs/>
          <w:sz w:val="26"/>
          <w:szCs w:val="26"/>
        </w:rPr>
        <w:t>му</w:t>
      </w:r>
      <w:proofErr w:type="spellEnd"/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поселению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(</w:t>
      </w:r>
      <w:proofErr w:type="spellStart"/>
      <w:r w:rsidRPr="003B548A">
        <w:rPr>
          <w:rFonts w:ascii="Times New Roman" w:eastAsia="Calibri" w:hAnsi="Times New Roman" w:cs="Times New Roman"/>
          <w:bCs/>
          <w:sz w:val="26"/>
          <w:szCs w:val="26"/>
        </w:rPr>
        <w:t>С</w:t>
      </w:r>
      <w:proofErr w:type="gramStart"/>
      <w:r w:rsidRPr="003B548A">
        <w:rPr>
          <w:rFonts w:ascii="Times New Roman" w:eastAsia="Calibri" w:hAnsi="Times New Roman" w:cs="Times New Roman"/>
          <w:bCs/>
          <w:sz w:val="26"/>
          <w:szCs w:val="26"/>
        </w:rPr>
        <w:t>i</w:t>
      </w:r>
      <w:proofErr w:type="spellEnd"/>
      <w:proofErr w:type="gramEnd"/>
      <w:r w:rsidRPr="003B548A">
        <w:rPr>
          <w:rFonts w:ascii="Times New Roman" w:eastAsia="Calibri" w:hAnsi="Times New Roman" w:cs="Times New Roman"/>
          <w:bCs/>
          <w:sz w:val="26"/>
          <w:szCs w:val="26"/>
        </w:rPr>
        <w:t>) определяется по формуле: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3B548A">
        <w:rPr>
          <w:rFonts w:ascii="Times New Roman" w:eastAsia="Calibri" w:hAnsi="Times New Roman" w:cs="Times New Roman"/>
          <w:bCs/>
          <w:sz w:val="26"/>
          <w:szCs w:val="26"/>
        </w:rPr>
        <w:t>С</w:t>
      </w:r>
      <w:proofErr w:type="gramStart"/>
      <w:r w:rsidRPr="003B548A">
        <w:rPr>
          <w:rFonts w:ascii="Times New Roman" w:eastAsia="Calibri" w:hAnsi="Times New Roman" w:cs="Times New Roman"/>
          <w:bCs/>
          <w:sz w:val="26"/>
          <w:szCs w:val="26"/>
        </w:rPr>
        <w:t>i</w:t>
      </w:r>
      <w:proofErr w:type="spellEnd"/>
      <w:proofErr w:type="gramEnd"/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= </w:t>
      </w:r>
      <w:proofErr w:type="spellStart"/>
      <w:r w:rsidR="0034660D">
        <w:rPr>
          <w:rFonts w:ascii="Times New Roman" w:eastAsia="Calibri" w:hAnsi="Times New Roman" w:cs="Times New Roman"/>
          <w:bCs/>
          <w:sz w:val="26"/>
          <w:szCs w:val="26"/>
        </w:rPr>
        <w:t>СР</w:t>
      </w:r>
      <w:r w:rsidR="0034660D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>тг</w:t>
      </w:r>
      <w:proofErr w:type="spellEnd"/>
      <w:r w:rsidR="0034660D">
        <w:rPr>
          <w:rFonts w:ascii="Times New Roman" w:eastAsia="Calibri" w:hAnsi="Times New Roman" w:cs="Times New Roman"/>
          <w:bCs/>
          <w:sz w:val="26"/>
          <w:szCs w:val="26"/>
        </w:rPr>
        <w:t>*ИПЦ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>,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>где:</w:t>
      </w:r>
    </w:p>
    <w:p w:rsidR="00FB3BF9" w:rsidRDefault="0034660D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34660D">
        <w:rPr>
          <w:rFonts w:ascii="Times New Roman" w:eastAsia="Calibri" w:hAnsi="Times New Roman" w:cs="Times New Roman"/>
          <w:bCs/>
          <w:sz w:val="26"/>
          <w:szCs w:val="26"/>
        </w:rPr>
        <w:t>СРтг</w:t>
      </w:r>
      <w:proofErr w:type="spellEnd"/>
      <w:r w:rsidR="00E310D9" w:rsidRPr="00E310D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310D9">
        <w:rPr>
          <w:rFonts w:ascii="Times New Roman" w:eastAsia="Calibri" w:hAnsi="Times New Roman" w:cs="Times New Roman"/>
          <w:bCs/>
          <w:sz w:val="26"/>
          <w:szCs w:val="26"/>
        </w:rPr>
        <w:t>–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стоимость работ по содержанию улично-дорожной сети в границах поселений в текущем году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:rsidR="00962C5A" w:rsidRPr="00962C5A" w:rsidRDefault="0034660D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ИПЦ</w:t>
      </w:r>
      <w:r w:rsidR="00962C5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–</w:t>
      </w:r>
      <w:r w:rsidR="00962C5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инфляция потребительских цен.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Default="005214B5" w:rsidP="007E47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7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. Предоставление субсидий осуществляется на основании Соглашения, заключенного между </w:t>
      </w:r>
      <w:r w:rsidR="007E4757">
        <w:rPr>
          <w:rFonts w:ascii="Times New Roman" w:eastAsia="Calibri" w:hAnsi="Times New Roman" w:cs="Times New Roman"/>
          <w:bCs/>
          <w:sz w:val="26"/>
          <w:szCs w:val="26"/>
        </w:rPr>
        <w:t xml:space="preserve">Управлением финансов </w:t>
      </w:r>
      <w:r w:rsidR="00A873CF">
        <w:rPr>
          <w:rFonts w:ascii="Times New Roman" w:eastAsia="Calibri" w:hAnsi="Times New Roman" w:cs="Times New Roman"/>
          <w:bCs/>
          <w:sz w:val="26"/>
          <w:szCs w:val="26"/>
        </w:rPr>
        <w:t>МР</w:t>
      </w:r>
      <w:r w:rsidR="007E4757">
        <w:rPr>
          <w:rFonts w:ascii="Times New Roman" w:eastAsia="Calibri" w:hAnsi="Times New Roman" w:cs="Times New Roman"/>
          <w:bCs/>
          <w:sz w:val="26"/>
          <w:szCs w:val="26"/>
        </w:rPr>
        <w:t xml:space="preserve"> «Печора»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="007E4757" w:rsidRPr="00C12BA4">
        <w:rPr>
          <w:rFonts w:ascii="Times New Roman" w:hAnsi="Times New Roman" w:cs="Times New Roman"/>
          <w:sz w:val="26"/>
          <w:szCs w:val="26"/>
        </w:rPr>
        <w:t xml:space="preserve">которому как получателю средств бюджета </w:t>
      </w:r>
      <w:r w:rsidR="004369E2">
        <w:rPr>
          <w:rFonts w:ascii="Times New Roman" w:hAnsi="Times New Roman" w:cs="Times New Roman"/>
          <w:sz w:val="26"/>
          <w:szCs w:val="26"/>
        </w:rPr>
        <w:t xml:space="preserve">МО МР </w:t>
      </w:r>
      <w:r w:rsidR="007E4757" w:rsidRPr="00C12BA4">
        <w:rPr>
          <w:rFonts w:ascii="Times New Roman" w:hAnsi="Times New Roman" w:cs="Times New Roman"/>
          <w:sz w:val="26"/>
          <w:szCs w:val="26"/>
        </w:rPr>
        <w:t>«Печора» доведены лимиты бюджетных обязательств на предоставление субсидий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, и </w:t>
      </w:r>
      <w:r w:rsidR="004369E2" w:rsidRPr="00C12BA4">
        <w:rPr>
          <w:rFonts w:ascii="Times New Roman" w:hAnsi="Times New Roman" w:cs="Times New Roman"/>
          <w:sz w:val="26"/>
          <w:szCs w:val="26"/>
        </w:rPr>
        <w:t>о</w:t>
      </w:r>
      <w:r w:rsidR="004369E2">
        <w:rPr>
          <w:rFonts w:ascii="Times New Roman" w:hAnsi="Times New Roman" w:cs="Times New Roman"/>
          <w:sz w:val="26"/>
          <w:szCs w:val="26"/>
        </w:rPr>
        <w:t>рганом местного самоуправления поселения</w:t>
      </w:r>
      <w:r w:rsidR="00A75E25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FB3BF9" w:rsidRPr="003B54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3BF9" w:rsidRPr="0095113B" w:rsidRDefault="00255E70" w:rsidP="004369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95113B">
        <w:rPr>
          <w:rFonts w:ascii="Times New Roman" w:hAnsi="Times New Roman" w:cs="Times New Roman"/>
          <w:sz w:val="26"/>
          <w:szCs w:val="26"/>
        </w:rPr>
        <w:t xml:space="preserve">Соглашение заключается в соответствии с Приложением к настоящим Правилам, которое является </w:t>
      </w:r>
      <w:r w:rsidR="0095113B" w:rsidRPr="0095113B">
        <w:rPr>
          <w:rFonts w:ascii="Times New Roman" w:hAnsi="Times New Roman" w:cs="Times New Roman"/>
          <w:sz w:val="26"/>
          <w:szCs w:val="26"/>
        </w:rPr>
        <w:t xml:space="preserve">его </w:t>
      </w:r>
      <w:r w:rsidRPr="0095113B">
        <w:rPr>
          <w:rFonts w:ascii="Times New Roman" w:hAnsi="Times New Roman" w:cs="Times New Roman"/>
          <w:sz w:val="26"/>
          <w:szCs w:val="26"/>
        </w:rPr>
        <w:t>неотъемлемой частью.</w:t>
      </w:r>
    </w:p>
    <w:p w:rsidR="00CB2719" w:rsidRPr="00C12BA4" w:rsidRDefault="005214B5" w:rsidP="004369E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8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CB2719" w:rsidRPr="00C12BA4">
        <w:rPr>
          <w:rFonts w:ascii="Times New Roman" w:hAnsi="Times New Roman" w:cs="Times New Roman"/>
          <w:sz w:val="26"/>
          <w:szCs w:val="26"/>
        </w:rPr>
        <w:t xml:space="preserve">Перечисление субсидии из бюджета </w:t>
      </w:r>
      <w:r w:rsidR="004369E2">
        <w:rPr>
          <w:rFonts w:ascii="Times New Roman" w:hAnsi="Times New Roman" w:cs="Times New Roman"/>
          <w:sz w:val="26"/>
          <w:szCs w:val="26"/>
        </w:rPr>
        <w:t>МО МР</w:t>
      </w:r>
      <w:r w:rsidR="00CB2719" w:rsidRPr="00C12BA4">
        <w:rPr>
          <w:rFonts w:ascii="Times New Roman" w:hAnsi="Times New Roman" w:cs="Times New Roman"/>
          <w:sz w:val="26"/>
          <w:szCs w:val="26"/>
        </w:rPr>
        <w:t xml:space="preserve"> «Печора» бюджет</w:t>
      </w:r>
      <w:r w:rsidR="00CB2719">
        <w:rPr>
          <w:rFonts w:ascii="Times New Roman" w:hAnsi="Times New Roman" w:cs="Times New Roman"/>
          <w:sz w:val="26"/>
          <w:szCs w:val="26"/>
        </w:rPr>
        <w:t>ам</w:t>
      </w:r>
      <w:r w:rsidR="00CB2719" w:rsidRPr="00C12BA4">
        <w:rPr>
          <w:rFonts w:ascii="Times New Roman" w:hAnsi="Times New Roman" w:cs="Times New Roman"/>
          <w:sz w:val="26"/>
          <w:szCs w:val="26"/>
        </w:rPr>
        <w:t xml:space="preserve"> </w:t>
      </w:r>
      <w:r w:rsidR="004369E2">
        <w:rPr>
          <w:rFonts w:ascii="Times New Roman" w:hAnsi="Times New Roman" w:cs="Times New Roman"/>
          <w:sz w:val="26"/>
          <w:szCs w:val="26"/>
        </w:rPr>
        <w:t>поселений</w:t>
      </w:r>
      <w:r w:rsidR="00CB2719" w:rsidRPr="00C12BA4">
        <w:rPr>
          <w:rFonts w:ascii="Times New Roman" w:hAnsi="Times New Roman" w:cs="Times New Roman"/>
          <w:sz w:val="26"/>
          <w:szCs w:val="26"/>
        </w:rPr>
        <w:t xml:space="preserve"> осуществляется в пределах суммы, необходимой для оплаты денежных обязательств получателя средств бюджета </w:t>
      </w:r>
      <w:r w:rsidR="004369E2">
        <w:rPr>
          <w:rFonts w:ascii="Times New Roman" w:hAnsi="Times New Roman" w:cs="Times New Roman"/>
          <w:sz w:val="26"/>
          <w:szCs w:val="26"/>
        </w:rPr>
        <w:t>поселений</w:t>
      </w:r>
      <w:r w:rsidR="00CB2719" w:rsidRPr="00C12BA4">
        <w:rPr>
          <w:rFonts w:ascii="Times New Roman" w:hAnsi="Times New Roman" w:cs="Times New Roman"/>
          <w:sz w:val="26"/>
          <w:szCs w:val="26"/>
        </w:rPr>
        <w:t xml:space="preserve">, соответствующих целям предоставления субсидии, в доле, соответствующей уровню софинансирования расходного обязательства </w:t>
      </w:r>
      <w:r w:rsidR="004369E2">
        <w:rPr>
          <w:rFonts w:ascii="Times New Roman" w:hAnsi="Times New Roman" w:cs="Times New Roman"/>
          <w:sz w:val="26"/>
          <w:szCs w:val="26"/>
        </w:rPr>
        <w:t>поселений</w:t>
      </w:r>
      <w:r w:rsidR="00CB2719" w:rsidRPr="00C12BA4">
        <w:rPr>
          <w:rFonts w:ascii="Times New Roman" w:hAnsi="Times New Roman" w:cs="Times New Roman"/>
          <w:sz w:val="26"/>
          <w:szCs w:val="26"/>
        </w:rPr>
        <w:t>, установленному Соглашением.</w:t>
      </w:r>
    </w:p>
    <w:p w:rsidR="00CB2719" w:rsidRPr="00C12BA4" w:rsidRDefault="00CB2719" w:rsidP="004369E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 xml:space="preserve">Субсидии отражаются в доходах бюджета </w:t>
      </w:r>
      <w:r w:rsidR="004369E2">
        <w:rPr>
          <w:rFonts w:ascii="Times New Roman" w:hAnsi="Times New Roman" w:cs="Times New Roman"/>
          <w:sz w:val="26"/>
          <w:szCs w:val="26"/>
        </w:rPr>
        <w:t>поселений</w:t>
      </w:r>
      <w:r w:rsidRPr="00C12BA4">
        <w:rPr>
          <w:rFonts w:ascii="Times New Roman" w:hAnsi="Times New Roman" w:cs="Times New Roman"/>
          <w:sz w:val="26"/>
          <w:szCs w:val="26"/>
        </w:rPr>
        <w:t xml:space="preserve"> по соответствующим кодам бюджетной классификации Российской Федерации.</w:t>
      </w:r>
    </w:p>
    <w:p w:rsidR="00FB3BF9" w:rsidRPr="003B548A" w:rsidRDefault="00FB3BF9" w:rsidP="00CB27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5214B5" w:rsidP="00521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9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. Расходование средств субсидии осуществляется </w:t>
      </w:r>
      <w:r w:rsidR="00AC39E8" w:rsidRPr="00C12BA4">
        <w:rPr>
          <w:rFonts w:ascii="Times New Roman" w:hAnsi="Times New Roman" w:cs="Times New Roman"/>
          <w:sz w:val="26"/>
          <w:szCs w:val="26"/>
        </w:rPr>
        <w:t>о</w:t>
      </w:r>
      <w:r w:rsidR="00AC39E8">
        <w:rPr>
          <w:rFonts w:ascii="Times New Roman" w:hAnsi="Times New Roman" w:cs="Times New Roman"/>
          <w:sz w:val="26"/>
          <w:szCs w:val="26"/>
        </w:rPr>
        <w:t>рганом местного самоуправления поселения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в соответствии с условиями, определенными в Соглашении. Форма, сроки и порядок предоставления </w:t>
      </w:r>
      <w:r w:rsidR="005C665F">
        <w:rPr>
          <w:rFonts w:ascii="Times New Roman" w:eastAsia="Calibri" w:hAnsi="Times New Roman" w:cs="Times New Roman"/>
          <w:bCs/>
          <w:sz w:val="26"/>
          <w:szCs w:val="26"/>
        </w:rPr>
        <w:t xml:space="preserve">Управлению финансов </w:t>
      </w:r>
      <w:r w:rsidR="004369E2">
        <w:rPr>
          <w:rFonts w:ascii="Times New Roman" w:eastAsia="Calibri" w:hAnsi="Times New Roman" w:cs="Times New Roman"/>
          <w:bCs/>
          <w:sz w:val="26"/>
          <w:szCs w:val="26"/>
        </w:rPr>
        <w:t xml:space="preserve">МР </w:t>
      </w:r>
      <w:r w:rsidR="005C665F">
        <w:rPr>
          <w:rFonts w:ascii="Times New Roman" w:eastAsia="Calibri" w:hAnsi="Times New Roman" w:cs="Times New Roman"/>
          <w:bCs/>
          <w:sz w:val="26"/>
          <w:szCs w:val="26"/>
        </w:rPr>
        <w:t>«Печора»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AC39E8">
        <w:rPr>
          <w:rFonts w:ascii="Times New Roman" w:eastAsia="Calibri" w:hAnsi="Times New Roman" w:cs="Times New Roman"/>
          <w:bCs/>
          <w:sz w:val="26"/>
          <w:szCs w:val="26"/>
        </w:rPr>
        <w:t>органами</w:t>
      </w:r>
      <w:r w:rsidR="00AC39E8" w:rsidRPr="00AC39E8">
        <w:rPr>
          <w:rFonts w:ascii="Times New Roman" w:eastAsia="Calibri" w:hAnsi="Times New Roman" w:cs="Times New Roman"/>
          <w:bCs/>
          <w:sz w:val="26"/>
          <w:szCs w:val="26"/>
        </w:rPr>
        <w:t xml:space="preserve"> местного самоуправления поселения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отчетности об осуществлении расходов, источником финансового обеспечения которых является субсидия, устанавливаются Соглашением.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585C39" w:rsidRDefault="005214B5" w:rsidP="004369E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10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>. Эффективность использования субсидии определяется на основании следующего результата использования субсидии:</w:t>
      </w:r>
      <w:r w:rsidR="004369E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585C39">
        <w:rPr>
          <w:rFonts w:ascii="Times New Roman" w:eastAsia="Calibri" w:hAnsi="Times New Roman" w:cs="Times New Roman"/>
          <w:bCs/>
          <w:sz w:val="26"/>
          <w:szCs w:val="26"/>
        </w:rPr>
        <w:t>отсутствие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просроченной кредиторской задолженности в расходах бюджета </w:t>
      </w:r>
      <w:r w:rsidR="004369E2">
        <w:rPr>
          <w:rFonts w:ascii="Times New Roman" w:eastAsia="Calibri" w:hAnsi="Times New Roman" w:cs="Times New Roman"/>
          <w:bCs/>
          <w:sz w:val="26"/>
          <w:szCs w:val="26"/>
        </w:rPr>
        <w:t>поселения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в соответствующем финансовом году</w:t>
      </w:r>
      <w:r w:rsidR="00585C39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4369E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="005214B5"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177C8C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Форма, сроки и порядок предоставления </w:t>
      </w:r>
      <w:r w:rsidR="00177C8C">
        <w:rPr>
          <w:rFonts w:ascii="Times New Roman" w:eastAsia="Calibri" w:hAnsi="Times New Roman" w:cs="Times New Roman"/>
          <w:bCs/>
          <w:sz w:val="26"/>
          <w:szCs w:val="26"/>
        </w:rPr>
        <w:t xml:space="preserve">Управлению финансов </w:t>
      </w:r>
      <w:r w:rsidR="004369E2">
        <w:rPr>
          <w:rFonts w:ascii="Times New Roman" w:eastAsia="Calibri" w:hAnsi="Times New Roman" w:cs="Times New Roman"/>
          <w:bCs/>
          <w:sz w:val="26"/>
          <w:szCs w:val="26"/>
        </w:rPr>
        <w:t>МР</w:t>
      </w:r>
      <w:r w:rsidR="00177C8C">
        <w:rPr>
          <w:rFonts w:ascii="Times New Roman" w:eastAsia="Calibri" w:hAnsi="Times New Roman" w:cs="Times New Roman"/>
          <w:bCs/>
          <w:sz w:val="26"/>
          <w:szCs w:val="26"/>
        </w:rPr>
        <w:t xml:space="preserve"> «Печора»</w:t>
      </w:r>
      <w:r w:rsidR="00177C8C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714F5B" w:rsidRPr="00714F5B">
        <w:rPr>
          <w:rFonts w:ascii="Times New Roman" w:eastAsia="Calibri" w:hAnsi="Times New Roman" w:cs="Times New Roman"/>
          <w:bCs/>
          <w:sz w:val="26"/>
          <w:szCs w:val="26"/>
        </w:rPr>
        <w:t>органами местного самоуправления поселения</w:t>
      </w:r>
      <w:r w:rsidR="00177C8C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отчетности об эффективности использования субсидии устанавливаются Соглашением.</w:t>
      </w:r>
    </w:p>
    <w:p w:rsidR="00FB3BF9" w:rsidRPr="004369E2" w:rsidRDefault="00FB3BF9" w:rsidP="004369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="005214B5">
        <w:rPr>
          <w:rFonts w:ascii="Times New Roman" w:eastAsia="Calibri" w:hAnsi="Times New Roman" w:cs="Times New Roman"/>
          <w:bCs/>
          <w:sz w:val="26"/>
          <w:szCs w:val="26"/>
        </w:rPr>
        <w:t>2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270A64" w:rsidRPr="00C12BA4">
        <w:rPr>
          <w:rFonts w:ascii="Times New Roman" w:hAnsi="Times New Roman" w:cs="Times New Roman"/>
          <w:sz w:val="26"/>
          <w:szCs w:val="26"/>
        </w:rPr>
        <w:t xml:space="preserve">Не использованный на 1 января текущего финансового года остаток субсидии подлежит возврату в бюджет </w:t>
      </w:r>
      <w:r w:rsidR="004369E2">
        <w:rPr>
          <w:rFonts w:ascii="Times New Roman" w:hAnsi="Times New Roman" w:cs="Times New Roman"/>
          <w:sz w:val="26"/>
          <w:szCs w:val="26"/>
        </w:rPr>
        <w:t>МО МР</w:t>
      </w:r>
      <w:r w:rsidR="00270A64" w:rsidRPr="00C12BA4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270A64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</w:t>
      </w:r>
      <w:r w:rsidR="00270A64" w:rsidRPr="00C12BA4">
        <w:rPr>
          <w:rFonts w:ascii="Times New Roman" w:hAnsi="Times New Roman" w:cs="Times New Roman"/>
          <w:sz w:val="26"/>
          <w:szCs w:val="26"/>
        </w:rPr>
        <w:t>.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Принятие решения о подтверждении потребности в текущем году в остатках субсидий, предоставленных в отчетном году, допускается однократно в течение срока действия Соглашения.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521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="005214B5"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>. Субсидии являются целевыми и не могут быть направлены на иные цели.</w:t>
      </w:r>
    </w:p>
    <w:p w:rsidR="00FB3BF9" w:rsidRPr="003B548A" w:rsidRDefault="00FB3BF9" w:rsidP="009237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В случае нецелевого использования субсидии и (или) нарушения </w:t>
      </w:r>
      <w:r w:rsidR="00714F5B" w:rsidRPr="00714F5B">
        <w:rPr>
          <w:rFonts w:ascii="Times New Roman" w:eastAsia="Calibri" w:hAnsi="Times New Roman" w:cs="Times New Roman"/>
          <w:bCs/>
          <w:sz w:val="26"/>
          <w:szCs w:val="26"/>
        </w:rPr>
        <w:t>органами местного самоуправления поселения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условий ее предоставления, в том числе невозврата сре</w:t>
      </w:r>
      <w:proofErr w:type="gramStart"/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дств в </w:t>
      </w:r>
      <w:r w:rsidR="00046492">
        <w:rPr>
          <w:rFonts w:ascii="Times New Roman" w:eastAsia="Calibri" w:hAnsi="Times New Roman" w:cs="Times New Roman"/>
          <w:bCs/>
          <w:sz w:val="26"/>
          <w:szCs w:val="26"/>
        </w:rPr>
        <w:t>б</w:t>
      </w:r>
      <w:proofErr w:type="gramEnd"/>
      <w:r w:rsidR="00046492">
        <w:rPr>
          <w:rFonts w:ascii="Times New Roman" w:eastAsia="Calibri" w:hAnsi="Times New Roman" w:cs="Times New Roman"/>
          <w:bCs/>
          <w:sz w:val="26"/>
          <w:szCs w:val="26"/>
        </w:rPr>
        <w:t xml:space="preserve">юджет </w:t>
      </w:r>
      <w:r w:rsidR="004369E2">
        <w:rPr>
          <w:rFonts w:ascii="Times New Roman" w:eastAsia="Calibri" w:hAnsi="Times New Roman" w:cs="Times New Roman"/>
          <w:bCs/>
          <w:sz w:val="26"/>
          <w:szCs w:val="26"/>
        </w:rPr>
        <w:t>МО МР</w:t>
      </w:r>
      <w:r w:rsidR="00046492">
        <w:rPr>
          <w:rFonts w:ascii="Times New Roman" w:eastAsia="Calibri" w:hAnsi="Times New Roman" w:cs="Times New Roman"/>
          <w:bCs/>
          <w:sz w:val="26"/>
          <w:szCs w:val="26"/>
        </w:rPr>
        <w:t xml:space="preserve"> «Печора»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в соответствии с пункт</w:t>
      </w:r>
      <w:r w:rsidR="00046492">
        <w:rPr>
          <w:rFonts w:ascii="Times New Roman" w:eastAsia="Calibri" w:hAnsi="Times New Roman" w:cs="Times New Roman"/>
          <w:bCs/>
          <w:sz w:val="26"/>
          <w:szCs w:val="26"/>
        </w:rPr>
        <w:t>ом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5214B5"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="005214B5" w:rsidRPr="005214B5">
        <w:rPr>
          <w:rFonts w:ascii="Times New Roman" w:eastAsia="Calibri" w:hAnsi="Times New Roman" w:cs="Times New Roman"/>
          <w:bCs/>
          <w:sz w:val="26"/>
          <w:szCs w:val="26"/>
        </w:rPr>
        <w:t>2</w:t>
      </w:r>
      <w:r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 настоящих Правил, к нему применяются меры принуждения, предусмотренные бюджетным законодательством Российской Федерации.</w:t>
      </w:r>
    </w:p>
    <w:p w:rsidR="00FB3BF9" w:rsidRPr="003B548A" w:rsidRDefault="00FB3BF9" w:rsidP="00FB3B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5214B5" w:rsidP="004369E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14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4369E2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поселения 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>в соответствии с законодательством Российской Федерации несут ответственность за соблюдение настоящих Правил и достоверность представляемых отчетов и сведений.</w:t>
      </w:r>
    </w:p>
    <w:p w:rsidR="001A7DBB" w:rsidRDefault="005214B5" w:rsidP="001A7D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15</w:t>
      </w:r>
      <w:r w:rsidR="00FB3BF9" w:rsidRPr="003B548A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="001A7DBB" w:rsidRPr="00C12BA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A7DBB" w:rsidRPr="00C12BA4">
        <w:rPr>
          <w:rFonts w:ascii="Times New Roman" w:hAnsi="Times New Roman" w:cs="Times New Roman"/>
          <w:sz w:val="26"/>
          <w:szCs w:val="26"/>
        </w:rPr>
        <w:t xml:space="preserve"> соблюдением целей, порядка и условий предоставления субсидии осуществляется в установленном порядке Управлением финансов </w:t>
      </w:r>
      <w:r w:rsidR="001A7DBB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1A7DBB" w:rsidRPr="00C12BA4">
        <w:rPr>
          <w:rFonts w:ascii="Times New Roman" w:hAnsi="Times New Roman" w:cs="Times New Roman"/>
          <w:sz w:val="26"/>
          <w:szCs w:val="26"/>
        </w:rPr>
        <w:t>«Печора» и иными органами муниципального финансового контроля, в том числе путем проведения проверок.</w:t>
      </w:r>
    </w:p>
    <w:p w:rsidR="00FB3BF9" w:rsidRPr="003B548A" w:rsidRDefault="00FB3BF9" w:rsidP="001A7D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B548A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B3BF9" w:rsidRPr="003B548A" w:rsidRDefault="00FB3BF9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субсидий</w:t>
      </w:r>
    </w:p>
    <w:p w:rsidR="000B4F4B" w:rsidRDefault="000B4F4B" w:rsidP="004369E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поселениям из бюджета </w:t>
      </w:r>
      <w:r w:rsidR="004369E2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</w:p>
    <w:p w:rsidR="00BF6D77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BF6D77" w:rsidRPr="00BF6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содержание улично-дорожной сети </w:t>
      </w:r>
    </w:p>
    <w:p w:rsidR="000B4F4B" w:rsidRPr="006E7A5C" w:rsidRDefault="00BF6D77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6D77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поселений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31"/>
      <w:bookmarkEnd w:id="0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№ ____</w:t>
      </w:r>
    </w:p>
    <w:p w:rsidR="000B4F4B" w:rsidRPr="006E7A5C" w:rsidRDefault="000B4F4B" w:rsidP="00B263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предоставлении из бюджета муниципального образования муниципального района «Печора» в 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субсидии бюджету муниципального образования </w:t>
      </w:r>
      <w:r w:rsidR="00AC2E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софинансирование расходных обязательств органов местного самоуправления 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B2634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содержанию</w:t>
      </w:r>
      <w:r w:rsidR="00B2634A" w:rsidRPr="00B263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улично-дорожной сети в границах поселений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"___" ___________ 20__ г.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842BBB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Pr="006E7A5C">
        <w:rPr>
          <w:rFonts w:ascii="Times New Roman" w:hAnsi="Times New Roman" w:cs="Times New Roman"/>
          <w:sz w:val="26"/>
          <w:szCs w:val="26"/>
        </w:rPr>
        <w:t xml:space="preserve"> муниципального района  «Печора»</w:t>
      </w:r>
      <w:r w:rsidR="00C0336D">
        <w:rPr>
          <w:rFonts w:ascii="Times New Roman" w:hAnsi="Times New Roman" w:cs="Times New Roman"/>
          <w:sz w:val="26"/>
          <w:szCs w:val="26"/>
        </w:rPr>
        <w:t>,</w:t>
      </w:r>
      <w:r w:rsidRPr="006E7A5C">
        <w:rPr>
          <w:rFonts w:ascii="Times New Roman" w:hAnsi="Times New Roman" w:cs="Times New Roman"/>
          <w:sz w:val="26"/>
          <w:szCs w:val="26"/>
        </w:rPr>
        <w:t xml:space="preserve"> как главный распорядитель средств бюджета муниципального образования муниципального района «Печора»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Управление, в лице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___________________________________________________,</w:t>
      </w:r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действующего на основании ___________________, утвержденного __________с одной стороны, 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842BBB">
        <w:rPr>
          <w:rFonts w:ascii="Times New Roman" w:hAnsi="Times New Roman" w:cs="Times New Roman"/>
          <w:sz w:val="26"/>
          <w:szCs w:val="26"/>
        </w:rPr>
        <w:t>________________________________________,</w:t>
      </w:r>
      <w:r>
        <w:rPr>
          <w:rFonts w:ascii="Times New Roman" w:hAnsi="Times New Roman" w:cs="Times New Roman"/>
          <w:sz w:val="26"/>
          <w:szCs w:val="26"/>
        </w:rPr>
        <w:t xml:space="preserve"> как главный администратор доходов бюджета</w:t>
      </w:r>
      <w:r w:rsidRPr="00C12BA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AC2EAF">
        <w:rPr>
          <w:rFonts w:ascii="Times New Roman" w:hAnsi="Times New Roman" w:cs="Times New Roman"/>
          <w:sz w:val="26"/>
          <w:szCs w:val="26"/>
        </w:rPr>
        <w:t>________</w:t>
      </w:r>
      <w:r w:rsidR="00842BBB">
        <w:rPr>
          <w:rFonts w:ascii="Times New Roman" w:hAnsi="Times New Roman" w:cs="Times New Roman"/>
          <w:sz w:val="26"/>
          <w:szCs w:val="26"/>
        </w:rPr>
        <w:t xml:space="preserve"> поселения 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,  именуемая  в  дальнейшем  Получатель,  в  лице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________________________________, </w:t>
      </w:r>
      <w:proofErr w:type="gramEnd"/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(должность, ФИО)</w:t>
      </w:r>
    </w:p>
    <w:p w:rsidR="000B4F4B" w:rsidRPr="006E7A5C" w:rsidRDefault="000B4F4B" w:rsidP="00842BBB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действующего на основании ________________, утвержденного ________________, с другой стороны, именуемые в дальнейшем «Стороны»,  в  </w:t>
      </w:r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 с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Совета муниципального района «Печора» от _______ № ______ «О</w:t>
      </w:r>
      <w:r w:rsidR="00E15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5F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бюджете муниципального образования муниципального района «Печора» на _____ год и плановый период _____-_____ годов» 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</w:t>
      </w:r>
      <w:proofErr w:type="gramStart"/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настоящее Соглашение о нижеследующем: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Соглашения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EA44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1.1.    Предметом   настоящего   Соглашения   является   предоставление Управлением в 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из бюджета муниципального образования муниципального района «Печора» субсидии бюджету муниципального образования </w:t>
      </w:r>
      <w:r w:rsidR="00B76E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 софинансирование  расходных  обязательств органов  местного  самоуправления</w:t>
      </w:r>
      <w:r w:rsidR="00EA4400" w:rsidRP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BD0C87" w:rsidRP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</w:t>
      </w:r>
      <w:r w:rsid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BD0C87" w:rsidRP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улично-дорожной сети в границах поселений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(да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лее   - 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субсидия).</w:t>
      </w:r>
    </w:p>
    <w:p w:rsidR="000B4F4B" w:rsidRPr="008151B6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P71"/>
      <w:bookmarkEnd w:id="1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1.2.  Объем   субсидии,  предоставляемой  из  бюджета муниципального образования муниципального района «Печора» бюджету муниципального образования </w:t>
      </w:r>
      <w:r w:rsidR="00B76E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9B34A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настоящим Соглашением составляет_____________________(_______________________) рублей</w:t>
      </w:r>
      <w:proofErr w:type="gramStart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</w:t>
      </w:r>
      <w:r w:rsidRPr="008151B6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8151B6">
        <w:rPr>
          <w:rFonts w:ascii="Times New Roman" w:eastAsia="Times New Roman" w:hAnsi="Times New Roman" w:cs="Times New Roman"/>
          <w:sz w:val="16"/>
          <w:szCs w:val="16"/>
          <w:lang w:eastAsia="ru-RU"/>
        </w:rPr>
        <w:t>п</w:t>
      </w:r>
      <w:proofErr w:type="gramEnd"/>
      <w:r w:rsidRPr="008151B6">
        <w:rPr>
          <w:rFonts w:ascii="Times New Roman" w:eastAsia="Times New Roman" w:hAnsi="Times New Roman" w:cs="Times New Roman"/>
          <w:sz w:val="16"/>
          <w:szCs w:val="16"/>
          <w:lang w:eastAsia="ru-RU"/>
        </w:rPr>
        <w:t>рописью)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Уровень  софинансирования  из  бюджета муниципального образования муниципального района «Печора» расходных  обязательств  органа местного самоуправления </w:t>
      </w:r>
      <w:r w:rsidR="009B3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содержанию</w:t>
      </w:r>
      <w:r w:rsidR="00BD0C87" w:rsidRP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улично-дорожной сети в границах поселений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устанавливается  в размере </w:t>
      </w:r>
      <w:r w:rsidR="009B3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99 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процентов.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80"/>
      <w:bookmarkEnd w:id="2"/>
    </w:p>
    <w:p w:rsidR="000B4F4B" w:rsidRPr="006E7A5C" w:rsidRDefault="000B4F4B" w:rsidP="000B4F4B">
      <w:pPr>
        <w:pStyle w:val="ConsPlusNonformat"/>
        <w:ind w:left="567" w:right="567"/>
        <w:jc w:val="center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2. Финансовое обеспечение расходных обязательств, в целях</w:t>
      </w:r>
    </w:p>
    <w:p w:rsidR="000B4F4B" w:rsidRPr="006E7A5C" w:rsidRDefault="000B4F4B" w:rsidP="000B4F4B">
      <w:pPr>
        <w:pStyle w:val="ConsPlusNonformat"/>
        <w:ind w:left="567" w:right="567"/>
        <w:jc w:val="center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софинансирования 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 xml:space="preserve"> предоставляется Субсидия</w:t>
      </w:r>
    </w:p>
    <w:p w:rsidR="000B4F4B" w:rsidRPr="006E7A5C" w:rsidRDefault="000B4F4B" w:rsidP="000B4F4B">
      <w:pPr>
        <w:pStyle w:val="ConsPlusNonformat"/>
        <w:ind w:left="567" w:right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09"/>
      <w:bookmarkEnd w:id="3"/>
      <w:r w:rsidRPr="006E7A5C">
        <w:rPr>
          <w:rFonts w:ascii="Times New Roman" w:hAnsi="Times New Roman" w:cs="Times New Roman"/>
          <w:sz w:val="26"/>
          <w:szCs w:val="26"/>
        </w:rPr>
        <w:t xml:space="preserve">2.1. Общий объем бюджетных ассигнований, предусматриваемых в бюджете муниципального образования </w:t>
      </w:r>
      <w:r w:rsidR="00B76EC3">
        <w:rPr>
          <w:rFonts w:ascii="Times New Roman" w:hAnsi="Times New Roman" w:cs="Times New Roman"/>
          <w:sz w:val="26"/>
          <w:szCs w:val="26"/>
        </w:rPr>
        <w:t>__________</w:t>
      </w:r>
      <w:r w:rsidR="005E2A23">
        <w:rPr>
          <w:rFonts w:ascii="Times New Roman" w:hAnsi="Times New Roman" w:cs="Times New Roman"/>
          <w:sz w:val="26"/>
          <w:szCs w:val="26"/>
        </w:rPr>
        <w:t xml:space="preserve"> поселения _____________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на финансовое обеспечение расходных обязательств, в целях софинансирования которых предоставляется Субсидия, составляет: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в </w:t>
      </w:r>
      <w:r w:rsidR="005E2A23">
        <w:rPr>
          <w:rFonts w:ascii="Times New Roman" w:hAnsi="Times New Roman" w:cs="Times New Roman"/>
          <w:sz w:val="26"/>
          <w:szCs w:val="26"/>
        </w:rPr>
        <w:t>_______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году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 xml:space="preserve"> _________________(_______________) 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0B4F4B" w:rsidRPr="006E7A5C" w:rsidRDefault="000B4F4B" w:rsidP="000B4F4B">
      <w:pPr>
        <w:pStyle w:val="ConsPlusNonformat"/>
        <w:tabs>
          <w:tab w:val="left" w:pos="9498"/>
        </w:tabs>
        <w:ind w:right="-3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18"/>
      <w:r w:rsidRPr="006E7A5C">
        <w:rPr>
          <w:rFonts w:ascii="Times New Roman" w:hAnsi="Times New Roman" w:cs="Times New Roman"/>
          <w:sz w:val="26"/>
          <w:szCs w:val="26"/>
        </w:rPr>
        <w:t xml:space="preserve">2.2. </w:t>
      </w:r>
      <w:bookmarkEnd w:id="4"/>
      <w:r w:rsidRPr="006E7A5C">
        <w:rPr>
          <w:rFonts w:ascii="Times New Roman" w:hAnsi="Times New Roman" w:cs="Times New Roman"/>
          <w:sz w:val="26"/>
          <w:szCs w:val="26"/>
        </w:rPr>
        <w:t xml:space="preserve">Общий размер Субсидии, предоставляемой из бюджета муниципального образования муниципального района «Печора» в соответствии с настоящим Соглашением, исходя 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>:</w:t>
      </w:r>
    </w:p>
    <w:p w:rsidR="000B4F4B" w:rsidRPr="006E7A5C" w:rsidRDefault="000B4F4B" w:rsidP="000B4F4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выраженного в процентах от общего объема расходного обязательства Получателя субсидии, в целях софинансирования которого предоставляется Субсидия, уровня софинансирования, равного 99%, составляет: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в </w:t>
      </w:r>
      <w:r w:rsidR="005E2A23">
        <w:rPr>
          <w:rFonts w:ascii="Times New Roman" w:hAnsi="Times New Roman" w:cs="Times New Roman"/>
          <w:sz w:val="26"/>
          <w:szCs w:val="26"/>
        </w:rPr>
        <w:t>_______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году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 xml:space="preserve"> ________________   (______________) 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0B4F4B" w:rsidRPr="006E7A5C" w:rsidRDefault="005C5D66" w:rsidP="000B4F4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В случае уменьшения общего объема бюджетных ассигнований, указанного в пункте 2.1. Соглашения,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бюджете муниципального образования </w:t>
      </w:r>
      <w:r w:rsidR="00B76EC3">
        <w:rPr>
          <w:rFonts w:ascii="Times New Roman" w:hAnsi="Times New Roman" w:cs="Times New Roman"/>
          <w:sz w:val="26"/>
          <w:szCs w:val="26"/>
        </w:rPr>
        <w:t>__________</w:t>
      </w:r>
      <w:r w:rsidR="005E2A23">
        <w:rPr>
          <w:rFonts w:ascii="Times New Roman" w:hAnsi="Times New Roman" w:cs="Times New Roman"/>
          <w:sz w:val="26"/>
          <w:szCs w:val="26"/>
        </w:rPr>
        <w:t xml:space="preserve"> поселения_____________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0B4F4B" w:rsidP="000B4F4B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В случае увеличения в финансовом году общего объема бюджетных ассигнований, указанного в </w:t>
      </w:r>
      <w:hyperlink w:anchor="P109" w:history="1">
        <w:r w:rsidRPr="006E7A5C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Pr="006E7A5C">
        <w:rPr>
          <w:rFonts w:ascii="Times New Roman" w:hAnsi="Times New Roman" w:cs="Times New Roman"/>
          <w:sz w:val="26"/>
          <w:szCs w:val="26"/>
        </w:rPr>
        <w:t xml:space="preserve">. настоящего Соглашения, размер Субсидии, указанный в </w:t>
      </w:r>
      <w:hyperlink w:anchor="P118" w:history="1">
        <w:r w:rsidRPr="00C0336D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2.2</w:t>
        </w:r>
      </w:hyperlink>
      <w:r w:rsidRPr="00C0336D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>.</w:t>
      </w:r>
      <w:r w:rsidRPr="00C0336D">
        <w:rPr>
          <w:rFonts w:ascii="Times New Roman" w:hAnsi="Times New Roman" w:cs="Times New Roman"/>
          <w:sz w:val="26"/>
          <w:szCs w:val="26"/>
        </w:rPr>
        <w:t xml:space="preserve"> на</w:t>
      </w:r>
      <w:r w:rsidRPr="006E7A5C">
        <w:rPr>
          <w:rFonts w:ascii="Times New Roman" w:hAnsi="Times New Roman" w:cs="Times New Roman"/>
          <w:sz w:val="26"/>
          <w:szCs w:val="26"/>
        </w:rPr>
        <w:t>стоящего Соглашения на финансовый год, не подлежит изменению.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3. Порядок, условия предоставления и сроки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перечисления Субсидии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3.1. Субсидия предоставляется в пределах бюджетных ассигнований, предусмотренных в решении о бюджете муниципального образования муниципального района «Печора» (сводной бюджетной росписи муниципального образования муниципального района «Печора») на </w:t>
      </w:r>
      <w:r w:rsidR="008613C3">
        <w:rPr>
          <w:rFonts w:ascii="Times New Roman" w:hAnsi="Times New Roman" w:cs="Times New Roman"/>
          <w:sz w:val="26"/>
          <w:szCs w:val="26"/>
        </w:rPr>
        <w:t>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финансовый год, и лимитов бюджетных обязательств, доведенных Управлению как получателю средств бюджета муниципального образования муниципального района «Печора» на финансовый год.</w:t>
      </w:r>
    </w:p>
    <w:p w:rsidR="000B4F4B" w:rsidRPr="006E7A5C" w:rsidRDefault="000B4F4B" w:rsidP="000B4F4B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00"/>
      <w:bookmarkEnd w:id="5"/>
      <w:r w:rsidRPr="006E7A5C">
        <w:rPr>
          <w:rFonts w:ascii="Times New Roman" w:hAnsi="Times New Roman" w:cs="Times New Roman"/>
          <w:sz w:val="26"/>
          <w:szCs w:val="26"/>
        </w:rPr>
        <w:t>3.2. Субсидия предоставляется при выполнении следующих условий:</w:t>
      </w:r>
    </w:p>
    <w:p w:rsidR="000B4F4B" w:rsidRPr="006E7A5C" w:rsidRDefault="000B4F4B" w:rsidP="000B4F4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01"/>
      <w:bookmarkStart w:id="7" w:name="P215"/>
      <w:bookmarkStart w:id="8" w:name="P208"/>
      <w:bookmarkEnd w:id="6"/>
      <w:bookmarkEnd w:id="7"/>
      <w:bookmarkEnd w:id="8"/>
      <w:r w:rsidRPr="006E7A5C">
        <w:rPr>
          <w:rFonts w:ascii="Times New Roman" w:hAnsi="Times New Roman" w:cs="Times New Roman"/>
          <w:sz w:val="26"/>
          <w:szCs w:val="26"/>
        </w:rPr>
        <w:t xml:space="preserve">а) наличие в бюджете муниципального образования </w:t>
      </w:r>
      <w:r w:rsidR="00090D1E">
        <w:rPr>
          <w:rFonts w:ascii="Times New Roman" w:hAnsi="Times New Roman" w:cs="Times New Roman"/>
          <w:sz w:val="26"/>
          <w:szCs w:val="26"/>
        </w:rPr>
        <w:t>__________</w:t>
      </w:r>
      <w:r w:rsidR="008613C3">
        <w:rPr>
          <w:rFonts w:ascii="Times New Roman" w:hAnsi="Times New Roman" w:cs="Times New Roman"/>
          <w:sz w:val="26"/>
          <w:szCs w:val="26"/>
        </w:rPr>
        <w:t xml:space="preserve"> поселения _____________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бюджетных ассигнований на финансовое обеспечение расходных обязательств, в целях софинансирования которых предоставляется Субсидия, в объеме, предусмотренном </w:t>
      </w:r>
      <w:hyperlink w:anchor="P109" w:history="1">
        <w:r w:rsidRPr="006E7A5C">
          <w:rPr>
            <w:rFonts w:ascii="Times New Roman" w:hAnsi="Times New Roman" w:cs="Times New Roman"/>
            <w:sz w:val="26"/>
            <w:szCs w:val="26"/>
          </w:rPr>
          <w:t>пунктом 2.1</w:t>
        </w:r>
      </w:hyperlink>
      <w:r w:rsidRPr="006E7A5C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б) соответствие настоящего Соглашения положениям Правил предоставления субсидий.</w:t>
      </w:r>
    </w:p>
    <w:p w:rsidR="000B4F4B" w:rsidRPr="006E7A5C" w:rsidRDefault="000B4F4B" w:rsidP="000B4F4B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Документы, подтверждающие выполнение условий предоставления Субсидии, предусмотренных </w:t>
      </w:r>
      <w:hyperlink w:anchor="P201" w:history="1">
        <w:r w:rsidRPr="006E7A5C">
          <w:rPr>
            <w:rFonts w:ascii="Times New Roman" w:hAnsi="Times New Roman" w:cs="Times New Roman"/>
            <w:sz w:val="26"/>
            <w:szCs w:val="26"/>
          </w:rPr>
          <w:t>подпунктом «а»</w:t>
        </w:r>
      </w:hyperlink>
      <w:r w:rsidRPr="006E7A5C">
        <w:rPr>
          <w:rFonts w:ascii="Times New Roman" w:hAnsi="Times New Roman" w:cs="Times New Roman"/>
          <w:sz w:val="26"/>
          <w:szCs w:val="26"/>
        </w:rPr>
        <w:t xml:space="preserve"> настоящего пункта Соглашения, представляются однократно Получателем</w:t>
      </w:r>
      <w:r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 </w:t>
      </w:r>
      <w:r w:rsidRPr="006E7A5C">
        <w:rPr>
          <w:rFonts w:ascii="Times New Roman" w:hAnsi="Times New Roman" w:cs="Times New Roman"/>
          <w:sz w:val="26"/>
          <w:szCs w:val="26"/>
        </w:rPr>
        <w:t>субсидии в Управление Федерального казначейства по Республике Коми.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3.3. Перечисление Субсидии из бюджета муниципального образования муниципального района «Печора» в бюджет муниципального образования </w:t>
      </w:r>
      <w:r w:rsidR="00090D1E">
        <w:rPr>
          <w:rFonts w:ascii="Times New Roman" w:hAnsi="Times New Roman" w:cs="Times New Roman"/>
          <w:sz w:val="26"/>
          <w:szCs w:val="26"/>
        </w:rPr>
        <w:t>_________</w:t>
      </w:r>
      <w:r w:rsidR="008613C3">
        <w:rPr>
          <w:rFonts w:ascii="Times New Roman" w:hAnsi="Times New Roman" w:cs="Times New Roman"/>
          <w:sz w:val="26"/>
          <w:szCs w:val="26"/>
        </w:rPr>
        <w:t xml:space="preserve"> поселения ______________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осуществляется на счет Управления Федерального казначейства по Республике Коми, открытый в учреждении Центрального банка Российской Федерации для учета: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228"/>
      <w:bookmarkEnd w:id="9"/>
      <w:r w:rsidRPr="006E7A5C">
        <w:rPr>
          <w:rFonts w:ascii="Times New Roman" w:hAnsi="Times New Roman" w:cs="Times New Roman"/>
          <w:sz w:val="26"/>
          <w:szCs w:val="26"/>
        </w:rPr>
        <w:t xml:space="preserve">операций со средствами бюджета муниципального образования </w:t>
      </w:r>
      <w:r w:rsidR="00090D1E">
        <w:rPr>
          <w:rFonts w:ascii="Times New Roman" w:hAnsi="Times New Roman" w:cs="Times New Roman"/>
          <w:sz w:val="26"/>
          <w:szCs w:val="26"/>
        </w:rPr>
        <w:t>________</w:t>
      </w:r>
      <w:r w:rsidR="008613C3">
        <w:rPr>
          <w:rFonts w:ascii="Times New Roman" w:hAnsi="Times New Roman" w:cs="Times New Roman"/>
          <w:sz w:val="26"/>
          <w:szCs w:val="26"/>
        </w:rPr>
        <w:t xml:space="preserve"> поселения____________.</w:t>
      </w:r>
    </w:p>
    <w:p w:rsidR="000B4F4B" w:rsidRPr="006E7A5C" w:rsidRDefault="000B4F4B" w:rsidP="000B4F4B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231"/>
      <w:bookmarkEnd w:id="10"/>
      <w:r w:rsidRPr="006E7A5C">
        <w:rPr>
          <w:rFonts w:ascii="Times New Roman" w:hAnsi="Times New Roman" w:cs="Times New Roman"/>
          <w:sz w:val="26"/>
          <w:szCs w:val="26"/>
        </w:rPr>
        <w:t>3.4. Перечисление Субсидии из бюджета муниципального образования муниципального района «Печора» осуществляется Управлением Федерального казначейства по Республике Коми не</w:t>
      </w:r>
      <w:r w:rsidR="00FD37D8">
        <w:rPr>
          <w:rFonts w:ascii="Times New Roman" w:hAnsi="Times New Roman" w:cs="Times New Roman"/>
          <w:sz w:val="26"/>
          <w:szCs w:val="26"/>
        </w:rPr>
        <w:t xml:space="preserve"> </w:t>
      </w:r>
      <w:r w:rsidRPr="006E7A5C">
        <w:rPr>
          <w:rFonts w:ascii="Times New Roman" w:hAnsi="Times New Roman" w:cs="Times New Roman"/>
          <w:sz w:val="26"/>
          <w:szCs w:val="26"/>
        </w:rPr>
        <w:t>позднее 2-го рабочего дня, следующего за днем представления в Управление Федерального казначейства по Республике Коми в установленном Федеральным казначейств</w:t>
      </w:r>
      <w:r w:rsidR="008613C3">
        <w:rPr>
          <w:rFonts w:ascii="Times New Roman" w:hAnsi="Times New Roman" w:cs="Times New Roman"/>
          <w:sz w:val="26"/>
          <w:szCs w:val="26"/>
        </w:rPr>
        <w:t>ом порядке платежных документов.</w:t>
      </w:r>
    </w:p>
    <w:p w:rsidR="000B4F4B" w:rsidRPr="004E0AAE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242"/>
      <w:bookmarkEnd w:id="11"/>
      <w:r w:rsidRPr="006E7A5C">
        <w:rPr>
          <w:rFonts w:ascii="Times New Roman" w:hAnsi="Times New Roman" w:cs="Times New Roman"/>
          <w:sz w:val="26"/>
          <w:szCs w:val="26"/>
        </w:rPr>
        <w:t>3.5</w:t>
      </w:r>
      <w:r w:rsidRPr="008613C3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Pr="004E0AAE">
        <w:rPr>
          <w:rFonts w:ascii="Times New Roman" w:hAnsi="Times New Roman" w:cs="Times New Roman"/>
          <w:sz w:val="26"/>
          <w:szCs w:val="26"/>
        </w:rPr>
        <w:t xml:space="preserve">Перечисление Субсидии осуществляется </w:t>
      </w:r>
      <w:r w:rsidR="004E0AAE" w:rsidRPr="004E0AAE">
        <w:rPr>
          <w:rFonts w:ascii="Times New Roman" w:hAnsi="Times New Roman" w:cs="Times New Roman"/>
          <w:sz w:val="26"/>
          <w:szCs w:val="26"/>
        </w:rPr>
        <w:t>в соответствии с кассовым планом</w:t>
      </w:r>
      <w:r w:rsidRPr="004E0AAE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 Взаимодействие Сторон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4.1</w:t>
      </w:r>
      <w:r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Pr="006E7A5C">
        <w:rPr>
          <w:rFonts w:ascii="Times New Roman" w:hAnsi="Times New Roman" w:cs="Times New Roman"/>
          <w:sz w:val="26"/>
          <w:szCs w:val="26"/>
        </w:rPr>
        <w:t>Управление обязуется: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4.1.1. Обеспечить предоставление Субсидии бюджету муниципального образования </w:t>
      </w:r>
      <w:r w:rsidR="00CF1182">
        <w:rPr>
          <w:rFonts w:ascii="Times New Roman" w:hAnsi="Times New Roman" w:cs="Times New Roman"/>
          <w:sz w:val="26"/>
          <w:szCs w:val="26"/>
        </w:rPr>
        <w:t>_________</w:t>
      </w:r>
      <w:r w:rsidR="00EF74B8">
        <w:rPr>
          <w:rFonts w:ascii="Times New Roman" w:hAnsi="Times New Roman" w:cs="Times New Roman"/>
          <w:sz w:val="26"/>
          <w:szCs w:val="26"/>
        </w:rPr>
        <w:t xml:space="preserve"> поселения_______________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в порядке и при соблюдении Получателем субсидии условий предоставления субсидии, установленных настоящим Соглашением, в пределах лимитов бюджетных обязательств на </w:t>
      </w:r>
      <w:r w:rsidR="00EF74B8">
        <w:rPr>
          <w:rFonts w:ascii="Times New Roman" w:hAnsi="Times New Roman" w:cs="Times New Roman"/>
          <w:sz w:val="26"/>
          <w:szCs w:val="26"/>
        </w:rPr>
        <w:t>______</w:t>
      </w:r>
      <w:r w:rsidRPr="006E7A5C">
        <w:rPr>
          <w:rFonts w:ascii="Times New Roman" w:hAnsi="Times New Roman" w:cs="Times New Roman"/>
          <w:sz w:val="26"/>
          <w:szCs w:val="26"/>
        </w:rPr>
        <w:t xml:space="preserve"> финансовый год, доведенных Управлению как </w:t>
      </w:r>
      <w:r w:rsidR="00BD5651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BD5651" w:rsidRPr="006E7A5C">
        <w:rPr>
          <w:rFonts w:ascii="Times New Roman" w:hAnsi="Times New Roman" w:cs="Times New Roman"/>
          <w:sz w:val="26"/>
          <w:szCs w:val="26"/>
        </w:rPr>
        <w:t xml:space="preserve"> средств </w:t>
      </w:r>
      <w:r w:rsidRPr="006E7A5C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4.1.2. Осуществлять 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субсидии условий предоставления Субсидии и других обязательств, предусмотренных настоящим Соглашением.</w:t>
      </w:r>
    </w:p>
    <w:p w:rsidR="000B4F4B" w:rsidRPr="006E7A5C" w:rsidRDefault="000B4F4B" w:rsidP="000B4F4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275"/>
      <w:bookmarkEnd w:id="12"/>
      <w:r w:rsidRPr="006E7A5C">
        <w:rPr>
          <w:rFonts w:ascii="Times New Roman" w:hAnsi="Times New Roman" w:cs="Times New Roman"/>
          <w:sz w:val="26"/>
          <w:szCs w:val="26"/>
        </w:rPr>
        <w:t xml:space="preserve">4.1.3. Осуществлять </w:t>
      </w:r>
      <w:r w:rsidR="001B0462">
        <w:rPr>
          <w:rFonts w:ascii="Times New Roman" w:hAnsi="Times New Roman" w:cs="Times New Roman"/>
          <w:sz w:val="26"/>
          <w:szCs w:val="26"/>
        </w:rPr>
        <w:t xml:space="preserve">оценку эффективности использования субсидии, </w:t>
      </w:r>
      <w:r w:rsidRPr="001B0462">
        <w:rPr>
          <w:rFonts w:ascii="Times New Roman" w:hAnsi="Times New Roman" w:cs="Times New Roman"/>
          <w:sz w:val="26"/>
          <w:szCs w:val="26"/>
        </w:rPr>
        <w:t xml:space="preserve">на основании данных отчетности, представленной </w:t>
      </w:r>
      <w:r w:rsidRPr="006E7A5C">
        <w:rPr>
          <w:rFonts w:ascii="Times New Roman" w:hAnsi="Times New Roman" w:cs="Times New Roman"/>
          <w:sz w:val="26"/>
          <w:szCs w:val="26"/>
        </w:rPr>
        <w:t>Получателем субсидии.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5EF7">
        <w:rPr>
          <w:rFonts w:ascii="Times New Roman" w:hAnsi="Times New Roman" w:cs="Times New Roman"/>
          <w:sz w:val="26"/>
          <w:szCs w:val="26"/>
        </w:rPr>
        <w:t>4.1.</w:t>
      </w:r>
      <w:r w:rsidR="00165EF7" w:rsidRPr="00165EF7">
        <w:rPr>
          <w:rFonts w:ascii="Times New Roman" w:hAnsi="Times New Roman" w:cs="Times New Roman"/>
          <w:sz w:val="26"/>
          <w:szCs w:val="26"/>
        </w:rPr>
        <w:t>4</w:t>
      </w:r>
      <w:r w:rsidRPr="00165EF7">
        <w:rPr>
          <w:rFonts w:ascii="Times New Roman" w:hAnsi="Times New Roman" w:cs="Times New Roman"/>
          <w:sz w:val="26"/>
          <w:szCs w:val="26"/>
        </w:rPr>
        <w:t xml:space="preserve">. </w:t>
      </w:r>
      <w:r w:rsidRPr="006E7A5C">
        <w:rPr>
          <w:rFonts w:ascii="Times New Roman" w:hAnsi="Times New Roman" w:cs="Times New Roman"/>
          <w:sz w:val="26"/>
          <w:szCs w:val="26"/>
        </w:rPr>
        <w:t xml:space="preserve">В случае приостановления предоставления Субсидии информировать </w:t>
      </w:r>
      <w:r w:rsidRPr="006E7A5C">
        <w:rPr>
          <w:rFonts w:ascii="Times New Roman" w:hAnsi="Times New Roman" w:cs="Times New Roman"/>
          <w:sz w:val="26"/>
          <w:szCs w:val="26"/>
        </w:rPr>
        <w:lastRenderedPageBreak/>
        <w:t>Получателя субсидии о причинах такого приостановления.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4.1.</w:t>
      </w:r>
      <w:r w:rsidR="00165EF7">
        <w:rPr>
          <w:rFonts w:ascii="Times New Roman" w:hAnsi="Times New Roman" w:cs="Times New Roman"/>
          <w:sz w:val="26"/>
          <w:szCs w:val="26"/>
        </w:rPr>
        <w:t>5</w:t>
      </w:r>
      <w:r w:rsidRPr="006E7A5C">
        <w:rPr>
          <w:rFonts w:ascii="Times New Roman" w:hAnsi="Times New Roman" w:cs="Times New Roman"/>
          <w:sz w:val="26"/>
          <w:szCs w:val="26"/>
        </w:rPr>
        <w:t>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4.2</w:t>
      </w:r>
      <w:r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Pr="006E7A5C">
        <w:rPr>
          <w:rFonts w:ascii="Times New Roman" w:hAnsi="Times New Roman" w:cs="Times New Roman"/>
          <w:sz w:val="26"/>
          <w:szCs w:val="26"/>
        </w:rPr>
        <w:t>Управление вправе: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4.2.1. Запрашивать у Получателя субсидии документы и материалы, необходимые для осуществления 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субсидии условий предоставления Субсидии и других обязательств, предусмотренных Соглашением, в том числе данные бухгалтерского учета и первичную документацию, связанные с исполнением Получателем субсидии условий предоставления Субсидии.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4.2.2. Осуществлять иные права, установленные бюджетным законодательством Российской Федерации, Правилами предоставления субсидии и настоящим Соглашением.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4.3</w:t>
      </w:r>
      <w:r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Pr="006E7A5C">
        <w:rPr>
          <w:rFonts w:ascii="Times New Roman" w:hAnsi="Times New Roman" w:cs="Times New Roman"/>
          <w:sz w:val="26"/>
          <w:szCs w:val="26"/>
        </w:rPr>
        <w:t>Получатель субсидии обязуется:</w:t>
      </w:r>
    </w:p>
    <w:p w:rsidR="00C9280B" w:rsidRDefault="000B4F4B" w:rsidP="00C928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4.3.1. Обеспечивать выполнение условий предоставления Субсидии, установленных </w:t>
      </w:r>
      <w:hyperlink w:anchor="P200" w:history="1">
        <w:r w:rsidRPr="00165EF7">
          <w:rPr>
            <w:rFonts w:ascii="Times New Roman" w:hAnsi="Times New Roman" w:cs="Times New Roman"/>
            <w:sz w:val="26"/>
            <w:szCs w:val="26"/>
          </w:rPr>
          <w:t>пунктом 3.2</w:t>
        </w:r>
      </w:hyperlink>
      <w:r w:rsidRPr="00165EF7">
        <w:rPr>
          <w:rFonts w:ascii="Times New Roman" w:hAnsi="Times New Roman" w:cs="Times New Roman"/>
          <w:sz w:val="26"/>
          <w:szCs w:val="26"/>
        </w:rPr>
        <w:t xml:space="preserve"> </w:t>
      </w:r>
      <w:r w:rsidRPr="006E7A5C">
        <w:rPr>
          <w:rFonts w:ascii="Times New Roman" w:hAnsi="Times New Roman" w:cs="Times New Roman"/>
          <w:sz w:val="26"/>
          <w:szCs w:val="26"/>
        </w:rPr>
        <w:t>настоящего Соглашения.</w:t>
      </w:r>
      <w:r w:rsidR="00C9280B" w:rsidRPr="00C9280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4F4B" w:rsidRDefault="00165EF7" w:rsidP="00C928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4.3.2</w:t>
      </w:r>
      <w:r w:rsidR="00C9280B" w:rsidRPr="006E7A5C">
        <w:rPr>
          <w:rFonts w:ascii="Times New Roman" w:hAnsi="Times New Roman" w:cs="Times New Roman"/>
          <w:sz w:val="26"/>
          <w:szCs w:val="26"/>
        </w:rPr>
        <w:t xml:space="preserve">. Обеспечивать достижение </w:t>
      </w:r>
      <w:proofErr w:type="gramStart"/>
      <w:r w:rsidR="00C9280B" w:rsidRPr="006E7A5C">
        <w:rPr>
          <w:rFonts w:ascii="Times New Roman" w:hAnsi="Times New Roman" w:cs="Times New Roman"/>
          <w:sz w:val="26"/>
          <w:szCs w:val="26"/>
        </w:rPr>
        <w:t>значений показателей</w:t>
      </w:r>
      <w:r w:rsidR="00C9280B">
        <w:rPr>
          <w:rFonts w:ascii="Times New Roman" w:hAnsi="Times New Roman" w:cs="Times New Roman"/>
          <w:sz w:val="26"/>
          <w:szCs w:val="26"/>
        </w:rPr>
        <w:t xml:space="preserve"> эффективности использования субсидий</w:t>
      </w:r>
      <w:proofErr w:type="gramEnd"/>
      <w:r w:rsidR="00C9280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EF74B8" w:rsidRPr="004C3566" w:rsidRDefault="00EF74B8" w:rsidP="00E470E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3566">
        <w:rPr>
          <w:rFonts w:ascii="Times New Roman" w:hAnsi="Times New Roman" w:cs="Times New Roman"/>
          <w:sz w:val="26"/>
          <w:szCs w:val="26"/>
        </w:rPr>
        <w:t>4.3.</w:t>
      </w:r>
      <w:r w:rsidR="00165EF7">
        <w:rPr>
          <w:rFonts w:ascii="Times New Roman" w:hAnsi="Times New Roman" w:cs="Times New Roman"/>
          <w:sz w:val="26"/>
          <w:szCs w:val="26"/>
        </w:rPr>
        <w:t>3</w:t>
      </w:r>
      <w:r w:rsidRPr="004C3566">
        <w:rPr>
          <w:rFonts w:ascii="Times New Roman" w:hAnsi="Times New Roman" w:cs="Times New Roman"/>
          <w:sz w:val="26"/>
          <w:szCs w:val="26"/>
        </w:rPr>
        <w:t xml:space="preserve">. Обеспечивать представление </w:t>
      </w:r>
      <w:r w:rsidR="001B0462" w:rsidRPr="004C3566">
        <w:rPr>
          <w:rFonts w:ascii="Times New Roman" w:hAnsi="Times New Roman" w:cs="Times New Roman"/>
          <w:sz w:val="26"/>
          <w:szCs w:val="26"/>
        </w:rPr>
        <w:t>Управлению</w:t>
      </w:r>
      <w:r w:rsidRPr="004C3566">
        <w:rPr>
          <w:rFonts w:ascii="Times New Roman" w:hAnsi="Times New Roman" w:cs="Times New Roman"/>
          <w:sz w:val="26"/>
          <w:szCs w:val="26"/>
        </w:rPr>
        <w:t xml:space="preserve"> отчетов:</w:t>
      </w:r>
    </w:p>
    <w:p w:rsidR="00EF74B8" w:rsidRPr="004C3566" w:rsidRDefault="00EF74B8" w:rsidP="00E470E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3566">
        <w:rPr>
          <w:rFonts w:ascii="Times New Roman" w:hAnsi="Times New Roman" w:cs="Times New Roman"/>
          <w:sz w:val="26"/>
          <w:szCs w:val="26"/>
        </w:rPr>
        <w:t xml:space="preserve">- о расходах бюджета муниципального образования </w:t>
      </w:r>
      <w:r w:rsidR="004E55E9">
        <w:rPr>
          <w:rFonts w:ascii="Times New Roman" w:hAnsi="Times New Roman" w:cs="Times New Roman"/>
          <w:sz w:val="26"/>
          <w:szCs w:val="26"/>
        </w:rPr>
        <w:t>________</w:t>
      </w:r>
      <w:r w:rsidR="001B0462" w:rsidRPr="004C3566">
        <w:rPr>
          <w:rFonts w:ascii="Times New Roman" w:hAnsi="Times New Roman" w:cs="Times New Roman"/>
          <w:sz w:val="26"/>
          <w:szCs w:val="26"/>
        </w:rPr>
        <w:t xml:space="preserve"> поселения_________</w:t>
      </w:r>
      <w:proofErr w:type="gramStart"/>
      <w:r w:rsidRPr="004C356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4C3566">
        <w:rPr>
          <w:rFonts w:ascii="Times New Roman" w:hAnsi="Times New Roman" w:cs="Times New Roman"/>
          <w:sz w:val="26"/>
          <w:szCs w:val="26"/>
        </w:rPr>
        <w:t xml:space="preserve"> в целях софинансирования которых предоставляется Субсидия, по форме согласно приложению № </w:t>
      </w:r>
      <w:r w:rsidR="001B0462" w:rsidRPr="004C3566">
        <w:rPr>
          <w:rFonts w:ascii="Times New Roman" w:hAnsi="Times New Roman" w:cs="Times New Roman"/>
          <w:sz w:val="26"/>
          <w:szCs w:val="26"/>
        </w:rPr>
        <w:t>1</w:t>
      </w:r>
      <w:r w:rsidRPr="004C3566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его неотъемлемой частью, </w:t>
      </w:r>
      <w:r w:rsidRPr="00463CDC">
        <w:rPr>
          <w:rFonts w:ascii="Times New Roman" w:hAnsi="Times New Roman" w:cs="Times New Roman"/>
          <w:sz w:val="26"/>
          <w:szCs w:val="26"/>
        </w:rPr>
        <w:t>не позднее 15 числа месяца</w:t>
      </w:r>
      <w:r w:rsidRPr="004C3566">
        <w:rPr>
          <w:rFonts w:ascii="Times New Roman" w:hAnsi="Times New Roman" w:cs="Times New Roman"/>
          <w:sz w:val="26"/>
          <w:szCs w:val="26"/>
        </w:rPr>
        <w:t>, следующего за</w:t>
      </w:r>
      <w:r w:rsidR="00463CDC">
        <w:rPr>
          <w:rFonts w:ascii="Times New Roman" w:hAnsi="Times New Roman" w:cs="Times New Roman"/>
          <w:sz w:val="26"/>
          <w:szCs w:val="26"/>
        </w:rPr>
        <w:t xml:space="preserve"> кварталом</w:t>
      </w:r>
      <w:r w:rsidRPr="004C3566">
        <w:rPr>
          <w:rFonts w:ascii="Times New Roman" w:hAnsi="Times New Roman" w:cs="Times New Roman"/>
          <w:sz w:val="26"/>
          <w:szCs w:val="26"/>
        </w:rPr>
        <w:t>, в котором была получена Субсидия;</w:t>
      </w:r>
    </w:p>
    <w:p w:rsidR="00EF74B8" w:rsidRPr="004C3566" w:rsidRDefault="00EF74B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3566">
        <w:rPr>
          <w:rFonts w:ascii="Times New Roman" w:hAnsi="Times New Roman" w:cs="Times New Roman"/>
          <w:sz w:val="26"/>
          <w:szCs w:val="26"/>
        </w:rPr>
        <w:t xml:space="preserve">- </w:t>
      </w:r>
      <w:r w:rsidR="00E470E9" w:rsidRPr="004C3566">
        <w:rPr>
          <w:rFonts w:ascii="Times New Roman" w:hAnsi="Times New Roman" w:cs="Times New Roman"/>
          <w:sz w:val="26"/>
          <w:szCs w:val="26"/>
        </w:rPr>
        <w:t xml:space="preserve">об эффективности использования субсидии </w:t>
      </w:r>
      <w:r w:rsidRPr="004C3566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№ </w:t>
      </w:r>
      <w:r w:rsidR="00E470E9" w:rsidRPr="004C3566">
        <w:rPr>
          <w:rFonts w:ascii="Times New Roman" w:hAnsi="Times New Roman" w:cs="Times New Roman"/>
          <w:sz w:val="26"/>
          <w:szCs w:val="26"/>
        </w:rPr>
        <w:t>2</w:t>
      </w:r>
      <w:r w:rsidRPr="004C3566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его неотъемлемой частью</w:t>
      </w:r>
      <w:r w:rsidRPr="00463CDC">
        <w:rPr>
          <w:rFonts w:ascii="Times New Roman" w:hAnsi="Times New Roman" w:cs="Times New Roman"/>
          <w:sz w:val="26"/>
          <w:szCs w:val="26"/>
        </w:rPr>
        <w:t xml:space="preserve">, </w:t>
      </w:r>
      <w:r w:rsidR="00463CDC" w:rsidRPr="00463CDC">
        <w:rPr>
          <w:rFonts w:ascii="Times New Roman" w:hAnsi="Times New Roman" w:cs="Times New Roman"/>
          <w:sz w:val="26"/>
          <w:szCs w:val="26"/>
        </w:rPr>
        <w:t>не позднее 15 числа месяца, следующего за кварталом</w:t>
      </w:r>
      <w:r w:rsidRPr="00463CDC">
        <w:rPr>
          <w:rFonts w:ascii="Times New Roman" w:hAnsi="Times New Roman" w:cs="Times New Roman"/>
          <w:sz w:val="26"/>
          <w:szCs w:val="26"/>
        </w:rPr>
        <w:t xml:space="preserve">, в </w:t>
      </w:r>
      <w:r w:rsidRPr="004C3566">
        <w:rPr>
          <w:rFonts w:ascii="Times New Roman" w:hAnsi="Times New Roman" w:cs="Times New Roman"/>
          <w:sz w:val="26"/>
          <w:szCs w:val="26"/>
        </w:rPr>
        <w:t>котором была получена Субсидия.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327"/>
      <w:bookmarkEnd w:id="13"/>
      <w:r w:rsidRPr="006E7A5C">
        <w:rPr>
          <w:rFonts w:ascii="Times New Roman" w:hAnsi="Times New Roman" w:cs="Times New Roman"/>
          <w:sz w:val="26"/>
          <w:szCs w:val="26"/>
        </w:rPr>
        <w:t xml:space="preserve">4.3.4. В случае получения запроса обеспечивать представление в Управление документов и материалов, необходимых для осуществления 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субсидии условий предоставления Субсидии и других обязательств, предусмотренных Соглашением, в том числе данных бухгалтерского учета и первичной документации, связанных с использованием средств Субсидии.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4.3.5. 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>Возвратить в бюджет муниципального образования муниципального района «Печора» неиспользованный по состоянию на 1 января финансового года, следующего за отчетным, остаток средств Субсидии в сроки, установленные бюджетным законодательством Российской Федерации.</w:t>
      </w:r>
      <w:proofErr w:type="gramEnd"/>
    </w:p>
    <w:p w:rsidR="000B4F4B" w:rsidRPr="006E7A5C" w:rsidRDefault="000B4F4B" w:rsidP="000B4F4B">
      <w:pPr>
        <w:pStyle w:val="ConsPlusNonformat"/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4.3.6. Обеспечивать однократное представление в Управление Федерального казначейства по Республике Коми и Управление копий документов, указанных в </w:t>
      </w:r>
      <w:bookmarkStart w:id="14" w:name="P258"/>
      <w:r w:rsidRPr="00165EF7">
        <w:rPr>
          <w:rFonts w:ascii="Times New Roman" w:hAnsi="Times New Roman" w:cs="Times New Roman"/>
          <w:sz w:val="26"/>
          <w:szCs w:val="26"/>
        </w:rPr>
        <w:fldChar w:fldCharType="begin"/>
      </w:r>
      <w:r w:rsidRPr="00165EF7">
        <w:rPr>
          <w:rFonts w:ascii="Times New Roman" w:hAnsi="Times New Roman" w:cs="Times New Roman"/>
          <w:sz w:val="26"/>
          <w:szCs w:val="26"/>
        </w:rPr>
        <w:instrText>HYPERLINK  \l "P200"</w:instrText>
      </w:r>
      <w:r w:rsidRPr="00165EF7">
        <w:rPr>
          <w:rFonts w:ascii="Times New Roman" w:hAnsi="Times New Roman" w:cs="Times New Roman"/>
          <w:sz w:val="26"/>
          <w:szCs w:val="26"/>
        </w:rPr>
        <w:fldChar w:fldCharType="separate"/>
      </w:r>
      <w:r w:rsidRPr="00165EF7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>пункте 3.2</w:t>
      </w:r>
      <w:r w:rsidRPr="00165EF7">
        <w:rPr>
          <w:rFonts w:ascii="Times New Roman" w:hAnsi="Times New Roman" w:cs="Times New Roman"/>
          <w:sz w:val="26"/>
          <w:szCs w:val="26"/>
        </w:rPr>
        <w:fldChar w:fldCharType="end"/>
      </w:r>
      <w:bookmarkEnd w:id="14"/>
      <w:r w:rsidRPr="00165EF7">
        <w:rPr>
          <w:rFonts w:ascii="Times New Roman" w:hAnsi="Times New Roman" w:cs="Times New Roman"/>
          <w:sz w:val="26"/>
          <w:szCs w:val="26"/>
        </w:rPr>
        <w:t xml:space="preserve"> на</w:t>
      </w:r>
      <w:r w:rsidRPr="006E7A5C">
        <w:rPr>
          <w:rFonts w:ascii="Times New Roman" w:hAnsi="Times New Roman" w:cs="Times New Roman"/>
          <w:sz w:val="26"/>
          <w:szCs w:val="26"/>
        </w:rPr>
        <w:t>стоящего Соглашения.</w:t>
      </w:r>
    </w:p>
    <w:p w:rsidR="000B4F4B" w:rsidRPr="006E7A5C" w:rsidRDefault="000B4F4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4.3.7. Назначить должностное лицо, ответственное за подготовку документов и отчетности, предусмотренных настоящим Соглашением, и представить Управлению информацию с указанием его контактных данных (ФИО, телефон).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4.3.8. Выполнять иные обязательства, установленные бюджетным законодательством Российской Федерации, Правилами предоставления субсидий и настоящим Соглашением.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4.4. Получатель субсидии вправе: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4.4.1. Обращаться в Управление за разъяснениями в связи с исполнением </w:t>
      </w:r>
      <w:r w:rsidRPr="006E7A5C">
        <w:rPr>
          <w:rFonts w:ascii="Times New Roman" w:hAnsi="Times New Roman" w:cs="Times New Roman"/>
          <w:sz w:val="26"/>
          <w:szCs w:val="26"/>
        </w:rPr>
        <w:lastRenderedPageBreak/>
        <w:t>настоящего Соглашения.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4.4.2. Осуществлять иные права, установленные бюджетным законодательством Российской Федерации, Правилами предоставления субсидии и настоящим Соглашением.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B4F4B" w:rsidRPr="006E7A5C" w:rsidRDefault="000B4F4B" w:rsidP="000B4F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6. Заключительные положения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6.1. Подписанное Сторонами соглашение вступает в силу </w:t>
      </w:r>
      <w:proofErr w:type="gramStart"/>
      <w:r w:rsidRPr="006E7A5C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6E7A5C">
        <w:rPr>
          <w:rFonts w:ascii="Times New Roman" w:hAnsi="Times New Roman" w:cs="Times New Roman"/>
          <w:sz w:val="26"/>
          <w:szCs w:val="26"/>
        </w:rPr>
        <w:t xml:space="preserve"> Соглашения и действует до полного исполнения Сторонами своих обязательств по настоящему Соглашению.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6.2.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6.3. Внесение в настоящее Соглашение изменений, предусматривающих ухудшение установленных значений показателей результативности (результатов), а также продление сроков реализации предусмотренных настоящим Соглашением мероприятий, не допускается в течение всего срока действия настоящего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 xml:space="preserve">6.4. </w:t>
      </w:r>
      <w:bookmarkStart w:id="15" w:name="P455"/>
      <w:bookmarkEnd w:id="15"/>
      <w:r w:rsidRPr="006E7A5C">
        <w:rPr>
          <w:rFonts w:ascii="Times New Roman" w:hAnsi="Times New Roman" w:cs="Times New Roman"/>
          <w:sz w:val="26"/>
          <w:szCs w:val="26"/>
        </w:rPr>
        <w:t>Расторжение настоящего Соглашения возможно по соглашению Сторон.</w:t>
      </w:r>
    </w:p>
    <w:p w:rsidR="000B4F4B" w:rsidRPr="006E7A5C" w:rsidRDefault="000B4F4B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6.5. Настоящее Соглашение заключено в форме:</w:t>
      </w:r>
    </w:p>
    <w:p w:rsidR="000B4F4B" w:rsidRPr="006E7A5C" w:rsidRDefault="000B4F4B" w:rsidP="00D132C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- бумажного документа в двух экземплярах, по одному для каждой из Сторон.</w:t>
      </w: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Default="00724625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Платежные реквизиты Сторон: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0B4F4B" w:rsidRPr="00933150" w:rsidTr="001B0462">
        <w:tc>
          <w:tcPr>
            <w:tcW w:w="4678" w:type="dxa"/>
          </w:tcPr>
          <w:p w:rsidR="000B4F4B" w:rsidRPr="00933150" w:rsidRDefault="000B4F4B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</w:t>
            </w:r>
          </w:p>
        </w:tc>
        <w:tc>
          <w:tcPr>
            <w:tcW w:w="4820" w:type="dxa"/>
          </w:tcPr>
          <w:p w:rsidR="000B4F4B" w:rsidRPr="00933150" w:rsidRDefault="000B4F4B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1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Получатель </w:t>
            </w:r>
          </w:p>
        </w:tc>
      </w:tr>
      <w:tr w:rsidR="000B4F4B" w:rsidRPr="00933150" w:rsidTr="001B0462">
        <w:tc>
          <w:tcPr>
            <w:tcW w:w="4678" w:type="dxa"/>
            <w:vAlign w:val="center"/>
          </w:tcPr>
          <w:p w:rsidR="000B4F4B" w:rsidRPr="00933150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0B4F4B" w:rsidRPr="00FC636B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724625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Подписи Сторон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0B4F4B" w:rsidRPr="006E7A5C" w:rsidTr="001B0462">
        <w:trPr>
          <w:trHeight w:hRule="exact" w:val="3414"/>
        </w:trPr>
        <w:tc>
          <w:tcPr>
            <w:tcW w:w="4678" w:type="dxa"/>
            <w:shd w:val="clear" w:color="auto" w:fill="auto"/>
          </w:tcPr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_____________/                     /</w:t>
            </w: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5206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206"/>
            </w:tblGrid>
            <w:tr w:rsidR="000B4F4B" w:rsidRPr="006E7A5C" w:rsidTr="001B0462">
              <w:trPr>
                <w:trHeight w:hRule="exact" w:val="2823"/>
              </w:trPr>
              <w:tc>
                <w:tcPr>
                  <w:tcW w:w="5206" w:type="dxa"/>
                  <w:shd w:val="clear" w:color="auto" w:fill="FFFFFF"/>
                </w:tcPr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______________/                                /</w:t>
                  </w: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hd w:val="clear" w:color="auto" w:fill="FFFFFF"/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М.П.</w:t>
                  </w:r>
                </w:p>
              </w:tc>
            </w:tr>
          </w:tbl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Default="000B4F4B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sectPr w:rsidR="007A50C4" w:rsidSect="009B34A2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7A50C4" w:rsidRPr="00CA350E" w:rsidRDefault="007A50C4" w:rsidP="007A50C4">
      <w:pPr>
        <w:pageBreakBefore/>
        <w:widowControl w:val="0"/>
        <w:autoSpaceDE w:val="0"/>
        <w:autoSpaceDN w:val="0"/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7A50C4" w:rsidRPr="00CA350E" w:rsidRDefault="007A50C4" w:rsidP="007A50C4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предоставлении из бюджета муниципального образования муниципального района «Печора» в _____ году субсидии бюджету муниципального образования </w:t>
      </w:r>
      <w:r w:rsidR="00E2399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поселения____________ на софинансирование расходных обязательств органов местного самоуправления по </w:t>
      </w:r>
      <w:r w:rsid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содержанию</w:t>
      </w:r>
      <w:r w:rsidR="00A825A6" w:rsidRP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улично-дорожной сети в границах поселений </w:t>
      </w: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________________ 20__ г. № ___</w:t>
      </w: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A350E">
        <w:rPr>
          <w:rFonts w:ascii="Times New Roman" w:eastAsia="Calibri" w:hAnsi="Times New Roman" w:cs="Times New Roman"/>
          <w:sz w:val="26"/>
          <w:szCs w:val="26"/>
        </w:rPr>
        <w:t>ОТЧЕТ</w:t>
      </w: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A350E">
        <w:rPr>
          <w:rFonts w:ascii="Times New Roman" w:eastAsia="Calibri" w:hAnsi="Times New Roman" w:cs="Times New Roman"/>
          <w:sz w:val="26"/>
          <w:szCs w:val="26"/>
        </w:rPr>
        <w:t>о расходах, в целях софинансирования которых</w:t>
      </w: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A350E">
        <w:rPr>
          <w:rFonts w:ascii="Times New Roman" w:eastAsia="Calibri" w:hAnsi="Times New Roman" w:cs="Times New Roman"/>
          <w:sz w:val="26"/>
          <w:szCs w:val="26"/>
        </w:rPr>
        <w:t>предоставлена Субсидия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3685"/>
        <w:gridCol w:w="1814"/>
        <w:gridCol w:w="3006"/>
      </w:tblGrid>
      <w:tr w:rsidR="007A50C4" w:rsidRPr="00CA350E" w:rsidTr="00CA350E">
        <w:tc>
          <w:tcPr>
            <w:tcW w:w="6583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КОДЫ</w:t>
            </w:r>
          </w:p>
        </w:tc>
      </w:tr>
      <w:tr w:rsidR="007A50C4" w:rsidRPr="00CA350E" w:rsidTr="00CA350E">
        <w:tc>
          <w:tcPr>
            <w:tcW w:w="6583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7A50C4" w:rsidRPr="00CA350E" w:rsidRDefault="00E44E8F" w:rsidP="00CA3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 </w:t>
            </w:r>
            <w:r w:rsidR="007A50C4"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_____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квартал </w:t>
            </w:r>
            <w:r w:rsidR="007A50C4"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20__ г.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A50C4" w:rsidRPr="00CA350E" w:rsidTr="00CA350E">
        <w:tc>
          <w:tcPr>
            <w:tcW w:w="6583" w:type="dxa"/>
            <w:vMerge w:val="restart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уполномоченного органа муниципального образования</w:t>
            </w:r>
          </w:p>
        </w:tc>
        <w:tc>
          <w:tcPr>
            <w:tcW w:w="3685" w:type="dxa"/>
            <w:vMerge w:val="restart"/>
            <w:tcBorders>
              <w:bottom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по ОКПО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A50C4" w:rsidRPr="00CA350E" w:rsidTr="00CA350E">
        <w:trPr>
          <w:trHeight w:val="375"/>
        </w:trPr>
        <w:tc>
          <w:tcPr>
            <w:tcW w:w="6583" w:type="dxa"/>
            <w:vMerge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Глава по БК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A50C4" w:rsidRPr="00CA350E" w:rsidTr="00CA350E">
        <w:tc>
          <w:tcPr>
            <w:tcW w:w="6583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бюджета 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</w:t>
            </w:r>
            <w:hyperlink r:id="rId8" w:history="1">
              <w:r w:rsidRPr="00CA350E">
                <w:rPr>
                  <w:rFonts w:ascii="Times New Roman" w:eastAsia="Calibri" w:hAnsi="Times New Roman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A50C4" w:rsidRPr="00CA350E" w:rsidTr="00CA350E">
        <w:tc>
          <w:tcPr>
            <w:tcW w:w="6583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финансового органа 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по ОКПО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A50C4" w:rsidRPr="00CA350E" w:rsidTr="00CA350E">
        <w:tc>
          <w:tcPr>
            <w:tcW w:w="6583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по БК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A50C4" w:rsidRPr="00CA350E" w:rsidTr="00CA350E">
        <w:tc>
          <w:tcPr>
            <w:tcW w:w="6583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рубль</w:t>
            </w: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CA350E" w:rsidRDefault="00D93867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9" w:history="1">
              <w:r w:rsidR="007A50C4" w:rsidRPr="00CA350E">
                <w:rPr>
                  <w:rFonts w:ascii="Times New Roman" w:eastAsia="Calibri" w:hAnsi="Times New Roman" w:cs="Times New Roman"/>
                  <w:sz w:val="26"/>
                  <w:szCs w:val="26"/>
                </w:rPr>
                <w:t>383</w:t>
              </w:r>
            </w:hyperlink>
          </w:p>
        </w:tc>
      </w:tr>
      <w:tr w:rsidR="007A50C4" w:rsidRPr="00CA350E" w:rsidTr="00CA350E">
        <w:tc>
          <w:tcPr>
            <w:tcW w:w="6583" w:type="dxa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(с точностью до второго десятичного знака после запятой)</w:t>
            </w:r>
          </w:p>
        </w:tc>
        <w:tc>
          <w:tcPr>
            <w:tcW w:w="4820" w:type="dxa"/>
            <w:gridSpan w:val="2"/>
          </w:tcPr>
          <w:p w:rsidR="007A50C4" w:rsidRPr="00CA350E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7A50C4" w:rsidRPr="00623418" w:rsidRDefault="007A50C4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3"/>
        <w:gridCol w:w="624"/>
        <w:gridCol w:w="1020"/>
        <w:gridCol w:w="1617"/>
        <w:gridCol w:w="1201"/>
        <w:gridCol w:w="2551"/>
      </w:tblGrid>
      <w:tr w:rsidR="007A50C4" w:rsidRPr="004B6768" w:rsidTr="00455082">
        <w:tc>
          <w:tcPr>
            <w:tcW w:w="7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муниципального образования</w:t>
            </w:r>
          </w:p>
        </w:tc>
      </w:tr>
      <w:tr w:rsidR="007A50C4" w:rsidRPr="004B6768" w:rsidTr="00455082">
        <w:trPr>
          <w:trHeight w:val="285"/>
        </w:trPr>
        <w:tc>
          <w:tcPr>
            <w:tcW w:w="7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455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 средства Субсидии из </w:t>
            </w:r>
            <w:r w:rsidR="00455082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образования муниципального района «Печора»</w:t>
            </w:r>
          </w:p>
        </w:tc>
      </w:tr>
      <w:tr w:rsidR="007A50C4" w:rsidRPr="004B6768" w:rsidTr="00455082">
        <w:trPr>
          <w:trHeight w:val="237"/>
        </w:trPr>
        <w:tc>
          <w:tcPr>
            <w:tcW w:w="7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7A50C4" w:rsidRPr="004B6768" w:rsidTr="00455082">
        <w:trPr>
          <w:trHeight w:val="61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Остаток средств Субсидии на начало года, всего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rPr>
          <w:trHeight w:val="244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них: </w:t>
            </w:r>
          </w:p>
          <w:p w:rsidR="007A50C4" w:rsidRPr="00623418" w:rsidRDefault="007A50C4" w:rsidP="00455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подлежит возврату в </w:t>
            </w:r>
            <w:r w:rsidR="00455082">
              <w:rPr>
                <w:rFonts w:ascii="Times New Roman" w:eastAsia="Calibri" w:hAnsi="Times New Roman" w:cs="Times New Roman"/>
                <w:sz w:val="24"/>
                <w:szCs w:val="24"/>
              </w:rPr>
              <w:t>бюджет муниципального образования муниципального района «Печора»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455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Субсидии, предоставленной бюджету муниципального образования из </w:t>
            </w:r>
            <w:r w:rsidR="00455082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образования муниципального района «Печора»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9E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целях</w:t>
            </w:r>
            <w:proofErr w:type="gramEnd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осуществления которых предоставлена Субсидия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9E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Поступило средств Субсидии в бюджет муниципального образования</w:t>
            </w:r>
            <w:r w:rsidRPr="0062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</w:t>
            </w:r>
            <w:r w:rsidR="009E29D7" w:rsidRPr="009E29D7">
              <w:rPr>
                <w:rFonts w:ascii="Times New Roman" w:eastAsia="Calibri" w:hAnsi="Times New Roman" w:cs="Times New Roman"/>
                <w:sz w:val="24"/>
                <w:szCs w:val="24"/>
              </w:rPr>
              <w:t>бюджета муниципального образования муниципального района «Печора»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9E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Израсходовано средств бюджета муниципального образования</w:t>
            </w:r>
            <w:r w:rsidRPr="0062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(кассовый расход)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9E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том числе</w:t>
            </w:r>
          </w:p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использованных</w:t>
            </w:r>
            <w:proofErr w:type="gramEnd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по целевому назначению в текущем году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использованных</w:t>
            </w:r>
            <w:proofErr w:type="gramEnd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по целевому назначению в предшествующие годы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использованных</w:t>
            </w:r>
            <w:proofErr w:type="gramEnd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предшествующие годы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9E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Возвращено </w:t>
            </w: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29D7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  <w:proofErr w:type="gramEnd"/>
            <w:r w:rsidR="009E2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муниципального района «Печора» </w:t>
            </w: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средств Субсидии, восстановленных в бюджет муниципального образования, всего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остаток средств Субсидии на начало года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использованных</w:t>
            </w:r>
            <w:proofErr w:type="gramEnd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по целевому назначению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использованные в предшествующие годы</w:t>
            </w:r>
            <w:proofErr w:type="gram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0C4" w:rsidRPr="004B6768" w:rsidTr="0045508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подлежит возврату </w:t>
            </w:r>
            <w:proofErr w:type="gramStart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29D7" w:rsidRPr="009E29D7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  <w:proofErr w:type="gramEnd"/>
            <w:r w:rsidR="009E29D7" w:rsidRPr="009E2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муниципального района «Печора»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0C4" w:rsidRPr="00623418" w:rsidRDefault="007A50C4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(уполномоченное лицо)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(подпись)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(расшифровка подписи)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_______________________</w:t>
      </w:r>
    </w:p>
    <w:p w:rsidR="00E41243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(фамилия, инициалы)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(телефон с кодом города)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«__» ____________ 20__ г.</w:t>
      </w:r>
    </w:p>
    <w:p w:rsidR="00E41243" w:rsidRDefault="00E41243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Pr="00CA350E" w:rsidRDefault="00AB4A06" w:rsidP="00AB4A06">
      <w:pPr>
        <w:pageBreakBefore/>
        <w:widowControl w:val="0"/>
        <w:autoSpaceDE w:val="0"/>
        <w:autoSpaceDN w:val="0"/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AB4A06" w:rsidRPr="00CA350E" w:rsidRDefault="00AB4A06" w:rsidP="00AB4A06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предоставлении из бюджета муниципального образования муниципального района «Печора» в _____ году субсидии бюджету муниципального образования </w:t>
      </w:r>
      <w:r w:rsidR="00991E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поселения____________ на софинансирование расходных обязательств органов местного самоуправления по </w:t>
      </w:r>
      <w:r w:rsidR="00A825A6" w:rsidRP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</w:t>
      </w:r>
      <w:r w:rsid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A825A6" w:rsidRP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улично-дорожной сети в границах поселений </w:t>
      </w: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________________ 20__ г. № ___</w:t>
      </w:r>
    </w:p>
    <w:p w:rsidR="001422A2" w:rsidRDefault="001422A2" w:rsidP="00AB4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4A06" w:rsidRPr="00DC2754" w:rsidRDefault="00AB4A06" w:rsidP="00AB4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2754">
        <w:rPr>
          <w:rFonts w:ascii="Times New Roman" w:eastAsia="Calibri" w:hAnsi="Times New Roman" w:cs="Times New Roman"/>
          <w:sz w:val="28"/>
          <w:szCs w:val="28"/>
        </w:rPr>
        <w:t>ОТЧЕТ</w:t>
      </w:r>
    </w:p>
    <w:p w:rsidR="00B8120B" w:rsidRDefault="00E44E8F" w:rsidP="00AB4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3566">
        <w:rPr>
          <w:rFonts w:ascii="Times New Roman" w:hAnsi="Times New Roman" w:cs="Times New Roman"/>
          <w:sz w:val="26"/>
          <w:szCs w:val="26"/>
        </w:rPr>
        <w:t>об эффективности использования субсидии</w:t>
      </w:r>
      <w:r w:rsidRPr="00DC27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B4A06" w:rsidRDefault="00B8120B" w:rsidP="00AB4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_______ квартал</w:t>
      </w:r>
      <w:r w:rsidR="00AB4A06" w:rsidRPr="00DC2754">
        <w:rPr>
          <w:rFonts w:ascii="Times New Roman" w:eastAsia="Calibri" w:hAnsi="Times New Roman" w:cs="Times New Roman"/>
          <w:sz w:val="28"/>
          <w:szCs w:val="28"/>
        </w:rPr>
        <w:t xml:space="preserve"> 20__ года</w:t>
      </w:r>
    </w:p>
    <w:p w:rsidR="001422A2" w:rsidRPr="003E6C86" w:rsidRDefault="001422A2" w:rsidP="00AB4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A06" w:rsidRPr="00171EF4" w:rsidRDefault="00AB4A06" w:rsidP="00AB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4089"/>
        <w:gridCol w:w="1417"/>
        <w:gridCol w:w="3140"/>
      </w:tblGrid>
      <w:tr w:rsidR="00AB4A06" w:rsidRPr="004B6768" w:rsidTr="007E0D76">
        <w:tc>
          <w:tcPr>
            <w:tcW w:w="5591" w:type="dxa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AB4A06" w:rsidRPr="004B6768" w:rsidTr="007E0D76">
        <w:tc>
          <w:tcPr>
            <w:tcW w:w="5591" w:type="dxa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A06" w:rsidRPr="004B6768" w:rsidTr="007E0D76">
        <w:tc>
          <w:tcPr>
            <w:tcW w:w="5591" w:type="dxa"/>
            <w:vMerge w:val="restart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уполномоченного органа муниципального образования</w:t>
            </w:r>
          </w:p>
        </w:tc>
        <w:tc>
          <w:tcPr>
            <w:tcW w:w="4089" w:type="dxa"/>
            <w:vMerge w:val="restart"/>
            <w:tcBorders>
              <w:bottom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A06" w:rsidRPr="004B6768" w:rsidTr="007E0D76">
        <w:tc>
          <w:tcPr>
            <w:tcW w:w="5591" w:type="dxa"/>
            <w:vMerge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  <w:vMerge/>
            <w:tcBorders>
              <w:bottom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A06" w:rsidRPr="004B6768" w:rsidTr="007E0D76">
        <w:tc>
          <w:tcPr>
            <w:tcW w:w="5591" w:type="dxa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бюджета муниципального образования</w:t>
            </w:r>
          </w:p>
        </w:tc>
        <w:tc>
          <w:tcPr>
            <w:tcW w:w="4089" w:type="dxa"/>
            <w:tcBorders>
              <w:top w:val="single" w:sz="4" w:space="0" w:color="auto"/>
              <w:bottom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623418">
                <w:rPr>
                  <w:rFonts w:ascii="Times New Roman" w:eastAsia="Calibri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A06" w:rsidRPr="004B6768" w:rsidTr="007E0D76">
        <w:tc>
          <w:tcPr>
            <w:tcW w:w="5591" w:type="dxa"/>
          </w:tcPr>
          <w:p w:rsidR="00AB4A06" w:rsidRPr="00623418" w:rsidRDefault="00AB4A06" w:rsidP="007E0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 w:rsidR="007E0D76">
              <w:rPr>
                <w:rFonts w:ascii="Times New Roman" w:eastAsia="Calibri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4089" w:type="dxa"/>
            <w:tcBorders>
              <w:top w:val="single" w:sz="4" w:space="0" w:color="auto"/>
              <w:bottom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418">
              <w:rPr>
                <w:rFonts w:ascii="Times New Roman" w:eastAsia="Calibri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6" w:rsidRPr="00623418" w:rsidRDefault="00AB4A06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B4A06" w:rsidRDefault="00AB4A06" w:rsidP="00AB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42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4110"/>
        <w:gridCol w:w="1418"/>
        <w:gridCol w:w="3147"/>
      </w:tblGrid>
      <w:tr w:rsidR="0076752C" w:rsidRPr="00CA350E" w:rsidTr="0076752C">
        <w:tc>
          <w:tcPr>
            <w:tcW w:w="5591" w:type="dxa"/>
          </w:tcPr>
          <w:p w:rsidR="0076752C" w:rsidRPr="00CA350E" w:rsidRDefault="0076752C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измерения: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76752C" w:rsidRPr="00CA350E" w:rsidRDefault="0076752C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рубль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76752C" w:rsidRPr="00CA350E" w:rsidRDefault="0076752C" w:rsidP="0009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2C" w:rsidRPr="00CA350E" w:rsidRDefault="00D93867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11" w:history="1">
              <w:r w:rsidR="0076752C" w:rsidRPr="00CA350E">
                <w:rPr>
                  <w:rFonts w:ascii="Times New Roman" w:eastAsia="Calibri" w:hAnsi="Times New Roman" w:cs="Times New Roman"/>
                  <w:sz w:val="26"/>
                  <w:szCs w:val="26"/>
                </w:rPr>
                <w:t>383</w:t>
              </w:r>
            </w:hyperlink>
          </w:p>
        </w:tc>
      </w:tr>
      <w:tr w:rsidR="0076752C" w:rsidRPr="00CA350E" w:rsidTr="0076752C">
        <w:tc>
          <w:tcPr>
            <w:tcW w:w="5591" w:type="dxa"/>
          </w:tcPr>
          <w:p w:rsidR="0076752C" w:rsidRPr="00CA350E" w:rsidRDefault="0076752C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76752C" w:rsidRPr="00CA350E" w:rsidRDefault="0076752C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(с точностью до второго десятичного знака после запятой)</w:t>
            </w:r>
          </w:p>
        </w:tc>
        <w:tc>
          <w:tcPr>
            <w:tcW w:w="4565" w:type="dxa"/>
            <w:gridSpan w:val="2"/>
          </w:tcPr>
          <w:p w:rsidR="0076752C" w:rsidRPr="00CA350E" w:rsidRDefault="0076752C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1422A2" w:rsidRDefault="001422A2" w:rsidP="00AB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A06" w:rsidRPr="00171EF4" w:rsidRDefault="00AB4A06" w:rsidP="00AB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268"/>
        <w:gridCol w:w="1134"/>
        <w:gridCol w:w="1276"/>
        <w:gridCol w:w="1843"/>
        <w:gridCol w:w="1842"/>
        <w:gridCol w:w="1134"/>
        <w:gridCol w:w="1275"/>
      </w:tblGrid>
      <w:tr w:rsidR="00DE4AD9" w:rsidRPr="00171EF4" w:rsidTr="00815699">
        <w:tc>
          <w:tcPr>
            <w:tcW w:w="3323" w:type="dxa"/>
            <w:vMerge w:val="restart"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1EF4"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DE4AD9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Контракт/договор</w:t>
            </w:r>
            <w:r w:rsidR="00A825A6">
              <w:rPr>
                <w:rFonts w:ascii="Times New Roman" w:eastAsia="Calibri" w:hAnsi="Times New Roman" w:cs="Times New Roman"/>
              </w:rPr>
              <w:t>/трудовой договор/договор ГПХ</w:t>
            </w:r>
          </w:p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(№, дата)</w:t>
            </w:r>
          </w:p>
        </w:tc>
        <w:tc>
          <w:tcPr>
            <w:tcW w:w="2410" w:type="dxa"/>
            <w:gridSpan w:val="2"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Задолженность на начало периода</w:t>
            </w:r>
          </w:p>
        </w:tc>
        <w:tc>
          <w:tcPr>
            <w:tcW w:w="1843" w:type="dxa"/>
            <w:vMerge w:val="restart"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Предъявлено</w:t>
            </w:r>
            <w:r w:rsidR="00D93867">
              <w:rPr>
                <w:rFonts w:ascii="Times New Roman" w:eastAsia="Calibri" w:hAnsi="Times New Roman" w:cs="Times New Roman"/>
              </w:rPr>
              <w:t>/начислено</w:t>
            </w:r>
            <w:bookmarkStart w:id="16" w:name="_GoBack"/>
            <w:bookmarkEnd w:id="16"/>
            <w:r>
              <w:rPr>
                <w:rFonts w:ascii="Times New Roman" w:eastAsia="Calibri" w:hAnsi="Times New Roman" w:cs="Times New Roman"/>
              </w:rPr>
              <w:t xml:space="preserve"> за отчетный период</w:t>
            </w:r>
          </w:p>
        </w:tc>
        <w:tc>
          <w:tcPr>
            <w:tcW w:w="1842" w:type="dxa"/>
            <w:vMerge w:val="restart"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Кассовый расход за отчетный период</w:t>
            </w:r>
          </w:p>
        </w:tc>
        <w:tc>
          <w:tcPr>
            <w:tcW w:w="2409" w:type="dxa"/>
            <w:gridSpan w:val="2"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Задолженность на конец периода</w:t>
            </w:r>
          </w:p>
        </w:tc>
      </w:tr>
      <w:tr w:rsidR="00DE4AD9" w:rsidRPr="00171EF4" w:rsidTr="00815699">
        <w:tc>
          <w:tcPr>
            <w:tcW w:w="3323" w:type="dxa"/>
            <w:vMerge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DE4AD9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просрочен</w:t>
            </w:r>
          </w:p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ная</w:t>
            </w:r>
            <w:proofErr w:type="spellEnd"/>
          </w:p>
        </w:tc>
        <w:tc>
          <w:tcPr>
            <w:tcW w:w="1843" w:type="dxa"/>
            <w:vMerge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E4AD9" w:rsidRPr="00171EF4" w:rsidRDefault="00DE4AD9" w:rsidP="00815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DE4AD9" w:rsidRPr="00E23D68" w:rsidRDefault="00DE4AD9" w:rsidP="00815699">
            <w:pPr>
              <w:jc w:val="center"/>
            </w:pPr>
            <w:r w:rsidRPr="00E23D68">
              <w:t>всего</w:t>
            </w:r>
          </w:p>
        </w:tc>
        <w:tc>
          <w:tcPr>
            <w:tcW w:w="1275" w:type="dxa"/>
          </w:tcPr>
          <w:p w:rsidR="00DE4AD9" w:rsidRDefault="00DE4AD9" w:rsidP="00815699">
            <w:pPr>
              <w:spacing w:line="240" w:lineRule="auto"/>
              <w:contextualSpacing/>
              <w:jc w:val="center"/>
            </w:pPr>
            <w:r w:rsidRPr="00E23D68">
              <w:t xml:space="preserve">в том </w:t>
            </w:r>
            <w:proofErr w:type="gramStart"/>
            <w:r w:rsidRPr="00E23D68">
              <w:t>числе</w:t>
            </w:r>
            <w:proofErr w:type="gramEnd"/>
            <w:r w:rsidRPr="00E23D68">
              <w:t xml:space="preserve"> просрочен</w:t>
            </w:r>
          </w:p>
          <w:p w:rsidR="00DE4AD9" w:rsidRDefault="00DE4AD9" w:rsidP="00815699">
            <w:pPr>
              <w:spacing w:line="240" w:lineRule="auto"/>
              <w:contextualSpacing/>
              <w:jc w:val="center"/>
            </w:pPr>
            <w:proofErr w:type="spellStart"/>
            <w:r w:rsidRPr="00E23D68">
              <w:t>ная</w:t>
            </w:r>
            <w:proofErr w:type="spellEnd"/>
          </w:p>
        </w:tc>
      </w:tr>
      <w:tr w:rsidR="00DE4AD9" w:rsidRPr="00171EF4" w:rsidTr="00815699">
        <w:tc>
          <w:tcPr>
            <w:tcW w:w="3323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1EF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1EF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1EF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1EF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1EF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DE4AD9" w:rsidRPr="00171EF4" w:rsidRDefault="00086DEB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E4AD9" w:rsidRPr="00171EF4" w:rsidRDefault="00086DEB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DE4AD9" w:rsidRPr="00171EF4" w:rsidRDefault="00086DEB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DE4AD9" w:rsidRPr="00171EF4" w:rsidTr="00815699">
        <w:tc>
          <w:tcPr>
            <w:tcW w:w="3323" w:type="dxa"/>
          </w:tcPr>
          <w:p w:rsidR="00DE4AD9" w:rsidRPr="00171EF4" w:rsidRDefault="00DE4AD9" w:rsidP="00095A5A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DE4AD9" w:rsidRPr="00171EF4" w:rsidRDefault="00DE4AD9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1E3335" w:rsidRDefault="001E3335" w:rsidP="001E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335" w:rsidRDefault="001E3335" w:rsidP="001E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335" w:rsidRPr="00DF119B" w:rsidRDefault="001E3335" w:rsidP="001E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1E3335" w:rsidRPr="00DF119B" w:rsidRDefault="001E3335" w:rsidP="001E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(уполномоченное лицо)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</w:t>
      </w:r>
    </w:p>
    <w:p w:rsidR="001E3335" w:rsidRPr="00DF119B" w:rsidRDefault="001E3335" w:rsidP="001E333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(подпись)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(расшифровка подписи)</w:t>
      </w:r>
    </w:p>
    <w:p w:rsidR="001E3335" w:rsidRPr="00DF119B" w:rsidRDefault="001E3335" w:rsidP="001E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_______________________</w:t>
      </w:r>
    </w:p>
    <w:p w:rsidR="001E3335" w:rsidRDefault="001E3335" w:rsidP="001E333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(фамилия, инициалы)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(телефон с кодом города)</w:t>
      </w:r>
    </w:p>
    <w:p w:rsidR="001E3335" w:rsidRPr="00DF119B" w:rsidRDefault="001E3335" w:rsidP="001E333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335" w:rsidRPr="00DF119B" w:rsidRDefault="001E3335" w:rsidP="001E3335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«__» ____________ 20__ г.</w:t>
      </w: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sectPr w:rsidR="00AB4A06" w:rsidSect="00CA350E">
      <w:pgSz w:w="16838" w:h="11906" w:orient="landscape"/>
      <w:pgMar w:top="1135" w:right="113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6AE" w:rsidRDefault="001F56AE" w:rsidP="00AB4A06">
      <w:pPr>
        <w:spacing w:after="0" w:line="240" w:lineRule="auto"/>
      </w:pPr>
      <w:r>
        <w:separator/>
      </w:r>
    </w:p>
  </w:endnote>
  <w:endnote w:type="continuationSeparator" w:id="0">
    <w:p w:rsidR="001F56AE" w:rsidRDefault="001F56AE" w:rsidP="00AB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6AE" w:rsidRDefault="001F56AE" w:rsidP="00AB4A06">
      <w:pPr>
        <w:spacing w:after="0" w:line="240" w:lineRule="auto"/>
      </w:pPr>
      <w:r>
        <w:separator/>
      </w:r>
    </w:p>
  </w:footnote>
  <w:footnote w:type="continuationSeparator" w:id="0">
    <w:p w:rsidR="001F56AE" w:rsidRDefault="001F56AE" w:rsidP="00AB4A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F9"/>
    <w:rsid w:val="00046492"/>
    <w:rsid w:val="000468B2"/>
    <w:rsid w:val="00086DEB"/>
    <w:rsid w:val="00090D1E"/>
    <w:rsid w:val="00095A5A"/>
    <w:rsid w:val="000B4F4B"/>
    <w:rsid w:val="000F57E4"/>
    <w:rsid w:val="00132C81"/>
    <w:rsid w:val="001422A2"/>
    <w:rsid w:val="00165EF7"/>
    <w:rsid w:val="00166792"/>
    <w:rsid w:val="0017625D"/>
    <w:rsid w:val="00177C8C"/>
    <w:rsid w:val="00195744"/>
    <w:rsid w:val="00196B79"/>
    <w:rsid w:val="001A2BB8"/>
    <w:rsid w:val="001A7DBB"/>
    <w:rsid w:val="001B0462"/>
    <w:rsid w:val="001B57A6"/>
    <w:rsid w:val="001C726D"/>
    <w:rsid w:val="001E3335"/>
    <w:rsid w:val="001F56AE"/>
    <w:rsid w:val="00253F74"/>
    <w:rsid w:val="00255E70"/>
    <w:rsid w:val="00270A64"/>
    <w:rsid w:val="00285EA9"/>
    <w:rsid w:val="00286CFE"/>
    <w:rsid w:val="002876C7"/>
    <w:rsid w:val="002A565E"/>
    <w:rsid w:val="002B7981"/>
    <w:rsid w:val="002E5F53"/>
    <w:rsid w:val="002F3EBF"/>
    <w:rsid w:val="00334E4B"/>
    <w:rsid w:val="0034660D"/>
    <w:rsid w:val="003B548A"/>
    <w:rsid w:val="003C28A9"/>
    <w:rsid w:val="003D2C0D"/>
    <w:rsid w:val="003D4357"/>
    <w:rsid w:val="004150DE"/>
    <w:rsid w:val="004229BA"/>
    <w:rsid w:val="004369E2"/>
    <w:rsid w:val="00455082"/>
    <w:rsid w:val="004572B4"/>
    <w:rsid w:val="00463CDC"/>
    <w:rsid w:val="00472D9E"/>
    <w:rsid w:val="004C3566"/>
    <w:rsid w:val="004E0AAE"/>
    <w:rsid w:val="004E55E9"/>
    <w:rsid w:val="004E6450"/>
    <w:rsid w:val="005214B5"/>
    <w:rsid w:val="00543EF3"/>
    <w:rsid w:val="005478BE"/>
    <w:rsid w:val="00575F49"/>
    <w:rsid w:val="00585C39"/>
    <w:rsid w:val="005A39EF"/>
    <w:rsid w:val="005C5D66"/>
    <w:rsid w:val="005C665F"/>
    <w:rsid w:val="005E2A23"/>
    <w:rsid w:val="00634B35"/>
    <w:rsid w:val="00637441"/>
    <w:rsid w:val="006F7E17"/>
    <w:rsid w:val="007079A8"/>
    <w:rsid w:val="00714F5B"/>
    <w:rsid w:val="00724625"/>
    <w:rsid w:val="00731B1A"/>
    <w:rsid w:val="00755286"/>
    <w:rsid w:val="00760BB2"/>
    <w:rsid w:val="0076752C"/>
    <w:rsid w:val="007A50C4"/>
    <w:rsid w:val="007E0D76"/>
    <w:rsid w:val="007E4757"/>
    <w:rsid w:val="007F1496"/>
    <w:rsid w:val="00815699"/>
    <w:rsid w:val="0082195E"/>
    <w:rsid w:val="00827A49"/>
    <w:rsid w:val="00831D3D"/>
    <w:rsid w:val="00842BBB"/>
    <w:rsid w:val="00846225"/>
    <w:rsid w:val="008533BA"/>
    <w:rsid w:val="008613C3"/>
    <w:rsid w:val="00870D3D"/>
    <w:rsid w:val="008959C9"/>
    <w:rsid w:val="00923703"/>
    <w:rsid w:val="009349EA"/>
    <w:rsid w:val="00941028"/>
    <w:rsid w:val="00950CD4"/>
    <w:rsid w:val="0095113B"/>
    <w:rsid w:val="00962C5A"/>
    <w:rsid w:val="009667AD"/>
    <w:rsid w:val="00975DE4"/>
    <w:rsid w:val="00984E4D"/>
    <w:rsid w:val="00991EBF"/>
    <w:rsid w:val="009A56F2"/>
    <w:rsid w:val="009B34A2"/>
    <w:rsid w:val="009E29D7"/>
    <w:rsid w:val="009F40F7"/>
    <w:rsid w:val="00A4103F"/>
    <w:rsid w:val="00A75E25"/>
    <w:rsid w:val="00A825A6"/>
    <w:rsid w:val="00A873CF"/>
    <w:rsid w:val="00AA5A03"/>
    <w:rsid w:val="00AB382E"/>
    <w:rsid w:val="00AB4A06"/>
    <w:rsid w:val="00AB5F3A"/>
    <w:rsid w:val="00AC2EAF"/>
    <w:rsid w:val="00AC39E8"/>
    <w:rsid w:val="00AD74D1"/>
    <w:rsid w:val="00B06737"/>
    <w:rsid w:val="00B2634A"/>
    <w:rsid w:val="00B5747F"/>
    <w:rsid w:val="00B76EC3"/>
    <w:rsid w:val="00B8120B"/>
    <w:rsid w:val="00BB4AFC"/>
    <w:rsid w:val="00BD0C87"/>
    <w:rsid w:val="00BD4B24"/>
    <w:rsid w:val="00BD5651"/>
    <w:rsid w:val="00BD7AC3"/>
    <w:rsid w:val="00BF6D77"/>
    <w:rsid w:val="00BF7B9A"/>
    <w:rsid w:val="00C0336D"/>
    <w:rsid w:val="00C10943"/>
    <w:rsid w:val="00C3054A"/>
    <w:rsid w:val="00C355AD"/>
    <w:rsid w:val="00C412B5"/>
    <w:rsid w:val="00C54033"/>
    <w:rsid w:val="00C62EEA"/>
    <w:rsid w:val="00C9280B"/>
    <w:rsid w:val="00C9488A"/>
    <w:rsid w:val="00CA350E"/>
    <w:rsid w:val="00CB2719"/>
    <w:rsid w:val="00CF0D10"/>
    <w:rsid w:val="00CF1182"/>
    <w:rsid w:val="00D132C7"/>
    <w:rsid w:val="00D142D6"/>
    <w:rsid w:val="00D54E9A"/>
    <w:rsid w:val="00D80CD0"/>
    <w:rsid w:val="00D93867"/>
    <w:rsid w:val="00D95402"/>
    <w:rsid w:val="00DD1116"/>
    <w:rsid w:val="00DE4AD9"/>
    <w:rsid w:val="00E15F28"/>
    <w:rsid w:val="00E23992"/>
    <w:rsid w:val="00E310D9"/>
    <w:rsid w:val="00E41243"/>
    <w:rsid w:val="00E44E8F"/>
    <w:rsid w:val="00E470E9"/>
    <w:rsid w:val="00E63B2B"/>
    <w:rsid w:val="00E73F2B"/>
    <w:rsid w:val="00EA4400"/>
    <w:rsid w:val="00EE49ED"/>
    <w:rsid w:val="00EF74B8"/>
    <w:rsid w:val="00F1310F"/>
    <w:rsid w:val="00F641F5"/>
    <w:rsid w:val="00FB3BF9"/>
    <w:rsid w:val="00FD37D8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90C8F062769EDE655D56E5DC26AD5563591BE357E6771D06D0CB423A673A6B8ADD1997FCE313ACD571A8ED9I1Y1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190C8F062769EDE655D56E5DC26AD554319CB131766771D06D0CB423A673A6AAAD89957DCA263AC9424CDF9C4C783E8DDEB5D9F2CD837CIDYC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190C8F062769EDE655D56E5DC26AD5563591BE357E6771D06D0CB423A673A6B8ADD1997FCE313ACD571A8ED9I1Y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190C8F062769EDE655D56E5DC26AD554319CB131766771D06D0CB423A673A6AAAD89957DCA263AC9424CDF9C4C783E8DDEB5D9F2CD837CIDY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E71A6-E7DB-4B5A-B952-36870D82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3379</Words>
  <Characters>19266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Процив Наталья Геннадьевна</dc:creator>
  <cp:lastModifiedBy>1</cp:lastModifiedBy>
  <cp:revision>25</cp:revision>
  <cp:lastPrinted>2019-11-20T12:29:00Z</cp:lastPrinted>
  <dcterms:created xsi:type="dcterms:W3CDTF">2019-11-20T12:21:00Z</dcterms:created>
  <dcterms:modified xsi:type="dcterms:W3CDTF">2019-11-21T05:52:00Z</dcterms:modified>
</cp:coreProperties>
</file>