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3D636835" wp14:editId="29A185C2">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D4468E" w:rsidRDefault="00D4468E" w:rsidP="00971B5D">
            <w:pPr>
              <w:overflowPunct w:val="0"/>
              <w:autoSpaceDE w:val="0"/>
              <w:autoSpaceDN w:val="0"/>
              <w:adjustRightInd w:val="0"/>
              <w:ind w:right="-108"/>
              <w:jc w:val="cente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971B5D">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00605A" w:rsidRDefault="0000605A" w:rsidP="006A0411">
            <w:pPr>
              <w:overflowPunct w:val="0"/>
              <w:autoSpaceDE w:val="0"/>
              <w:autoSpaceDN w:val="0"/>
              <w:adjustRightInd w:val="0"/>
              <w:ind w:right="-108"/>
              <w:jc w:val="center"/>
              <w:rPr>
                <w:b/>
                <w:sz w:val="32"/>
                <w:szCs w:val="32"/>
              </w:rPr>
            </w:pPr>
          </w:p>
          <w:p w:rsidR="006A0411" w:rsidRDefault="006A0411" w:rsidP="006A0411">
            <w:pPr>
              <w:overflowPunct w:val="0"/>
              <w:autoSpaceDE w:val="0"/>
              <w:autoSpaceDN w:val="0"/>
              <w:adjustRightInd w:val="0"/>
              <w:ind w:right="-108"/>
              <w:jc w:val="center"/>
              <w:rPr>
                <w:b/>
              </w:rPr>
            </w:pPr>
          </w:p>
        </w:tc>
      </w:tr>
      <w:tr w:rsidR="00D4468E" w:rsidTr="00971B5D">
        <w:trPr>
          <w:trHeight w:val="565"/>
        </w:trPr>
        <w:tc>
          <w:tcPr>
            <w:tcW w:w="3969" w:type="dxa"/>
            <w:hideMark/>
          </w:tcPr>
          <w:p w:rsidR="00D4468E" w:rsidRPr="00535B76" w:rsidRDefault="009579FC" w:rsidP="00971B5D">
            <w:pPr>
              <w:tabs>
                <w:tab w:val="left" w:pos="2862"/>
              </w:tabs>
              <w:overflowPunct w:val="0"/>
              <w:autoSpaceDE w:val="0"/>
              <w:autoSpaceDN w:val="0"/>
              <w:adjustRightInd w:val="0"/>
              <w:jc w:val="both"/>
              <w:rPr>
                <w:sz w:val="28"/>
                <w:szCs w:val="28"/>
                <w:u w:val="single"/>
              </w:rPr>
            </w:pPr>
            <w:r>
              <w:rPr>
                <w:sz w:val="28"/>
                <w:szCs w:val="28"/>
                <w:u w:val="single"/>
              </w:rPr>
              <w:t xml:space="preserve"> «</w:t>
            </w:r>
            <w:r w:rsidR="007D0DCB">
              <w:rPr>
                <w:sz w:val="28"/>
                <w:szCs w:val="28"/>
                <w:u w:val="single"/>
              </w:rPr>
              <w:t xml:space="preserve"> </w:t>
            </w:r>
            <w:r w:rsidR="00B60FAC">
              <w:rPr>
                <w:sz w:val="28"/>
                <w:szCs w:val="28"/>
                <w:u w:val="single"/>
              </w:rPr>
              <w:t>05</w:t>
            </w:r>
            <w:r w:rsidR="007D0DCB">
              <w:rPr>
                <w:sz w:val="28"/>
                <w:szCs w:val="28"/>
                <w:u w:val="single"/>
              </w:rPr>
              <w:t xml:space="preserve">  </w:t>
            </w:r>
            <w:r w:rsidR="00D4468E" w:rsidRPr="00535B76">
              <w:rPr>
                <w:sz w:val="28"/>
                <w:szCs w:val="28"/>
                <w:u w:val="single"/>
              </w:rPr>
              <w:t xml:space="preserve">» </w:t>
            </w:r>
            <w:r w:rsidR="001E64EA">
              <w:rPr>
                <w:sz w:val="28"/>
                <w:szCs w:val="28"/>
                <w:u w:val="single"/>
              </w:rPr>
              <w:t xml:space="preserve">  </w:t>
            </w:r>
            <w:r w:rsidR="007D0DCB">
              <w:rPr>
                <w:sz w:val="28"/>
                <w:szCs w:val="28"/>
                <w:u w:val="single"/>
              </w:rPr>
              <w:t>дека</w:t>
            </w:r>
            <w:r w:rsidR="002C0FF0">
              <w:rPr>
                <w:sz w:val="28"/>
                <w:szCs w:val="28"/>
                <w:u w:val="single"/>
              </w:rPr>
              <w:t>бря</w:t>
            </w:r>
            <w:r w:rsidR="00535B76" w:rsidRPr="00535B76">
              <w:rPr>
                <w:sz w:val="28"/>
                <w:szCs w:val="28"/>
                <w:u w:val="single"/>
              </w:rPr>
              <w:t xml:space="preserve"> </w:t>
            </w:r>
            <w:r w:rsidR="00FA5E0D" w:rsidRPr="00535B76">
              <w:rPr>
                <w:sz w:val="28"/>
                <w:szCs w:val="28"/>
                <w:u w:val="single"/>
              </w:rPr>
              <w:t xml:space="preserve"> </w:t>
            </w:r>
            <w:r w:rsidR="00D4468E" w:rsidRPr="00535B76">
              <w:rPr>
                <w:sz w:val="28"/>
                <w:szCs w:val="28"/>
                <w:u w:val="single"/>
              </w:rPr>
              <w:t>201</w:t>
            </w:r>
            <w:r w:rsidR="00D04DAA">
              <w:rPr>
                <w:sz w:val="28"/>
                <w:szCs w:val="28"/>
                <w:u w:val="single"/>
              </w:rPr>
              <w:t>9</w:t>
            </w:r>
            <w:r w:rsidR="00D4468E" w:rsidRPr="00535B76">
              <w:rPr>
                <w:sz w:val="28"/>
                <w:szCs w:val="28"/>
                <w:u w:val="single"/>
              </w:rPr>
              <w:t xml:space="preserve"> г.</w:t>
            </w:r>
          </w:p>
          <w:p w:rsidR="00D4468E" w:rsidRDefault="00D4468E" w:rsidP="00971B5D">
            <w:pPr>
              <w:overflowPunct w:val="0"/>
              <w:autoSpaceDE w:val="0"/>
              <w:autoSpaceDN w:val="0"/>
              <w:adjustRightInd w:val="0"/>
              <w:jc w:val="both"/>
            </w:pPr>
            <w:r>
              <w:t>г. Печора,  Республика Коми</w:t>
            </w:r>
          </w:p>
          <w:p w:rsidR="0000605A" w:rsidRDefault="0000605A" w:rsidP="00971B5D">
            <w:pPr>
              <w:overflowPunct w:val="0"/>
              <w:autoSpaceDE w:val="0"/>
              <w:autoSpaceDN w:val="0"/>
              <w:adjustRightInd w:val="0"/>
              <w:jc w:val="both"/>
            </w:pPr>
          </w:p>
        </w:tc>
        <w:tc>
          <w:tcPr>
            <w:tcW w:w="1418" w:type="dxa"/>
          </w:tcPr>
          <w:p w:rsidR="00D4468E" w:rsidRDefault="00D4468E" w:rsidP="00971B5D">
            <w:pPr>
              <w:overflowPunct w:val="0"/>
              <w:autoSpaceDE w:val="0"/>
              <w:autoSpaceDN w:val="0"/>
              <w:adjustRightInd w:val="0"/>
              <w:jc w:val="both"/>
              <w:rPr>
                <w:b/>
              </w:rPr>
            </w:pPr>
          </w:p>
        </w:tc>
        <w:tc>
          <w:tcPr>
            <w:tcW w:w="4153" w:type="dxa"/>
          </w:tcPr>
          <w:p w:rsidR="00D4468E" w:rsidRDefault="00D4468E" w:rsidP="00971B5D">
            <w:pPr>
              <w:tabs>
                <w:tab w:val="left" w:pos="480"/>
                <w:tab w:val="left" w:pos="2697"/>
                <w:tab w:val="left" w:pos="2952"/>
                <w:tab w:val="right" w:pos="3611"/>
              </w:tabs>
              <w:overflowPunct w:val="0"/>
              <w:autoSpaceDE w:val="0"/>
              <w:autoSpaceDN w:val="0"/>
              <w:adjustRightInd w:val="0"/>
              <w:jc w:val="right"/>
              <w:rPr>
                <w:bCs/>
                <w:sz w:val="26"/>
                <w:szCs w:val="26"/>
              </w:rPr>
            </w:pPr>
            <w:r>
              <w:rPr>
                <w:bCs/>
                <w:sz w:val="26"/>
                <w:szCs w:val="26"/>
              </w:rPr>
              <w:t xml:space="preserve">№ </w:t>
            </w:r>
            <w:r w:rsidR="00B60FAC">
              <w:rPr>
                <w:bCs/>
                <w:sz w:val="26"/>
                <w:szCs w:val="26"/>
              </w:rPr>
              <w:t>1546</w:t>
            </w:r>
          </w:p>
          <w:p w:rsidR="00D4468E" w:rsidRDefault="00D4468E" w:rsidP="00971B5D">
            <w:pPr>
              <w:overflowPunct w:val="0"/>
              <w:autoSpaceDE w:val="0"/>
              <w:autoSpaceDN w:val="0"/>
              <w:adjustRightInd w:val="0"/>
              <w:jc w:val="both"/>
              <w:rPr>
                <w:b/>
                <w:bCs/>
              </w:rPr>
            </w:pPr>
          </w:p>
        </w:tc>
      </w:tr>
    </w:tbl>
    <w:p w:rsidR="00D4468E" w:rsidRPr="00535B76" w:rsidRDefault="00D4468E" w:rsidP="00D4468E">
      <w:pPr>
        <w:overflowPunct w:val="0"/>
        <w:autoSpaceDE w:val="0"/>
        <w:autoSpaceDN w:val="0"/>
        <w:adjustRightInd w:val="0"/>
        <w:rPr>
          <w:b/>
          <w:sz w:val="28"/>
          <w:szCs w:val="28"/>
        </w:rPr>
      </w:pPr>
    </w:p>
    <w:p w:rsidR="001A34E5" w:rsidRDefault="00D4468E" w:rsidP="001E64EA">
      <w:pPr>
        <w:tabs>
          <w:tab w:val="left" w:pos="3969"/>
          <w:tab w:val="left" w:pos="4253"/>
          <w:tab w:val="left" w:pos="4820"/>
          <w:tab w:val="left" w:pos="5245"/>
        </w:tabs>
        <w:overflowPunct w:val="0"/>
        <w:autoSpaceDE w:val="0"/>
        <w:autoSpaceDN w:val="0"/>
        <w:adjustRightInd w:val="0"/>
        <w:ind w:right="1757"/>
        <w:jc w:val="both"/>
        <w:rPr>
          <w:sz w:val="28"/>
          <w:szCs w:val="28"/>
        </w:rPr>
      </w:pPr>
      <w:r w:rsidRPr="001258D8">
        <w:rPr>
          <w:sz w:val="28"/>
          <w:szCs w:val="28"/>
        </w:rPr>
        <w:t>Об утверждении административного регламента предост</w:t>
      </w:r>
      <w:r w:rsidR="005C2F0B" w:rsidRPr="001258D8">
        <w:rPr>
          <w:sz w:val="28"/>
          <w:szCs w:val="28"/>
        </w:rPr>
        <w:t xml:space="preserve">авления муниципальной услуги </w:t>
      </w:r>
      <w:r w:rsidR="007D0DCB" w:rsidRPr="004D7A0E">
        <w:rPr>
          <w:rFonts w:eastAsia="Calibri"/>
          <w:sz w:val="28"/>
          <w:szCs w:val="28"/>
        </w:rPr>
        <w:t>«</w:t>
      </w:r>
      <w:r w:rsidR="007D0DCB" w:rsidRPr="004D7A0E">
        <w:rPr>
          <w:rFonts w:eastAsia="Calibri"/>
          <w:bCs/>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007D0DCB">
        <w:rPr>
          <w:rFonts w:eastAsia="Calibri"/>
          <w:bCs/>
          <w:sz w:val="28"/>
          <w:szCs w:val="28"/>
        </w:rPr>
        <w:t>»</w:t>
      </w:r>
    </w:p>
    <w:p w:rsidR="0000605A" w:rsidRPr="001258D8" w:rsidRDefault="0000605A" w:rsidP="001E64EA">
      <w:pPr>
        <w:tabs>
          <w:tab w:val="left" w:pos="3969"/>
          <w:tab w:val="left" w:pos="4253"/>
          <w:tab w:val="left" w:pos="4820"/>
          <w:tab w:val="left" w:pos="5245"/>
        </w:tabs>
        <w:overflowPunct w:val="0"/>
        <w:autoSpaceDE w:val="0"/>
        <w:autoSpaceDN w:val="0"/>
        <w:adjustRightInd w:val="0"/>
        <w:ind w:right="1757"/>
        <w:jc w:val="both"/>
        <w:rPr>
          <w:sz w:val="28"/>
          <w:szCs w:val="28"/>
        </w:rPr>
      </w:pPr>
    </w:p>
    <w:p w:rsidR="00535B76" w:rsidRPr="000067D0" w:rsidRDefault="00535B76" w:rsidP="00535B76">
      <w:pPr>
        <w:tabs>
          <w:tab w:val="left" w:pos="3969"/>
          <w:tab w:val="left" w:pos="4253"/>
          <w:tab w:val="left" w:pos="4820"/>
          <w:tab w:val="left" w:pos="5245"/>
        </w:tabs>
        <w:overflowPunct w:val="0"/>
        <w:autoSpaceDE w:val="0"/>
        <w:autoSpaceDN w:val="0"/>
        <w:adjustRightInd w:val="0"/>
        <w:ind w:right="3174"/>
        <w:jc w:val="both"/>
        <w:rPr>
          <w:b/>
          <w:sz w:val="28"/>
          <w:szCs w:val="28"/>
        </w:rPr>
      </w:pPr>
    </w:p>
    <w:p w:rsidR="00367DA0" w:rsidRPr="000067D0" w:rsidRDefault="00200767" w:rsidP="00200767">
      <w:pPr>
        <w:overflowPunct w:val="0"/>
        <w:autoSpaceDE w:val="0"/>
        <w:autoSpaceDN w:val="0"/>
        <w:adjustRightInd w:val="0"/>
        <w:ind w:firstLine="709"/>
        <w:jc w:val="both"/>
        <w:rPr>
          <w:sz w:val="28"/>
          <w:szCs w:val="28"/>
        </w:rPr>
      </w:pPr>
      <w:r w:rsidRPr="000067D0">
        <w:rPr>
          <w:sz w:val="28"/>
          <w:szCs w:val="28"/>
        </w:rPr>
        <w:t xml:space="preserve">В соответствии с </w:t>
      </w:r>
      <w:r w:rsidR="007D0DCB">
        <w:rPr>
          <w:sz w:val="28"/>
          <w:szCs w:val="28"/>
        </w:rPr>
        <w:t>Зем</w:t>
      </w:r>
      <w:r w:rsidR="00D04DAA">
        <w:rPr>
          <w:sz w:val="28"/>
          <w:szCs w:val="28"/>
        </w:rPr>
        <w:t xml:space="preserve">ельным кодексом Российской Федерации, </w:t>
      </w:r>
      <w:r w:rsidR="00367DA0" w:rsidRPr="000067D0">
        <w:rPr>
          <w:sz w:val="28"/>
          <w:szCs w:val="28"/>
        </w:rPr>
        <w:t xml:space="preserve">Федеральным  законом от 27.07.2010 г. № 210-ФЗ «Об организации предоставления государственных и муниципальных услуг» </w:t>
      </w:r>
    </w:p>
    <w:p w:rsidR="001A34E5" w:rsidRPr="000067D0" w:rsidRDefault="001A34E5" w:rsidP="00200767">
      <w:pPr>
        <w:overflowPunct w:val="0"/>
        <w:autoSpaceDE w:val="0"/>
        <w:autoSpaceDN w:val="0"/>
        <w:adjustRightInd w:val="0"/>
        <w:ind w:firstLine="709"/>
        <w:jc w:val="both"/>
        <w:rPr>
          <w:sz w:val="28"/>
          <w:szCs w:val="28"/>
        </w:rPr>
      </w:pPr>
    </w:p>
    <w:p w:rsidR="00864E63" w:rsidRPr="000067D0" w:rsidRDefault="00864E63" w:rsidP="00200767">
      <w:pPr>
        <w:overflowPunct w:val="0"/>
        <w:autoSpaceDE w:val="0"/>
        <w:autoSpaceDN w:val="0"/>
        <w:adjustRightInd w:val="0"/>
        <w:ind w:firstLine="709"/>
        <w:jc w:val="both"/>
        <w:rPr>
          <w:sz w:val="28"/>
          <w:szCs w:val="28"/>
        </w:rPr>
      </w:pPr>
    </w:p>
    <w:p w:rsidR="00D4468E" w:rsidRPr="000067D0" w:rsidRDefault="00D4468E" w:rsidP="00200767">
      <w:pPr>
        <w:overflowPunct w:val="0"/>
        <w:autoSpaceDE w:val="0"/>
        <w:autoSpaceDN w:val="0"/>
        <w:adjustRightInd w:val="0"/>
        <w:ind w:firstLine="709"/>
        <w:jc w:val="both"/>
        <w:rPr>
          <w:sz w:val="28"/>
          <w:szCs w:val="28"/>
        </w:rPr>
      </w:pPr>
      <w:r w:rsidRPr="000067D0">
        <w:rPr>
          <w:sz w:val="28"/>
          <w:szCs w:val="28"/>
        </w:rPr>
        <w:t xml:space="preserve">администрация ПОСТАНОВЛЯЕТ: </w:t>
      </w:r>
    </w:p>
    <w:p w:rsidR="001A34E5" w:rsidRPr="000067D0" w:rsidRDefault="001A34E5" w:rsidP="00D4468E">
      <w:pPr>
        <w:overflowPunct w:val="0"/>
        <w:autoSpaceDE w:val="0"/>
        <w:autoSpaceDN w:val="0"/>
        <w:adjustRightInd w:val="0"/>
        <w:ind w:firstLine="851"/>
        <w:jc w:val="both"/>
        <w:rPr>
          <w:sz w:val="28"/>
          <w:szCs w:val="28"/>
        </w:rPr>
      </w:pPr>
    </w:p>
    <w:p w:rsidR="00864E63" w:rsidRDefault="00864E63" w:rsidP="00D4468E">
      <w:pPr>
        <w:overflowPunct w:val="0"/>
        <w:autoSpaceDE w:val="0"/>
        <w:autoSpaceDN w:val="0"/>
        <w:adjustRightInd w:val="0"/>
        <w:ind w:firstLine="851"/>
        <w:jc w:val="both"/>
        <w:rPr>
          <w:sz w:val="28"/>
          <w:szCs w:val="28"/>
        </w:rPr>
      </w:pPr>
    </w:p>
    <w:p w:rsidR="000067D0" w:rsidRPr="000067D0" w:rsidRDefault="008A5B7D" w:rsidP="005C2F0B">
      <w:pPr>
        <w:tabs>
          <w:tab w:val="left" w:pos="0"/>
        </w:tabs>
        <w:overflowPunct w:val="0"/>
        <w:autoSpaceDE w:val="0"/>
        <w:autoSpaceDN w:val="0"/>
        <w:adjustRightInd w:val="0"/>
        <w:ind w:right="56"/>
        <w:jc w:val="both"/>
        <w:rPr>
          <w:sz w:val="28"/>
          <w:szCs w:val="28"/>
        </w:rPr>
      </w:pPr>
      <w:r w:rsidRPr="000067D0">
        <w:rPr>
          <w:sz w:val="28"/>
          <w:szCs w:val="28"/>
        </w:rPr>
        <w:tab/>
      </w:r>
      <w:r w:rsidR="00D4468E" w:rsidRPr="000067D0">
        <w:rPr>
          <w:sz w:val="28"/>
          <w:szCs w:val="28"/>
        </w:rPr>
        <w:t xml:space="preserve">1. Утвердить административный регламент </w:t>
      </w:r>
      <w:r w:rsidR="00200767" w:rsidRPr="000067D0">
        <w:rPr>
          <w:sz w:val="28"/>
          <w:szCs w:val="28"/>
        </w:rPr>
        <w:t>предост</w:t>
      </w:r>
      <w:r w:rsidR="005C2F0B" w:rsidRPr="000067D0">
        <w:rPr>
          <w:sz w:val="28"/>
          <w:szCs w:val="28"/>
        </w:rPr>
        <w:t xml:space="preserve">авления муниципальной услуги </w:t>
      </w:r>
      <w:r w:rsidR="007D0DCB" w:rsidRPr="004D7A0E">
        <w:rPr>
          <w:rFonts w:eastAsia="Calibri"/>
          <w:sz w:val="28"/>
          <w:szCs w:val="28"/>
        </w:rPr>
        <w:t>«</w:t>
      </w:r>
      <w:r w:rsidR="007D0DCB" w:rsidRPr="004D7A0E">
        <w:rPr>
          <w:rFonts w:eastAsia="Calibri"/>
          <w:bCs/>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001A34E5" w:rsidRPr="000067D0">
        <w:rPr>
          <w:sz w:val="28"/>
          <w:szCs w:val="28"/>
        </w:rPr>
        <w:t xml:space="preserve">» </w:t>
      </w:r>
      <w:r w:rsidR="00D4468E" w:rsidRPr="000067D0">
        <w:rPr>
          <w:sz w:val="28"/>
          <w:szCs w:val="28"/>
        </w:rPr>
        <w:t>(приложение).</w:t>
      </w:r>
    </w:p>
    <w:p w:rsidR="0000605A" w:rsidRPr="0000605A" w:rsidRDefault="001258D8" w:rsidP="0000605A">
      <w:pPr>
        <w:pStyle w:val="a5"/>
        <w:tabs>
          <w:tab w:val="left" w:pos="0"/>
          <w:tab w:val="left" w:pos="1134"/>
        </w:tabs>
        <w:overflowPunct w:val="0"/>
        <w:autoSpaceDE w:val="0"/>
        <w:autoSpaceDN w:val="0"/>
        <w:adjustRightInd w:val="0"/>
        <w:ind w:left="0" w:right="56" w:firstLine="709"/>
        <w:jc w:val="both"/>
        <w:rPr>
          <w:sz w:val="28"/>
          <w:szCs w:val="28"/>
        </w:rPr>
      </w:pPr>
      <w:r>
        <w:rPr>
          <w:sz w:val="28"/>
          <w:szCs w:val="28"/>
        </w:rPr>
        <w:t>2</w:t>
      </w:r>
      <w:r w:rsidR="005C2F0B" w:rsidRPr="000067D0">
        <w:rPr>
          <w:sz w:val="28"/>
          <w:szCs w:val="28"/>
        </w:rPr>
        <w:t xml:space="preserve">. </w:t>
      </w:r>
      <w:proofErr w:type="gramStart"/>
      <w:r w:rsidR="0000605A" w:rsidRPr="0000605A">
        <w:rPr>
          <w:sz w:val="28"/>
          <w:szCs w:val="28"/>
        </w:rPr>
        <w:t>Разместить</w:t>
      </w:r>
      <w:proofErr w:type="gramEnd"/>
      <w:r w:rsidR="0000605A" w:rsidRPr="0000605A">
        <w:rPr>
          <w:sz w:val="28"/>
          <w:szCs w:val="28"/>
        </w:rPr>
        <w:t xml:space="preserve"> административный регламент предоставления муниципальной услуги </w:t>
      </w:r>
      <w:r w:rsidR="007D0DCB" w:rsidRPr="004D7A0E">
        <w:rPr>
          <w:rFonts w:eastAsia="Calibri"/>
          <w:sz w:val="28"/>
          <w:szCs w:val="28"/>
        </w:rPr>
        <w:t>«</w:t>
      </w:r>
      <w:r w:rsidR="007D0DCB" w:rsidRPr="004D7A0E">
        <w:rPr>
          <w:rFonts w:eastAsia="Calibri"/>
          <w:bCs/>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0000605A" w:rsidRPr="000067D0">
        <w:rPr>
          <w:sz w:val="28"/>
          <w:szCs w:val="28"/>
        </w:rPr>
        <w:t>»</w:t>
      </w:r>
      <w:r w:rsidR="0000605A">
        <w:rPr>
          <w:sz w:val="28"/>
          <w:szCs w:val="28"/>
        </w:rPr>
        <w:t xml:space="preserve"> </w:t>
      </w:r>
      <w:r w:rsidR="0000605A" w:rsidRPr="0000605A">
        <w:rPr>
          <w:sz w:val="28"/>
          <w:szCs w:val="28"/>
        </w:rPr>
        <w:t xml:space="preserve">в Государственной информационной системе Республики Коми «Реестр государственных и муниципальных услуг (функций) Республики Коми. </w:t>
      </w:r>
    </w:p>
    <w:p w:rsidR="0000605A" w:rsidRDefault="0000605A" w:rsidP="0000605A">
      <w:pPr>
        <w:autoSpaceDE w:val="0"/>
        <w:autoSpaceDN w:val="0"/>
        <w:adjustRightInd w:val="0"/>
        <w:jc w:val="both"/>
        <w:rPr>
          <w:sz w:val="28"/>
          <w:szCs w:val="28"/>
        </w:rPr>
      </w:pPr>
      <w:r w:rsidRPr="0000605A">
        <w:rPr>
          <w:sz w:val="28"/>
          <w:szCs w:val="28"/>
        </w:rPr>
        <w:tab/>
        <w:t>3. Признать утратившим</w:t>
      </w:r>
      <w:r>
        <w:rPr>
          <w:sz w:val="28"/>
          <w:szCs w:val="28"/>
        </w:rPr>
        <w:t>и</w:t>
      </w:r>
      <w:r w:rsidRPr="0000605A">
        <w:rPr>
          <w:sz w:val="28"/>
          <w:szCs w:val="28"/>
        </w:rPr>
        <w:t xml:space="preserve"> силу постановлени</w:t>
      </w:r>
      <w:r>
        <w:rPr>
          <w:sz w:val="28"/>
          <w:szCs w:val="28"/>
        </w:rPr>
        <w:t>я</w:t>
      </w:r>
      <w:r w:rsidRPr="0000605A">
        <w:rPr>
          <w:sz w:val="28"/>
          <w:szCs w:val="28"/>
        </w:rPr>
        <w:t xml:space="preserve"> администрации муниципального района «Печора»</w:t>
      </w:r>
      <w:r>
        <w:rPr>
          <w:sz w:val="28"/>
          <w:szCs w:val="28"/>
        </w:rPr>
        <w:t>:</w:t>
      </w:r>
      <w:r w:rsidRPr="0000605A">
        <w:rPr>
          <w:sz w:val="28"/>
          <w:szCs w:val="28"/>
        </w:rPr>
        <w:t xml:space="preserve">  </w:t>
      </w:r>
    </w:p>
    <w:p w:rsidR="0000605A" w:rsidRDefault="0000605A" w:rsidP="0000605A">
      <w:pPr>
        <w:autoSpaceDE w:val="0"/>
        <w:autoSpaceDN w:val="0"/>
        <w:adjustRightInd w:val="0"/>
        <w:ind w:firstLine="709"/>
        <w:jc w:val="both"/>
        <w:rPr>
          <w:sz w:val="28"/>
          <w:szCs w:val="28"/>
        </w:rPr>
      </w:pPr>
      <w:r>
        <w:rPr>
          <w:sz w:val="28"/>
          <w:szCs w:val="28"/>
        </w:rPr>
        <w:lastRenderedPageBreak/>
        <w:t xml:space="preserve">- </w:t>
      </w:r>
      <w:r w:rsidRPr="0000605A">
        <w:rPr>
          <w:sz w:val="28"/>
          <w:szCs w:val="28"/>
        </w:rPr>
        <w:t xml:space="preserve">от </w:t>
      </w:r>
      <w:r w:rsidR="007D0DCB">
        <w:rPr>
          <w:sz w:val="28"/>
          <w:szCs w:val="28"/>
        </w:rPr>
        <w:t>30</w:t>
      </w:r>
      <w:r w:rsidRPr="0000605A">
        <w:rPr>
          <w:sz w:val="28"/>
          <w:szCs w:val="28"/>
        </w:rPr>
        <w:t>.</w:t>
      </w:r>
      <w:r>
        <w:rPr>
          <w:sz w:val="28"/>
          <w:szCs w:val="28"/>
        </w:rPr>
        <w:t>10</w:t>
      </w:r>
      <w:r w:rsidRPr="0000605A">
        <w:rPr>
          <w:sz w:val="28"/>
          <w:szCs w:val="28"/>
        </w:rPr>
        <w:t>.201</w:t>
      </w:r>
      <w:r>
        <w:rPr>
          <w:sz w:val="28"/>
          <w:szCs w:val="28"/>
        </w:rPr>
        <w:t>5</w:t>
      </w:r>
      <w:r w:rsidRPr="0000605A">
        <w:rPr>
          <w:sz w:val="28"/>
          <w:szCs w:val="28"/>
        </w:rPr>
        <w:t xml:space="preserve"> № 1</w:t>
      </w:r>
      <w:r>
        <w:rPr>
          <w:sz w:val="28"/>
          <w:szCs w:val="28"/>
        </w:rPr>
        <w:t>2</w:t>
      </w:r>
      <w:r w:rsidR="007D0DCB">
        <w:rPr>
          <w:sz w:val="28"/>
          <w:szCs w:val="28"/>
        </w:rPr>
        <w:t>68</w:t>
      </w:r>
      <w:r w:rsidRPr="0000605A">
        <w:rPr>
          <w:sz w:val="28"/>
          <w:szCs w:val="28"/>
        </w:rPr>
        <w:t xml:space="preserve"> «Об утверждении административного регламента предоставления муниципальной услуги </w:t>
      </w:r>
      <w:r w:rsidR="007D0DCB" w:rsidRPr="004D7A0E">
        <w:rPr>
          <w:rFonts w:eastAsia="Calibri"/>
          <w:sz w:val="28"/>
          <w:szCs w:val="28"/>
        </w:rPr>
        <w:t>«</w:t>
      </w:r>
      <w:r w:rsidR="007D0DCB" w:rsidRPr="004D7A0E">
        <w:rPr>
          <w:rFonts w:eastAsia="Calibri"/>
          <w:bCs/>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0067D0">
        <w:rPr>
          <w:sz w:val="28"/>
          <w:szCs w:val="28"/>
        </w:rPr>
        <w:t>»</w:t>
      </w:r>
      <w:r>
        <w:rPr>
          <w:sz w:val="28"/>
          <w:szCs w:val="28"/>
        </w:rPr>
        <w:t>;</w:t>
      </w:r>
    </w:p>
    <w:p w:rsidR="007A5419" w:rsidRDefault="0000605A" w:rsidP="007A5419">
      <w:pPr>
        <w:autoSpaceDE w:val="0"/>
        <w:autoSpaceDN w:val="0"/>
        <w:adjustRightInd w:val="0"/>
        <w:ind w:firstLine="709"/>
        <w:jc w:val="both"/>
        <w:rPr>
          <w:sz w:val="28"/>
          <w:szCs w:val="28"/>
        </w:rPr>
      </w:pPr>
      <w:r>
        <w:rPr>
          <w:sz w:val="28"/>
          <w:szCs w:val="28"/>
        </w:rPr>
        <w:t xml:space="preserve">- </w:t>
      </w:r>
      <w:r w:rsidRPr="0000605A">
        <w:rPr>
          <w:sz w:val="28"/>
          <w:szCs w:val="28"/>
        </w:rPr>
        <w:t xml:space="preserve">от </w:t>
      </w:r>
      <w:r w:rsidR="007D0DCB">
        <w:rPr>
          <w:sz w:val="28"/>
          <w:szCs w:val="28"/>
        </w:rPr>
        <w:t>09.06.2017</w:t>
      </w:r>
      <w:r w:rsidRPr="0000605A">
        <w:rPr>
          <w:sz w:val="28"/>
          <w:szCs w:val="28"/>
        </w:rPr>
        <w:t xml:space="preserve"> № </w:t>
      </w:r>
      <w:r w:rsidR="007D0DCB">
        <w:rPr>
          <w:sz w:val="28"/>
          <w:szCs w:val="28"/>
        </w:rPr>
        <w:t>802</w:t>
      </w:r>
      <w:r w:rsidRPr="0000605A">
        <w:rPr>
          <w:sz w:val="28"/>
          <w:szCs w:val="28"/>
        </w:rPr>
        <w:t xml:space="preserve"> </w:t>
      </w:r>
      <w:r w:rsidR="007A5419" w:rsidRPr="007A5419">
        <w:rPr>
          <w:sz w:val="28"/>
          <w:szCs w:val="28"/>
        </w:rPr>
        <w:t xml:space="preserve">«О внесении  изменений в постановление администрации муниципального района «Печора» </w:t>
      </w:r>
      <w:r w:rsidR="007D0DCB" w:rsidRPr="0000605A">
        <w:rPr>
          <w:sz w:val="28"/>
          <w:szCs w:val="28"/>
        </w:rPr>
        <w:t xml:space="preserve">от </w:t>
      </w:r>
      <w:r w:rsidR="007D0DCB">
        <w:rPr>
          <w:sz w:val="28"/>
          <w:szCs w:val="28"/>
        </w:rPr>
        <w:t>30</w:t>
      </w:r>
      <w:r w:rsidR="007D0DCB" w:rsidRPr="0000605A">
        <w:rPr>
          <w:sz w:val="28"/>
          <w:szCs w:val="28"/>
        </w:rPr>
        <w:t>.</w:t>
      </w:r>
      <w:r w:rsidR="007D0DCB">
        <w:rPr>
          <w:sz w:val="28"/>
          <w:szCs w:val="28"/>
        </w:rPr>
        <w:t>10</w:t>
      </w:r>
      <w:r w:rsidR="007D0DCB" w:rsidRPr="0000605A">
        <w:rPr>
          <w:sz w:val="28"/>
          <w:szCs w:val="28"/>
        </w:rPr>
        <w:t>.201</w:t>
      </w:r>
      <w:r w:rsidR="007D0DCB">
        <w:rPr>
          <w:sz w:val="28"/>
          <w:szCs w:val="28"/>
        </w:rPr>
        <w:t>5</w:t>
      </w:r>
      <w:r w:rsidR="007D0DCB" w:rsidRPr="0000605A">
        <w:rPr>
          <w:sz w:val="28"/>
          <w:szCs w:val="28"/>
        </w:rPr>
        <w:t xml:space="preserve"> № 1</w:t>
      </w:r>
      <w:r w:rsidR="007D0DCB">
        <w:rPr>
          <w:sz w:val="28"/>
          <w:szCs w:val="28"/>
        </w:rPr>
        <w:t>268</w:t>
      </w:r>
      <w:r w:rsidR="005C26FB">
        <w:rPr>
          <w:sz w:val="28"/>
          <w:szCs w:val="28"/>
        </w:rPr>
        <w:t>;</w:t>
      </w:r>
    </w:p>
    <w:p w:rsidR="005C26FB" w:rsidRDefault="005C26FB" w:rsidP="005C26FB">
      <w:pPr>
        <w:autoSpaceDE w:val="0"/>
        <w:autoSpaceDN w:val="0"/>
        <w:adjustRightInd w:val="0"/>
        <w:ind w:firstLine="709"/>
        <w:jc w:val="both"/>
        <w:rPr>
          <w:sz w:val="28"/>
          <w:szCs w:val="28"/>
        </w:rPr>
      </w:pPr>
      <w:r>
        <w:rPr>
          <w:sz w:val="28"/>
          <w:szCs w:val="28"/>
        </w:rPr>
        <w:t xml:space="preserve">- </w:t>
      </w:r>
      <w:r w:rsidRPr="0000605A">
        <w:rPr>
          <w:sz w:val="28"/>
          <w:szCs w:val="28"/>
        </w:rPr>
        <w:t xml:space="preserve">от </w:t>
      </w:r>
      <w:r w:rsidR="00C34A2E">
        <w:rPr>
          <w:sz w:val="28"/>
          <w:szCs w:val="28"/>
        </w:rPr>
        <w:t>30.10.2018</w:t>
      </w:r>
      <w:r w:rsidRPr="0000605A">
        <w:rPr>
          <w:sz w:val="28"/>
          <w:szCs w:val="28"/>
        </w:rPr>
        <w:t xml:space="preserve"> № </w:t>
      </w:r>
      <w:r w:rsidR="00C34A2E">
        <w:rPr>
          <w:sz w:val="28"/>
          <w:szCs w:val="28"/>
        </w:rPr>
        <w:t>1266</w:t>
      </w:r>
      <w:r w:rsidRPr="0000605A">
        <w:rPr>
          <w:sz w:val="28"/>
          <w:szCs w:val="28"/>
        </w:rPr>
        <w:t xml:space="preserve"> </w:t>
      </w:r>
      <w:r w:rsidRPr="007A5419">
        <w:rPr>
          <w:sz w:val="28"/>
          <w:szCs w:val="28"/>
        </w:rPr>
        <w:t xml:space="preserve">«О внесении  изменений в постановление администрации муниципального района «Печора» </w:t>
      </w:r>
      <w:r w:rsidRPr="0000605A">
        <w:rPr>
          <w:sz w:val="28"/>
          <w:szCs w:val="28"/>
        </w:rPr>
        <w:t xml:space="preserve">от </w:t>
      </w:r>
      <w:r>
        <w:rPr>
          <w:sz w:val="28"/>
          <w:szCs w:val="28"/>
        </w:rPr>
        <w:t>30</w:t>
      </w:r>
      <w:r w:rsidRPr="0000605A">
        <w:rPr>
          <w:sz w:val="28"/>
          <w:szCs w:val="28"/>
        </w:rPr>
        <w:t>.</w:t>
      </w:r>
      <w:r>
        <w:rPr>
          <w:sz w:val="28"/>
          <w:szCs w:val="28"/>
        </w:rPr>
        <w:t>10</w:t>
      </w:r>
      <w:r w:rsidRPr="0000605A">
        <w:rPr>
          <w:sz w:val="28"/>
          <w:szCs w:val="28"/>
        </w:rPr>
        <w:t>.201</w:t>
      </w:r>
      <w:r>
        <w:rPr>
          <w:sz w:val="28"/>
          <w:szCs w:val="28"/>
        </w:rPr>
        <w:t>5</w:t>
      </w:r>
      <w:r w:rsidRPr="0000605A">
        <w:rPr>
          <w:sz w:val="28"/>
          <w:szCs w:val="28"/>
        </w:rPr>
        <w:t xml:space="preserve"> № 1</w:t>
      </w:r>
      <w:r>
        <w:rPr>
          <w:sz w:val="28"/>
          <w:szCs w:val="28"/>
        </w:rPr>
        <w:t>268.</w:t>
      </w:r>
    </w:p>
    <w:p w:rsidR="0000605A" w:rsidRPr="0000605A" w:rsidRDefault="0000605A" w:rsidP="0000605A">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00605A">
        <w:rPr>
          <w:sz w:val="28"/>
          <w:szCs w:val="28"/>
        </w:rPr>
        <w:t>4.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00605A" w:rsidRPr="0000605A" w:rsidRDefault="0000605A" w:rsidP="0000605A">
      <w:pPr>
        <w:tabs>
          <w:tab w:val="left" w:pos="1134"/>
        </w:tabs>
        <w:overflowPunct w:val="0"/>
        <w:autoSpaceDE w:val="0"/>
        <w:autoSpaceDN w:val="0"/>
        <w:adjustRightInd w:val="0"/>
        <w:ind w:firstLine="709"/>
        <w:jc w:val="both"/>
        <w:rPr>
          <w:sz w:val="28"/>
          <w:szCs w:val="28"/>
        </w:rPr>
      </w:pPr>
      <w:r w:rsidRPr="0000605A">
        <w:rPr>
          <w:sz w:val="28"/>
          <w:szCs w:val="28"/>
        </w:rPr>
        <w:t xml:space="preserve">5. </w:t>
      </w:r>
      <w:proofErr w:type="gramStart"/>
      <w:r w:rsidRPr="0000605A">
        <w:rPr>
          <w:sz w:val="28"/>
          <w:szCs w:val="28"/>
        </w:rPr>
        <w:t>Контроль за</w:t>
      </w:r>
      <w:proofErr w:type="gramEnd"/>
      <w:r w:rsidRPr="0000605A">
        <w:rPr>
          <w:sz w:val="28"/>
          <w:szCs w:val="28"/>
        </w:rPr>
        <w:t xml:space="preserve"> исполнением настоящего постановления возложить на  заместителя руководителя администрации </w:t>
      </w:r>
      <w:r w:rsidR="00C34A2E">
        <w:rPr>
          <w:sz w:val="28"/>
          <w:szCs w:val="28"/>
        </w:rPr>
        <w:t xml:space="preserve">В.А. </w:t>
      </w:r>
      <w:proofErr w:type="spellStart"/>
      <w:r w:rsidR="00C34A2E">
        <w:rPr>
          <w:sz w:val="28"/>
          <w:szCs w:val="28"/>
        </w:rPr>
        <w:t>Анищика</w:t>
      </w:r>
      <w:proofErr w:type="spellEnd"/>
      <w:r w:rsidRPr="0000605A">
        <w:rPr>
          <w:sz w:val="28"/>
          <w:szCs w:val="28"/>
        </w:rPr>
        <w:t>.</w:t>
      </w:r>
    </w:p>
    <w:p w:rsidR="0000605A" w:rsidRPr="0000605A" w:rsidRDefault="0000605A" w:rsidP="0000605A">
      <w:pPr>
        <w:tabs>
          <w:tab w:val="left" w:pos="1134"/>
        </w:tabs>
        <w:overflowPunct w:val="0"/>
        <w:autoSpaceDE w:val="0"/>
        <w:autoSpaceDN w:val="0"/>
        <w:adjustRightInd w:val="0"/>
        <w:ind w:firstLine="709"/>
        <w:jc w:val="both"/>
        <w:rPr>
          <w:sz w:val="28"/>
          <w:szCs w:val="28"/>
        </w:rPr>
      </w:pPr>
    </w:p>
    <w:tbl>
      <w:tblPr>
        <w:tblW w:w="9732" w:type="dxa"/>
        <w:tblLook w:val="04A0" w:firstRow="1" w:lastRow="0" w:firstColumn="1" w:lastColumn="0" w:noHBand="0" w:noVBand="1"/>
      </w:tblPr>
      <w:tblGrid>
        <w:gridCol w:w="4778"/>
        <w:gridCol w:w="4954"/>
      </w:tblGrid>
      <w:tr w:rsidR="0000605A" w:rsidRPr="0000605A" w:rsidTr="00C73CBE">
        <w:trPr>
          <w:trHeight w:val="73"/>
        </w:trPr>
        <w:tc>
          <w:tcPr>
            <w:tcW w:w="4778" w:type="dxa"/>
            <w:shd w:val="clear" w:color="auto" w:fill="auto"/>
          </w:tcPr>
          <w:p w:rsidR="0000605A" w:rsidRPr="0000605A" w:rsidRDefault="0000605A" w:rsidP="00C73CBE">
            <w:pPr>
              <w:autoSpaceDE w:val="0"/>
              <w:autoSpaceDN w:val="0"/>
              <w:adjustRightInd w:val="0"/>
              <w:ind w:right="-285"/>
              <w:contextualSpacing/>
              <w:rPr>
                <w:sz w:val="28"/>
                <w:szCs w:val="28"/>
              </w:rPr>
            </w:pPr>
          </w:p>
          <w:p w:rsidR="0000605A" w:rsidRPr="0000605A" w:rsidRDefault="0000605A" w:rsidP="00C73CBE">
            <w:pPr>
              <w:autoSpaceDE w:val="0"/>
              <w:autoSpaceDN w:val="0"/>
              <w:adjustRightInd w:val="0"/>
              <w:ind w:right="-285"/>
              <w:contextualSpacing/>
              <w:rPr>
                <w:sz w:val="28"/>
                <w:szCs w:val="28"/>
              </w:rPr>
            </w:pPr>
            <w:r w:rsidRPr="0000605A">
              <w:rPr>
                <w:sz w:val="28"/>
                <w:szCs w:val="28"/>
              </w:rPr>
              <w:t>Глава муниципального района -</w:t>
            </w:r>
          </w:p>
          <w:p w:rsidR="0000605A" w:rsidRPr="0000605A" w:rsidRDefault="0000605A" w:rsidP="00C73CBE">
            <w:pPr>
              <w:autoSpaceDE w:val="0"/>
              <w:autoSpaceDN w:val="0"/>
              <w:adjustRightInd w:val="0"/>
              <w:ind w:right="-285"/>
              <w:contextualSpacing/>
              <w:rPr>
                <w:sz w:val="28"/>
                <w:szCs w:val="28"/>
              </w:rPr>
            </w:pPr>
            <w:r w:rsidRPr="0000605A">
              <w:rPr>
                <w:sz w:val="28"/>
                <w:szCs w:val="28"/>
              </w:rPr>
              <w:t xml:space="preserve">руководитель  администрации </w:t>
            </w:r>
          </w:p>
        </w:tc>
        <w:tc>
          <w:tcPr>
            <w:tcW w:w="4954" w:type="dxa"/>
            <w:shd w:val="clear" w:color="auto" w:fill="auto"/>
          </w:tcPr>
          <w:p w:rsidR="0000605A" w:rsidRPr="0000605A" w:rsidRDefault="0000605A" w:rsidP="00C73CBE">
            <w:pPr>
              <w:autoSpaceDE w:val="0"/>
              <w:autoSpaceDN w:val="0"/>
              <w:adjustRightInd w:val="0"/>
              <w:ind w:right="-285"/>
              <w:contextualSpacing/>
              <w:jc w:val="right"/>
              <w:rPr>
                <w:sz w:val="28"/>
                <w:szCs w:val="28"/>
              </w:rPr>
            </w:pPr>
            <w:r w:rsidRPr="0000605A">
              <w:rPr>
                <w:sz w:val="28"/>
                <w:szCs w:val="28"/>
              </w:rPr>
              <w:t xml:space="preserve"> </w:t>
            </w:r>
          </w:p>
          <w:p w:rsidR="0000605A" w:rsidRPr="0000605A" w:rsidRDefault="0000605A" w:rsidP="00C73CBE">
            <w:pPr>
              <w:autoSpaceDE w:val="0"/>
              <w:autoSpaceDN w:val="0"/>
              <w:adjustRightInd w:val="0"/>
              <w:ind w:right="-285"/>
              <w:contextualSpacing/>
              <w:jc w:val="center"/>
              <w:rPr>
                <w:sz w:val="28"/>
                <w:szCs w:val="28"/>
              </w:rPr>
            </w:pPr>
            <w:r w:rsidRPr="0000605A">
              <w:rPr>
                <w:sz w:val="28"/>
                <w:szCs w:val="28"/>
              </w:rPr>
              <w:t xml:space="preserve">                                                </w:t>
            </w:r>
          </w:p>
          <w:p w:rsidR="0000605A" w:rsidRPr="0000605A" w:rsidRDefault="0000605A" w:rsidP="00C73CBE">
            <w:pPr>
              <w:autoSpaceDE w:val="0"/>
              <w:autoSpaceDN w:val="0"/>
              <w:adjustRightInd w:val="0"/>
              <w:ind w:right="-285"/>
              <w:contextualSpacing/>
              <w:jc w:val="center"/>
              <w:rPr>
                <w:sz w:val="28"/>
                <w:szCs w:val="28"/>
              </w:rPr>
            </w:pPr>
            <w:r w:rsidRPr="0000605A">
              <w:rPr>
                <w:sz w:val="28"/>
                <w:szCs w:val="28"/>
              </w:rPr>
              <w:t xml:space="preserve">                                 Н.Н. Паншина</w:t>
            </w:r>
          </w:p>
          <w:p w:rsidR="0000605A" w:rsidRPr="0000605A" w:rsidRDefault="0000605A" w:rsidP="00C73CBE">
            <w:pPr>
              <w:autoSpaceDE w:val="0"/>
              <w:autoSpaceDN w:val="0"/>
              <w:adjustRightInd w:val="0"/>
              <w:ind w:right="-285"/>
              <w:contextualSpacing/>
              <w:jc w:val="center"/>
              <w:rPr>
                <w:sz w:val="28"/>
                <w:szCs w:val="28"/>
              </w:rPr>
            </w:pPr>
          </w:p>
        </w:tc>
      </w:tr>
    </w:tbl>
    <w:p w:rsidR="00C631F8" w:rsidRDefault="00C631F8" w:rsidP="00C631F8">
      <w:pPr>
        <w:widowControl w:val="0"/>
        <w:autoSpaceDE w:val="0"/>
        <w:autoSpaceDN w:val="0"/>
        <w:adjustRightInd w:val="0"/>
        <w:jc w:val="right"/>
        <w:rPr>
          <w:bCs/>
          <w:sz w:val="27"/>
          <w:szCs w:val="27"/>
        </w:rPr>
      </w:pPr>
      <w:bookmarkStart w:id="0" w:name="_Hlk20816514"/>
    </w:p>
    <w:p w:rsidR="00C631F8" w:rsidRDefault="00C631F8" w:rsidP="00C631F8">
      <w:pPr>
        <w:widowControl w:val="0"/>
        <w:autoSpaceDE w:val="0"/>
        <w:autoSpaceDN w:val="0"/>
        <w:adjustRightInd w:val="0"/>
        <w:jc w:val="right"/>
        <w:rPr>
          <w:bCs/>
          <w:sz w:val="27"/>
          <w:szCs w:val="27"/>
        </w:rPr>
      </w:pPr>
    </w:p>
    <w:p w:rsidR="00C631F8" w:rsidRDefault="00C631F8" w:rsidP="00C631F8">
      <w:pPr>
        <w:widowControl w:val="0"/>
        <w:autoSpaceDE w:val="0"/>
        <w:autoSpaceDN w:val="0"/>
        <w:adjustRightInd w:val="0"/>
        <w:jc w:val="right"/>
        <w:rPr>
          <w:bCs/>
          <w:sz w:val="27"/>
          <w:szCs w:val="27"/>
        </w:rPr>
      </w:pPr>
    </w:p>
    <w:p w:rsidR="00C631F8" w:rsidRDefault="00C631F8" w:rsidP="00C631F8">
      <w:pPr>
        <w:widowControl w:val="0"/>
        <w:autoSpaceDE w:val="0"/>
        <w:autoSpaceDN w:val="0"/>
        <w:adjustRightInd w:val="0"/>
        <w:jc w:val="right"/>
        <w:rPr>
          <w:bCs/>
          <w:sz w:val="27"/>
          <w:szCs w:val="27"/>
        </w:rPr>
      </w:pPr>
    </w:p>
    <w:p w:rsidR="00C631F8" w:rsidRDefault="00C631F8" w:rsidP="00C631F8">
      <w:pPr>
        <w:widowControl w:val="0"/>
        <w:autoSpaceDE w:val="0"/>
        <w:autoSpaceDN w:val="0"/>
        <w:adjustRightInd w:val="0"/>
        <w:jc w:val="right"/>
        <w:rPr>
          <w:bCs/>
          <w:sz w:val="27"/>
          <w:szCs w:val="27"/>
        </w:rPr>
      </w:pPr>
    </w:p>
    <w:p w:rsidR="00C631F8" w:rsidRDefault="00C631F8" w:rsidP="00C631F8">
      <w:pPr>
        <w:widowControl w:val="0"/>
        <w:autoSpaceDE w:val="0"/>
        <w:autoSpaceDN w:val="0"/>
        <w:adjustRightInd w:val="0"/>
        <w:jc w:val="right"/>
        <w:rPr>
          <w:bCs/>
          <w:sz w:val="27"/>
          <w:szCs w:val="27"/>
        </w:rPr>
      </w:pPr>
    </w:p>
    <w:p w:rsidR="00C631F8" w:rsidRDefault="00C631F8"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p w:rsidR="00BB337E" w:rsidRDefault="00BB337E" w:rsidP="00C631F8">
      <w:pPr>
        <w:widowControl w:val="0"/>
        <w:autoSpaceDE w:val="0"/>
        <w:autoSpaceDN w:val="0"/>
        <w:adjustRightInd w:val="0"/>
        <w:jc w:val="right"/>
        <w:rPr>
          <w:bCs/>
          <w:sz w:val="27"/>
          <w:szCs w:val="27"/>
        </w:rPr>
      </w:pPr>
    </w:p>
    <w:bookmarkEnd w:id="0"/>
    <w:p w:rsidR="00BB337E" w:rsidRPr="0018134A" w:rsidRDefault="00BB337E" w:rsidP="00BB337E">
      <w:pPr>
        <w:widowControl w:val="0"/>
        <w:autoSpaceDE w:val="0"/>
        <w:autoSpaceDN w:val="0"/>
        <w:adjustRightInd w:val="0"/>
        <w:jc w:val="right"/>
        <w:rPr>
          <w:bCs/>
          <w:sz w:val="27"/>
          <w:szCs w:val="27"/>
        </w:rPr>
      </w:pPr>
      <w:r w:rsidRPr="0018134A">
        <w:rPr>
          <w:bCs/>
          <w:sz w:val="27"/>
          <w:szCs w:val="27"/>
        </w:rPr>
        <w:lastRenderedPageBreak/>
        <w:t>Приложение</w:t>
      </w:r>
    </w:p>
    <w:p w:rsidR="00BB337E" w:rsidRPr="0018134A" w:rsidRDefault="00BB337E" w:rsidP="00BB337E">
      <w:pPr>
        <w:widowControl w:val="0"/>
        <w:autoSpaceDE w:val="0"/>
        <w:autoSpaceDN w:val="0"/>
        <w:adjustRightInd w:val="0"/>
        <w:jc w:val="right"/>
        <w:rPr>
          <w:bCs/>
          <w:sz w:val="27"/>
          <w:szCs w:val="27"/>
        </w:rPr>
      </w:pPr>
      <w:r w:rsidRPr="0018134A">
        <w:rPr>
          <w:bCs/>
          <w:sz w:val="27"/>
          <w:szCs w:val="27"/>
        </w:rPr>
        <w:t xml:space="preserve">                                       к постановлению  администрации  МР «Печора»</w:t>
      </w:r>
    </w:p>
    <w:p w:rsidR="00BB337E" w:rsidRPr="0018134A" w:rsidRDefault="00BB337E" w:rsidP="00BB337E">
      <w:pPr>
        <w:widowControl w:val="0"/>
        <w:autoSpaceDE w:val="0"/>
        <w:autoSpaceDN w:val="0"/>
        <w:adjustRightInd w:val="0"/>
        <w:jc w:val="right"/>
        <w:rPr>
          <w:bCs/>
          <w:sz w:val="27"/>
          <w:szCs w:val="27"/>
        </w:rPr>
      </w:pPr>
      <w:r w:rsidRPr="0018134A">
        <w:rPr>
          <w:bCs/>
          <w:sz w:val="27"/>
          <w:szCs w:val="27"/>
        </w:rPr>
        <w:t xml:space="preserve">                                                                      от  «</w:t>
      </w:r>
      <w:r w:rsidR="00B60FAC">
        <w:rPr>
          <w:bCs/>
          <w:sz w:val="27"/>
          <w:szCs w:val="27"/>
        </w:rPr>
        <w:t xml:space="preserve"> 05  </w:t>
      </w:r>
      <w:bookmarkStart w:id="1" w:name="_GoBack"/>
      <w:bookmarkEnd w:id="1"/>
      <w:r w:rsidRPr="0018134A">
        <w:rPr>
          <w:bCs/>
          <w:sz w:val="27"/>
          <w:szCs w:val="27"/>
        </w:rPr>
        <w:t xml:space="preserve">»    декабря   2019 г. № </w:t>
      </w:r>
      <w:r w:rsidR="00B60FAC">
        <w:rPr>
          <w:bCs/>
          <w:sz w:val="27"/>
          <w:szCs w:val="27"/>
        </w:rPr>
        <w:t>1546</w:t>
      </w:r>
      <w:r w:rsidRPr="0018134A">
        <w:rPr>
          <w:bCs/>
          <w:sz w:val="27"/>
          <w:szCs w:val="27"/>
        </w:rPr>
        <w:t xml:space="preserve">                                                                     </w:t>
      </w:r>
    </w:p>
    <w:p w:rsidR="00BB337E" w:rsidRPr="0018134A" w:rsidRDefault="00BB337E" w:rsidP="00BB337E">
      <w:pPr>
        <w:widowControl w:val="0"/>
        <w:autoSpaceDE w:val="0"/>
        <w:autoSpaceDN w:val="0"/>
        <w:adjustRightInd w:val="0"/>
        <w:jc w:val="center"/>
        <w:rPr>
          <w:b/>
          <w:bCs/>
          <w:sz w:val="27"/>
          <w:szCs w:val="27"/>
        </w:rPr>
      </w:pPr>
    </w:p>
    <w:p w:rsidR="00BB337E" w:rsidRPr="0018134A" w:rsidRDefault="00BB337E" w:rsidP="00BB337E">
      <w:pPr>
        <w:widowControl w:val="0"/>
        <w:autoSpaceDE w:val="0"/>
        <w:autoSpaceDN w:val="0"/>
        <w:adjustRightInd w:val="0"/>
        <w:jc w:val="center"/>
        <w:rPr>
          <w:b/>
          <w:bCs/>
          <w:sz w:val="27"/>
          <w:szCs w:val="27"/>
        </w:rPr>
      </w:pPr>
    </w:p>
    <w:p w:rsidR="00BB337E" w:rsidRPr="0018134A" w:rsidRDefault="00BB337E" w:rsidP="00BB337E">
      <w:pPr>
        <w:widowControl w:val="0"/>
        <w:autoSpaceDE w:val="0"/>
        <w:autoSpaceDN w:val="0"/>
        <w:adjustRightInd w:val="0"/>
        <w:jc w:val="center"/>
        <w:rPr>
          <w:b/>
          <w:bCs/>
          <w:sz w:val="27"/>
          <w:szCs w:val="27"/>
        </w:rPr>
      </w:pPr>
      <w:r w:rsidRPr="0018134A">
        <w:rPr>
          <w:b/>
          <w:bCs/>
          <w:sz w:val="27"/>
          <w:szCs w:val="27"/>
        </w:rPr>
        <w:t>АДМИНИСТРАТИВНЫЙ РЕГЛАМЕНТ</w:t>
      </w:r>
    </w:p>
    <w:p w:rsidR="00BB337E" w:rsidRPr="0018134A" w:rsidRDefault="00BB337E" w:rsidP="00BB337E">
      <w:pPr>
        <w:widowControl w:val="0"/>
        <w:autoSpaceDE w:val="0"/>
        <w:autoSpaceDN w:val="0"/>
        <w:adjustRightInd w:val="0"/>
        <w:ind w:firstLine="709"/>
        <w:jc w:val="center"/>
        <w:rPr>
          <w:rFonts w:eastAsia="Calibri"/>
          <w:i/>
          <w:sz w:val="27"/>
          <w:szCs w:val="27"/>
        </w:rPr>
      </w:pPr>
      <w:r w:rsidRPr="0018134A">
        <w:rPr>
          <w:b/>
          <w:bCs/>
          <w:sz w:val="27"/>
          <w:szCs w:val="27"/>
        </w:rPr>
        <w:t>ПРЕДОСТАВЛЕНИЯ МУНИЦИПАЛЬНОЙ УСЛУГИ</w:t>
      </w:r>
      <w:bookmarkStart w:id="2" w:name="Par53"/>
      <w:bookmarkEnd w:id="2"/>
      <w:r w:rsidRPr="0018134A">
        <w:rPr>
          <w:rFonts w:eastAsia="Calibri"/>
          <w:b/>
          <w:bCs/>
          <w:i/>
          <w:sz w:val="27"/>
          <w:szCs w:val="27"/>
        </w:rPr>
        <w:t xml:space="preserve"> </w:t>
      </w:r>
      <w:r w:rsidRPr="0018134A">
        <w:rPr>
          <w:rFonts w:eastAsia="Calibri"/>
          <w:b/>
          <w:bCs/>
          <w:sz w:val="27"/>
          <w:szCs w:val="27"/>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BB337E" w:rsidRPr="0018134A" w:rsidRDefault="00BB337E" w:rsidP="00BB337E">
      <w:pPr>
        <w:widowControl w:val="0"/>
        <w:autoSpaceDE w:val="0"/>
        <w:autoSpaceDN w:val="0"/>
        <w:adjustRightInd w:val="0"/>
        <w:ind w:firstLine="709"/>
        <w:jc w:val="center"/>
        <w:rPr>
          <w:sz w:val="27"/>
          <w:szCs w:val="27"/>
        </w:rPr>
      </w:pPr>
    </w:p>
    <w:p w:rsidR="00BB337E" w:rsidRPr="0018134A" w:rsidRDefault="00BB337E" w:rsidP="00BB337E">
      <w:pPr>
        <w:widowControl w:val="0"/>
        <w:autoSpaceDE w:val="0"/>
        <w:autoSpaceDN w:val="0"/>
        <w:adjustRightInd w:val="0"/>
        <w:ind w:firstLine="709"/>
        <w:jc w:val="center"/>
        <w:outlineLvl w:val="1"/>
        <w:rPr>
          <w:b/>
          <w:sz w:val="27"/>
          <w:szCs w:val="27"/>
        </w:rPr>
      </w:pPr>
      <w:r w:rsidRPr="0018134A">
        <w:rPr>
          <w:b/>
          <w:sz w:val="27"/>
          <w:szCs w:val="27"/>
        </w:rPr>
        <w:t>I. Общие положения</w:t>
      </w:r>
    </w:p>
    <w:p w:rsidR="00BB337E" w:rsidRPr="0018134A" w:rsidRDefault="00BB337E" w:rsidP="00BB337E">
      <w:pPr>
        <w:widowControl w:val="0"/>
        <w:autoSpaceDE w:val="0"/>
        <w:autoSpaceDN w:val="0"/>
        <w:adjustRightInd w:val="0"/>
        <w:ind w:firstLine="709"/>
        <w:jc w:val="center"/>
        <w:rPr>
          <w:sz w:val="27"/>
          <w:szCs w:val="27"/>
        </w:rPr>
      </w:pPr>
    </w:p>
    <w:p w:rsidR="00BB337E" w:rsidRPr="0018134A" w:rsidRDefault="00BB337E" w:rsidP="00BB337E">
      <w:pPr>
        <w:widowControl w:val="0"/>
        <w:autoSpaceDE w:val="0"/>
        <w:autoSpaceDN w:val="0"/>
        <w:adjustRightInd w:val="0"/>
        <w:ind w:firstLine="709"/>
        <w:jc w:val="center"/>
        <w:outlineLvl w:val="2"/>
        <w:rPr>
          <w:b/>
          <w:sz w:val="27"/>
          <w:szCs w:val="27"/>
        </w:rPr>
      </w:pPr>
      <w:bookmarkStart w:id="3" w:name="Par55"/>
      <w:bookmarkEnd w:id="3"/>
      <w:r w:rsidRPr="0018134A">
        <w:rPr>
          <w:b/>
          <w:sz w:val="27"/>
          <w:szCs w:val="27"/>
        </w:rPr>
        <w:t>Предмет регулирования административного регламента</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1.1. </w:t>
      </w:r>
      <w:proofErr w:type="gramStart"/>
      <w:r w:rsidRPr="0018134A">
        <w:rPr>
          <w:sz w:val="27"/>
          <w:szCs w:val="27"/>
        </w:rPr>
        <w:t xml:space="preserve">Административный регламент предоставления муниципальной услуги </w:t>
      </w:r>
      <w:r w:rsidRPr="0018134A">
        <w:rPr>
          <w:rFonts w:eastAsia="Calibri"/>
          <w:sz w:val="27"/>
          <w:szCs w:val="27"/>
        </w:rPr>
        <w:t>«</w:t>
      </w:r>
      <w:r w:rsidRPr="0018134A">
        <w:rPr>
          <w:rFonts w:eastAsia="Calibri"/>
          <w:bCs/>
          <w:sz w:val="27"/>
          <w:szCs w:val="27"/>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18134A">
        <w:rPr>
          <w:rFonts w:eastAsia="Calibri"/>
          <w:sz w:val="27"/>
          <w:szCs w:val="27"/>
        </w:rPr>
        <w:t>»</w:t>
      </w:r>
      <w:r w:rsidRPr="0018134A">
        <w:rPr>
          <w:sz w:val="27"/>
          <w:szCs w:val="27"/>
        </w:rPr>
        <w:t xml:space="preserve"> (далее – административный регламент), определяет порядок, сроки и последовательность действий (административных процедур)</w:t>
      </w:r>
      <w:r w:rsidRPr="0018134A">
        <w:rPr>
          <w:rFonts w:cs="Arial"/>
          <w:sz w:val="27"/>
          <w:szCs w:val="27"/>
        </w:rPr>
        <w:t xml:space="preserve"> Администрации муниципального района «Печора» (далее – Орган), Комитета по управлению муниципальной собственностью муниципального района «Печора» (далее – Комитет), </w:t>
      </w:r>
      <w:r w:rsidRPr="0018134A">
        <w:rPr>
          <w:sz w:val="27"/>
          <w:szCs w:val="27"/>
        </w:rPr>
        <w:t>формы контроля за исполнением административного регламента, ответственность</w:t>
      </w:r>
      <w:proofErr w:type="gramEnd"/>
      <w:r w:rsidRPr="0018134A">
        <w:rPr>
          <w:sz w:val="27"/>
          <w:szCs w:val="27"/>
        </w:rPr>
        <w:t xml:space="preserve">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8134A">
        <w:rPr>
          <w:sz w:val="27"/>
          <w:szCs w:val="27"/>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outlineLvl w:val="2"/>
        <w:rPr>
          <w:b/>
          <w:sz w:val="27"/>
          <w:szCs w:val="27"/>
        </w:rPr>
      </w:pPr>
      <w:bookmarkStart w:id="4" w:name="Par59"/>
      <w:bookmarkEnd w:id="4"/>
      <w:r w:rsidRPr="0018134A">
        <w:rPr>
          <w:b/>
          <w:sz w:val="27"/>
          <w:szCs w:val="27"/>
        </w:rPr>
        <w:t>Круг заявителей</w:t>
      </w:r>
    </w:p>
    <w:p w:rsidR="00BB337E" w:rsidRPr="0018134A" w:rsidRDefault="00BB337E" w:rsidP="00BB337E">
      <w:pPr>
        <w:widowControl w:val="0"/>
        <w:autoSpaceDE w:val="0"/>
        <w:autoSpaceDN w:val="0"/>
        <w:adjustRightInd w:val="0"/>
        <w:ind w:firstLine="709"/>
        <w:jc w:val="center"/>
        <w:rPr>
          <w:sz w:val="27"/>
          <w:szCs w:val="27"/>
        </w:rPr>
      </w:pPr>
    </w:p>
    <w:p w:rsidR="00BB337E" w:rsidRPr="0018134A" w:rsidRDefault="00BB337E" w:rsidP="00BB337E">
      <w:pPr>
        <w:widowControl w:val="0"/>
        <w:autoSpaceDE w:val="0"/>
        <w:autoSpaceDN w:val="0"/>
        <w:adjustRightInd w:val="0"/>
        <w:ind w:firstLine="709"/>
        <w:jc w:val="both"/>
        <w:rPr>
          <w:sz w:val="27"/>
          <w:szCs w:val="27"/>
        </w:rPr>
      </w:pPr>
      <w:bookmarkStart w:id="5" w:name="Par61"/>
      <w:bookmarkEnd w:id="5"/>
      <w:r w:rsidRPr="0018134A">
        <w:rPr>
          <w:sz w:val="27"/>
          <w:szCs w:val="27"/>
        </w:rPr>
        <w:t>1.2. Заявителями на предоставление муниципальной услуги являются:</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 xml:space="preserve">физические (в том числе индивидуальные предприниматели) и </w:t>
      </w:r>
      <w:r w:rsidRPr="0018134A">
        <w:rPr>
          <w:rFonts w:eastAsia="Calibri"/>
          <w:sz w:val="27"/>
          <w:szCs w:val="27"/>
        </w:rPr>
        <w:lastRenderedPageBreak/>
        <w:t>юридические лица.</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B337E" w:rsidRPr="0018134A" w:rsidRDefault="00BB337E" w:rsidP="00BB337E">
      <w:pPr>
        <w:widowControl w:val="0"/>
        <w:autoSpaceDE w:val="0"/>
        <w:autoSpaceDN w:val="0"/>
        <w:adjustRightInd w:val="0"/>
        <w:jc w:val="center"/>
        <w:outlineLvl w:val="2"/>
        <w:rPr>
          <w:b/>
          <w:sz w:val="27"/>
          <w:szCs w:val="27"/>
        </w:rPr>
      </w:pPr>
      <w:bookmarkStart w:id="6" w:name="Par66"/>
      <w:bookmarkEnd w:id="6"/>
    </w:p>
    <w:p w:rsidR="00BB337E" w:rsidRPr="0018134A" w:rsidRDefault="00BB337E" w:rsidP="00BB337E">
      <w:pPr>
        <w:widowControl w:val="0"/>
        <w:autoSpaceDE w:val="0"/>
        <w:autoSpaceDN w:val="0"/>
        <w:adjustRightInd w:val="0"/>
        <w:jc w:val="center"/>
        <w:outlineLvl w:val="2"/>
        <w:rPr>
          <w:b/>
          <w:sz w:val="27"/>
          <w:szCs w:val="27"/>
        </w:rPr>
      </w:pPr>
      <w:r w:rsidRPr="0018134A">
        <w:rPr>
          <w:b/>
          <w:sz w:val="27"/>
          <w:szCs w:val="27"/>
        </w:rPr>
        <w:t>Требования к порядку информирования о предоставлении</w:t>
      </w:r>
    </w:p>
    <w:p w:rsidR="00BB337E" w:rsidRPr="0018134A" w:rsidRDefault="00BB337E" w:rsidP="00BB337E">
      <w:pPr>
        <w:widowControl w:val="0"/>
        <w:autoSpaceDE w:val="0"/>
        <w:autoSpaceDN w:val="0"/>
        <w:adjustRightInd w:val="0"/>
        <w:ind w:firstLine="709"/>
        <w:jc w:val="center"/>
        <w:rPr>
          <w:sz w:val="27"/>
          <w:szCs w:val="27"/>
        </w:rPr>
      </w:pPr>
      <w:r w:rsidRPr="0018134A">
        <w:rPr>
          <w:b/>
          <w:sz w:val="27"/>
          <w:szCs w:val="27"/>
        </w:rPr>
        <w:t>муниципальной услуги</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autoSpaceDE w:val="0"/>
        <w:autoSpaceDN w:val="0"/>
        <w:adjustRightInd w:val="0"/>
        <w:ind w:firstLine="709"/>
        <w:jc w:val="both"/>
        <w:rPr>
          <w:sz w:val="27"/>
          <w:szCs w:val="27"/>
        </w:rPr>
      </w:pPr>
      <w:bookmarkStart w:id="7" w:name="Par96"/>
      <w:bookmarkEnd w:id="7"/>
      <w:r w:rsidRPr="0018134A">
        <w:rPr>
          <w:sz w:val="27"/>
          <w:szCs w:val="27"/>
        </w:rPr>
        <w:t xml:space="preserve">1.4. </w:t>
      </w:r>
      <w:proofErr w:type="gramStart"/>
      <w:r w:rsidRPr="0018134A">
        <w:rPr>
          <w:sz w:val="27"/>
          <w:szCs w:val="27"/>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18134A">
        <w:rPr>
          <w:sz w:val="27"/>
          <w:szCs w:val="27"/>
        </w:rPr>
        <w:t xml:space="preserve"> муниципальную услугу.</w:t>
      </w:r>
    </w:p>
    <w:p w:rsidR="00BB337E" w:rsidRPr="0018134A" w:rsidRDefault="00BB337E" w:rsidP="00BB337E">
      <w:pPr>
        <w:autoSpaceDE w:val="0"/>
        <w:autoSpaceDN w:val="0"/>
        <w:adjustRightInd w:val="0"/>
        <w:ind w:firstLine="709"/>
        <w:jc w:val="both"/>
        <w:rPr>
          <w:sz w:val="27"/>
          <w:szCs w:val="27"/>
        </w:rPr>
      </w:pPr>
      <w:r w:rsidRPr="0018134A">
        <w:rPr>
          <w:sz w:val="27"/>
          <w:szCs w:val="27"/>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B337E" w:rsidRPr="0018134A" w:rsidRDefault="00BB337E" w:rsidP="00BB337E">
      <w:pPr>
        <w:autoSpaceDE w:val="0"/>
        <w:autoSpaceDN w:val="0"/>
        <w:adjustRightInd w:val="0"/>
        <w:ind w:firstLine="709"/>
        <w:jc w:val="both"/>
        <w:rPr>
          <w:sz w:val="27"/>
          <w:szCs w:val="27"/>
        </w:rPr>
      </w:pPr>
      <w:r w:rsidRPr="0018134A">
        <w:rPr>
          <w:sz w:val="27"/>
          <w:szCs w:val="27"/>
        </w:rPr>
        <w:t xml:space="preserve">- в Органе, Комитете по месту своего проживания (регистрации); </w:t>
      </w:r>
    </w:p>
    <w:p w:rsidR="00BB337E" w:rsidRPr="0018134A" w:rsidRDefault="00BB337E" w:rsidP="00BB337E">
      <w:pPr>
        <w:autoSpaceDE w:val="0"/>
        <w:autoSpaceDN w:val="0"/>
        <w:adjustRightInd w:val="0"/>
        <w:ind w:firstLine="709"/>
        <w:jc w:val="both"/>
        <w:rPr>
          <w:sz w:val="27"/>
          <w:szCs w:val="27"/>
        </w:rPr>
      </w:pPr>
      <w:r w:rsidRPr="0018134A">
        <w:rPr>
          <w:sz w:val="27"/>
          <w:szCs w:val="27"/>
        </w:rPr>
        <w:t>- по справочным телефонам;</w:t>
      </w:r>
    </w:p>
    <w:p w:rsidR="00BB337E" w:rsidRPr="0018134A" w:rsidRDefault="00BB337E" w:rsidP="00BB337E">
      <w:pPr>
        <w:autoSpaceDE w:val="0"/>
        <w:autoSpaceDN w:val="0"/>
        <w:adjustRightInd w:val="0"/>
        <w:ind w:firstLine="709"/>
        <w:jc w:val="both"/>
        <w:rPr>
          <w:sz w:val="27"/>
          <w:szCs w:val="27"/>
        </w:rPr>
      </w:pPr>
      <w:r w:rsidRPr="0018134A">
        <w:rPr>
          <w:sz w:val="27"/>
          <w:szCs w:val="27"/>
        </w:rPr>
        <w:t>- в сети Интернет на официальном сайте Органа;</w:t>
      </w:r>
    </w:p>
    <w:p w:rsidR="00BB337E" w:rsidRPr="0018134A" w:rsidRDefault="00BB337E" w:rsidP="00BB337E">
      <w:pPr>
        <w:autoSpaceDE w:val="0"/>
        <w:autoSpaceDN w:val="0"/>
        <w:adjustRightInd w:val="0"/>
        <w:ind w:firstLine="709"/>
        <w:jc w:val="both"/>
        <w:rPr>
          <w:sz w:val="27"/>
          <w:szCs w:val="27"/>
        </w:rPr>
      </w:pPr>
      <w:r w:rsidRPr="0018134A">
        <w:rPr>
          <w:sz w:val="27"/>
          <w:szCs w:val="27"/>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BB337E" w:rsidRPr="0018134A" w:rsidRDefault="00BB337E" w:rsidP="00BB337E">
      <w:pPr>
        <w:autoSpaceDE w:val="0"/>
        <w:autoSpaceDN w:val="0"/>
        <w:adjustRightInd w:val="0"/>
        <w:ind w:firstLine="709"/>
        <w:jc w:val="both"/>
        <w:rPr>
          <w:sz w:val="27"/>
          <w:szCs w:val="27"/>
        </w:rPr>
      </w:pPr>
      <w:r w:rsidRPr="0018134A">
        <w:rPr>
          <w:sz w:val="27"/>
          <w:szCs w:val="27"/>
        </w:rPr>
        <w:t>- направив письменное обращение через организацию почтовой связи, либо по электронной почте.</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Комитета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B337E" w:rsidRPr="0018134A" w:rsidRDefault="00BB337E" w:rsidP="00BB337E">
      <w:pPr>
        <w:autoSpaceDE w:val="0"/>
        <w:autoSpaceDN w:val="0"/>
        <w:adjustRightInd w:val="0"/>
        <w:ind w:firstLine="709"/>
        <w:jc w:val="both"/>
        <w:rPr>
          <w:sz w:val="27"/>
          <w:szCs w:val="27"/>
        </w:rPr>
      </w:pPr>
      <w:r w:rsidRPr="0018134A">
        <w:rPr>
          <w:sz w:val="27"/>
          <w:szCs w:val="27"/>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w:t>
      </w:r>
      <w:r w:rsidRPr="0018134A">
        <w:rPr>
          <w:sz w:val="27"/>
          <w:szCs w:val="27"/>
        </w:rPr>
        <w:lastRenderedPageBreak/>
        <w:t>соответствии с обращением должен быть направлен в письменной форме через организацию почтовой связи).</w:t>
      </w:r>
    </w:p>
    <w:p w:rsidR="00BB337E" w:rsidRPr="0018134A" w:rsidRDefault="00BB337E" w:rsidP="00BB337E">
      <w:pPr>
        <w:autoSpaceDE w:val="0"/>
        <w:autoSpaceDN w:val="0"/>
        <w:adjustRightInd w:val="0"/>
        <w:ind w:firstLine="709"/>
        <w:jc w:val="both"/>
        <w:rPr>
          <w:sz w:val="27"/>
          <w:szCs w:val="27"/>
        </w:rPr>
      </w:pPr>
      <w:r w:rsidRPr="0018134A">
        <w:rPr>
          <w:sz w:val="27"/>
          <w:szCs w:val="27"/>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B337E" w:rsidRPr="0018134A" w:rsidRDefault="00BB337E" w:rsidP="00BB337E">
      <w:pPr>
        <w:autoSpaceDE w:val="0"/>
        <w:autoSpaceDN w:val="0"/>
        <w:adjustRightInd w:val="0"/>
        <w:ind w:firstLine="709"/>
        <w:jc w:val="both"/>
        <w:rPr>
          <w:sz w:val="27"/>
          <w:szCs w:val="27"/>
        </w:rPr>
      </w:pPr>
      <w:r w:rsidRPr="0018134A">
        <w:rPr>
          <w:sz w:val="27"/>
          <w:szCs w:val="27"/>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337E" w:rsidRPr="0018134A" w:rsidRDefault="00BB337E" w:rsidP="00BB337E">
      <w:pPr>
        <w:autoSpaceDE w:val="0"/>
        <w:autoSpaceDN w:val="0"/>
        <w:adjustRightInd w:val="0"/>
        <w:ind w:firstLine="709"/>
        <w:jc w:val="both"/>
        <w:rPr>
          <w:sz w:val="27"/>
          <w:szCs w:val="27"/>
        </w:rPr>
      </w:pPr>
      <w:r w:rsidRPr="0018134A">
        <w:rPr>
          <w:sz w:val="27"/>
          <w:szCs w:val="27"/>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Комитета,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w:t>
      </w:r>
      <w:r w:rsidR="00EB3923">
        <w:rPr>
          <w:sz w:val="27"/>
          <w:szCs w:val="27"/>
        </w:rPr>
        <w:t>Органа</w:t>
      </w:r>
      <w:r w:rsidRPr="0018134A">
        <w:rPr>
          <w:sz w:val="27"/>
          <w:szCs w:val="27"/>
        </w:rPr>
        <w:t>.</w:t>
      </w:r>
    </w:p>
    <w:p w:rsidR="00BB337E" w:rsidRPr="0018134A" w:rsidRDefault="00BB337E" w:rsidP="00BB337E">
      <w:pPr>
        <w:autoSpaceDE w:val="0"/>
        <w:autoSpaceDN w:val="0"/>
        <w:adjustRightInd w:val="0"/>
        <w:ind w:firstLine="709"/>
        <w:jc w:val="both"/>
        <w:rPr>
          <w:sz w:val="27"/>
          <w:szCs w:val="27"/>
        </w:rPr>
      </w:pPr>
      <w:r w:rsidRPr="0018134A">
        <w:rPr>
          <w:sz w:val="27"/>
          <w:szCs w:val="27"/>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BB337E" w:rsidRPr="0018134A" w:rsidRDefault="00BB337E" w:rsidP="00BB337E">
      <w:pPr>
        <w:autoSpaceDE w:val="0"/>
        <w:autoSpaceDN w:val="0"/>
        <w:adjustRightInd w:val="0"/>
        <w:ind w:firstLine="709"/>
        <w:jc w:val="both"/>
        <w:rPr>
          <w:sz w:val="27"/>
          <w:szCs w:val="27"/>
        </w:rPr>
      </w:pPr>
      <w:r w:rsidRPr="0018134A">
        <w:rPr>
          <w:sz w:val="27"/>
          <w:szCs w:val="27"/>
        </w:rPr>
        <w:t>- тексты законодательных и иных нормативных правовых актов, содержащих нормы, регламентирующие предоставление муниципальной услуги;</w:t>
      </w:r>
    </w:p>
    <w:p w:rsidR="00BB337E" w:rsidRPr="0018134A" w:rsidRDefault="00BB337E" w:rsidP="00BB337E">
      <w:pPr>
        <w:autoSpaceDE w:val="0"/>
        <w:autoSpaceDN w:val="0"/>
        <w:adjustRightInd w:val="0"/>
        <w:ind w:firstLine="709"/>
        <w:jc w:val="both"/>
        <w:rPr>
          <w:sz w:val="27"/>
          <w:szCs w:val="27"/>
        </w:rPr>
      </w:pPr>
      <w:r w:rsidRPr="0018134A">
        <w:rPr>
          <w:sz w:val="27"/>
          <w:szCs w:val="27"/>
        </w:rPr>
        <w:t>- настоящий Административный регламент;</w:t>
      </w:r>
    </w:p>
    <w:p w:rsidR="00BB337E" w:rsidRPr="0018134A" w:rsidRDefault="00BB337E" w:rsidP="00BB337E">
      <w:pPr>
        <w:autoSpaceDE w:val="0"/>
        <w:autoSpaceDN w:val="0"/>
        <w:adjustRightInd w:val="0"/>
        <w:ind w:firstLine="709"/>
        <w:jc w:val="both"/>
        <w:rPr>
          <w:sz w:val="27"/>
          <w:szCs w:val="27"/>
        </w:rPr>
      </w:pPr>
      <w:r w:rsidRPr="0018134A">
        <w:rPr>
          <w:sz w:val="27"/>
          <w:szCs w:val="27"/>
        </w:rPr>
        <w:t>- справочная информация:</w:t>
      </w:r>
    </w:p>
    <w:p w:rsidR="00BB337E" w:rsidRPr="0018134A" w:rsidRDefault="00BB337E" w:rsidP="00BB337E">
      <w:pPr>
        <w:autoSpaceDE w:val="0"/>
        <w:autoSpaceDN w:val="0"/>
        <w:adjustRightInd w:val="0"/>
        <w:ind w:firstLine="709"/>
        <w:jc w:val="both"/>
        <w:rPr>
          <w:sz w:val="27"/>
          <w:szCs w:val="27"/>
        </w:rPr>
      </w:pPr>
      <w:r w:rsidRPr="0018134A">
        <w:rPr>
          <w:sz w:val="27"/>
          <w:szCs w:val="27"/>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BB337E" w:rsidRPr="0018134A" w:rsidRDefault="00BB337E" w:rsidP="00BB337E">
      <w:pPr>
        <w:autoSpaceDE w:val="0"/>
        <w:autoSpaceDN w:val="0"/>
        <w:adjustRightInd w:val="0"/>
        <w:ind w:firstLine="709"/>
        <w:jc w:val="both"/>
        <w:rPr>
          <w:sz w:val="27"/>
          <w:szCs w:val="27"/>
        </w:rPr>
      </w:pPr>
      <w:r w:rsidRPr="0018134A">
        <w:rPr>
          <w:sz w:val="27"/>
          <w:szCs w:val="27"/>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BB337E" w:rsidRPr="0018134A" w:rsidRDefault="00BB337E" w:rsidP="00BB337E">
      <w:pPr>
        <w:autoSpaceDE w:val="0"/>
        <w:autoSpaceDN w:val="0"/>
        <w:adjustRightInd w:val="0"/>
        <w:ind w:firstLine="709"/>
        <w:jc w:val="both"/>
        <w:rPr>
          <w:sz w:val="27"/>
          <w:szCs w:val="27"/>
        </w:rPr>
      </w:pPr>
      <w:r w:rsidRPr="0018134A">
        <w:rPr>
          <w:sz w:val="27"/>
          <w:szCs w:val="27"/>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18134A">
        <w:rPr>
          <w:rFonts w:eastAsia="Calibri"/>
          <w:sz w:val="27"/>
          <w:szCs w:val="27"/>
          <w:u w:val="single"/>
        </w:rPr>
        <w:t>www.pechoraonline.ru);</w:t>
      </w:r>
    </w:p>
    <w:p w:rsidR="00BB337E" w:rsidRPr="0018134A" w:rsidRDefault="00BB337E" w:rsidP="00BB337E">
      <w:pPr>
        <w:autoSpaceDE w:val="0"/>
        <w:autoSpaceDN w:val="0"/>
        <w:adjustRightInd w:val="0"/>
        <w:ind w:firstLine="709"/>
        <w:jc w:val="both"/>
        <w:rPr>
          <w:sz w:val="27"/>
          <w:szCs w:val="27"/>
        </w:rPr>
      </w:pPr>
      <w:r w:rsidRPr="0018134A">
        <w:rPr>
          <w:sz w:val="27"/>
          <w:szCs w:val="27"/>
        </w:rPr>
        <w:t>адрес сайта МФЦ (mfc.rkomi.ru);</w:t>
      </w:r>
    </w:p>
    <w:p w:rsidR="00BB337E" w:rsidRPr="0018134A" w:rsidRDefault="00BB337E" w:rsidP="00BB337E">
      <w:pPr>
        <w:autoSpaceDE w:val="0"/>
        <w:autoSpaceDN w:val="0"/>
        <w:adjustRightInd w:val="0"/>
        <w:ind w:firstLine="709"/>
        <w:jc w:val="both"/>
        <w:rPr>
          <w:sz w:val="27"/>
          <w:szCs w:val="27"/>
        </w:rPr>
      </w:pPr>
      <w:r w:rsidRPr="0018134A">
        <w:rPr>
          <w:sz w:val="27"/>
          <w:szCs w:val="27"/>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BB337E" w:rsidRPr="0018134A" w:rsidRDefault="00BB337E" w:rsidP="00BB337E">
      <w:pPr>
        <w:ind w:right="5" w:firstLine="850"/>
        <w:jc w:val="both"/>
        <w:rPr>
          <w:sz w:val="27"/>
          <w:szCs w:val="27"/>
        </w:rPr>
      </w:pPr>
      <w:r w:rsidRPr="0018134A">
        <w:rPr>
          <w:sz w:val="27"/>
          <w:szCs w:val="27"/>
        </w:rPr>
        <w:lastRenderedPageBreak/>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BB337E" w:rsidRPr="0018134A" w:rsidRDefault="00BB337E" w:rsidP="00BB337E">
      <w:pPr>
        <w:tabs>
          <w:tab w:val="left" w:pos="1277"/>
        </w:tabs>
        <w:ind w:firstLine="850"/>
        <w:jc w:val="both"/>
        <w:rPr>
          <w:sz w:val="27"/>
          <w:szCs w:val="27"/>
        </w:rPr>
      </w:pPr>
      <w:r w:rsidRPr="0018134A">
        <w:rPr>
          <w:spacing w:val="-5"/>
          <w:sz w:val="27"/>
          <w:szCs w:val="27"/>
        </w:rPr>
        <w:t>а)</w:t>
      </w:r>
      <w:r w:rsidRPr="0018134A">
        <w:rPr>
          <w:sz w:val="27"/>
          <w:szCs w:val="27"/>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337E" w:rsidRPr="0018134A" w:rsidRDefault="00BB337E" w:rsidP="00BB337E">
      <w:pPr>
        <w:tabs>
          <w:tab w:val="left" w:pos="1133"/>
        </w:tabs>
        <w:ind w:left="850"/>
        <w:jc w:val="both"/>
        <w:rPr>
          <w:spacing w:val="-5"/>
          <w:sz w:val="27"/>
          <w:szCs w:val="27"/>
        </w:rPr>
      </w:pPr>
      <w:r w:rsidRPr="0018134A">
        <w:rPr>
          <w:sz w:val="27"/>
          <w:szCs w:val="27"/>
        </w:rPr>
        <w:t>б) круг заявителей;</w:t>
      </w:r>
    </w:p>
    <w:p w:rsidR="00BB337E" w:rsidRPr="0018134A" w:rsidRDefault="00BB337E" w:rsidP="00BB337E">
      <w:pPr>
        <w:tabs>
          <w:tab w:val="left" w:pos="1133"/>
        </w:tabs>
        <w:ind w:left="850"/>
        <w:jc w:val="both"/>
        <w:rPr>
          <w:spacing w:val="-5"/>
          <w:sz w:val="27"/>
          <w:szCs w:val="27"/>
        </w:rPr>
      </w:pPr>
      <w:r w:rsidRPr="0018134A">
        <w:rPr>
          <w:spacing w:val="-5"/>
          <w:sz w:val="27"/>
          <w:szCs w:val="27"/>
        </w:rPr>
        <w:t xml:space="preserve">в) </w:t>
      </w:r>
      <w:r w:rsidRPr="0018134A">
        <w:rPr>
          <w:sz w:val="27"/>
          <w:szCs w:val="27"/>
        </w:rPr>
        <w:t>срок предоставления муниципальной услуги;</w:t>
      </w:r>
    </w:p>
    <w:p w:rsidR="00BB337E" w:rsidRPr="0018134A" w:rsidRDefault="00BB337E" w:rsidP="00BB337E">
      <w:pPr>
        <w:tabs>
          <w:tab w:val="left" w:pos="1219"/>
        </w:tabs>
        <w:ind w:right="5" w:firstLine="850"/>
        <w:jc w:val="both"/>
        <w:rPr>
          <w:sz w:val="27"/>
          <w:szCs w:val="27"/>
        </w:rPr>
      </w:pPr>
      <w:r w:rsidRPr="0018134A">
        <w:rPr>
          <w:spacing w:val="-5"/>
          <w:sz w:val="27"/>
          <w:szCs w:val="27"/>
        </w:rPr>
        <w:t>г)</w:t>
      </w:r>
      <w:r w:rsidRPr="0018134A">
        <w:rPr>
          <w:sz w:val="27"/>
          <w:szCs w:val="27"/>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337E" w:rsidRPr="0018134A" w:rsidRDefault="00BB337E" w:rsidP="00BB337E">
      <w:pPr>
        <w:tabs>
          <w:tab w:val="left" w:pos="1440"/>
          <w:tab w:val="left" w:pos="8453"/>
        </w:tabs>
        <w:ind w:right="5" w:firstLine="850"/>
        <w:jc w:val="both"/>
        <w:rPr>
          <w:sz w:val="27"/>
          <w:szCs w:val="27"/>
        </w:rPr>
      </w:pPr>
      <w:r w:rsidRPr="0018134A">
        <w:rPr>
          <w:spacing w:val="-5"/>
          <w:sz w:val="27"/>
          <w:szCs w:val="27"/>
        </w:rPr>
        <w:t>д)</w:t>
      </w:r>
      <w:r w:rsidRPr="0018134A">
        <w:rPr>
          <w:sz w:val="27"/>
          <w:szCs w:val="27"/>
        </w:rPr>
        <w:t> </w:t>
      </w:r>
      <w:r w:rsidRPr="0018134A">
        <w:rPr>
          <w:spacing w:val="-1"/>
          <w:sz w:val="27"/>
          <w:szCs w:val="27"/>
        </w:rPr>
        <w:t xml:space="preserve">размер государственной пошлины, взимаемой за </w:t>
      </w:r>
      <w:r w:rsidRPr="0018134A">
        <w:rPr>
          <w:spacing w:val="-2"/>
          <w:sz w:val="27"/>
          <w:szCs w:val="27"/>
        </w:rPr>
        <w:t xml:space="preserve">предоставление </w:t>
      </w:r>
      <w:r w:rsidRPr="0018134A">
        <w:rPr>
          <w:sz w:val="27"/>
          <w:szCs w:val="27"/>
        </w:rPr>
        <w:t>муниципальной услуги;</w:t>
      </w:r>
    </w:p>
    <w:p w:rsidR="00BB337E" w:rsidRPr="0018134A" w:rsidRDefault="00BB337E" w:rsidP="00BB337E">
      <w:pPr>
        <w:tabs>
          <w:tab w:val="left" w:pos="993"/>
        </w:tabs>
        <w:ind w:right="5" w:firstLine="851"/>
        <w:jc w:val="both"/>
        <w:rPr>
          <w:spacing w:val="-5"/>
          <w:sz w:val="27"/>
          <w:szCs w:val="27"/>
        </w:rPr>
      </w:pPr>
      <w:r w:rsidRPr="0018134A">
        <w:rPr>
          <w:sz w:val="27"/>
          <w:szCs w:val="27"/>
        </w:rPr>
        <w:t>е) исчерпывающий перечень оснований для приостановления или отказа в предоставлении муниципальной услуги;</w:t>
      </w:r>
    </w:p>
    <w:p w:rsidR="00BB337E" w:rsidRPr="0018134A" w:rsidRDefault="00BB337E" w:rsidP="00BB337E">
      <w:pPr>
        <w:pStyle w:val="a5"/>
        <w:tabs>
          <w:tab w:val="left" w:pos="1262"/>
        </w:tabs>
        <w:ind w:left="0" w:firstLine="851"/>
        <w:jc w:val="both"/>
        <w:rPr>
          <w:spacing w:val="-5"/>
          <w:sz w:val="27"/>
          <w:szCs w:val="27"/>
        </w:rPr>
      </w:pPr>
      <w:r w:rsidRPr="0018134A">
        <w:rPr>
          <w:sz w:val="27"/>
          <w:szCs w:val="27"/>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B337E" w:rsidRPr="0018134A" w:rsidRDefault="00BB337E" w:rsidP="00BB337E">
      <w:pPr>
        <w:spacing w:before="38"/>
        <w:ind w:firstLine="850"/>
        <w:jc w:val="both"/>
        <w:rPr>
          <w:sz w:val="27"/>
          <w:szCs w:val="27"/>
        </w:rPr>
      </w:pPr>
      <w:r w:rsidRPr="0018134A">
        <w:rPr>
          <w:spacing w:val="-1"/>
          <w:sz w:val="27"/>
          <w:szCs w:val="27"/>
        </w:rPr>
        <w:t xml:space="preserve">з) формы заявлений (уведомлений, сообщений), используемые при предоставлении </w:t>
      </w:r>
      <w:r w:rsidRPr="0018134A">
        <w:rPr>
          <w:sz w:val="27"/>
          <w:szCs w:val="27"/>
        </w:rPr>
        <w:t>муниципальной услуги.</w:t>
      </w:r>
    </w:p>
    <w:p w:rsidR="00BB337E" w:rsidRPr="0018134A" w:rsidRDefault="00BB337E" w:rsidP="00BB337E">
      <w:pPr>
        <w:ind w:firstLine="850"/>
        <w:jc w:val="both"/>
        <w:rPr>
          <w:sz w:val="27"/>
          <w:szCs w:val="27"/>
        </w:rPr>
      </w:pPr>
      <w:r w:rsidRPr="0018134A">
        <w:rPr>
          <w:sz w:val="27"/>
          <w:szCs w:val="27"/>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B337E" w:rsidRPr="0018134A" w:rsidRDefault="00BB337E" w:rsidP="00BB337E">
      <w:pPr>
        <w:ind w:firstLine="850"/>
        <w:jc w:val="both"/>
        <w:rPr>
          <w:sz w:val="27"/>
          <w:szCs w:val="27"/>
        </w:rPr>
      </w:pPr>
      <w:r w:rsidRPr="0018134A">
        <w:rPr>
          <w:sz w:val="27"/>
          <w:szCs w:val="27"/>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18134A">
        <w:rPr>
          <w:spacing w:val="-1"/>
          <w:sz w:val="27"/>
          <w:szCs w:val="27"/>
        </w:rPr>
        <w:t xml:space="preserve">программного обеспечения, установка которого на технические средства заявителя требует </w:t>
      </w:r>
      <w:r w:rsidRPr="0018134A">
        <w:rPr>
          <w:sz w:val="27"/>
          <w:szCs w:val="27"/>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337E" w:rsidRPr="0018134A" w:rsidRDefault="00BB337E" w:rsidP="00BB337E">
      <w:pPr>
        <w:autoSpaceDE w:val="0"/>
        <w:autoSpaceDN w:val="0"/>
        <w:adjustRightInd w:val="0"/>
        <w:ind w:firstLine="709"/>
        <w:jc w:val="both"/>
        <w:rPr>
          <w:sz w:val="27"/>
          <w:szCs w:val="27"/>
        </w:rPr>
      </w:pPr>
    </w:p>
    <w:p w:rsidR="00BB337E" w:rsidRDefault="00BB337E" w:rsidP="00BB337E">
      <w:pPr>
        <w:widowControl w:val="0"/>
        <w:autoSpaceDE w:val="0"/>
        <w:autoSpaceDN w:val="0"/>
        <w:adjustRightInd w:val="0"/>
        <w:ind w:firstLine="709"/>
        <w:jc w:val="center"/>
        <w:outlineLvl w:val="1"/>
        <w:rPr>
          <w:b/>
          <w:sz w:val="27"/>
          <w:szCs w:val="27"/>
        </w:rPr>
      </w:pPr>
    </w:p>
    <w:p w:rsidR="00BB337E" w:rsidRPr="0018134A" w:rsidRDefault="00BB337E" w:rsidP="00BB337E">
      <w:pPr>
        <w:widowControl w:val="0"/>
        <w:autoSpaceDE w:val="0"/>
        <w:autoSpaceDN w:val="0"/>
        <w:adjustRightInd w:val="0"/>
        <w:ind w:firstLine="709"/>
        <w:jc w:val="center"/>
        <w:outlineLvl w:val="1"/>
        <w:rPr>
          <w:b/>
          <w:sz w:val="27"/>
          <w:szCs w:val="27"/>
        </w:rPr>
      </w:pPr>
      <w:r w:rsidRPr="0018134A">
        <w:rPr>
          <w:b/>
          <w:sz w:val="27"/>
          <w:szCs w:val="27"/>
        </w:rPr>
        <w:t>II. Стандарт предоставления муниципальной услуги</w:t>
      </w:r>
    </w:p>
    <w:p w:rsidR="00BB337E" w:rsidRPr="0018134A" w:rsidRDefault="00BB337E" w:rsidP="00BB337E">
      <w:pPr>
        <w:widowControl w:val="0"/>
        <w:autoSpaceDE w:val="0"/>
        <w:autoSpaceDN w:val="0"/>
        <w:adjustRightInd w:val="0"/>
        <w:ind w:firstLine="709"/>
        <w:jc w:val="center"/>
        <w:rPr>
          <w:sz w:val="27"/>
          <w:szCs w:val="27"/>
        </w:rPr>
      </w:pPr>
    </w:p>
    <w:p w:rsidR="00BB337E" w:rsidRPr="0018134A" w:rsidRDefault="00BB337E" w:rsidP="00BB337E">
      <w:pPr>
        <w:widowControl w:val="0"/>
        <w:autoSpaceDE w:val="0"/>
        <w:autoSpaceDN w:val="0"/>
        <w:adjustRightInd w:val="0"/>
        <w:ind w:firstLine="709"/>
        <w:jc w:val="center"/>
        <w:outlineLvl w:val="2"/>
        <w:rPr>
          <w:b/>
          <w:sz w:val="27"/>
          <w:szCs w:val="27"/>
        </w:rPr>
      </w:pPr>
      <w:bookmarkStart w:id="8" w:name="Par98"/>
      <w:bookmarkEnd w:id="8"/>
      <w:r w:rsidRPr="0018134A">
        <w:rPr>
          <w:b/>
          <w:sz w:val="27"/>
          <w:szCs w:val="27"/>
        </w:rPr>
        <w:t>Наименование муниципальной услуги</w:t>
      </w:r>
    </w:p>
    <w:p w:rsidR="00BB337E" w:rsidRPr="0018134A" w:rsidRDefault="00BB337E" w:rsidP="00BB337E">
      <w:pPr>
        <w:widowControl w:val="0"/>
        <w:autoSpaceDE w:val="0"/>
        <w:autoSpaceDN w:val="0"/>
        <w:adjustRightInd w:val="0"/>
        <w:ind w:firstLine="709"/>
        <w:jc w:val="both"/>
        <w:rPr>
          <w:sz w:val="27"/>
          <w:szCs w:val="27"/>
        </w:rPr>
      </w:pPr>
      <w:bookmarkStart w:id="9" w:name="Par100"/>
      <w:bookmarkEnd w:id="9"/>
    </w:p>
    <w:p w:rsidR="00BB337E" w:rsidRPr="0018134A" w:rsidRDefault="00BB337E" w:rsidP="00BB337E">
      <w:pPr>
        <w:widowControl w:val="0"/>
        <w:autoSpaceDE w:val="0"/>
        <w:autoSpaceDN w:val="0"/>
        <w:adjustRightInd w:val="0"/>
        <w:ind w:firstLine="709"/>
        <w:jc w:val="both"/>
        <w:rPr>
          <w:rFonts w:eastAsia="Calibri"/>
          <w:i/>
          <w:sz w:val="27"/>
          <w:szCs w:val="27"/>
        </w:rPr>
      </w:pPr>
      <w:r w:rsidRPr="0018134A">
        <w:rPr>
          <w:sz w:val="27"/>
          <w:szCs w:val="27"/>
        </w:rPr>
        <w:t>2.1. Наименование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18134A">
        <w:rPr>
          <w:rFonts w:eastAsia="Calibri"/>
          <w:i/>
          <w:sz w:val="27"/>
          <w:szCs w:val="27"/>
        </w:rPr>
        <w:t>.</w:t>
      </w:r>
    </w:p>
    <w:p w:rsidR="00BB337E" w:rsidRPr="0018134A" w:rsidRDefault="00BB337E" w:rsidP="00BB337E">
      <w:pPr>
        <w:widowControl w:val="0"/>
        <w:autoSpaceDE w:val="0"/>
        <w:autoSpaceDN w:val="0"/>
        <w:adjustRightInd w:val="0"/>
        <w:ind w:firstLine="709"/>
        <w:jc w:val="both"/>
        <w:rPr>
          <w:sz w:val="27"/>
          <w:szCs w:val="27"/>
        </w:rPr>
      </w:pPr>
    </w:p>
    <w:p w:rsidR="00BB337E" w:rsidRDefault="00BB337E" w:rsidP="00BB337E">
      <w:pPr>
        <w:widowControl w:val="0"/>
        <w:autoSpaceDE w:val="0"/>
        <w:autoSpaceDN w:val="0"/>
        <w:adjustRightInd w:val="0"/>
        <w:ind w:firstLine="709"/>
        <w:jc w:val="center"/>
        <w:outlineLvl w:val="2"/>
        <w:rPr>
          <w:b/>
          <w:sz w:val="27"/>
          <w:szCs w:val="27"/>
        </w:rPr>
      </w:pPr>
      <w:bookmarkStart w:id="10" w:name="Par102"/>
      <w:bookmarkEnd w:id="10"/>
    </w:p>
    <w:p w:rsidR="00BB337E" w:rsidRPr="0018134A" w:rsidRDefault="00BB337E" w:rsidP="00BB337E">
      <w:pPr>
        <w:widowControl w:val="0"/>
        <w:autoSpaceDE w:val="0"/>
        <w:autoSpaceDN w:val="0"/>
        <w:adjustRightInd w:val="0"/>
        <w:ind w:firstLine="709"/>
        <w:jc w:val="center"/>
        <w:outlineLvl w:val="2"/>
        <w:rPr>
          <w:b/>
          <w:sz w:val="27"/>
          <w:szCs w:val="27"/>
        </w:rPr>
      </w:pPr>
      <w:r w:rsidRPr="0018134A">
        <w:rPr>
          <w:b/>
          <w:sz w:val="27"/>
          <w:szCs w:val="27"/>
        </w:rPr>
        <w:lastRenderedPageBreak/>
        <w:t>Наименование органа, предоставляющего муниципальную услугу</w:t>
      </w:r>
    </w:p>
    <w:p w:rsidR="00BB337E" w:rsidRPr="0018134A" w:rsidRDefault="00BB337E" w:rsidP="00BB337E">
      <w:pPr>
        <w:autoSpaceDE w:val="0"/>
        <w:autoSpaceDN w:val="0"/>
        <w:adjustRightInd w:val="0"/>
        <w:ind w:firstLine="709"/>
        <w:rPr>
          <w:sz w:val="27"/>
          <w:szCs w:val="27"/>
        </w:rPr>
      </w:pPr>
    </w:p>
    <w:p w:rsidR="00BB337E" w:rsidRPr="0018134A" w:rsidRDefault="00BB337E" w:rsidP="00BB337E">
      <w:pPr>
        <w:widowControl w:val="0"/>
        <w:autoSpaceDE w:val="0"/>
        <w:autoSpaceDN w:val="0"/>
        <w:adjustRightInd w:val="0"/>
        <w:ind w:firstLine="709"/>
        <w:jc w:val="both"/>
        <w:rPr>
          <w:rFonts w:eastAsia="Calibri"/>
          <w:i/>
          <w:sz w:val="27"/>
          <w:szCs w:val="27"/>
        </w:rPr>
      </w:pPr>
      <w:r w:rsidRPr="0018134A">
        <w:rPr>
          <w:sz w:val="27"/>
          <w:szCs w:val="27"/>
        </w:rPr>
        <w:t xml:space="preserve">2.2. Предоставление муниципальной услуги осуществляется </w:t>
      </w:r>
      <w:r w:rsidRPr="0018134A">
        <w:rPr>
          <w:rFonts w:cs="Arial"/>
          <w:sz w:val="27"/>
          <w:szCs w:val="27"/>
        </w:rPr>
        <w:t>администрацией муниципального района «Печора», через земельный отдел Комитета по управлению муниципальной собственностью муниципального района «Печора» (далее –</w:t>
      </w:r>
      <w:r w:rsidRPr="0018134A">
        <w:rPr>
          <w:rFonts w:cs="Arial"/>
          <w:b/>
          <w:i/>
          <w:sz w:val="27"/>
          <w:szCs w:val="27"/>
        </w:rPr>
        <w:t xml:space="preserve"> </w:t>
      </w:r>
      <w:r w:rsidRPr="0018134A">
        <w:rPr>
          <w:rFonts w:cs="Arial"/>
          <w:sz w:val="27"/>
          <w:szCs w:val="27"/>
        </w:rPr>
        <w:t>Земельный отдел)</w:t>
      </w:r>
      <w:r w:rsidRPr="0018134A">
        <w:rPr>
          <w:rFonts w:eastAsia="Calibri"/>
          <w:sz w:val="27"/>
          <w:szCs w:val="27"/>
        </w:rPr>
        <w:t>.</w:t>
      </w:r>
    </w:p>
    <w:p w:rsidR="00BB337E" w:rsidRPr="0018134A" w:rsidRDefault="00BB337E" w:rsidP="00BB337E">
      <w:pPr>
        <w:pStyle w:val="ConsPlusNormal"/>
        <w:ind w:firstLine="709"/>
        <w:jc w:val="both"/>
        <w:rPr>
          <w:rFonts w:ascii="Times New Roman" w:hAnsi="Times New Roman" w:cs="Times New Roman"/>
          <w:sz w:val="27"/>
          <w:szCs w:val="27"/>
        </w:rPr>
      </w:pPr>
      <w:r w:rsidRPr="0018134A">
        <w:rPr>
          <w:rFonts w:ascii="Times New Roman" w:hAnsi="Times New Roman" w:cs="Times New Roman"/>
          <w:sz w:val="27"/>
          <w:szCs w:val="27"/>
        </w:rPr>
        <w:t>Органами и организациями, участвующими в предоставлении муниципальной услуги, являются:</w:t>
      </w:r>
    </w:p>
    <w:p w:rsidR="00BB337E" w:rsidRPr="0018134A" w:rsidRDefault="00BB337E" w:rsidP="00BB337E">
      <w:pPr>
        <w:autoSpaceDE w:val="0"/>
        <w:autoSpaceDN w:val="0"/>
        <w:adjustRightInd w:val="0"/>
        <w:ind w:firstLine="540"/>
        <w:jc w:val="both"/>
        <w:rPr>
          <w:sz w:val="27"/>
          <w:szCs w:val="27"/>
        </w:rPr>
      </w:pPr>
      <w:r w:rsidRPr="0018134A">
        <w:rPr>
          <w:sz w:val="27"/>
          <w:szCs w:val="27"/>
        </w:rPr>
        <w:t>1) Федеральная служба государственной регистрации, кадастра и картографии в части предоставления:</w:t>
      </w:r>
    </w:p>
    <w:p w:rsidR="00BB337E" w:rsidRPr="0018134A" w:rsidRDefault="00BB337E" w:rsidP="00BB337E">
      <w:pPr>
        <w:autoSpaceDE w:val="0"/>
        <w:autoSpaceDN w:val="0"/>
        <w:adjustRightInd w:val="0"/>
        <w:ind w:firstLine="540"/>
        <w:jc w:val="both"/>
        <w:rPr>
          <w:sz w:val="27"/>
          <w:szCs w:val="27"/>
        </w:rPr>
      </w:pPr>
      <w:r w:rsidRPr="0018134A">
        <w:rPr>
          <w:sz w:val="27"/>
          <w:szCs w:val="27"/>
        </w:rPr>
        <w:t>- выписки из Единого государственного реестра недвижимости (далее ЕГРН), об объекте недвижимости (об испрашиваемом земельном участке и на смежные земельные участки по отношению к испрашиваемому земельному участку, об основных характеристиках и зарегистрированных правах на объект недвижимости (о здании и (или) сооружении, расположенно</w:t>
      </w:r>
      <w:proofErr w:type="gramStart"/>
      <w:r w:rsidRPr="0018134A">
        <w:rPr>
          <w:sz w:val="27"/>
          <w:szCs w:val="27"/>
        </w:rPr>
        <w:t>м(</w:t>
      </w:r>
      <w:proofErr w:type="spellStart"/>
      <w:proofErr w:type="gramEnd"/>
      <w:r w:rsidRPr="0018134A">
        <w:rPr>
          <w:sz w:val="27"/>
          <w:szCs w:val="27"/>
        </w:rPr>
        <w:t>ых</w:t>
      </w:r>
      <w:proofErr w:type="spellEnd"/>
      <w:r w:rsidRPr="0018134A">
        <w:rPr>
          <w:sz w:val="27"/>
          <w:szCs w:val="27"/>
        </w:rPr>
        <w:t>) на испрашиваемом земельном участке);</w:t>
      </w:r>
    </w:p>
    <w:p w:rsidR="00BB337E" w:rsidRPr="0018134A" w:rsidRDefault="00BB337E" w:rsidP="00BB337E">
      <w:pPr>
        <w:autoSpaceDE w:val="0"/>
        <w:autoSpaceDN w:val="0"/>
        <w:adjustRightInd w:val="0"/>
        <w:ind w:firstLine="540"/>
        <w:jc w:val="both"/>
        <w:rPr>
          <w:sz w:val="27"/>
          <w:szCs w:val="27"/>
        </w:rPr>
      </w:pPr>
      <w:r w:rsidRPr="0018134A">
        <w:rPr>
          <w:sz w:val="27"/>
          <w:szCs w:val="27"/>
        </w:rPr>
        <w:t>2) Федеральная налоговая служба в части предоставления:</w:t>
      </w:r>
    </w:p>
    <w:p w:rsidR="00BB337E" w:rsidRPr="0018134A" w:rsidRDefault="00BB337E" w:rsidP="00BB337E">
      <w:pPr>
        <w:autoSpaceDE w:val="0"/>
        <w:autoSpaceDN w:val="0"/>
        <w:adjustRightInd w:val="0"/>
        <w:ind w:firstLine="540"/>
        <w:jc w:val="both"/>
        <w:rPr>
          <w:sz w:val="27"/>
          <w:szCs w:val="27"/>
        </w:rPr>
      </w:pPr>
      <w:r w:rsidRPr="0018134A">
        <w:rPr>
          <w:sz w:val="27"/>
          <w:szCs w:val="27"/>
        </w:rPr>
        <w:t>- выписки из Единого государственного реестра юридических лиц (далее - ЕГРЮЛ) о юридическом лице, являющимся заявителем;</w:t>
      </w:r>
    </w:p>
    <w:p w:rsidR="00BB337E" w:rsidRPr="0018134A" w:rsidRDefault="00BB337E" w:rsidP="00BB337E">
      <w:pPr>
        <w:autoSpaceDE w:val="0"/>
        <w:autoSpaceDN w:val="0"/>
        <w:adjustRightInd w:val="0"/>
        <w:ind w:firstLine="540"/>
        <w:jc w:val="both"/>
        <w:rPr>
          <w:sz w:val="27"/>
          <w:szCs w:val="27"/>
        </w:rPr>
      </w:pPr>
      <w:r w:rsidRPr="0018134A">
        <w:rPr>
          <w:sz w:val="27"/>
          <w:szCs w:val="27"/>
        </w:rPr>
        <w:t>- выписки из Единого государственного реестра индивидуальных предпринимателей (далее - ЕГРИП) об индивидуальном предпринимателе, являющимся заявителем;</w:t>
      </w:r>
    </w:p>
    <w:p w:rsidR="00BB337E" w:rsidRPr="0018134A" w:rsidRDefault="00BB337E" w:rsidP="00BB337E">
      <w:pPr>
        <w:autoSpaceDE w:val="0"/>
        <w:autoSpaceDN w:val="0"/>
        <w:adjustRightInd w:val="0"/>
        <w:ind w:firstLine="540"/>
        <w:jc w:val="both"/>
        <w:rPr>
          <w:sz w:val="27"/>
          <w:szCs w:val="27"/>
        </w:rPr>
      </w:pPr>
      <w:r w:rsidRPr="0018134A">
        <w:rPr>
          <w:sz w:val="27"/>
          <w:szCs w:val="27"/>
        </w:rPr>
        <w:t>3) Орган местного самоуправления в части предоставления:</w:t>
      </w:r>
    </w:p>
    <w:p w:rsidR="00BB337E" w:rsidRPr="0018134A" w:rsidRDefault="00BB337E" w:rsidP="00BB337E">
      <w:pPr>
        <w:autoSpaceDE w:val="0"/>
        <w:autoSpaceDN w:val="0"/>
        <w:adjustRightInd w:val="0"/>
        <w:ind w:firstLine="540"/>
        <w:jc w:val="both"/>
        <w:rPr>
          <w:sz w:val="27"/>
          <w:szCs w:val="27"/>
        </w:rPr>
      </w:pPr>
      <w:r w:rsidRPr="0018134A">
        <w:rPr>
          <w:sz w:val="27"/>
          <w:szCs w:val="27"/>
        </w:rPr>
        <w:t>- утвержденного проекта планировки или утвержденного проекта межевания территории;</w:t>
      </w:r>
    </w:p>
    <w:p w:rsidR="00BB337E" w:rsidRPr="0018134A" w:rsidRDefault="00BB337E" w:rsidP="00BB337E">
      <w:pPr>
        <w:autoSpaceDE w:val="0"/>
        <w:autoSpaceDN w:val="0"/>
        <w:adjustRightInd w:val="0"/>
        <w:ind w:firstLine="540"/>
        <w:jc w:val="both"/>
        <w:rPr>
          <w:sz w:val="27"/>
          <w:szCs w:val="27"/>
        </w:rPr>
      </w:pPr>
      <w:r w:rsidRPr="0018134A">
        <w:rPr>
          <w:sz w:val="27"/>
          <w:szCs w:val="27"/>
        </w:rPr>
        <w:t xml:space="preserve">4) </w:t>
      </w:r>
      <w:proofErr w:type="spellStart"/>
      <w:r w:rsidRPr="0018134A">
        <w:rPr>
          <w:sz w:val="27"/>
          <w:szCs w:val="27"/>
        </w:rPr>
        <w:t>Ресурсоснабжающие</w:t>
      </w:r>
      <w:proofErr w:type="spellEnd"/>
      <w:r w:rsidRPr="0018134A">
        <w:rPr>
          <w:sz w:val="27"/>
          <w:szCs w:val="27"/>
        </w:rPr>
        <w:t xml:space="preserve"> организации в части предоставления:</w:t>
      </w:r>
    </w:p>
    <w:p w:rsidR="00BB337E" w:rsidRPr="0018134A" w:rsidRDefault="00BB337E" w:rsidP="00BB337E">
      <w:pPr>
        <w:autoSpaceDE w:val="0"/>
        <w:autoSpaceDN w:val="0"/>
        <w:adjustRightInd w:val="0"/>
        <w:ind w:firstLine="540"/>
        <w:jc w:val="both"/>
        <w:rPr>
          <w:sz w:val="27"/>
          <w:szCs w:val="27"/>
        </w:rPr>
      </w:pPr>
      <w:r w:rsidRPr="0018134A">
        <w:rPr>
          <w:sz w:val="27"/>
          <w:szCs w:val="27"/>
        </w:rPr>
        <w:t>- сведений о технологических условиях подключения;</w:t>
      </w:r>
    </w:p>
    <w:p w:rsidR="00BB337E" w:rsidRPr="0018134A" w:rsidRDefault="00BB337E" w:rsidP="00BB337E">
      <w:pPr>
        <w:autoSpaceDE w:val="0"/>
        <w:autoSpaceDN w:val="0"/>
        <w:adjustRightInd w:val="0"/>
        <w:ind w:firstLine="540"/>
        <w:jc w:val="both"/>
        <w:rPr>
          <w:sz w:val="27"/>
          <w:szCs w:val="27"/>
        </w:rPr>
      </w:pPr>
      <w:r w:rsidRPr="0018134A">
        <w:rPr>
          <w:sz w:val="27"/>
          <w:szCs w:val="27"/>
        </w:rPr>
        <w:t>5) Специализированные организации, выполняющие кадастровые и оценочные работы в части:</w:t>
      </w:r>
    </w:p>
    <w:p w:rsidR="00BB337E" w:rsidRPr="0018134A" w:rsidRDefault="00BB337E" w:rsidP="00BB337E">
      <w:pPr>
        <w:autoSpaceDE w:val="0"/>
        <w:autoSpaceDN w:val="0"/>
        <w:adjustRightInd w:val="0"/>
        <w:ind w:firstLine="540"/>
        <w:jc w:val="both"/>
        <w:rPr>
          <w:sz w:val="27"/>
          <w:szCs w:val="27"/>
        </w:rPr>
      </w:pPr>
      <w:r w:rsidRPr="0018134A">
        <w:rPr>
          <w:sz w:val="27"/>
          <w:szCs w:val="27"/>
        </w:rPr>
        <w:t>- проведения работ по формированию и оценке земельного участка.</w:t>
      </w:r>
    </w:p>
    <w:p w:rsidR="00BB337E" w:rsidRPr="0018134A" w:rsidRDefault="00BB337E" w:rsidP="00BB337E">
      <w:pPr>
        <w:autoSpaceDE w:val="0"/>
        <w:autoSpaceDN w:val="0"/>
        <w:adjustRightInd w:val="0"/>
        <w:ind w:firstLine="540"/>
        <w:jc w:val="both"/>
        <w:rPr>
          <w:sz w:val="27"/>
          <w:szCs w:val="27"/>
        </w:rPr>
      </w:pPr>
      <w:r w:rsidRPr="0018134A">
        <w:rPr>
          <w:sz w:val="27"/>
          <w:szCs w:val="27"/>
        </w:rPr>
        <w:t>При предоставлении муниципальной услуги запрещается требовать от заявителя:</w:t>
      </w:r>
    </w:p>
    <w:p w:rsidR="00BB337E" w:rsidRPr="0018134A" w:rsidRDefault="00BB337E" w:rsidP="00BB337E">
      <w:pPr>
        <w:autoSpaceDE w:val="0"/>
        <w:autoSpaceDN w:val="0"/>
        <w:adjustRightInd w:val="0"/>
        <w:ind w:firstLine="540"/>
        <w:jc w:val="both"/>
        <w:rPr>
          <w:sz w:val="27"/>
          <w:szCs w:val="27"/>
        </w:rPr>
      </w:pPr>
      <w:proofErr w:type="gramStart"/>
      <w:r w:rsidRPr="0018134A">
        <w:rPr>
          <w:sz w:val="27"/>
          <w:szCs w:val="27"/>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8134A">
          <w:rPr>
            <w:color w:val="0000FF"/>
            <w:sz w:val="27"/>
            <w:szCs w:val="27"/>
          </w:rPr>
          <w:t>части 1 статьи 9</w:t>
        </w:r>
      </w:hyperlink>
      <w:r w:rsidRPr="0018134A">
        <w:rPr>
          <w:sz w:val="27"/>
          <w:szCs w:val="27"/>
        </w:rPr>
        <w:t xml:space="preserve"> Федерального закона от 27 июля 2010 г. N 210-ФЗ "Об организации предоставления государственных</w:t>
      </w:r>
      <w:proofErr w:type="gramEnd"/>
      <w:r w:rsidRPr="0018134A">
        <w:rPr>
          <w:sz w:val="27"/>
          <w:szCs w:val="27"/>
        </w:rPr>
        <w:t xml:space="preserve"> и муниципальных услуг".</w:t>
      </w:r>
    </w:p>
    <w:p w:rsidR="00BB337E" w:rsidRPr="0018134A" w:rsidRDefault="00BB337E" w:rsidP="00BB337E">
      <w:pPr>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outlineLvl w:val="2"/>
        <w:rPr>
          <w:b/>
          <w:sz w:val="27"/>
          <w:szCs w:val="27"/>
        </w:rPr>
      </w:pPr>
      <w:bookmarkStart w:id="11" w:name="Par108"/>
      <w:bookmarkEnd w:id="11"/>
      <w:r w:rsidRPr="0018134A">
        <w:rPr>
          <w:b/>
          <w:sz w:val="27"/>
          <w:szCs w:val="27"/>
        </w:rPr>
        <w:t>Описание результата предоставления муниципальной услуги</w:t>
      </w:r>
    </w:p>
    <w:p w:rsidR="00BB337E" w:rsidRPr="0018134A" w:rsidRDefault="00BB337E" w:rsidP="00BB337E">
      <w:pPr>
        <w:widowControl w:val="0"/>
        <w:autoSpaceDE w:val="0"/>
        <w:autoSpaceDN w:val="0"/>
        <w:adjustRightInd w:val="0"/>
        <w:ind w:firstLine="709"/>
        <w:jc w:val="center"/>
        <w:outlineLvl w:val="2"/>
        <w:rPr>
          <w:b/>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 2.3. Результатом предоставления муниципальной услуги является: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1) </w:t>
      </w:r>
      <w:r w:rsidRPr="0018134A">
        <w:rPr>
          <w:rFonts w:eastAsia="Calibri"/>
          <w:sz w:val="27"/>
          <w:szCs w:val="27"/>
        </w:rPr>
        <w:t xml:space="preserve">решение о </w:t>
      </w:r>
      <w:r w:rsidRPr="0018134A">
        <w:rPr>
          <w:rFonts w:eastAsia="Calibri"/>
          <w:bCs/>
          <w:sz w:val="27"/>
          <w:szCs w:val="27"/>
        </w:rPr>
        <w:t xml:space="preserve">предоставлении в аренду земельных участков, находящихся в собственности муниципального образования, и земельных участков, </w:t>
      </w:r>
      <w:r w:rsidRPr="0018134A">
        <w:rPr>
          <w:rFonts w:eastAsia="Calibri"/>
          <w:bCs/>
          <w:sz w:val="27"/>
          <w:szCs w:val="27"/>
        </w:rPr>
        <w:lastRenderedPageBreak/>
        <w:t>государственная собственность на которые не разграничена, на торгах (протокол о результатах аукциона), заключение договора аренды</w:t>
      </w:r>
      <w:r w:rsidRPr="0018134A">
        <w:rPr>
          <w:rFonts w:eastAsia="Calibri"/>
          <w:sz w:val="27"/>
          <w:szCs w:val="27"/>
        </w:rPr>
        <w:t xml:space="preserve"> (далее – решение о предоставлении муниципальной услуги), уведомление о предоставлении муниципальной услуги;</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2) </w:t>
      </w:r>
      <w:r w:rsidRPr="0018134A">
        <w:rPr>
          <w:rFonts w:eastAsia="Calibri"/>
          <w:sz w:val="27"/>
          <w:szCs w:val="27"/>
        </w:rPr>
        <w:t xml:space="preserve">решение об отказе в </w:t>
      </w:r>
      <w:r w:rsidRPr="0018134A">
        <w:rPr>
          <w:rFonts w:eastAsia="Calibri"/>
          <w:bCs/>
          <w:sz w:val="27"/>
          <w:szCs w:val="27"/>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w:t>
      </w:r>
      <w:r w:rsidRPr="0018134A">
        <w:rPr>
          <w:rFonts w:eastAsia="Calibri"/>
          <w:sz w:val="27"/>
          <w:szCs w:val="27"/>
        </w:rPr>
        <w:t>(далее – решение об отказе в предоставлении муниципальной услуги); уведомление об отказе в предоставлении муниципальной услуги.</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B337E" w:rsidRPr="0018134A" w:rsidRDefault="00BB337E" w:rsidP="00BB337E">
      <w:pPr>
        <w:widowControl w:val="0"/>
        <w:autoSpaceDE w:val="0"/>
        <w:autoSpaceDN w:val="0"/>
        <w:adjustRightInd w:val="0"/>
        <w:ind w:firstLine="709"/>
        <w:jc w:val="center"/>
        <w:rPr>
          <w:sz w:val="27"/>
          <w:szCs w:val="27"/>
        </w:rPr>
      </w:pPr>
    </w:p>
    <w:p w:rsidR="00BB337E" w:rsidRPr="0018134A" w:rsidRDefault="00BB337E" w:rsidP="00BB337E">
      <w:pPr>
        <w:autoSpaceDE w:val="0"/>
        <w:autoSpaceDN w:val="0"/>
        <w:adjustRightInd w:val="0"/>
        <w:ind w:firstLine="709"/>
        <w:jc w:val="both"/>
        <w:rPr>
          <w:sz w:val="27"/>
          <w:szCs w:val="27"/>
        </w:rPr>
      </w:pPr>
      <w:r w:rsidRPr="0018134A">
        <w:rPr>
          <w:sz w:val="27"/>
          <w:szCs w:val="27"/>
        </w:rPr>
        <w:t>2.4. Общий срок предоставления муниципальной услуги составляет не более 90 рабочих дней со дня регистрации запроса о предоставлении муниципальной услуги.</w:t>
      </w:r>
    </w:p>
    <w:p w:rsidR="00BB337E" w:rsidRPr="0018134A" w:rsidRDefault="00BB337E" w:rsidP="00BB337E">
      <w:pPr>
        <w:autoSpaceDE w:val="0"/>
        <w:autoSpaceDN w:val="0"/>
        <w:adjustRightInd w:val="0"/>
        <w:ind w:firstLine="540"/>
        <w:jc w:val="both"/>
        <w:rPr>
          <w:sz w:val="27"/>
          <w:szCs w:val="27"/>
        </w:rPr>
      </w:pPr>
      <w:r w:rsidRPr="0018134A">
        <w:rPr>
          <w:sz w:val="27"/>
          <w:szCs w:val="27"/>
        </w:rPr>
        <w:t xml:space="preserve">Срок приостановления предоставления услуги считается до принятия решения об отказе в утверждении ранее направленной схемы расположения земельного участка в соответствии с </w:t>
      </w:r>
      <w:hyperlink r:id="rId10" w:history="1">
        <w:r w:rsidRPr="0018134A">
          <w:rPr>
            <w:color w:val="0000FF"/>
            <w:sz w:val="27"/>
            <w:szCs w:val="27"/>
          </w:rPr>
          <w:t>пунктом 4 статьи 39.11</w:t>
        </w:r>
      </w:hyperlink>
      <w:r w:rsidRPr="0018134A">
        <w:rPr>
          <w:sz w:val="27"/>
          <w:szCs w:val="27"/>
        </w:rPr>
        <w:t xml:space="preserve"> Земельного кодекса Российской Федерации.</w:t>
      </w:r>
    </w:p>
    <w:p w:rsidR="00BB337E" w:rsidRPr="0018134A" w:rsidRDefault="00BB337E" w:rsidP="00BB337E">
      <w:pPr>
        <w:autoSpaceDE w:val="0"/>
        <w:autoSpaceDN w:val="0"/>
        <w:adjustRightInd w:val="0"/>
        <w:ind w:firstLine="540"/>
        <w:jc w:val="both"/>
        <w:rPr>
          <w:sz w:val="27"/>
          <w:szCs w:val="27"/>
        </w:rPr>
      </w:pPr>
      <w:r w:rsidRPr="0018134A">
        <w:rPr>
          <w:sz w:val="27"/>
          <w:szCs w:val="27"/>
        </w:rPr>
        <w:t>Срок выдачи (направления) документов, являющихся результатом предоставления муниципальной услуги, составляет 2 рабочих дня со дня их поступления специалисту Комитета, ответственному за их выдачу.</w:t>
      </w:r>
    </w:p>
    <w:p w:rsidR="00BB337E" w:rsidRPr="0018134A" w:rsidRDefault="00BB337E" w:rsidP="00BB337E">
      <w:pPr>
        <w:autoSpaceDE w:val="0"/>
        <w:autoSpaceDN w:val="0"/>
        <w:adjustRightInd w:val="0"/>
        <w:ind w:firstLine="540"/>
        <w:jc w:val="both"/>
        <w:rPr>
          <w:sz w:val="27"/>
          <w:szCs w:val="27"/>
        </w:rPr>
      </w:pPr>
      <w:proofErr w:type="gramStart"/>
      <w:r w:rsidRPr="0018134A">
        <w:rPr>
          <w:sz w:val="27"/>
          <w:szCs w:val="27"/>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Комитет указанного заявления.</w:t>
      </w:r>
      <w:proofErr w:type="gramEnd"/>
    </w:p>
    <w:p w:rsidR="00BB337E" w:rsidRPr="0018134A" w:rsidRDefault="00BB337E" w:rsidP="00BB337E">
      <w:pPr>
        <w:autoSpaceDE w:val="0"/>
        <w:autoSpaceDN w:val="0"/>
        <w:adjustRightInd w:val="0"/>
        <w:ind w:firstLine="539"/>
        <w:jc w:val="both"/>
        <w:rPr>
          <w:sz w:val="27"/>
          <w:szCs w:val="27"/>
        </w:rPr>
      </w:pPr>
    </w:p>
    <w:p w:rsidR="00BB337E" w:rsidRPr="0018134A" w:rsidRDefault="00BB337E" w:rsidP="00BB337E">
      <w:pPr>
        <w:widowControl w:val="0"/>
        <w:autoSpaceDE w:val="0"/>
        <w:autoSpaceDN w:val="0"/>
        <w:adjustRightInd w:val="0"/>
        <w:ind w:firstLine="709"/>
        <w:jc w:val="center"/>
        <w:rPr>
          <w:b/>
          <w:sz w:val="27"/>
          <w:szCs w:val="27"/>
        </w:rPr>
      </w:pPr>
      <w:bookmarkStart w:id="12" w:name="Par123"/>
      <w:bookmarkEnd w:id="12"/>
      <w:r w:rsidRPr="0018134A">
        <w:rPr>
          <w:b/>
          <w:sz w:val="27"/>
          <w:szCs w:val="27"/>
        </w:rPr>
        <w:t>Нормативные правовые акты, регулирующие предоставление муниципальной услуги</w:t>
      </w:r>
    </w:p>
    <w:p w:rsidR="00BB337E" w:rsidRPr="0018134A" w:rsidRDefault="00BB337E" w:rsidP="00BB337E">
      <w:pPr>
        <w:widowControl w:val="0"/>
        <w:autoSpaceDE w:val="0"/>
        <w:autoSpaceDN w:val="0"/>
        <w:adjustRightInd w:val="0"/>
        <w:ind w:firstLine="709"/>
        <w:jc w:val="center"/>
        <w:rPr>
          <w:rFonts w:eastAsia="Calibri"/>
          <w:b/>
          <w:sz w:val="27"/>
          <w:szCs w:val="27"/>
        </w:rPr>
      </w:pP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sz w:val="27"/>
          <w:szCs w:val="27"/>
        </w:rPr>
        <w:t xml:space="preserve">2.5. </w:t>
      </w:r>
      <w:proofErr w:type="gramStart"/>
      <w:r w:rsidRPr="0018134A">
        <w:rPr>
          <w:rFonts w:eastAsia="Calibri"/>
          <w:sz w:val="27"/>
          <w:szCs w:val="27"/>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18134A">
        <w:rPr>
          <w:rFonts w:eastAsia="Calibri"/>
          <w:sz w:val="27"/>
          <w:szCs w:val="27"/>
          <w:lang w:val="en-US"/>
        </w:rPr>
        <w:t>www</w:t>
      </w:r>
      <w:r w:rsidRPr="0018134A">
        <w:rPr>
          <w:rFonts w:eastAsia="Calibri"/>
          <w:sz w:val="27"/>
          <w:szCs w:val="27"/>
        </w:rPr>
        <w:t>.</w:t>
      </w:r>
      <w:proofErr w:type="spellStart"/>
      <w:r w:rsidRPr="0018134A">
        <w:rPr>
          <w:rFonts w:eastAsia="Calibri"/>
          <w:sz w:val="27"/>
          <w:szCs w:val="27"/>
          <w:lang w:val="en-US"/>
        </w:rPr>
        <w:t>pechoraonline</w:t>
      </w:r>
      <w:proofErr w:type="spellEnd"/>
      <w:r w:rsidRPr="0018134A">
        <w:rPr>
          <w:rFonts w:eastAsia="Calibri"/>
          <w:sz w:val="27"/>
          <w:szCs w:val="27"/>
        </w:rPr>
        <w:t>.</w:t>
      </w:r>
      <w:proofErr w:type="spellStart"/>
      <w:r w:rsidRPr="0018134A">
        <w:rPr>
          <w:rFonts w:eastAsia="Calibri"/>
          <w:sz w:val="27"/>
          <w:szCs w:val="27"/>
          <w:lang w:val="en-US"/>
        </w:rPr>
        <w:t>ru</w:t>
      </w:r>
      <w:proofErr w:type="spellEnd"/>
      <w:r w:rsidRPr="0018134A">
        <w:rPr>
          <w:rFonts w:eastAsia="Calibri"/>
          <w:sz w:val="27"/>
          <w:szCs w:val="27"/>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BB337E" w:rsidRPr="0018134A" w:rsidRDefault="00BB337E" w:rsidP="00BB337E">
      <w:pPr>
        <w:widowControl w:val="0"/>
        <w:autoSpaceDE w:val="0"/>
        <w:autoSpaceDN w:val="0"/>
        <w:adjustRightInd w:val="0"/>
        <w:ind w:firstLine="709"/>
        <w:jc w:val="both"/>
        <w:rPr>
          <w:rFonts w:eastAsia="Calibri"/>
          <w:sz w:val="27"/>
          <w:szCs w:val="27"/>
        </w:rPr>
      </w:pPr>
    </w:p>
    <w:p w:rsidR="00BB337E" w:rsidRPr="0018134A" w:rsidRDefault="00BB337E" w:rsidP="00BB337E">
      <w:pPr>
        <w:autoSpaceDE w:val="0"/>
        <w:autoSpaceDN w:val="0"/>
        <w:adjustRightInd w:val="0"/>
        <w:ind w:firstLine="709"/>
        <w:jc w:val="both"/>
        <w:rPr>
          <w:rFonts w:eastAsia="Calibri"/>
          <w:sz w:val="27"/>
          <w:szCs w:val="27"/>
        </w:rPr>
      </w:pPr>
    </w:p>
    <w:p w:rsidR="00BB337E" w:rsidRPr="0018134A" w:rsidRDefault="00BB337E" w:rsidP="00BB337E">
      <w:pPr>
        <w:widowControl w:val="0"/>
        <w:autoSpaceDE w:val="0"/>
        <w:autoSpaceDN w:val="0"/>
        <w:adjustRightInd w:val="0"/>
        <w:ind w:firstLine="709"/>
        <w:jc w:val="center"/>
        <w:rPr>
          <w:rFonts w:eastAsia="Calibri"/>
          <w:b/>
          <w:bCs/>
          <w:sz w:val="27"/>
          <w:szCs w:val="27"/>
        </w:rPr>
      </w:pPr>
      <w:r w:rsidRPr="0018134A">
        <w:rPr>
          <w:rFonts w:eastAsia="Calibri"/>
          <w:b/>
          <w:bCs/>
          <w:sz w:val="27"/>
          <w:szCs w:val="27"/>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337E" w:rsidRPr="0018134A" w:rsidRDefault="00BB337E" w:rsidP="00BB337E">
      <w:pPr>
        <w:widowControl w:val="0"/>
        <w:autoSpaceDE w:val="0"/>
        <w:autoSpaceDN w:val="0"/>
        <w:adjustRightInd w:val="0"/>
        <w:ind w:firstLine="709"/>
        <w:jc w:val="center"/>
        <w:rPr>
          <w:rFonts w:eastAsia="Calibri"/>
          <w:b/>
          <w:bCs/>
          <w:sz w:val="27"/>
          <w:szCs w:val="27"/>
        </w:rPr>
      </w:pPr>
    </w:p>
    <w:p w:rsidR="00BB337E" w:rsidRPr="0018134A" w:rsidRDefault="00BB337E" w:rsidP="00BB337E">
      <w:pPr>
        <w:autoSpaceDE w:val="0"/>
        <w:autoSpaceDN w:val="0"/>
        <w:adjustRightInd w:val="0"/>
        <w:ind w:firstLine="709"/>
        <w:jc w:val="both"/>
        <w:rPr>
          <w:sz w:val="27"/>
          <w:szCs w:val="27"/>
        </w:rPr>
      </w:pPr>
      <w:bookmarkStart w:id="13" w:name="Par147"/>
      <w:bookmarkEnd w:id="13"/>
      <w:r w:rsidRPr="0018134A">
        <w:rPr>
          <w:sz w:val="27"/>
          <w:szCs w:val="27"/>
        </w:rPr>
        <w:t xml:space="preserve">2.6. Для получения муниципальной услуги заявителем самостоятельно предоставляется в Орган, Комитет запрос о предоставлении муниципальной услуги (по формам согласно </w:t>
      </w:r>
      <w:hyperlink r:id="rId11" w:history="1">
        <w:r w:rsidRPr="0018134A">
          <w:rPr>
            <w:color w:val="0000FF"/>
            <w:sz w:val="27"/>
            <w:szCs w:val="27"/>
          </w:rPr>
          <w:t>Приложению N 1</w:t>
        </w:r>
      </w:hyperlink>
      <w:r w:rsidRPr="0018134A">
        <w:rPr>
          <w:sz w:val="27"/>
          <w:szCs w:val="27"/>
        </w:rPr>
        <w:t xml:space="preserve"> (для физических лиц, индивидуальных предпринимателей), </w:t>
      </w:r>
      <w:hyperlink r:id="rId12" w:history="1">
        <w:r w:rsidRPr="0018134A">
          <w:rPr>
            <w:color w:val="0000FF"/>
            <w:sz w:val="27"/>
            <w:szCs w:val="27"/>
          </w:rPr>
          <w:t>Приложению N 2</w:t>
        </w:r>
      </w:hyperlink>
      <w:r w:rsidRPr="0018134A">
        <w:rPr>
          <w:sz w:val="27"/>
          <w:szCs w:val="27"/>
        </w:rPr>
        <w:t xml:space="preserve"> (для юридических лиц) к настоящему Административному регламенту).</w:t>
      </w:r>
    </w:p>
    <w:p w:rsidR="00BB337E" w:rsidRPr="0018134A" w:rsidRDefault="00BB337E" w:rsidP="00BB337E">
      <w:pPr>
        <w:autoSpaceDE w:val="0"/>
        <w:autoSpaceDN w:val="0"/>
        <w:adjustRightInd w:val="0"/>
        <w:ind w:firstLine="709"/>
        <w:jc w:val="both"/>
        <w:rPr>
          <w:sz w:val="27"/>
          <w:szCs w:val="27"/>
        </w:rPr>
      </w:pPr>
      <w:r w:rsidRPr="0018134A">
        <w:rPr>
          <w:sz w:val="27"/>
          <w:szCs w:val="27"/>
        </w:rPr>
        <w:t>К запросу прилагаются также следующие документы в 1 экземпляре:</w:t>
      </w:r>
    </w:p>
    <w:p w:rsidR="00BB337E" w:rsidRPr="0018134A" w:rsidRDefault="00BB337E" w:rsidP="00BB337E">
      <w:pPr>
        <w:autoSpaceDE w:val="0"/>
        <w:autoSpaceDN w:val="0"/>
        <w:adjustRightInd w:val="0"/>
        <w:ind w:firstLine="709"/>
        <w:jc w:val="both"/>
        <w:rPr>
          <w:sz w:val="27"/>
          <w:szCs w:val="27"/>
        </w:rPr>
      </w:pPr>
      <w:r w:rsidRPr="0018134A">
        <w:rPr>
          <w:sz w:val="27"/>
          <w:szCs w:val="27"/>
        </w:rPr>
        <w:t xml:space="preserve">1) </w:t>
      </w:r>
      <w:r w:rsidRPr="0018134A">
        <w:rPr>
          <w:rFonts w:eastAsia="Calibri"/>
          <w:sz w:val="27"/>
          <w:szCs w:val="27"/>
        </w:rPr>
        <w:t>заявка на участие в аукционе по установленной в извещении о проведен</w:t>
      </w:r>
      <w:proofErr w:type="gramStart"/>
      <w:r w:rsidRPr="0018134A">
        <w:rPr>
          <w:rFonts w:eastAsia="Calibri"/>
          <w:sz w:val="27"/>
          <w:szCs w:val="27"/>
        </w:rPr>
        <w:t>ии ау</w:t>
      </w:r>
      <w:proofErr w:type="gramEnd"/>
      <w:r w:rsidRPr="0018134A">
        <w:rPr>
          <w:rFonts w:eastAsia="Calibri"/>
          <w:sz w:val="27"/>
          <w:szCs w:val="27"/>
        </w:rPr>
        <w:t>кциона форме с указанием банковских реквизитов счета для возврата задатка;</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2) копии документов, удостоверяющих личность заявителя (для граждан);</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2.8. </w:t>
      </w:r>
      <w:proofErr w:type="gramStart"/>
      <w:r w:rsidRPr="0018134A">
        <w:rPr>
          <w:sz w:val="27"/>
          <w:szCs w:val="27"/>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2.9. Документы, необходимые для предоставления муниципальной </w:t>
      </w:r>
      <w:r w:rsidRPr="0018134A">
        <w:rPr>
          <w:sz w:val="27"/>
          <w:szCs w:val="27"/>
        </w:rPr>
        <w:lastRenderedPageBreak/>
        <w:t>услуги, предоставляются заявителем следующими способами:</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лично (в Орган, Комитет);</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посредством  почтового  отправления (в Орган, Комитет).</w:t>
      </w:r>
    </w:p>
    <w:p w:rsidR="00BB337E" w:rsidRPr="0018134A" w:rsidRDefault="00BB337E" w:rsidP="00BB337E">
      <w:pPr>
        <w:autoSpaceDE w:val="0"/>
        <w:autoSpaceDN w:val="0"/>
        <w:adjustRightInd w:val="0"/>
        <w:ind w:firstLine="709"/>
        <w:jc w:val="both"/>
        <w:rPr>
          <w:rFonts w:eastAsia="Calibri"/>
          <w:b/>
          <w:sz w:val="27"/>
          <w:szCs w:val="27"/>
        </w:rPr>
      </w:pPr>
    </w:p>
    <w:p w:rsidR="00BB337E" w:rsidRPr="0018134A" w:rsidRDefault="00BB337E" w:rsidP="00BB337E">
      <w:pPr>
        <w:autoSpaceDE w:val="0"/>
        <w:autoSpaceDN w:val="0"/>
        <w:adjustRightInd w:val="0"/>
        <w:ind w:firstLine="709"/>
        <w:jc w:val="center"/>
        <w:rPr>
          <w:rFonts w:eastAsia="Calibri"/>
          <w:b/>
          <w:sz w:val="27"/>
          <w:szCs w:val="27"/>
        </w:rPr>
      </w:pPr>
      <w:proofErr w:type="gramStart"/>
      <w:r w:rsidRPr="0018134A">
        <w:rPr>
          <w:rFonts w:eastAsia="Calibri"/>
          <w:b/>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B337E" w:rsidRPr="0018134A" w:rsidRDefault="00BB337E" w:rsidP="00BB337E">
      <w:pPr>
        <w:autoSpaceDE w:val="0"/>
        <w:autoSpaceDN w:val="0"/>
        <w:adjustRightInd w:val="0"/>
        <w:ind w:firstLine="709"/>
        <w:jc w:val="both"/>
        <w:rPr>
          <w:rFonts w:eastAsia="Calibri"/>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BB337E" w:rsidRPr="0018134A" w:rsidRDefault="00BB337E" w:rsidP="00BB337E">
      <w:pPr>
        <w:autoSpaceDE w:val="0"/>
        <w:autoSpaceDN w:val="0"/>
        <w:adjustRightInd w:val="0"/>
        <w:ind w:firstLine="709"/>
        <w:jc w:val="both"/>
        <w:rPr>
          <w:sz w:val="27"/>
          <w:szCs w:val="27"/>
        </w:rPr>
      </w:pPr>
      <w:r w:rsidRPr="0018134A">
        <w:rPr>
          <w:sz w:val="27"/>
          <w:szCs w:val="27"/>
        </w:rPr>
        <w:t>1) выписка из Единого государственного реестра юридических лиц (представляется в случае, если заявителем является юридическое лицо);</w:t>
      </w:r>
    </w:p>
    <w:p w:rsidR="00BB337E" w:rsidRPr="0018134A" w:rsidRDefault="00BB337E" w:rsidP="00BB337E">
      <w:pPr>
        <w:autoSpaceDE w:val="0"/>
        <w:autoSpaceDN w:val="0"/>
        <w:adjustRightInd w:val="0"/>
        <w:ind w:firstLine="709"/>
        <w:jc w:val="both"/>
        <w:rPr>
          <w:sz w:val="27"/>
          <w:szCs w:val="27"/>
        </w:rPr>
      </w:pPr>
      <w:r w:rsidRPr="0018134A">
        <w:rPr>
          <w:sz w:val="27"/>
          <w:szCs w:val="27"/>
        </w:rPr>
        <w:t>2) выписка из Единого государственного реестра индивидуальных предпринимателей (представляется в случае, если заявителем является индивидуальный предприниматель);</w:t>
      </w:r>
    </w:p>
    <w:p w:rsidR="00BB337E" w:rsidRPr="0018134A" w:rsidRDefault="00BB337E" w:rsidP="00BB337E">
      <w:pPr>
        <w:autoSpaceDE w:val="0"/>
        <w:autoSpaceDN w:val="0"/>
        <w:adjustRightInd w:val="0"/>
        <w:ind w:firstLine="709"/>
        <w:jc w:val="both"/>
        <w:rPr>
          <w:sz w:val="27"/>
          <w:szCs w:val="27"/>
        </w:rPr>
      </w:pPr>
      <w:r w:rsidRPr="0018134A">
        <w:rPr>
          <w:sz w:val="27"/>
          <w:szCs w:val="27"/>
        </w:rPr>
        <w:t>3) выписки из ЕГРН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BB337E" w:rsidRPr="0018134A" w:rsidRDefault="00BB337E" w:rsidP="00BB337E">
      <w:pPr>
        <w:autoSpaceDE w:val="0"/>
        <w:autoSpaceDN w:val="0"/>
        <w:adjustRightInd w:val="0"/>
        <w:ind w:firstLine="709"/>
        <w:jc w:val="both"/>
        <w:rPr>
          <w:sz w:val="27"/>
          <w:szCs w:val="27"/>
        </w:rPr>
      </w:pPr>
      <w:r w:rsidRPr="0018134A">
        <w:rPr>
          <w:sz w:val="27"/>
          <w:szCs w:val="27"/>
        </w:rPr>
        <w:t>4) выписка из ЕГРН об основных характеристиках и зарегистрированных правах на объект недвижимости (о здании и (или) сооружении, расположенно</w:t>
      </w:r>
      <w:proofErr w:type="gramStart"/>
      <w:r w:rsidRPr="0018134A">
        <w:rPr>
          <w:sz w:val="27"/>
          <w:szCs w:val="27"/>
        </w:rPr>
        <w:t>м(</w:t>
      </w:r>
      <w:proofErr w:type="spellStart"/>
      <w:proofErr w:type="gramEnd"/>
      <w:r w:rsidRPr="0018134A">
        <w:rPr>
          <w:sz w:val="27"/>
          <w:szCs w:val="27"/>
        </w:rPr>
        <w:t>ых</w:t>
      </w:r>
      <w:proofErr w:type="spellEnd"/>
      <w:r w:rsidRPr="0018134A">
        <w:rPr>
          <w:sz w:val="27"/>
          <w:szCs w:val="27"/>
        </w:rPr>
        <w:t>) на испрашиваемом земельном участке);</w:t>
      </w:r>
    </w:p>
    <w:p w:rsidR="00BB337E" w:rsidRPr="0018134A" w:rsidRDefault="00BB337E" w:rsidP="00BB337E">
      <w:pPr>
        <w:autoSpaceDE w:val="0"/>
        <w:autoSpaceDN w:val="0"/>
        <w:adjustRightInd w:val="0"/>
        <w:ind w:firstLine="709"/>
        <w:jc w:val="both"/>
        <w:rPr>
          <w:sz w:val="27"/>
          <w:szCs w:val="27"/>
        </w:rPr>
      </w:pPr>
      <w:r w:rsidRPr="0018134A">
        <w:rPr>
          <w:sz w:val="27"/>
          <w:szCs w:val="27"/>
        </w:rPr>
        <w:t>5) утвержденный проект планировки или утвержденный проект межевания территории.</w:t>
      </w:r>
    </w:p>
    <w:p w:rsidR="00BB337E" w:rsidRPr="0018134A" w:rsidRDefault="00BB337E" w:rsidP="00BB337E">
      <w:pPr>
        <w:pStyle w:val="ConsPlusNormal"/>
        <w:ind w:firstLine="709"/>
        <w:jc w:val="both"/>
        <w:rPr>
          <w:rFonts w:ascii="Times New Roman" w:hAnsi="Times New Roman" w:cs="Times New Roman"/>
          <w:sz w:val="27"/>
          <w:szCs w:val="27"/>
        </w:rPr>
      </w:pPr>
      <w:r w:rsidRPr="0018134A">
        <w:rPr>
          <w:rFonts w:ascii="Times New Roman" w:hAnsi="Times New Roman" w:cs="Times New Roman"/>
          <w:sz w:val="27"/>
          <w:szCs w:val="27"/>
        </w:rPr>
        <w:t xml:space="preserve">Документы, указанные в </w:t>
      </w:r>
      <w:hyperlink w:anchor="P177" w:history="1">
        <w:r w:rsidRPr="0018134A">
          <w:rPr>
            <w:rFonts w:ascii="Times New Roman" w:hAnsi="Times New Roman" w:cs="Times New Roman"/>
            <w:color w:val="0000FF"/>
            <w:sz w:val="27"/>
            <w:szCs w:val="27"/>
          </w:rPr>
          <w:t>пункте 2.10</w:t>
        </w:r>
      </w:hyperlink>
      <w:r w:rsidRPr="0018134A">
        <w:rPr>
          <w:rFonts w:ascii="Times New Roman" w:hAnsi="Times New Roman" w:cs="Times New Roman"/>
          <w:sz w:val="27"/>
          <w:szCs w:val="27"/>
        </w:rPr>
        <w:t xml:space="preserve"> настоящего Административного регламента, заявитель вправе представить по собственной инициативе.</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Указание на запрет требований и действий в отношении заявителя</w:t>
      </w:r>
    </w:p>
    <w:p w:rsidR="00BB337E" w:rsidRPr="0018134A" w:rsidRDefault="00BB337E" w:rsidP="00BB337E">
      <w:pPr>
        <w:widowControl w:val="0"/>
        <w:autoSpaceDE w:val="0"/>
        <w:autoSpaceDN w:val="0"/>
        <w:adjustRightInd w:val="0"/>
        <w:ind w:firstLine="709"/>
        <w:jc w:val="center"/>
        <w:rPr>
          <w:b/>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2.11. Запрещается: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337E" w:rsidRPr="0018134A" w:rsidRDefault="00BB337E" w:rsidP="00BB337E">
      <w:pPr>
        <w:autoSpaceDE w:val="0"/>
        <w:autoSpaceDN w:val="0"/>
        <w:adjustRightInd w:val="0"/>
        <w:ind w:firstLine="709"/>
        <w:jc w:val="both"/>
        <w:rPr>
          <w:sz w:val="27"/>
          <w:szCs w:val="27"/>
        </w:rPr>
      </w:pPr>
      <w:proofErr w:type="gramStart"/>
      <w:r w:rsidRPr="0018134A">
        <w:rPr>
          <w:sz w:val="27"/>
          <w:szCs w:val="27"/>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w:t>
      </w:r>
      <w:r w:rsidRPr="0018134A">
        <w:rPr>
          <w:sz w:val="27"/>
          <w:szCs w:val="27"/>
        </w:rPr>
        <w:lastRenderedPageBreak/>
        <w:t>услугу, иных государственных органов, органов местного самоуправления и (или) подведомственных государственным органам и органам</w:t>
      </w:r>
      <w:proofErr w:type="gramEnd"/>
      <w:r w:rsidRPr="0018134A">
        <w:rPr>
          <w:sz w:val="27"/>
          <w:szCs w:val="27"/>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8134A">
          <w:rPr>
            <w:sz w:val="27"/>
            <w:szCs w:val="27"/>
          </w:rPr>
          <w:t>части 6 статьи 7</w:t>
        </w:r>
      </w:hyperlink>
      <w:r w:rsidRPr="0018134A">
        <w:rPr>
          <w:sz w:val="27"/>
          <w:szCs w:val="27"/>
        </w:rPr>
        <w:t xml:space="preserve"> Федерального закона от 27 июля 2010 г. № 210-ФЗ «Об организации предоставления государственных и муниципальных услуг»;</w:t>
      </w:r>
    </w:p>
    <w:p w:rsidR="00BB337E" w:rsidRPr="0018134A" w:rsidRDefault="00BB337E" w:rsidP="00BB337E">
      <w:pPr>
        <w:autoSpaceDE w:val="0"/>
        <w:autoSpaceDN w:val="0"/>
        <w:adjustRightInd w:val="0"/>
        <w:ind w:firstLine="709"/>
        <w:jc w:val="both"/>
        <w:rPr>
          <w:sz w:val="27"/>
          <w:szCs w:val="27"/>
        </w:rPr>
      </w:pPr>
      <w:proofErr w:type="gramStart"/>
      <w:r w:rsidRPr="0018134A">
        <w:rPr>
          <w:sz w:val="27"/>
          <w:szCs w:val="27"/>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BB337E" w:rsidRPr="0018134A" w:rsidRDefault="00BB337E" w:rsidP="00BB337E">
      <w:pPr>
        <w:autoSpaceDE w:val="0"/>
        <w:autoSpaceDN w:val="0"/>
        <w:adjustRightInd w:val="0"/>
        <w:ind w:firstLine="709"/>
        <w:jc w:val="both"/>
        <w:rPr>
          <w:sz w:val="27"/>
          <w:szCs w:val="27"/>
        </w:rPr>
      </w:pPr>
      <w:r w:rsidRPr="0018134A">
        <w:rPr>
          <w:sz w:val="27"/>
          <w:szCs w:val="27"/>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BB337E" w:rsidRPr="0018134A" w:rsidRDefault="00BB337E" w:rsidP="00BB337E">
      <w:pPr>
        <w:autoSpaceDE w:val="0"/>
        <w:autoSpaceDN w:val="0"/>
        <w:adjustRightInd w:val="0"/>
        <w:ind w:firstLine="709"/>
        <w:jc w:val="both"/>
        <w:rPr>
          <w:sz w:val="27"/>
          <w:szCs w:val="27"/>
        </w:rPr>
      </w:pPr>
      <w:r w:rsidRPr="0018134A">
        <w:rPr>
          <w:sz w:val="27"/>
          <w:szCs w:val="27"/>
        </w:rPr>
        <w:t>5) требовать от заявителя совершения иных действий, кроме прохождения идентификац</w:t>
      </w:r>
      <w:proofErr w:type="gramStart"/>
      <w:r w:rsidRPr="0018134A">
        <w:rPr>
          <w:sz w:val="27"/>
          <w:szCs w:val="27"/>
        </w:rPr>
        <w:t>ии и ау</w:t>
      </w:r>
      <w:proofErr w:type="gramEnd"/>
      <w:r w:rsidRPr="0018134A">
        <w:rPr>
          <w:sz w:val="27"/>
          <w:szCs w:val="27"/>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337E" w:rsidRPr="0018134A" w:rsidRDefault="00BB337E" w:rsidP="00BB337E">
      <w:pPr>
        <w:autoSpaceDE w:val="0"/>
        <w:autoSpaceDN w:val="0"/>
        <w:adjustRightInd w:val="0"/>
        <w:ind w:firstLine="709"/>
        <w:jc w:val="both"/>
        <w:rPr>
          <w:sz w:val="27"/>
          <w:szCs w:val="27"/>
        </w:rPr>
      </w:pPr>
      <w:r w:rsidRPr="0018134A">
        <w:rPr>
          <w:sz w:val="27"/>
          <w:szCs w:val="27"/>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337E" w:rsidRPr="0018134A" w:rsidRDefault="00BB337E" w:rsidP="00BB337E">
      <w:pPr>
        <w:autoSpaceDE w:val="0"/>
        <w:autoSpaceDN w:val="0"/>
        <w:adjustRightInd w:val="0"/>
        <w:ind w:firstLine="709"/>
        <w:jc w:val="both"/>
        <w:rPr>
          <w:sz w:val="27"/>
          <w:szCs w:val="27"/>
        </w:rPr>
      </w:pPr>
      <w:r w:rsidRPr="0018134A">
        <w:rPr>
          <w:sz w:val="27"/>
          <w:szCs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337E" w:rsidRPr="0018134A" w:rsidRDefault="00BB337E" w:rsidP="00BB337E">
      <w:pPr>
        <w:autoSpaceDE w:val="0"/>
        <w:autoSpaceDN w:val="0"/>
        <w:adjustRightInd w:val="0"/>
        <w:ind w:firstLine="709"/>
        <w:jc w:val="both"/>
        <w:rPr>
          <w:sz w:val="27"/>
          <w:szCs w:val="27"/>
        </w:rPr>
      </w:pPr>
      <w:r w:rsidRPr="0018134A">
        <w:rPr>
          <w:sz w:val="27"/>
          <w:szCs w:val="2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337E" w:rsidRPr="0018134A" w:rsidRDefault="00BB337E" w:rsidP="00BB337E">
      <w:pPr>
        <w:autoSpaceDE w:val="0"/>
        <w:autoSpaceDN w:val="0"/>
        <w:adjustRightInd w:val="0"/>
        <w:ind w:firstLine="709"/>
        <w:jc w:val="both"/>
        <w:rPr>
          <w:sz w:val="27"/>
          <w:szCs w:val="27"/>
        </w:rPr>
      </w:pPr>
      <w:r w:rsidRPr="0018134A">
        <w:rPr>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337E" w:rsidRPr="0018134A" w:rsidRDefault="00BB337E" w:rsidP="00BB337E">
      <w:pPr>
        <w:autoSpaceDE w:val="0"/>
        <w:autoSpaceDN w:val="0"/>
        <w:adjustRightInd w:val="0"/>
        <w:ind w:firstLine="709"/>
        <w:jc w:val="both"/>
        <w:rPr>
          <w:sz w:val="27"/>
          <w:szCs w:val="27"/>
        </w:rPr>
      </w:pPr>
      <w:proofErr w:type="gramStart"/>
      <w:r w:rsidRPr="0018134A">
        <w:rPr>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18134A">
        <w:rPr>
          <w:sz w:val="27"/>
          <w:szCs w:val="27"/>
        </w:rPr>
        <w:lastRenderedPageBreak/>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18134A">
        <w:rPr>
          <w:sz w:val="27"/>
          <w:szCs w:val="27"/>
        </w:rPr>
        <w:t xml:space="preserve"> предоставления муниципальной услуги, уведомляется заявитель, а также приносятся извинения за доставленные неудобства.</w:t>
      </w:r>
    </w:p>
    <w:p w:rsidR="00BB337E" w:rsidRPr="0018134A" w:rsidRDefault="00BB337E" w:rsidP="00BB337E">
      <w:pPr>
        <w:autoSpaceDE w:val="0"/>
        <w:autoSpaceDN w:val="0"/>
        <w:adjustRightInd w:val="0"/>
        <w:ind w:firstLine="709"/>
        <w:jc w:val="both"/>
        <w:rPr>
          <w:rFonts w:eastAsia="Calibri"/>
          <w:sz w:val="27"/>
          <w:szCs w:val="27"/>
        </w:rPr>
      </w:pPr>
    </w:p>
    <w:p w:rsidR="00BB337E" w:rsidRPr="0018134A" w:rsidRDefault="00BB337E" w:rsidP="00BB337E">
      <w:pPr>
        <w:autoSpaceDE w:val="0"/>
        <w:autoSpaceDN w:val="0"/>
        <w:adjustRightInd w:val="0"/>
        <w:ind w:firstLine="709"/>
        <w:jc w:val="center"/>
        <w:rPr>
          <w:rFonts w:eastAsia="Calibri"/>
          <w:b/>
          <w:sz w:val="27"/>
          <w:szCs w:val="27"/>
        </w:rPr>
      </w:pPr>
      <w:r w:rsidRPr="0018134A">
        <w:rPr>
          <w:rFonts w:eastAsia="Calibri"/>
          <w:b/>
          <w:sz w:val="27"/>
          <w:szCs w:val="27"/>
        </w:rPr>
        <w:t>Исчерпывающий перечень оснований для отказа в приеме документов, необходимых для предоставления</w:t>
      </w:r>
      <w:r w:rsidR="00C34A2E">
        <w:rPr>
          <w:rFonts w:eastAsia="Calibri"/>
          <w:b/>
          <w:sz w:val="27"/>
          <w:szCs w:val="27"/>
        </w:rPr>
        <w:t xml:space="preserve"> </w:t>
      </w:r>
      <w:r w:rsidRPr="0018134A">
        <w:rPr>
          <w:rFonts w:eastAsia="Calibri"/>
          <w:b/>
          <w:sz w:val="27"/>
          <w:szCs w:val="27"/>
        </w:rPr>
        <w:t>муниципальной услуги</w:t>
      </w:r>
    </w:p>
    <w:p w:rsidR="00BB337E" w:rsidRPr="0018134A" w:rsidRDefault="00BB337E" w:rsidP="00BB337E">
      <w:pPr>
        <w:autoSpaceDE w:val="0"/>
        <w:autoSpaceDN w:val="0"/>
        <w:adjustRightInd w:val="0"/>
        <w:ind w:firstLine="709"/>
        <w:jc w:val="both"/>
        <w:rPr>
          <w:rFonts w:eastAsia="Calibri"/>
          <w:sz w:val="27"/>
          <w:szCs w:val="27"/>
        </w:rPr>
      </w:pPr>
    </w:p>
    <w:p w:rsidR="00BB337E" w:rsidRPr="0018134A" w:rsidRDefault="00BB337E" w:rsidP="00BB337E">
      <w:pPr>
        <w:autoSpaceDE w:val="0"/>
        <w:autoSpaceDN w:val="0"/>
        <w:adjustRightInd w:val="0"/>
        <w:ind w:firstLine="709"/>
        <w:jc w:val="both"/>
        <w:rPr>
          <w:rFonts w:eastAsia="Calibri"/>
          <w:sz w:val="27"/>
          <w:szCs w:val="27"/>
        </w:rPr>
      </w:pPr>
      <w:r w:rsidRPr="0018134A">
        <w:rPr>
          <w:rFonts w:eastAsia="Calibri"/>
          <w:sz w:val="27"/>
          <w:szCs w:val="27"/>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B337E" w:rsidRPr="0018134A" w:rsidRDefault="00BB337E" w:rsidP="00BB337E">
      <w:pPr>
        <w:autoSpaceDE w:val="0"/>
        <w:autoSpaceDN w:val="0"/>
        <w:adjustRightInd w:val="0"/>
        <w:ind w:firstLine="709"/>
        <w:jc w:val="both"/>
        <w:rPr>
          <w:rFonts w:eastAsia="Calibri"/>
          <w:sz w:val="27"/>
          <w:szCs w:val="27"/>
        </w:rPr>
      </w:pP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Исчерпывающий перечень оснований для приостановления предоставления муниципальной услуги</w:t>
      </w:r>
      <w:r w:rsidR="00C34A2E">
        <w:rPr>
          <w:b/>
          <w:sz w:val="27"/>
          <w:szCs w:val="27"/>
        </w:rPr>
        <w:t xml:space="preserve"> </w:t>
      </w:r>
      <w:r w:rsidRPr="0018134A">
        <w:rPr>
          <w:b/>
          <w:sz w:val="27"/>
          <w:szCs w:val="27"/>
        </w:rPr>
        <w:t>или отказа в предоставлении муниципальной услуги,</w:t>
      </w:r>
      <w:r w:rsidRPr="0018134A">
        <w:rPr>
          <w:sz w:val="27"/>
          <w:szCs w:val="27"/>
        </w:rPr>
        <w:t xml:space="preserve"> </w:t>
      </w:r>
      <w:r w:rsidRPr="0018134A">
        <w:rPr>
          <w:b/>
          <w:sz w:val="27"/>
          <w:szCs w:val="27"/>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B337E" w:rsidRPr="0018134A" w:rsidRDefault="00BB337E" w:rsidP="00BB337E">
      <w:pPr>
        <w:widowControl w:val="0"/>
        <w:autoSpaceDE w:val="0"/>
        <w:autoSpaceDN w:val="0"/>
        <w:adjustRightInd w:val="0"/>
        <w:ind w:firstLine="709"/>
        <w:jc w:val="center"/>
        <w:rPr>
          <w:b/>
          <w:sz w:val="27"/>
          <w:szCs w:val="27"/>
        </w:rPr>
      </w:pP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2.13. Основания для приостановления услуги:</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В случае</w:t>
      </w:r>
      <w:proofErr w:type="gramStart"/>
      <w:r w:rsidRPr="0018134A">
        <w:rPr>
          <w:sz w:val="27"/>
          <w:szCs w:val="27"/>
        </w:rPr>
        <w:t>,</w:t>
      </w:r>
      <w:proofErr w:type="gramEnd"/>
      <w:r w:rsidRPr="0018134A">
        <w:rPr>
          <w:sz w:val="27"/>
          <w:szCs w:val="27"/>
        </w:rPr>
        <w:t xml:space="preserve"> если на момент поступления в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2.14. Основаниями для отказа в предоставлении муниципальной услуги являются.</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1) непредставление необходимых для участия в аукционе документов или представление недостоверных сведений;</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 xml:space="preserve">2) </w:t>
      </w:r>
      <w:proofErr w:type="spellStart"/>
      <w:r w:rsidRPr="0018134A">
        <w:rPr>
          <w:sz w:val="27"/>
          <w:szCs w:val="27"/>
        </w:rPr>
        <w:t>непоступление</w:t>
      </w:r>
      <w:proofErr w:type="spellEnd"/>
      <w:r w:rsidRPr="0018134A">
        <w:rPr>
          <w:sz w:val="27"/>
          <w:szCs w:val="27"/>
        </w:rPr>
        <w:t xml:space="preserve"> задатка на дату рассмотрения заявок на участие в аукционе;</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B337E" w:rsidRPr="0018134A" w:rsidRDefault="00BB337E" w:rsidP="00BB337E">
      <w:pPr>
        <w:widowControl w:val="0"/>
        <w:autoSpaceDE w:val="0"/>
        <w:autoSpaceDN w:val="0"/>
        <w:adjustRightInd w:val="0"/>
        <w:ind w:firstLine="708"/>
        <w:jc w:val="both"/>
        <w:rPr>
          <w:sz w:val="27"/>
          <w:szCs w:val="27"/>
        </w:rPr>
      </w:pPr>
      <w:proofErr w:type="gramStart"/>
      <w:r w:rsidRPr="0018134A">
        <w:rPr>
          <w:sz w:val="27"/>
          <w:szCs w:val="27"/>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18134A">
        <w:rPr>
          <w:sz w:val="27"/>
          <w:szCs w:val="27"/>
        </w:rPr>
        <w:lastRenderedPageBreak/>
        <w:t>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 xml:space="preserve">5) в случае если проведение аукциона осуществляется по инициативе </w:t>
      </w:r>
      <w:proofErr w:type="gramStart"/>
      <w:r w:rsidRPr="0018134A">
        <w:rPr>
          <w:sz w:val="27"/>
          <w:szCs w:val="27"/>
        </w:rPr>
        <w:t>заинтересованных</w:t>
      </w:r>
      <w:proofErr w:type="gramEnd"/>
      <w:r w:rsidRPr="0018134A">
        <w:rPr>
          <w:sz w:val="27"/>
          <w:szCs w:val="27"/>
        </w:rPr>
        <w:t xml:space="preserve">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8134A">
        <w:rPr>
          <w:sz w:val="27"/>
          <w:szCs w:val="27"/>
        </w:rPr>
        <w:t>ии ау</w:t>
      </w:r>
      <w:proofErr w:type="gramEnd"/>
      <w:r w:rsidRPr="0018134A">
        <w:rPr>
          <w:sz w:val="27"/>
          <w:szCs w:val="27"/>
        </w:rPr>
        <w:t>кциона;</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7)  земельный участок не отнесен к определенной категории земель;</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18134A">
        <w:rPr>
          <w:sz w:val="27"/>
          <w:szCs w:val="27"/>
        </w:rPr>
        <w:t>с</w:t>
      </w:r>
      <w:proofErr w:type="gramEnd"/>
      <w:r w:rsidRPr="0018134A">
        <w:rPr>
          <w:sz w:val="27"/>
          <w:szCs w:val="27"/>
        </w:rPr>
        <w:t xml:space="preserve"> </w:t>
      </w:r>
      <w:proofErr w:type="gramStart"/>
      <w:r w:rsidRPr="0018134A">
        <w:rPr>
          <w:sz w:val="27"/>
          <w:szCs w:val="27"/>
        </w:rPr>
        <w:t>его</w:t>
      </w:r>
      <w:proofErr w:type="gramEnd"/>
      <w:r w:rsidRPr="0018134A">
        <w:rPr>
          <w:sz w:val="27"/>
          <w:szCs w:val="27"/>
        </w:rPr>
        <w:t xml:space="preserve"> разрешенным использованием;</w:t>
      </w:r>
    </w:p>
    <w:p w:rsidR="00BB337E" w:rsidRPr="0018134A" w:rsidRDefault="00BB337E" w:rsidP="00BB337E">
      <w:pPr>
        <w:widowControl w:val="0"/>
        <w:autoSpaceDE w:val="0"/>
        <w:autoSpaceDN w:val="0"/>
        <w:adjustRightInd w:val="0"/>
        <w:ind w:firstLine="708"/>
        <w:jc w:val="both"/>
        <w:rPr>
          <w:sz w:val="27"/>
          <w:szCs w:val="27"/>
        </w:rPr>
      </w:pPr>
      <w:proofErr w:type="gramStart"/>
      <w:r w:rsidRPr="0018134A">
        <w:rPr>
          <w:sz w:val="27"/>
          <w:szCs w:val="27"/>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w:t>
      </w:r>
      <w:r w:rsidRPr="0018134A">
        <w:rPr>
          <w:sz w:val="27"/>
          <w:szCs w:val="27"/>
        </w:rPr>
        <w:lastRenderedPageBreak/>
        <w:t>этом аукционе одновременно с земельным участком;</w:t>
      </w:r>
      <w:proofErr w:type="gramEnd"/>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14) в отношении земельного участка принято решение о предварительном согласовании его предоставления;</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8134A">
        <w:rPr>
          <w:sz w:val="27"/>
          <w:szCs w:val="27"/>
        </w:rPr>
        <w:t>жд в св</w:t>
      </w:r>
      <w:proofErr w:type="gramEnd"/>
      <w:r w:rsidRPr="0018134A">
        <w:rPr>
          <w:sz w:val="27"/>
          <w:szCs w:val="27"/>
        </w:rPr>
        <w:t>язи с признанием многоквартирного дома, который расположен на таком земельном участке, аварийным и подлежащим сносу или реконструкции;</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 xml:space="preserve">18) границы земельного участка подлежат уточнению в соответствии с требованиями Федерального </w:t>
      </w:r>
      <w:hyperlink r:id="rId14" w:history="1">
        <w:r w:rsidRPr="0018134A">
          <w:rPr>
            <w:rStyle w:val="a7"/>
            <w:sz w:val="27"/>
            <w:szCs w:val="27"/>
          </w:rPr>
          <w:t>закона</w:t>
        </w:r>
      </w:hyperlink>
      <w:r w:rsidRPr="0018134A">
        <w:rPr>
          <w:sz w:val="27"/>
          <w:szCs w:val="27"/>
        </w:rPr>
        <w:t xml:space="preserve"> «О государственном кадастре недвижимости»;</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B337E" w:rsidRPr="0018134A" w:rsidRDefault="00BB337E" w:rsidP="00BB337E">
      <w:pPr>
        <w:widowControl w:val="0"/>
        <w:autoSpaceDE w:val="0"/>
        <w:autoSpaceDN w:val="0"/>
        <w:adjustRightInd w:val="0"/>
        <w:ind w:firstLine="708"/>
        <w:jc w:val="both"/>
        <w:rPr>
          <w:sz w:val="27"/>
          <w:szCs w:val="27"/>
        </w:rPr>
      </w:pPr>
      <w:proofErr w:type="gramStart"/>
      <w:r w:rsidRPr="0018134A">
        <w:rPr>
          <w:sz w:val="27"/>
          <w:szCs w:val="27"/>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B337E" w:rsidRPr="0018134A" w:rsidRDefault="00BB337E" w:rsidP="00BB337E">
      <w:pPr>
        <w:widowControl w:val="0"/>
        <w:autoSpaceDE w:val="0"/>
        <w:autoSpaceDN w:val="0"/>
        <w:adjustRightInd w:val="0"/>
        <w:ind w:firstLine="708"/>
        <w:jc w:val="both"/>
        <w:rPr>
          <w:sz w:val="27"/>
          <w:szCs w:val="27"/>
        </w:rPr>
      </w:pPr>
      <w:proofErr w:type="gramStart"/>
      <w:r w:rsidRPr="0018134A">
        <w:rPr>
          <w:sz w:val="27"/>
          <w:szCs w:val="27"/>
        </w:rPr>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lastRenderedPageBreak/>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B337E" w:rsidRPr="0018134A" w:rsidRDefault="00BB337E" w:rsidP="00BB337E">
      <w:pPr>
        <w:widowControl w:val="0"/>
        <w:autoSpaceDE w:val="0"/>
        <w:autoSpaceDN w:val="0"/>
        <w:adjustRightInd w:val="0"/>
        <w:ind w:firstLine="708"/>
        <w:jc w:val="both"/>
        <w:rPr>
          <w:sz w:val="27"/>
          <w:szCs w:val="27"/>
        </w:rPr>
      </w:pPr>
      <w:r w:rsidRPr="0018134A">
        <w:rPr>
          <w:sz w:val="27"/>
          <w:szCs w:val="27"/>
        </w:rPr>
        <w:t>2.15. 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outlineLvl w:val="2"/>
        <w:rPr>
          <w:b/>
          <w:sz w:val="27"/>
          <w:szCs w:val="27"/>
        </w:rPr>
      </w:pPr>
      <w:r w:rsidRPr="0018134A">
        <w:rPr>
          <w:b/>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337E" w:rsidRPr="0018134A" w:rsidRDefault="00BB337E" w:rsidP="00BB337E">
      <w:pPr>
        <w:widowControl w:val="0"/>
        <w:autoSpaceDE w:val="0"/>
        <w:autoSpaceDN w:val="0"/>
        <w:adjustRightInd w:val="0"/>
        <w:ind w:firstLine="709"/>
        <w:jc w:val="both"/>
        <w:outlineLvl w:val="2"/>
        <w:rPr>
          <w:sz w:val="27"/>
          <w:szCs w:val="27"/>
        </w:rPr>
      </w:pPr>
    </w:p>
    <w:p w:rsidR="00BB337E" w:rsidRPr="0018134A" w:rsidRDefault="00BB337E" w:rsidP="00BB337E">
      <w:pPr>
        <w:widowControl w:val="0"/>
        <w:autoSpaceDE w:val="0"/>
        <w:autoSpaceDN w:val="0"/>
        <w:adjustRightInd w:val="0"/>
        <w:ind w:firstLine="709"/>
        <w:jc w:val="both"/>
        <w:rPr>
          <w:iCs/>
          <w:sz w:val="27"/>
          <w:szCs w:val="27"/>
        </w:rPr>
      </w:pPr>
      <w:r w:rsidRPr="0018134A">
        <w:rPr>
          <w:iCs/>
          <w:sz w:val="27"/>
          <w:szCs w:val="27"/>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B337E" w:rsidRPr="0018134A" w:rsidRDefault="00BB337E" w:rsidP="00BB337E">
      <w:pPr>
        <w:widowControl w:val="0"/>
        <w:autoSpaceDE w:val="0"/>
        <w:autoSpaceDN w:val="0"/>
        <w:adjustRightInd w:val="0"/>
        <w:ind w:firstLine="709"/>
        <w:jc w:val="center"/>
        <w:outlineLvl w:val="2"/>
        <w:rPr>
          <w:b/>
          <w:sz w:val="27"/>
          <w:szCs w:val="27"/>
        </w:rPr>
      </w:pPr>
    </w:p>
    <w:p w:rsidR="00BB337E" w:rsidRPr="0018134A" w:rsidRDefault="00BB337E" w:rsidP="00BB337E">
      <w:pPr>
        <w:widowControl w:val="0"/>
        <w:autoSpaceDE w:val="0"/>
        <w:autoSpaceDN w:val="0"/>
        <w:adjustRightInd w:val="0"/>
        <w:ind w:firstLine="709"/>
        <w:jc w:val="center"/>
        <w:outlineLvl w:val="2"/>
        <w:rPr>
          <w:b/>
          <w:sz w:val="27"/>
          <w:szCs w:val="27"/>
        </w:rPr>
      </w:pPr>
      <w:r w:rsidRPr="0018134A">
        <w:rPr>
          <w:b/>
          <w:sz w:val="27"/>
          <w:szCs w:val="27"/>
        </w:rPr>
        <w:t>Порядок, размер и основания взимания</w:t>
      </w: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государственной пошлины или иной платы,</w:t>
      </w: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взимаемой за предоставление муниципальной услуги</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2.17.</w:t>
      </w:r>
      <w:r w:rsidRPr="0018134A">
        <w:rPr>
          <w:rFonts w:eastAsia="Calibri"/>
          <w:sz w:val="27"/>
          <w:szCs w:val="27"/>
        </w:rPr>
        <w:t xml:space="preserve"> </w:t>
      </w:r>
      <w:r w:rsidRPr="0018134A">
        <w:rPr>
          <w:sz w:val="27"/>
          <w:szCs w:val="27"/>
        </w:rPr>
        <w:t>Муниципальная услуга предоставляется заявителям бесплатно.</w:t>
      </w:r>
    </w:p>
    <w:p w:rsidR="00BB337E" w:rsidRPr="0018134A" w:rsidRDefault="00BB337E" w:rsidP="00BB337E">
      <w:pPr>
        <w:widowControl w:val="0"/>
        <w:autoSpaceDE w:val="0"/>
        <w:autoSpaceDN w:val="0"/>
        <w:adjustRightInd w:val="0"/>
        <w:ind w:firstLine="1560"/>
        <w:jc w:val="center"/>
        <w:outlineLvl w:val="2"/>
        <w:rPr>
          <w:b/>
          <w:sz w:val="27"/>
          <w:szCs w:val="27"/>
        </w:rPr>
      </w:pPr>
    </w:p>
    <w:p w:rsidR="00BB337E" w:rsidRPr="0018134A" w:rsidRDefault="00BB337E" w:rsidP="00BB337E">
      <w:pPr>
        <w:widowControl w:val="0"/>
        <w:autoSpaceDE w:val="0"/>
        <w:autoSpaceDN w:val="0"/>
        <w:adjustRightInd w:val="0"/>
        <w:ind w:firstLine="1560"/>
        <w:jc w:val="center"/>
        <w:outlineLvl w:val="2"/>
        <w:rPr>
          <w:b/>
          <w:sz w:val="27"/>
          <w:szCs w:val="27"/>
        </w:rPr>
      </w:pPr>
      <w:r w:rsidRPr="0018134A">
        <w:rPr>
          <w:b/>
          <w:sz w:val="27"/>
          <w:szCs w:val="27"/>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rPr>
          <w:b/>
          <w:bCs/>
          <w:sz w:val="27"/>
          <w:szCs w:val="27"/>
        </w:rPr>
      </w:pPr>
      <w:bookmarkStart w:id="14" w:name="Par162"/>
      <w:bookmarkEnd w:id="14"/>
      <w:r w:rsidRPr="0018134A">
        <w:rPr>
          <w:b/>
          <w:bCs/>
          <w:sz w:val="27"/>
          <w:szCs w:val="27"/>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B337E" w:rsidRPr="0018134A" w:rsidRDefault="00BB337E" w:rsidP="00BB337E">
      <w:pPr>
        <w:widowControl w:val="0"/>
        <w:autoSpaceDE w:val="0"/>
        <w:autoSpaceDN w:val="0"/>
        <w:adjustRightInd w:val="0"/>
        <w:ind w:firstLine="709"/>
        <w:jc w:val="both"/>
        <w:rPr>
          <w:b/>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2.19. </w:t>
      </w:r>
      <w:r w:rsidRPr="0018134A">
        <w:rPr>
          <w:rFonts w:eastAsia="Calibri"/>
          <w:sz w:val="27"/>
          <w:szCs w:val="27"/>
        </w:rPr>
        <w:t>Максимальный срок ожидания в очереди при подаче запроса о предоставлении муниципальной услуги,</w:t>
      </w:r>
      <w:r w:rsidRPr="0018134A">
        <w:rPr>
          <w:bCs/>
          <w:sz w:val="27"/>
          <w:szCs w:val="27"/>
        </w:rPr>
        <w:t xml:space="preserve"> </w:t>
      </w:r>
      <w:r w:rsidRPr="0018134A">
        <w:rPr>
          <w:rFonts w:eastAsia="Calibri"/>
          <w:bCs/>
          <w:sz w:val="27"/>
          <w:szCs w:val="27"/>
        </w:rPr>
        <w:t xml:space="preserve">услуги, предоставляемой организацией, </w:t>
      </w:r>
      <w:r w:rsidRPr="0018134A">
        <w:rPr>
          <w:rFonts w:eastAsia="Calibri"/>
          <w:bCs/>
          <w:sz w:val="27"/>
          <w:szCs w:val="27"/>
        </w:rPr>
        <w:lastRenderedPageBreak/>
        <w:t>участвующей в предоставлении муниципальной услуги</w:t>
      </w:r>
      <w:r w:rsidRPr="0018134A">
        <w:rPr>
          <w:rFonts w:eastAsia="Calibri"/>
          <w:sz w:val="27"/>
          <w:szCs w:val="27"/>
        </w:rPr>
        <w:t xml:space="preserve"> и при получении результата предоставления муниципальной услуги составляет</w:t>
      </w:r>
      <w:r w:rsidRPr="0018134A">
        <w:rPr>
          <w:sz w:val="27"/>
          <w:szCs w:val="27"/>
        </w:rPr>
        <w:t xml:space="preserve"> не более 15 минут.</w:t>
      </w:r>
    </w:p>
    <w:p w:rsidR="00BB337E" w:rsidRPr="0018134A" w:rsidRDefault="00BB337E" w:rsidP="00BB337E">
      <w:pPr>
        <w:widowControl w:val="0"/>
        <w:autoSpaceDE w:val="0"/>
        <w:autoSpaceDN w:val="0"/>
        <w:adjustRightInd w:val="0"/>
        <w:ind w:firstLine="709"/>
        <w:jc w:val="both"/>
        <w:outlineLvl w:val="2"/>
        <w:rPr>
          <w:sz w:val="27"/>
          <w:szCs w:val="27"/>
        </w:rPr>
      </w:pPr>
    </w:p>
    <w:p w:rsidR="00BB337E" w:rsidRPr="0018134A" w:rsidRDefault="00BB337E" w:rsidP="00BB337E">
      <w:pPr>
        <w:widowControl w:val="0"/>
        <w:autoSpaceDE w:val="0"/>
        <w:autoSpaceDN w:val="0"/>
        <w:adjustRightInd w:val="0"/>
        <w:ind w:firstLine="709"/>
        <w:jc w:val="center"/>
        <w:rPr>
          <w:rFonts w:eastAsia="Calibri"/>
          <w:b/>
          <w:sz w:val="27"/>
          <w:szCs w:val="27"/>
        </w:rPr>
      </w:pPr>
      <w:r w:rsidRPr="0018134A">
        <w:rPr>
          <w:rFonts w:eastAsia="Calibri"/>
          <w:b/>
          <w:sz w:val="27"/>
          <w:szCs w:val="27"/>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2.20. Срок регистрации заявления заявителя о предоставлении муниципальной услуги осуществляется: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 в приемный день </w:t>
      </w:r>
      <w:r w:rsidR="00B12CD5">
        <w:rPr>
          <w:sz w:val="27"/>
          <w:szCs w:val="27"/>
        </w:rPr>
        <w:t>Органа, Комитета;</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 в день </w:t>
      </w:r>
      <w:r w:rsidR="00B12CD5">
        <w:rPr>
          <w:sz w:val="27"/>
          <w:szCs w:val="27"/>
        </w:rPr>
        <w:t>в Орган, Комитет</w:t>
      </w:r>
      <w:r w:rsidRPr="0018134A">
        <w:rPr>
          <w:sz w:val="27"/>
          <w:szCs w:val="27"/>
        </w:rPr>
        <w:t xml:space="preserve"> – посредством почтового отправления;</w:t>
      </w:r>
    </w:p>
    <w:p w:rsidR="00BB337E" w:rsidRPr="0018134A" w:rsidRDefault="00BB337E" w:rsidP="00BB337E">
      <w:pPr>
        <w:widowControl w:val="0"/>
        <w:autoSpaceDE w:val="0"/>
        <w:autoSpaceDN w:val="0"/>
        <w:adjustRightInd w:val="0"/>
        <w:ind w:firstLine="709"/>
        <w:jc w:val="both"/>
        <w:rPr>
          <w:i/>
          <w:sz w:val="27"/>
          <w:szCs w:val="27"/>
        </w:rPr>
      </w:pPr>
      <w:r w:rsidRPr="0018134A">
        <w:rPr>
          <w:rFonts w:eastAsia="Calibri"/>
          <w:sz w:val="27"/>
          <w:szCs w:val="27"/>
        </w:rPr>
        <w:t>Заявление (запрос) о предоставлении муниципальной услуги и прилагаемые к нему документы регистрируются в порядке, установленном пунктом 3.5 настоящего Административного регламента.</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rPr>
          <w:rFonts w:eastAsia="Calibri"/>
          <w:b/>
          <w:sz w:val="27"/>
          <w:szCs w:val="27"/>
        </w:rPr>
      </w:pPr>
      <w:proofErr w:type="gramStart"/>
      <w:r w:rsidRPr="0018134A">
        <w:rPr>
          <w:rFonts w:eastAsia="Calibri"/>
          <w:b/>
          <w:sz w:val="27"/>
          <w:szCs w:val="2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8134A">
        <w:rPr>
          <w:rFonts w:eastAsia="Calibri"/>
          <w:b/>
          <w:sz w:val="27"/>
          <w:szCs w:val="27"/>
        </w:rPr>
        <w:t xml:space="preserve"> законодательством Российской Федерации о социальной защите инвалидов</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tabs>
          <w:tab w:val="left" w:pos="709"/>
        </w:tabs>
        <w:ind w:firstLine="709"/>
        <w:jc w:val="both"/>
        <w:rPr>
          <w:rFonts w:eastAsia="Calibri"/>
          <w:sz w:val="27"/>
          <w:szCs w:val="27"/>
        </w:rPr>
      </w:pPr>
      <w:r w:rsidRPr="0018134A">
        <w:rPr>
          <w:rFonts w:eastAsia="Calibri"/>
          <w:sz w:val="27"/>
          <w:szCs w:val="27"/>
        </w:rPr>
        <w:t>2.21. Здание (помещение) Органа, Комитета оборудуется информационной табличкой (вывеской) с указанием полного наименования.</w:t>
      </w:r>
    </w:p>
    <w:p w:rsidR="00BB337E" w:rsidRPr="0018134A" w:rsidRDefault="00BB337E" w:rsidP="00BB337E">
      <w:pPr>
        <w:tabs>
          <w:tab w:val="left" w:pos="709"/>
        </w:tabs>
        <w:ind w:firstLine="709"/>
        <w:jc w:val="both"/>
        <w:rPr>
          <w:rFonts w:eastAsia="Calibri"/>
          <w:sz w:val="27"/>
          <w:szCs w:val="27"/>
        </w:rPr>
      </w:pPr>
      <w:proofErr w:type="gramStart"/>
      <w:r w:rsidRPr="0018134A">
        <w:rPr>
          <w:rFonts w:eastAsia="Calibri"/>
          <w:sz w:val="27"/>
          <w:szCs w:val="27"/>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BB337E" w:rsidRPr="0018134A" w:rsidRDefault="00BB337E" w:rsidP="00BB337E">
      <w:pPr>
        <w:autoSpaceDE w:val="0"/>
        <w:autoSpaceDN w:val="0"/>
        <w:adjustRightInd w:val="0"/>
        <w:ind w:firstLine="709"/>
        <w:jc w:val="both"/>
        <w:rPr>
          <w:rFonts w:eastAsia="Calibri"/>
          <w:sz w:val="27"/>
          <w:szCs w:val="27"/>
        </w:rPr>
      </w:pPr>
      <w:r w:rsidRPr="0018134A">
        <w:rPr>
          <w:rFonts w:eastAsia="Calibri"/>
          <w:sz w:val="27"/>
          <w:szCs w:val="27"/>
        </w:rPr>
        <w:t>В соответствии с законодательством Российской Федерации о социальной защите инвалидов им, в частности, обеспечиваются:</w:t>
      </w:r>
    </w:p>
    <w:p w:rsidR="00BB337E" w:rsidRPr="0018134A" w:rsidRDefault="00BB337E" w:rsidP="00BB337E">
      <w:pPr>
        <w:autoSpaceDE w:val="0"/>
        <w:autoSpaceDN w:val="0"/>
        <w:adjustRightInd w:val="0"/>
        <w:ind w:firstLine="709"/>
        <w:jc w:val="both"/>
        <w:rPr>
          <w:rFonts w:eastAsia="Calibri"/>
          <w:sz w:val="27"/>
          <w:szCs w:val="27"/>
        </w:rPr>
      </w:pPr>
      <w:r w:rsidRPr="0018134A">
        <w:rPr>
          <w:rFonts w:eastAsia="Calibri"/>
          <w:sz w:val="27"/>
          <w:szCs w:val="27"/>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B337E" w:rsidRPr="0018134A" w:rsidRDefault="00BB337E" w:rsidP="00BB337E">
      <w:pPr>
        <w:autoSpaceDE w:val="0"/>
        <w:autoSpaceDN w:val="0"/>
        <w:adjustRightInd w:val="0"/>
        <w:ind w:firstLine="709"/>
        <w:jc w:val="both"/>
        <w:rPr>
          <w:rFonts w:eastAsia="Calibri"/>
          <w:sz w:val="27"/>
          <w:szCs w:val="27"/>
        </w:rPr>
      </w:pPr>
      <w:r w:rsidRPr="0018134A">
        <w:rPr>
          <w:rFonts w:eastAsia="Calibri"/>
          <w:sz w:val="27"/>
          <w:szCs w:val="27"/>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B337E" w:rsidRPr="0018134A" w:rsidRDefault="00BB337E" w:rsidP="00BB337E">
      <w:pPr>
        <w:autoSpaceDE w:val="0"/>
        <w:autoSpaceDN w:val="0"/>
        <w:adjustRightInd w:val="0"/>
        <w:ind w:firstLine="709"/>
        <w:jc w:val="both"/>
        <w:rPr>
          <w:rFonts w:eastAsia="Calibri"/>
          <w:sz w:val="27"/>
          <w:szCs w:val="27"/>
        </w:rPr>
      </w:pPr>
      <w:r w:rsidRPr="0018134A">
        <w:rPr>
          <w:rFonts w:eastAsia="Calibri"/>
          <w:sz w:val="27"/>
          <w:szCs w:val="27"/>
        </w:rPr>
        <w:lastRenderedPageBreak/>
        <w:t>сопровождение инвалидов, имеющих стойкие расстройства функции зрения и самостоятельного передвижения</w:t>
      </w:r>
      <w:r w:rsidRPr="0018134A">
        <w:rPr>
          <w:sz w:val="27"/>
          <w:szCs w:val="27"/>
        </w:rPr>
        <w:t xml:space="preserve">, </w:t>
      </w:r>
      <w:r w:rsidRPr="0018134A">
        <w:rPr>
          <w:rFonts w:eastAsia="Calibri"/>
          <w:sz w:val="27"/>
          <w:szCs w:val="27"/>
        </w:rPr>
        <w:t>и оказание им помощи на объектах социальной, инженерной и транспортной инфраструктур;</w:t>
      </w:r>
    </w:p>
    <w:p w:rsidR="00BB337E" w:rsidRPr="0018134A" w:rsidRDefault="00BB337E" w:rsidP="00BB337E">
      <w:pPr>
        <w:autoSpaceDE w:val="0"/>
        <w:autoSpaceDN w:val="0"/>
        <w:adjustRightInd w:val="0"/>
        <w:ind w:firstLine="709"/>
        <w:jc w:val="both"/>
        <w:rPr>
          <w:rFonts w:eastAsia="Calibri"/>
          <w:sz w:val="27"/>
          <w:szCs w:val="27"/>
        </w:rPr>
      </w:pPr>
      <w:r w:rsidRPr="0018134A">
        <w:rPr>
          <w:rFonts w:eastAsia="Calibri"/>
          <w:sz w:val="27"/>
          <w:szCs w:val="27"/>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B337E" w:rsidRPr="0018134A" w:rsidRDefault="00BB337E" w:rsidP="00BB337E">
      <w:pPr>
        <w:autoSpaceDE w:val="0"/>
        <w:autoSpaceDN w:val="0"/>
        <w:adjustRightInd w:val="0"/>
        <w:ind w:firstLine="709"/>
        <w:jc w:val="both"/>
        <w:rPr>
          <w:rFonts w:eastAsia="Calibri"/>
          <w:sz w:val="27"/>
          <w:szCs w:val="27"/>
        </w:rPr>
      </w:pPr>
      <w:r w:rsidRPr="0018134A">
        <w:rPr>
          <w:rFonts w:eastAsia="Calibri"/>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337E" w:rsidRPr="0018134A" w:rsidRDefault="00BB337E" w:rsidP="00BB337E">
      <w:pPr>
        <w:autoSpaceDE w:val="0"/>
        <w:autoSpaceDN w:val="0"/>
        <w:adjustRightInd w:val="0"/>
        <w:ind w:firstLine="709"/>
        <w:jc w:val="both"/>
        <w:rPr>
          <w:rFonts w:eastAsia="Calibri"/>
          <w:sz w:val="27"/>
          <w:szCs w:val="27"/>
        </w:rPr>
      </w:pPr>
      <w:r w:rsidRPr="0018134A">
        <w:rPr>
          <w:rFonts w:eastAsia="Calibri"/>
          <w:sz w:val="27"/>
          <w:szCs w:val="27"/>
        </w:rPr>
        <w:t xml:space="preserve">допуск </w:t>
      </w:r>
      <w:proofErr w:type="spellStart"/>
      <w:r w:rsidRPr="0018134A">
        <w:rPr>
          <w:rFonts w:eastAsia="Calibri"/>
          <w:sz w:val="27"/>
          <w:szCs w:val="27"/>
        </w:rPr>
        <w:t>сурдопереводчика</w:t>
      </w:r>
      <w:proofErr w:type="spellEnd"/>
      <w:r w:rsidRPr="0018134A">
        <w:rPr>
          <w:rFonts w:eastAsia="Calibri"/>
          <w:sz w:val="27"/>
          <w:szCs w:val="27"/>
        </w:rPr>
        <w:t xml:space="preserve"> и </w:t>
      </w:r>
      <w:proofErr w:type="spellStart"/>
      <w:r w:rsidRPr="0018134A">
        <w:rPr>
          <w:rFonts w:eastAsia="Calibri"/>
          <w:sz w:val="27"/>
          <w:szCs w:val="27"/>
        </w:rPr>
        <w:t>тифлосурдопереводчика</w:t>
      </w:r>
      <w:proofErr w:type="spellEnd"/>
      <w:r w:rsidRPr="0018134A">
        <w:rPr>
          <w:rFonts w:eastAsia="Calibri"/>
          <w:sz w:val="27"/>
          <w:szCs w:val="27"/>
        </w:rPr>
        <w:t>;</w:t>
      </w:r>
    </w:p>
    <w:p w:rsidR="00BB337E" w:rsidRPr="0018134A" w:rsidRDefault="00BB337E" w:rsidP="00BB337E">
      <w:pPr>
        <w:autoSpaceDE w:val="0"/>
        <w:autoSpaceDN w:val="0"/>
        <w:adjustRightInd w:val="0"/>
        <w:ind w:firstLine="709"/>
        <w:jc w:val="both"/>
        <w:rPr>
          <w:rFonts w:eastAsia="Calibri"/>
          <w:sz w:val="27"/>
          <w:szCs w:val="27"/>
        </w:rPr>
      </w:pPr>
      <w:proofErr w:type="gramStart"/>
      <w:r w:rsidRPr="0018134A">
        <w:rPr>
          <w:rFonts w:eastAsia="Calibri"/>
          <w:sz w:val="27"/>
          <w:szCs w:val="27"/>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337E" w:rsidRPr="0018134A" w:rsidRDefault="00BB337E" w:rsidP="00BB337E">
      <w:pPr>
        <w:autoSpaceDE w:val="0"/>
        <w:autoSpaceDN w:val="0"/>
        <w:adjustRightInd w:val="0"/>
        <w:ind w:firstLine="709"/>
        <w:jc w:val="both"/>
        <w:rPr>
          <w:rFonts w:eastAsia="Calibri"/>
          <w:sz w:val="27"/>
          <w:szCs w:val="27"/>
        </w:rPr>
      </w:pPr>
      <w:r w:rsidRPr="0018134A">
        <w:rPr>
          <w:rFonts w:eastAsia="Calibri"/>
          <w:sz w:val="27"/>
          <w:szCs w:val="27"/>
        </w:rPr>
        <w:t>оказание инвалидам помощи в преодолении барьеров, мешающих получению ими услуг наравне с другими лицами.</w:t>
      </w:r>
    </w:p>
    <w:p w:rsidR="00BB337E" w:rsidRPr="0018134A" w:rsidRDefault="00BB337E" w:rsidP="00BB337E">
      <w:pPr>
        <w:tabs>
          <w:tab w:val="left" w:pos="709"/>
        </w:tabs>
        <w:ind w:firstLine="709"/>
        <w:jc w:val="both"/>
        <w:rPr>
          <w:sz w:val="27"/>
          <w:szCs w:val="27"/>
        </w:rPr>
      </w:pPr>
      <w:r w:rsidRPr="0018134A">
        <w:rPr>
          <w:rFonts w:eastAsia="Calibri"/>
          <w:sz w:val="27"/>
          <w:szCs w:val="27"/>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B337E" w:rsidRPr="0018134A" w:rsidRDefault="00BB337E" w:rsidP="00BB337E">
      <w:pPr>
        <w:tabs>
          <w:tab w:val="left" w:pos="709"/>
        </w:tabs>
        <w:ind w:firstLine="709"/>
        <w:jc w:val="both"/>
        <w:rPr>
          <w:rFonts w:eastAsia="Calibri"/>
          <w:sz w:val="27"/>
          <w:szCs w:val="27"/>
        </w:rPr>
      </w:pPr>
      <w:r w:rsidRPr="0018134A">
        <w:rPr>
          <w:rFonts w:eastAsia="Calibri"/>
          <w:sz w:val="27"/>
          <w:szCs w:val="27"/>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B337E" w:rsidRPr="0018134A" w:rsidRDefault="00BB337E" w:rsidP="00BB337E">
      <w:pPr>
        <w:tabs>
          <w:tab w:val="left" w:pos="709"/>
        </w:tabs>
        <w:ind w:firstLine="709"/>
        <w:jc w:val="both"/>
        <w:rPr>
          <w:rFonts w:eastAsia="Calibri"/>
          <w:sz w:val="27"/>
          <w:szCs w:val="27"/>
        </w:rPr>
      </w:pPr>
      <w:r w:rsidRPr="0018134A">
        <w:rPr>
          <w:rFonts w:eastAsia="Calibri"/>
          <w:sz w:val="27"/>
          <w:szCs w:val="27"/>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B337E" w:rsidRPr="0018134A" w:rsidRDefault="00BB337E" w:rsidP="00BB337E">
      <w:pPr>
        <w:tabs>
          <w:tab w:val="left" w:pos="709"/>
        </w:tabs>
        <w:ind w:firstLine="709"/>
        <w:jc w:val="both"/>
        <w:rPr>
          <w:rFonts w:eastAsia="Calibri"/>
          <w:sz w:val="27"/>
          <w:szCs w:val="27"/>
        </w:rPr>
      </w:pPr>
      <w:r w:rsidRPr="0018134A">
        <w:rPr>
          <w:rFonts w:eastAsia="Calibri"/>
          <w:sz w:val="27"/>
          <w:szCs w:val="27"/>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B337E" w:rsidRPr="0018134A" w:rsidRDefault="00BB337E" w:rsidP="00BB337E">
      <w:pPr>
        <w:tabs>
          <w:tab w:val="left" w:pos="709"/>
        </w:tabs>
        <w:ind w:firstLine="709"/>
        <w:jc w:val="both"/>
        <w:rPr>
          <w:rFonts w:eastAsia="Calibri"/>
          <w:sz w:val="27"/>
          <w:szCs w:val="27"/>
        </w:rPr>
      </w:pPr>
      <w:r w:rsidRPr="0018134A">
        <w:rPr>
          <w:rFonts w:eastAsia="Calibri"/>
          <w:sz w:val="27"/>
          <w:szCs w:val="27"/>
        </w:rPr>
        <w:t>Информационные стенды должны содержать:</w:t>
      </w:r>
    </w:p>
    <w:p w:rsidR="00BB337E" w:rsidRPr="0018134A" w:rsidRDefault="00BB337E" w:rsidP="00BB337E">
      <w:pPr>
        <w:numPr>
          <w:ilvl w:val="0"/>
          <w:numId w:val="14"/>
        </w:numPr>
        <w:tabs>
          <w:tab w:val="left" w:pos="709"/>
          <w:tab w:val="left" w:pos="993"/>
        </w:tabs>
        <w:ind w:left="0" w:firstLine="709"/>
        <w:jc w:val="both"/>
        <w:rPr>
          <w:rFonts w:eastAsia="Calibri"/>
          <w:sz w:val="27"/>
          <w:szCs w:val="27"/>
        </w:rPr>
      </w:pPr>
      <w:r w:rsidRPr="0018134A">
        <w:rPr>
          <w:rFonts w:eastAsia="Calibri"/>
          <w:sz w:val="27"/>
          <w:szCs w:val="27"/>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B337E" w:rsidRPr="0018134A" w:rsidRDefault="00BB337E" w:rsidP="00BB337E">
      <w:pPr>
        <w:numPr>
          <w:ilvl w:val="0"/>
          <w:numId w:val="14"/>
        </w:numPr>
        <w:tabs>
          <w:tab w:val="left" w:pos="709"/>
          <w:tab w:val="left" w:pos="993"/>
        </w:tabs>
        <w:ind w:left="0" w:firstLine="709"/>
        <w:jc w:val="both"/>
        <w:rPr>
          <w:rFonts w:eastAsia="Calibri"/>
          <w:sz w:val="27"/>
          <w:szCs w:val="27"/>
        </w:rPr>
      </w:pPr>
      <w:r w:rsidRPr="0018134A">
        <w:rPr>
          <w:rFonts w:eastAsia="Calibri"/>
          <w:sz w:val="27"/>
          <w:szCs w:val="27"/>
        </w:rPr>
        <w:t>контактную информацию (телефон, адрес электронной почты, номер кабинета) специалистов, ответственных за прием документов;</w:t>
      </w:r>
    </w:p>
    <w:p w:rsidR="00BB337E" w:rsidRPr="0018134A" w:rsidRDefault="00BB337E" w:rsidP="00BB337E">
      <w:pPr>
        <w:numPr>
          <w:ilvl w:val="0"/>
          <w:numId w:val="14"/>
        </w:numPr>
        <w:tabs>
          <w:tab w:val="left" w:pos="709"/>
          <w:tab w:val="left" w:pos="993"/>
        </w:tabs>
        <w:ind w:left="0" w:firstLine="709"/>
        <w:jc w:val="both"/>
        <w:rPr>
          <w:rFonts w:eastAsia="Calibri"/>
          <w:sz w:val="27"/>
          <w:szCs w:val="27"/>
        </w:rPr>
      </w:pPr>
      <w:r w:rsidRPr="0018134A">
        <w:rPr>
          <w:rFonts w:eastAsia="Calibri"/>
          <w:sz w:val="27"/>
          <w:szCs w:val="27"/>
        </w:rPr>
        <w:t>контактную информацию (телефон, адрес электронной почты) специалистов, ответственных за информирование;</w:t>
      </w:r>
    </w:p>
    <w:p w:rsidR="00BB337E" w:rsidRPr="0018134A" w:rsidRDefault="00BB337E" w:rsidP="00BB337E">
      <w:pPr>
        <w:tabs>
          <w:tab w:val="left" w:pos="709"/>
          <w:tab w:val="left" w:pos="993"/>
        </w:tabs>
        <w:ind w:firstLine="709"/>
        <w:jc w:val="both"/>
        <w:rPr>
          <w:rFonts w:eastAsia="Calibri"/>
          <w:sz w:val="27"/>
          <w:szCs w:val="27"/>
        </w:rPr>
      </w:pPr>
      <w:r w:rsidRPr="0018134A">
        <w:rPr>
          <w:rFonts w:eastAsia="Calibri"/>
          <w:sz w:val="27"/>
          <w:szCs w:val="27"/>
        </w:rPr>
        <w:lastRenderedPageBreak/>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B337E" w:rsidRPr="0018134A" w:rsidRDefault="00BB337E" w:rsidP="00BB337E">
      <w:pPr>
        <w:tabs>
          <w:tab w:val="left" w:pos="709"/>
        </w:tabs>
        <w:ind w:firstLine="709"/>
        <w:jc w:val="both"/>
        <w:rPr>
          <w:rFonts w:eastAsia="Calibri"/>
          <w:sz w:val="27"/>
          <w:szCs w:val="27"/>
        </w:rPr>
      </w:pPr>
      <w:r w:rsidRPr="0018134A">
        <w:rPr>
          <w:rFonts w:eastAsia="Calibri"/>
          <w:sz w:val="27"/>
          <w:szCs w:val="27"/>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rPr>
          <w:b/>
          <w:sz w:val="27"/>
          <w:szCs w:val="27"/>
        </w:rPr>
      </w:pPr>
      <w:proofErr w:type="gramStart"/>
      <w:r w:rsidRPr="0018134A">
        <w:rPr>
          <w:b/>
          <w:sz w:val="27"/>
          <w:szCs w:val="27"/>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18134A">
        <w:rPr>
          <w:b/>
          <w:sz w:val="27"/>
          <w:szCs w:val="27"/>
        </w:rPr>
        <w:t xml:space="preserve"> услуги, в том числе с использованием информационно-коммуникационных технологий</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autoSpaceDE w:val="0"/>
        <w:autoSpaceDN w:val="0"/>
        <w:ind w:firstLine="709"/>
        <w:jc w:val="both"/>
        <w:rPr>
          <w:sz w:val="27"/>
          <w:szCs w:val="27"/>
        </w:rPr>
      </w:pPr>
      <w:r w:rsidRPr="0018134A">
        <w:rPr>
          <w:sz w:val="27"/>
          <w:szCs w:val="27"/>
        </w:rPr>
        <w:t>2.22. Показатели доступности и качества муниципальных услуг:</w:t>
      </w:r>
      <w:r w:rsidRPr="0018134A">
        <w:rPr>
          <w:rStyle w:val="a8"/>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86"/>
        <w:gridCol w:w="2658"/>
      </w:tblGrid>
      <w:tr w:rsidR="00BB337E" w:rsidRPr="0018134A" w:rsidTr="00DA4F11">
        <w:tc>
          <w:tcPr>
            <w:tcW w:w="5186" w:type="dxa"/>
            <w:tcMar>
              <w:top w:w="0" w:type="dxa"/>
              <w:left w:w="108" w:type="dxa"/>
              <w:bottom w:w="0" w:type="dxa"/>
              <w:right w:w="108" w:type="dxa"/>
            </w:tcMar>
            <w:hideMark/>
          </w:tcPr>
          <w:p w:rsidR="00BB337E" w:rsidRPr="0018134A" w:rsidRDefault="00BB337E" w:rsidP="00DA4F11">
            <w:pPr>
              <w:autoSpaceDE w:val="0"/>
              <w:autoSpaceDN w:val="0"/>
              <w:jc w:val="center"/>
              <w:rPr>
                <w:sz w:val="27"/>
                <w:szCs w:val="27"/>
              </w:rPr>
            </w:pPr>
            <w:r w:rsidRPr="0018134A">
              <w:rPr>
                <w:sz w:val="27"/>
                <w:szCs w:val="27"/>
              </w:rPr>
              <w:t>Показатели</w:t>
            </w:r>
          </w:p>
        </w:tc>
        <w:tc>
          <w:tcPr>
            <w:tcW w:w="1586" w:type="dxa"/>
            <w:tcMar>
              <w:top w:w="0" w:type="dxa"/>
              <w:left w:w="108" w:type="dxa"/>
              <w:bottom w:w="0" w:type="dxa"/>
              <w:right w:w="108" w:type="dxa"/>
            </w:tcMar>
            <w:hideMark/>
          </w:tcPr>
          <w:p w:rsidR="00BB337E" w:rsidRPr="0018134A" w:rsidRDefault="00BB337E" w:rsidP="00DA4F11">
            <w:pPr>
              <w:autoSpaceDE w:val="0"/>
              <w:autoSpaceDN w:val="0"/>
              <w:jc w:val="center"/>
              <w:rPr>
                <w:sz w:val="27"/>
                <w:szCs w:val="27"/>
              </w:rPr>
            </w:pPr>
            <w:r w:rsidRPr="0018134A">
              <w:rPr>
                <w:sz w:val="27"/>
                <w:szCs w:val="27"/>
              </w:rPr>
              <w:t>Единица</w:t>
            </w:r>
          </w:p>
          <w:p w:rsidR="00BB337E" w:rsidRPr="0018134A" w:rsidRDefault="00BB337E" w:rsidP="00DA4F11">
            <w:pPr>
              <w:autoSpaceDE w:val="0"/>
              <w:autoSpaceDN w:val="0"/>
              <w:jc w:val="both"/>
              <w:rPr>
                <w:sz w:val="27"/>
                <w:szCs w:val="27"/>
              </w:rPr>
            </w:pPr>
            <w:r w:rsidRPr="0018134A">
              <w:rPr>
                <w:sz w:val="27"/>
                <w:szCs w:val="27"/>
              </w:rPr>
              <w:t>измерения</w:t>
            </w:r>
          </w:p>
        </w:tc>
        <w:tc>
          <w:tcPr>
            <w:tcW w:w="2658" w:type="dxa"/>
            <w:tcMar>
              <w:top w:w="0" w:type="dxa"/>
              <w:left w:w="108" w:type="dxa"/>
              <w:bottom w:w="0" w:type="dxa"/>
              <w:right w:w="108" w:type="dxa"/>
            </w:tcMar>
            <w:hideMark/>
          </w:tcPr>
          <w:p w:rsidR="00BB337E" w:rsidRPr="0018134A" w:rsidRDefault="00BB337E" w:rsidP="00DA4F11">
            <w:pPr>
              <w:autoSpaceDE w:val="0"/>
              <w:autoSpaceDN w:val="0"/>
              <w:jc w:val="center"/>
              <w:rPr>
                <w:sz w:val="27"/>
                <w:szCs w:val="27"/>
              </w:rPr>
            </w:pPr>
            <w:r w:rsidRPr="0018134A">
              <w:rPr>
                <w:sz w:val="27"/>
                <w:szCs w:val="27"/>
              </w:rPr>
              <w:t>Нормативное значение показателя</w:t>
            </w:r>
            <w:r w:rsidRPr="0018134A">
              <w:rPr>
                <w:color w:val="1F497D"/>
                <w:sz w:val="27"/>
                <w:szCs w:val="27"/>
              </w:rPr>
              <w:t>*</w:t>
            </w:r>
          </w:p>
        </w:tc>
      </w:tr>
      <w:tr w:rsidR="00BB337E" w:rsidRPr="0018134A" w:rsidTr="00DA4F11">
        <w:tc>
          <w:tcPr>
            <w:tcW w:w="9430" w:type="dxa"/>
            <w:gridSpan w:val="3"/>
            <w:tcMar>
              <w:top w:w="0" w:type="dxa"/>
              <w:left w:w="108" w:type="dxa"/>
              <w:bottom w:w="0" w:type="dxa"/>
              <w:right w:w="108" w:type="dxa"/>
            </w:tcMar>
            <w:hideMark/>
          </w:tcPr>
          <w:p w:rsidR="00BB337E" w:rsidRPr="0018134A" w:rsidRDefault="00BB337E" w:rsidP="00DA4F11">
            <w:pPr>
              <w:autoSpaceDE w:val="0"/>
              <w:autoSpaceDN w:val="0"/>
              <w:jc w:val="center"/>
              <w:rPr>
                <w:sz w:val="27"/>
                <w:szCs w:val="27"/>
              </w:rPr>
            </w:pPr>
            <w:r w:rsidRPr="0018134A">
              <w:rPr>
                <w:sz w:val="27"/>
                <w:szCs w:val="27"/>
                <w:lang w:val="en-US"/>
              </w:rPr>
              <w:t>I</w:t>
            </w:r>
            <w:r w:rsidRPr="0018134A">
              <w:rPr>
                <w:sz w:val="27"/>
                <w:szCs w:val="27"/>
              </w:rPr>
              <w:t>.  Показатели доступности</w:t>
            </w:r>
          </w:p>
        </w:tc>
      </w:tr>
      <w:tr w:rsidR="00BB337E" w:rsidRPr="0018134A" w:rsidTr="00DA4F11">
        <w:trPr>
          <w:trHeight w:val="1507"/>
        </w:trPr>
        <w:tc>
          <w:tcPr>
            <w:tcW w:w="5186" w:type="dxa"/>
            <w:tcMar>
              <w:top w:w="0" w:type="dxa"/>
              <w:left w:w="108" w:type="dxa"/>
              <w:bottom w:w="0" w:type="dxa"/>
              <w:right w:w="108" w:type="dxa"/>
            </w:tcMar>
            <w:hideMark/>
          </w:tcPr>
          <w:p w:rsidR="00BB337E" w:rsidRPr="0018134A" w:rsidRDefault="00BB337E" w:rsidP="00DA4F11">
            <w:pPr>
              <w:autoSpaceDE w:val="0"/>
              <w:autoSpaceDN w:val="0"/>
              <w:jc w:val="both"/>
              <w:rPr>
                <w:b/>
                <w:bCs/>
                <w:color w:val="FF0000"/>
                <w:sz w:val="27"/>
                <w:szCs w:val="27"/>
              </w:rPr>
            </w:pPr>
            <w:r w:rsidRPr="0018134A">
              <w:rPr>
                <w:sz w:val="27"/>
                <w:szCs w:val="27"/>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vAlign w:val="center"/>
            <w:hideMark/>
          </w:tcPr>
          <w:p w:rsidR="00BB337E" w:rsidRPr="0018134A" w:rsidRDefault="00BB337E" w:rsidP="00DA4F11">
            <w:pPr>
              <w:jc w:val="center"/>
              <w:rPr>
                <w:sz w:val="27"/>
                <w:szCs w:val="27"/>
              </w:rPr>
            </w:pPr>
            <w:r w:rsidRPr="0018134A">
              <w:rPr>
                <w:sz w:val="27"/>
                <w:szCs w:val="27"/>
              </w:rPr>
              <w:t>нет</w:t>
            </w:r>
          </w:p>
        </w:tc>
      </w:tr>
      <w:tr w:rsidR="00BB337E" w:rsidRPr="0018134A" w:rsidTr="00DA4F11">
        <w:trPr>
          <w:trHeight w:val="607"/>
        </w:trPr>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t>1.1. Получение информации о порядке и сроках предоставления муниципальной услуги</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vAlign w:val="center"/>
          </w:tcPr>
          <w:p w:rsidR="00BB337E" w:rsidRPr="0018134A" w:rsidRDefault="00BB337E" w:rsidP="00DA4F11">
            <w:pPr>
              <w:autoSpaceDE w:val="0"/>
              <w:autoSpaceDN w:val="0"/>
              <w:ind w:firstLine="709"/>
              <w:rPr>
                <w:bCs/>
                <w:color w:val="FF0000"/>
                <w:sz w:val="27"/>
                <w:szCs w:val="27"/>
              </w:rPr>
            </w:pPr>
            <w:r w:rsidRPr="0018134A">
              <w:rPr>
                <w:sz w:val="27"/>
                <w:szCs w:val="27"/>
              </w:rPr>
              <w:t xml:space="preserve">      да</w:t>
            </w:r>
          </w:p>
        </w:tc>
      </w:tr>
      <w:tr w:rsidR="00BB337E" w:rsidRPr="0018134A" w:rsidTr="00DA4F11">
        <w:trPr>
          <w:trHeight w:val="559"/>
        </w:trPr>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t>1.2. Запись на прием в орган (организацию), МФЦ для подачи запроса о предоставлении муниципальной услуги</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vAlign w:val="center"/>
          </w:tcPr>
          <w:p w:rsidR="00BB337E" w:rsidRPr="0018134A" w:rsidRDefault="00BB337E" w:rsidP="00DA4F11">
            <w:pPr>
              <w:autoSpaceDE w:val="0"/>
              <w:autoSpaceDN w:val="0"/>
              <w:jc w:val="center"/>
              <w:rPr>
                <w:bCs/>
                <w:i/>
                <w:color w:val="FF0000"/>
                <w:sz w:val="27"/>
                <w:szCs w:val="27"/>
              </w:rPr>
            </w:pPr>
            <w:r w:rsidRPr="0018134A">
              <w:rPr>
                <w:sz w:val="27"/>
                <w:szCs w:val="27"/>
              </w:rPr>
              <w:t>нет</w:t>
            </w:r>
          </w:p>
        </w:tc>
      </w:tr>
      <w:tr w:rsidR="00BB337E" w:rsidRPr="0018134A" w:rsidTr="00DA4F11">
        <w:trPr>
          <w:trHeight w:val="293"/>
        </w:trPr>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t>1.3. Формирование запроса</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tcPr>
          <w:p w:rsidR="00BB337E" w:rsidRPr="0018134A" w:rsidRDefault="00BB337E" w:rsidP="00DA4F11">
            <w:pPr>
              <w:autoSpaceDE w:val="0"/>
              <w:autoSpaceDN w:val="0"/>
              <w:jc w:val="center"/>
              <w:rPr>
                <w:b/>
                <w:bCs/>
                <w:color w:val="FF0000"/>
                <w:sz w:val="27"/>
                <w:szCs w:val="27"/>
              </w:rPr>
            </w:pPr>
            <w:r w:rsidRPr="0018134A">
              <w:rPr>
                <w:sz w:val="27"/>
                <w:szCs w:val="27"/>
              </w:rPr>
              <w:t>да</w:t>
            </w:r>
          </w:p>
        </w:tc>
      </w:tr>
      <w:tr w:rsidR="00BB337E" w:rsidRPr="0018134A" w:rsidTr="00DA4F11">
        <w:trPr>
          <w:trHeight w:val="559"/>
        </w:trPr>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t>1.4.Прием и регистрация органом (организацией) запроса и иных документов, необходимых для предоставления муниципальной услуги</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tcPr>
          <w:p w:rsidR="00BB337E" w:rsidRPr="0018134A" w:rsidRDefault="00BB337E" w:rsidP="00DA4F11">
            <w:pPr>
              <w:autoSpaceDE w:val="0"/>
              <w:autoSpaceDN w:val="0"/>
              <w:jc w:val="center"/>
              <w:rPr>
                <w:b/>
                <w:bCs/>
                <w:color w:val="FF0000"/>
                <w:sz w:val="27"/>
                <w:szCs w:val="27"/>
              </w:rPr>
            </w:pPr>
            <w:r w:rsidRPr="0018134A">
              <w:rPr>
                <w:sz w:val="27"/>
                <w:szCs w:val="27"/>
              </w:rPr>
              <w:t>да</w:t>
            </w:r>
          </w:p>
        </w:tc>
      </w:tr>
      <w:tr w:rsidR="00BB337E" w:rsidRPr="0018134A" w:rsidTr="00DA4F11">
        <w:trPr>
          <w:trHeight w:val="559"/>
        </w:trPr>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t xml:space="preserve">1.5. Оплата государственной пошлины за предоставление муниципальной услуг и уплата иных платежей, взимаемых в </w:t>
            </w:r>
            <w:r w:rsidRPr="0018134A">
              <w:rPr>
                <w:sz w:val="27"/>
                <w:szCs w:val="27"/>
              </w:rPr>
              <w:lastRenderedPageBreak/>
              <w:t>соответствии с законодательством Российской Федерации</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lastRenderedPageBreak/>
              <w:t>да/нет</w:t>
            </w:r>
          </w:p>
        </w:tc>
        <w:tc>
          <w:tcPr>
            <w:tcW w:w="2658" w:type="dxa"/>
            <w:tcMar>
              <w:top w:w="0" w:type="dxa"/>
              <w:left w:w="108" w:type="dxa"/>
              <w:bottom w:w="0" w:type="dxa"/>
              <w:right w:w="108" w:type="dxa"/>
            </w:tcMar>
          </w:tcPr>
          <w:p w:rsidR="00BB337E" w:rsidRPr="0018134A" w:rsidRDefault="00BB337E" w:rsidP="00DA4F11">
            <w:pPr>
              <w:autoSpaceDE w:val="0"/>
              <w:autoSpaceDN w:val="0"/>
              <w:jc w:val="center"/>
              <w:rPr>
                <w:b/>
                <w:bCs/>
                <w:color w:val="FF0000"/>
                <w:sz w:val="27"/>
                <w:szCs w:val="27"/>
              </w:rPr>
            </w:pPr>
            <w:r w:rsidRPr="0018134A">
              <w:rPr>
                <w:sz w:val="27"/>
                <w:szCs w:val="27"/>
              </w:rPr>
              <w:t>нет</w:t>
            </w:r>
          </w:p>
        </w:tc>
      </w:tr>
      <w:tr w:rsidR="00BB337E" w:rsidRPr="0018134A" w:rsidTr="00DA4F11">
        <w:trPr>
          <w:trHeight w:val="559"/>
        </w:trPr>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lastRenderedPageBreak/>
              <w:t>1.6. Получение результата предоставления муниципальной услуги</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tcPr>
          <w:p w:rsidR="00BB337E" w:rsidRPr="0018134A" w:rsidRDefault="00BB337E" w:rsidP="00DA4F11">
            <w:pPr>
              <w:autoSpaceDE w:val="0"/>
              <w:autoSpaceDN w:val="0"/>
              <w:jc w:val="center"/>
              <w:rPr>
                <w:b/>
                <w:bCs/>
                <w:color w:val="FF0000"/>
                <w:sz w:val="27"/>
                <w:szCs w:val="27"/>
              </w:rPr>
            </w:pPr>
            <w:r w:rsidRPr="0018134A">
              <w:rPr>
                <w:sz w:val="27"/>
                <w:szCs w:val="27"/>
              </w:rPr>
              <w:t>да</w:t>
            </w:r>
          </w:p>
        </w:tc>
      </w:tr>
      <w:tr w:rsidR="00BB337E" w:rsidRPr="0018134A" w:rsidTr="00DA4F11">
        <w:trPr>
          <w:trHeight w:val="559"/>
        </w:trPr>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t>1.7. Получение сведений о ходе выполнения запроса</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tcPr>
          <w:p w:rsidR="00BB337E" w:rsidRPr="0018134A" w:rsidRDefault="00BB337E" w:rsidP="00DA4F11">
            <w:pPr>
              <w:autoSpaceDE w:val="0"/>
              <w:autoSpaceDN w:val="0"/>
              <w:jc w:val="center"/>
              <w:rPr>
                <w:bCs/>
                <w:i/>
                <w:sz w:val="27"/>
                <w:szCs w:val="27"/>
              </w:rPr>
            </w:pPr>
            <w:r w:rsidRPr="0018134A">
              <w:rPr>
                <w:sz w:val="27"/>
                <w:szCs w:val="27"/>
              </w:rPr>
              <w:t>да</w:t>
            </w:r>
          </w:p>
        </w:tc>
      </w:tr>
      <w:tr w:rsidR="00BB337E" w:rsidRPr="0018134A" w:rsidTr="00DA4F11">
        <w:trPr>
          <w:trHeight w:val="649"/>
        </w:trPr>
        <w:tc>
          <w:tcPr>
            <w:tcW w:w="5186" w:type="dxa"/>
            <w:tcMar>
              <w:top w:w="0" w:type="dxa"/>
              <w:left w:w="108" w:type="dxa"/>
              <w:bottom w:w="0" w:type="dxa"/>
              <w:right w:w="108" w:type="dxa"/>
            </w:tcMar>
          </w:tcPr>
          <w:p w:rsidR="00BB337E" w:rsidRPr="0018134A" w:rsidRDefault="00BB337E" w:rsidP="00DA4F11">
            <w:pPr>
              <w:autoSpaceDE w:val="0"/>
              <w:autoSpaceDN w:val="0"/>
              <w:jc w:val="both"/>
              <w:rPr>
                <w:sz w:val="27"/>
                <w:szCs w:val="27"/>
              </w:rPr>
            </w:pPr>
            <w:r w:rsidRPr="0018134A">
              <w:rPr>
                <w:sz w:val="27"/>
                <w:szCs w:val="27"/>
              </w:rPr>
              <w:t>1.8. Осуществление оценки качества предоставления муниципальной услуги</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tcPr>
          <w:p w:rsidR="00BB337E" w:rsidRPr="0018134A" w:rsidRDefault="00BB337E" w:rsidP="00DA4F11">
            <w:pPr>
              <w:autoSpaceDE w:val="0"/>
              <w:autoSpaceDN w:val="0"/>
              <w:jc w:val="center"/>
              <w:rPr>
                <w:b/>
                <w:bCs/>
                <w:color w:val="FF0000"/>
                <w:sz w:val="27"/>
                <w:szCs w:val="27"/>
              </w:rPr>
            </w:pPr>
            <w:r w:rsidRPr="0018134A">
              <w:rPr>
                <w:sz w:val="27"/>
                <w:szCs w:val="27"/>
              </w:rPr>
              <w:t>нет</w:t>
            </w:r>
          </w:p>
        </w:tc>
      </w:tr>
      <w:tr w:rsidR="00BB337E" w:rsidRPr="0018134A" w:rsidTr="00DA4F11">
        <w:trPr>
          <w:trHeight w:val="559"/>
        </w:trPr>
        <w:tc>
          <w:tcPr>
            <w:tcW w:w="5186" w:type="dxa"/>
            <w:tcMar>
              <w:top w:w="0" w:type="dxa"/>
              <w:left w:w="108" w:type="dxa"/>
              <w:bottom w:w="0" w:type="dxa"/>
              <w:right w:w="108" w:type="dxa"/>
            </w:tcMar>
            <w:hideMark/>
          </w:tcPr>
          <w:p w:rsidR="00BB337E" w:rsidRPr="0018134A" w:rsidRDefault="00BB337E" w:rsidP="00DA4F11">
            <w:pPr>
              <w:tabs>
                <w:tab w:val="left" w:pos="709"/>
              </w:tabs>
              <w:autoSpaceDE w:val="0"/>
              <w:autoSpaceDN w:val="0"/>
              <w:jc w:val="both"/>
              <w:rPr>
                <w:sz w:val="27"/>
                <w:szCs w:val="27"/>
              </w:rPr>
            </w:pPr>
            <w:r w:rsidRPr="0018134A">
              <w:rPr>
                <w:sz w:val="27"/>
                <w:szCs w:val="27"/>
              </w:rPr>
              <w:t xml:space="preserve">1.9. </w:t>
            </w:r>
            <w:proofErr w:type="gramStart"/>
            <w:r w:rsidRPr="0018134A">
              <w:rPr>
                <w:sz w:val="27"/>
                <w:szCs w:val="27"/>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tcPr>
          <w:p w:rsidR="00BB337E" w:rsidRPr="0018134A" w:rsidRDefault="00BB337E" w:rsidP="00DA4F11">
            <w:pPr>
              <w:autoSpaceDE w:val="0"/>
              <w:autoSpaceDN w:val="0"/>
              <w:jc w:val="center"/>
              <w:rPr>
                <w:b/>
                <w:bCs/>
                <w:color w:val="FF0000"/>
                <w:sz w:val="27"/>
                <w:szCs w:val="27"/>
              </w:rPr>
            </w:pPr>
            <w:r w:rsidRPr="0018134A">
              <w:rPr>
                <w:sz w:val="27"/>
                <w:szCs w:val="27"/>
              </w:rPr>
              <w:t>да</w:t>
            </w:r>
          </w:p>
        </w:tc>
      </w:tr>
      <w:tr w:rsidR="00BB337E" w:rsidRPr="0018134A" w:rsidTr="00DA4F11">
        <w:trPr>
          <w:trHeight w:val="728"/>
        </w:trPr>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t>2. Наличие возможности (невозможности) получения муниципальной услуги через МФЦ</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jc w:val="center"/>
              <w:rPr>
                <w:sz w:val="27"/>
                <w:szCs w:val="27"/>
              </w:rPr>
            </w:pPr>
            <w:r w:rsidRPr="0018134A">
              <w:rPr>
                <w:sz w:val="27"/>
                <w:szCs w:val="27"/>
              </w:rPr>
              <w:t>Да (в полном объеме/ не в полном объеме)/нет</w:t>
            </w:r>
          </w:p>
        </w:tc>
        <w:tc>
          <w:tcPr>
            <w:tcW w:w="2658" w:type="dxa"/>
            <w:tcMar>
              <w:top w:w="0" w:type="dxa"/>
              <w:left w:w="108" w:type="dxa"/>
              <w:bottom w:w="0" w:type="dxa"/>
              <w:right w:w="108" w:type="dxa"/>
            </w:tcMar>
            <w:vAlign w:val="center"/>
            <w:hideMark/>
          </w:tcPr>
          <w:p w:rsidR="00BB337E" w:rsidRPr="0018134A" w:rsidRDefault="00BB337E" w:rsidP="00DA4F11">
            <w:pPr>
              <w:jc w:val="center"/>
              <w:rPr>
                <w:i/>
                <w:sz w:val="27"/>
                <w:szCs w:val="27"/>
              </w:rPr>
            </w:pPr>
            <w:r w:rsidRPr="0018134A">
              <w:rPr>
                <w:sz w:val="27"/>
                <w:szCs w:val="27"/>
              </w:rPr>
              <w:t>нет</w:t>
            </w:r>
          </w:p>
        </w:tc>
      </w:tr>
      <w:tr w:rsidR="00BB337E" w:rsidRPr="0018134A" w:rsidTr="00DA4F11">
        <w:trPr>
          <w:trHeight w:val="728"/>
        </w:trPr>
        <w:tc>
          <w:tcPr>
            <w:tcW w:w="5186" w:type="dxa"/>
            <w:tcMar>
              <w:top w:w="0" w:type="dxa"/>
              <w:left w:w="108" w:type="dxa"/>
              <w:bottom w:w="0" w:type="dxa"/>
              <w:right w:w="108" w:type="dxa"/>
            </w:tcMar>
          </w:tcPr>
          <w:p w:rsidR="00BB337E" w:rsidRPr="0018134A" w:rsidRDefault="00BB337E" w:rsidP="00DA4F11">
            <w:pPr>
              <w:autoSpaceDE w:val="0"/>
              <w:autoSpaceDN w:val="0"/>
              <w:jc w:val="both"/>
              <w:rPr>
                <w:sz w:val="27"/>
                <w:szCs w:val="27"/>
              </w:rPr>
            </w:pPr>
            <w:r w:rsidRPr="0018134A">
              <w:rPr>
                <w:sz w:val="27"/>
                <w:szCs w:val="27"/>
              </w:rPr>
              <w:t>3. Количество взаимодействий заявителя с должностными лицами при предоставлении муниципальной услуги и их продолжительность</w:t>
            </w:r>
          </w:p>
        </w:tc>
        <w:tc>
          <w:tcPr>
            <w:tcW w:w="1586" w:type="dxa"/>
            <w:tcMar>
              <w:top w:w="0" w:type="dxa"/>
              <w:left w:w="108" w:type="dxa"/>
              <w:bottom w:w="0" w:type="dxa"/>
              <w:right w:w="108" w:type="dxa"/>
            </w:tcMar>
            <w:vAlign w:val="center"/>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vAlign w:val="center"/>
          </w:tcPr>
          <w:p w:rsidR="00BB337E" w:rsidRPr="0018134A" w:rsidRDefault="00BB337E" w:rsidP="00DA4F11">
            <w:pPr>
              <w:jc w:val="center"/>
              <w:rPr>
                <w:bCs/>
                <w:i/>
                <w:sz w:val="27"/>
                <w:szCs w:val="27"/>
              </w:rPr>
            </w:pPr>
            <w:r w:rsidRPr="0018134A">
              <w:rPr>
                <w:bCs/>
                <w:sz w:val="27"/>
                <w:szCs w:val="27"/>
              </w:rPr>
              <w:t>да</w:t>
            </w:r>
          </w:p>
        </w:tc>
      </w:tr>
      <w:tr w:rsidR="00BB337E" w:rsidRPr="0018134A" w:rsidTr="00DA4F11">
        <w:trPr>
          <w:trHeight w:val="728"/>
        </w:trPr>
        <w:tc>
          <w:tcPr>
            <w:tcW w:w="5186" w:type="dxa"/>
            <w:tcMar>
              <w:top w:w="0" w:type="dxa"/>
              <w:left w:w="108" w:type="dxa"/>
              <w:bottom w:w="0" w:type="dxa"/>
              <w:right w:w="108" w:type="dxa"/>
            </w:tcMar>
          </w:tcPr>
          <w:p w:rsidR="00BB337E" w:rsidRPr="0018134A" w:rsidRDefault="00BB337E" w:rsidP="00DA4F11">
            <w:pPr>
              <w:autoSpaceDE w:val="0"/>
              <w:autoSpaceDN w:val="0"/>
              <w:jc w:val="both"/>
              <w:rPr>
                <w:sz w:val="27"/>
                <w:szCs w:val="27"/>
              </w:rPr>
            </w:pPr>
            <w:r w:rsidRPr="0018134A">
              <w:rPr>
                <w:sz w:val="27"/>
                <w:szCs w:val="27"/>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86" w:type="dxa"/>
            <w:tcMar>
              <w:top w:w="0" w:type="dxa"/>
              <w:left w:w="108" w:type="dxa"/>
              <w:bottom w:w="0" w:type="dxa"/>
              <w:right w:w="108" w:type="dxa"/>
            </w:tcMar>
            <w:vAlign w:val="center"/>
          </w:tcPr>
          <w:p w:rsidR="00BB337E" w:rsidRPr="0018134A" w:rsidRDefault="00BB337E" w:rsidP="00DA4F11">
            <w:pPr>
              <w:autoSpaceDE w:val="0"/>
              <w:autoSpaceDN w:val="0"/>
              <w:jc w:val="center"/>
              <w:rPr>
                <w:sz w:val="27"/>
                <w:szCs w:val="27"/>
              </w:rPr>
            </w:pPr>
            <w:r w:rsidRPr="0018134A">
              <w:rPr>
                <w:sz w:val="27"/>
                <w:szCs w:val="27"/>
              </w:rPr>
              <w:t>да/нет</w:t>
            </w:r>
          </w:p>
        </w:tc>
        <w:tc>
          <w:tcPr>
            <w:tcW w:w="2658" w:type="dxa"/>
            <w:tcMar>
              <w:top w:w="0" w:type="dxa"/>
              <w:left w:w="108" w:type="dxa"/>
              <w:bottom w:w="0" w:type="dxa"/>
              <w:right w:w="108" w:type="dxa"/>
            </w:tcMar>
            <w:vAlign w:val="center"/>
          </w:tcPr>
          <w:p w:rsidR="00BB337E" w:rsidRPr="0018134A" w:rsidRDefault="00BB337E" w:rsidP="00DA4F11">
            <w:pPr>
              <w:jc w:val="center"/>
              <w:rPr>
                <w:bCs/>
                <w:i/>
                <w:sz w:val="27"/>
                <w:szCs w:val="27"/>
              </w:rPr>
            </w:pPr>
            <w:r w:rsidRPr="0018134A">
              <w:rPr>
                <w:bCs/>
                <w:sz w:val="27"/>
                <w:szCs w:val="27"/>
              </w:rPr>
              <w:t>да</w:t>
            </w:r>
          </w:p>
        </w:tc>
      </w:tr>
      <w:tr w:rsidR="00BB337E" w:rsidRPr="0018134A" w:rsidTr="00DA4F11">
        <w:tc>
          <w:tcPr>
            <w:tcW w:w="9430" w:type="dxa"/>
            <w:gridSpan w:val="3"/>
            <w:tcMar>
              <w:top w:w="0" w:type="dxa"/>
              <w:left w:w="108" w:type="dxa"/>
              <w:bottom w:w="0" w:type="dxa"/>
              <w:right w:w="108" w:type="dxa"/>
            </w:tcMar>
            <w:hideMark/>
          </w:tcPr>
          <w:p w:rsidR="00BB337E" w:rsidRPr="0018134A" w:rsidRDefault="00BB337E" w:rsidP="00DA4F11">
            <w:pPr>
              <w:autoSpaceDE w:val="0"/>
              <w:autoSpaceDN w:val="0"/>
              <w:jc w:val="center"/>
              <w:rPr>
                <w:b/>
                <w:bCs/>
                <w:sz w:val="27"/>
                <w:szCs w:val="27"/>
              </w:rPr>
            </w:pPr>
            <w:r w:rsidRPr="0018134A">
              <w:rPr>
                <w:b/>
                <w:bCs/>
                <w:sz w:val="27"/>
                <w:szCs w:val="27"/>
                <w:lang w:val="en-US"/>
              </w:rPr>
              <w:t>II</w:t>
            </w:r>
            <w:r w:rsidRPr="0018134A">
              <w:rPr>
                <w:b/>
                <w:bCs/>
                <w:sz w:val="27"/>
                <w:szCs w:val="27"/>
              </w:rPr>
              <w:t>. Показатели качества</w:t>
            </w:r>
          </w:p>
        </w:tc>
      </w:tr>
      <w:tr w:rsidR="00BB337E" w:rsidRPr="0018134A" w:rsidTr="00DA4F11">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t>1. Удельный вес заявлений граждан, рассмотренных в установленный срок, в общем количестве обращений граждан в Органе, Комитете</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ind w:firstLine="709"/>
              <w:jc w:val="both"/>
              <w:rPr>
                <w:sz w:val="27"/>
                <w:szCs w:val="27"/>
              </w:rPr>
            </w:pPr>
            <w:r w:rsidRPr="0018134A">
              <w:rPr>
                <w:sz w:val="27"/>
                <w:szCs w:val="27"/>
              </w:rPr>
              <w:t>%</w:t>
            </w:r>
          </w:p>
        </w:tc>
        <w:tc>
          <w:tcPr>
            <w:tcW w:w="2658" w:type="dxa"/>
            <w:tcMar>
              <w:top w:w="0" w:type="dxa"/>
              <w:left w:w="108" w:type="dxa"/>
              <w:bottom w:w="0" w:type="dxa"/>
              <w:right w:w="108" w:type="dxa"/>
            </w:tcMar>
            <w:vAlign w:val="center"/>
            <w:hideMark/>
          </w:tcPr>
          <w:p w:rsidR="00BB337E" w:rsidRPr="0018134A" w:rsidRDefault="00BB337E" w:rsidP="00DA4F11">
            <w:pPr>
              <w:autoSpaceDE w:val="0"/>
              <w:autoSpaceDN w:val="0"/>
              <w:ind w:firstLine="709"/>
              <w:jc w:val="both"/>
              <w:rPr>
                <w:sz w:val="27"/>
                <w:szCs w:val="27"/>
              </w:rPr>
            </w:pPr>
            <w:r w:rsidRPr="0018134A">
              <w:rPr>
                <w:sz w:val="27"/>
                <w:szCs w:val="27"/>
              </w:rPr>
              <w:t>100</w:t>
            </w:r>
          </w:p>
        </w:tc>
      </w:tr>
      <w:tr w:rsidR="00BB337E" w:rsidRPr="0018134A" w:rsidTr="00DA4F11">
        <w:tc>
          <w:tcPr>
            <w:tcW w:w="5186" w:type="dxa"/>
            <w:tcMar>
              <w:top w:w="0" w:type="dxa"/>
              <w:left w:w="108" w:type="dxa"/>
              <w:bottom w:w="0" w:type="dxa"/>
              <w:right w:w="108" w:type="dxa"/>
            </w:tcMar>
            <w:hideMark/>
          </w:tcPr>
          <w:p w:rsidR="00BB337E" w:rsidRPr="0018134A" w:rsidRDefault="00BB337E" w:rsidP="00DA4F11">
            <w:pPr>
              <w:autoSpaceDE w:val="0"/>
              <w:autoSpaceDN w:val="0"/>
              <w:jc w:val="both"/>
              <w:rPr>
                <w:sz w:val="27"/>
                <w:szCs w:val="27"/>
              </w:rPr>
            </w:pPr>
            <w:r w:rsidRPr="0018134A">
              <w:rPr>
                <w:sz w:val="27"/>
                <w:szCs w:val="27"/>
              </w:rPr>
              <w:t xml:space="preserve">2. Удельный вес обоснованных жалоб в общем количестве заявлений на предоставление  муниципальной услуги в Органе, Комитете   </w:t>
            </w:r>
          </w:p>
        </w:tc>
        <w:tc>
          <w:tcPr>
            <w:tcW w:w="1586" w:type="dxa"/>
            <w:tcMar>
              <w:top w:w="0" w:type="dxa"/>
              <w:left w:w="108" w:type="dxa"/>
              <w:bottom w:w="0" w:type="dxa"/>
              <w:right w:w="108" w:type="dxa"/>
            </w:tcMar>
            <w:vAlign w:val="center"/>
            <w:hideMark/>
          </w:tcPr>
          <w:p w:rsidR="00BB337E" w:rsidRPr="0018134A" w:rsidRDefault="00BB337E" w:rsidP="00DA4F11">
            <w:pPr>
              <w:autoSpaceDE w:val="0"/>
              <w:autoSpaceDN w:val="0"/>
              <w:ind w:firstLine="709"/>
              <w:jc w:val="both"/>
              <w:rPr>
                <w:sz w:val="27"/>
                <w:szCs w:val="27"/>
              </w:rPr>
            </w:pPr>
            <w:r w:rsidRPr="0018134A">
              <w:rPr>
                <w:sz w:val="27"/>
                <w:szCs w:val="27"/>
              </w:rPr>
              <w:t>%</w:t>
            </w:r>
          </w:p>
        </w:tc>
        <w:tc>
          <w:tcPr>
            <w:tcW w:w="2658" w:type="dxa"/>
            <w:tcMar>
              <w:top w:w="0" w:type="dxa"/>
              <w:left w:w="108" w:type="dxa"/>
              <w:bottom w:w="0" w:type="dxa"/>
              <w:right w:w="108" w:type="dxa"/>
            </w:tcMar>
            <w:vAlign w:val="center"/>
            <w:hideMark/>
          </w:tcPr>
          <w:p w:rsidR="00BB337E" w:rsidRPr="0018134A" w:rsidRDefault="00BB337E" w:rsidP="00DA4F11">
            <w:pPr>
              <w:autoSpaceDE w:val="0"/>
              <w:autoSpaceDN w:val="0"/>
              <w:ind w:firstLine="709"/>
              <w:jc w:val="both"/>
              <w:rPr>
                <w:sz w:val="27"/>
                <w:szCs w:val="27"/>
              </w:rPr>
            </w:pPr>
            <w:r w:rsidRPr="0018134A">
              <w:rPr>
                <w:sz w:val="27"/>
                <w:szCs w:val="27"/>
              </w:rPr>
              <w:t>0</w:t>
            </w:r>
          </w:p>
        </w:tc>
      </w:tr>
    </w:tbl>
    <w:p w:rsidR="00BB337E" w:rsidRPr="0018134A" w:rsidRDefault="00BB337E" w:rsidP="00BB337E">
      <w:pPr>
        <w:widowControl w:val="0"/>
        <w:autoSpaceDE w:val="0"/>
        <w:autoSpaceDN w:val="0"/>
        <w:adjustRightInd w:val="0"/>
        <w:ind w:firstLine="709"/>
        <w:jc w:val="both"/>
        <w:rPr>
          <w:sz w:val="27"/>
          <w:szCs w:val="27"/>
        </w:rPr>
      </w:pPr>
    </w:p>
    <w:p w:rsidR="00BB337E" w:rsidRDefault="00BB337E" w:rsidP="00BB337E">
      <w:pPr>
        <w:widowControl w:val="0"/>
        <w:autoSpaceDE w:val="0"/>
        <w:autoSpaceDN w:val="0"/>
        <w:adjustRightInd w:val="0"/>
        <w:ind w:firstLine="709"/>
        <w:jc w:val="center"/>
        <w:outlineLvl w:val="2"/>
        <w:rPr>
          <w:rFonts w:eastAsia="Calibri"/>
          <w:b/>
          <w:sz w:val="27"/>
          <w:szCs w:val="27"/>
        </w:rPr>
      </w:pPr>
      <w:r w:rsidRPr="0018134A">
        <w:rPr>
          <w:rFonts w:eastAsia="Calibri"/>
          <w:b/>
          <w:sz w:val="27"/>
          <w:szCs w:val="27"/>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w:t>
      </w:r>
      <w:r w:rsidRPr="0018134A">
        <w:rPr>
          <w:rFonts w:eastAsia="Calibri"/>
          <w:b/>
          <w:sz w:val="27"/>
          <w:szCs w:val="27"/>
        </w:rPr>
        <w:lastRenderedPageBreak/>
        <w:t>экстерриториальному принципу) и особенности предоставления муниципальной услуги в электронной форме</w:t>
      </w:r>
    </w:p>
    <w:p w:rsidR="00C34A2E" w:rsidRPr="0018134A" w:rsidRDefault="00C34A2E" w:rsidP="00BB337E">
      <w:pPr>
        <w:widowControl w:val="0"/>
        <w:autoSpaceDE w:val="0"/>
        <w:autoSpaceDN w:val="0"/>
        <w:adjustRightInd w:val="0"/>
        <w:ind w:firstLine="709"/>
        <w:jc w:val="center"/>
        <w:outlineLvl w:val="2"/>
        <w:rPr>
          <w:rFonts w:eastAsia="Calibri"/>
          <w:b/>
          <w:sz w:val="27"/>
          <w:szCs w:val="27"/>
        </w:rPr>
      </w:pPr>
    </w:p>
    <w:p w:rsidR="00BB337E" w:rsidRPr="0018134A" w:rsidRDefault="00BB337E" w:rsidP="00BB337E">
      <w:pPr>
        <w:widowControl w:val="0"/>
        <w:autoSpaceDE w:val="0"/>
        <w:autoSpaceDN w:val="0"/>
        <w:adjustRightInd w:val="0"/>
        <w:ind w:firstLine="709"/>
        <w:jc w:val="center"/>
        <w:outlineLvl w:val="2"/>
        <w:rPr>
          <w:rFonts w:eastAsia="Calibri"/>
          <w:b/>
          <w:i/>
          <w:sz w:val="27"/>
          <w:szCs w:val="27"/>
        </w:rPr>
      </w:pPr>
    </w:p>
    <w:p w:rsidR="00BB337E" w:rsidRPr="0018134A" w:rsidRDefault="00BB337E" w:rsidP="00BB337E">
      <w:pPr>
        <w:shd w:val="clear" w:color="auto" w:fill="FFFFFF"/>
        <w:tabs>
          <w:tab w:val="left" w:pos="1134"/>
        </w:tabs>
        <w:suppressAutoHyphens/>
        <w:ind w:firstLine="709"/>
        <w:contextualSpacing/>
        <w:jc w:val="both"/>
        <w:rPr>
          <w:rFonts w:eastAsia="Calibri"/>
          <w:sz w:val="27"/>
          <w:szCs w:val="27"/>
        </w:rPr>
      </w:pPr>
      <w:r w:rsidRPr="0018134A">
        <w:rPr>
          <w:rFonts w:eastAsia="Calibri"/>
          <w:sz w:val="27"/>
          <w:szCs w:val="27"/>
        </w:rPr>
        <w:t>2.23.</w:t>
      </w:r>
      <w:r w:rsidRPr="0018134A">
        <w:rPr>
          <w:rFonts w:eastAsia="Calibri"/>
          <w:i/>
          <w:sz w:val="27"/>
          <w:szCs w:val="27"/>
        </w:rPr>
        <w:t xml:space="preserve"> </w:t>
      </w:r>
      <w:r w:rsidRPr="0018134A">
        <w:rPr>
          <w:rFonts w:eastAsia="Calibri"/>
          <w:sz w:val="27"/>
          <w:szCs w:val="27"/>
        </w:rPr>
        <w:t xml:space="preserve">Сведения о предоставлении муниципальной услуги и форма заявления для предоставления муниципальной  услуги находятся на сайте Органа </w:t>
      </w:r>
      <w:hyperlink r:id="rId15" w:history="1">
        <w:r w:rsidRPr="0018134A">
          <w:rPr>
            <w:rFonts w:eastAsia="Calibri"/>
            <w:color w:val="0000FF" w:themeColor="hyperlink"/>
            <w:sz w:val="27"/>
            <w:szCs w:val="27"/>
            <w:u w:val="single"/>
          </w:rPr>
          <w:t>www.pechoraonline.ru</w:t>
        </w:r>
      </w:hyperlink>
      <w:r w:rsidRPr="0018134A">
        <w:rPr>
          <w:rFonts w:eastAsia="Calibri"/>
          <w:sz w:val="27"/>
          <w:szCs w:val="27"/>
        </w:rPr>
        <w:t>, порталах государственных и муниципальных услуг (функций).</w:t>
      </w:r>
    </w:p>
    <w:p w:rsidR="00BB337E" w:rsidRPr="0018134A" w:rsidRDefault="00BB337E" w:rsidP="00BB337E">
      <w:pPr>
        <w:shd w:val="clear" w:color="auto" w:fill="FFFFFF"/>
        <w:tabs>
          <w:tab w:val="left" w:pos="1134"/>
        </w:tabs>
        <w:suppressAutoHyphens/>
        <w:ind w:firstLine="709"/>
        <w:jc w:val="both"/>
        <w:rPr>
          <w:sz w:val="27"/>
          <w:szCs w:val="27"/>
        </w:rPr>
      </w:pPr>
      <w:r w:rsidRPr="0018134A">
        <w:rPr>
          <w:rFonts w:eastAsia="Calibri"/>
          <w:sz w:val="27"/>
          <w:szCs w:val="27"/>
        </w:rPr>
        <w:t>2</w:t>
      </w:r>
      <w:r w:rsidRPr="0018134A">
        <w:rPr>
          <w:sz w:val="27"/>
          <w:szCs w:val="27"/>
        </w:rPr>
        <w:t>.24. Запись на прием в Орган, Комитет для подачи запроса с использованием Единого портала государственных и муниципальных услуг (функций), Портала государственных и муниципальных услуг (функций) Республики Коми, официального сайта не осуществляется.</w:t>
      </w:r>
    </w:p>
    <w:p w:rsidR="00BB337E" w:rsidRPr="0018134A" w:rsidRDefault="00BB337E" w:rsidP="00BB337E">
      <w:pPr>
        <w:shd w:val="clear" w:color="auto" w:fill="FFFFFF"/>
        <w:tabs>
          <w:tab w:val="left" w:pos="1134"/>
        </w:tabs>
        <w:suppressAutoHyphens/>
        <w:ind w:firstLine="709"/>
        <w:jc w:val="both"/>
        <w:rPr>
          <w:color w:val="000000" w:themeColor="text1"/>
          <w:sz w:val="27"/>
          <w:szCs w:val="27"/>
        </w:rPr>
      </w:pPr>
      <w:r w:rsidRPr="0018134A">
        <w:rPr>
          <w:sz w:val="27"/>
          <w:szCs w:val="27"/>
        </w:rPr>
        <w:t xml:space="preserve">2.25. </w:t>
      </w:r>
      <w:r w:rsidRPr="0018134A">
        <w:rPr>
          <w:color w:val="000000" w:themeColor="text1"/>
          <w:sz w:val="27"/>
          <w:szCs w:val="27"/>
        </w:rPr>
        <w:t>Муниципальная услуга в многофункциональных центрах предоставления государственных и муниципальных услуг не предоставляется.</w:t>
      </w:r>
    </w:p>
    <w:p w:rsidR="00BB337E" w:rsidRPr="0018134A" w:rsidRDefault="00BB337E" w:rsidP="00BB337E">
      <w:pPr>
        <w:ind w:firstLine="709"/>
        <w:contextualSpacing/>
        <w:jc w:val="both"/>
        <w:rPr>
          <w:spacing w:val="2"/>
          <w:sz w:val="27"/>
          <w:szCs w:val="27"/>
          <w:shd w:val="clear" w:color="auto" w:fill="FFFFFF"/>
        </w:rPr>
      </w:pPr>
    </w:p>
    <w:p w:rsidR="00C34A2E" w:rsidRDefault="00C34A2E" w:rsidP="00BB337E">
      <w:pPr>
        <w:pStyle w:val="ConsPlusTitle"/>
        <w:jc w:val="center"/>
        <w:outlineLvl w:val="1"/>
        <w:rPr>
          <w:rFonts w:ascii="Times New Roman" w:hAnsi="Times New Roman" w:cs="Times New Roman"/>
          <w:sz w:val="27"/>
          <w:szCs w:val="27"/>
        </w:rPr>
      </w:pPr>
    </w:p>
    <w:p w:rsidR="00BB337E" w:rsidRPr="0018134A" w:rsidRDefault="00BB337E" w:rsidP="00BB337E">
      <w:pPr>
        <w:pStyle w:val="ConsPlusTitle"/>
        <w:jc w:val="center"/>
        <w:outlineLvl w:val="1"/>
        <w:rPr>
          <w:rFonts w:ascii="Times New Roman" w:hAnsi="Times New Roman" w:cs="Times New Roman"/>
          <w:sz w:val="27"/>
          <w:szCs w:val="27"/>
        </w:rPr>
      </w:pPr>
      <w:r w:rsidRPr="0018134A">
        <w:rPr>
          <w:rFonts w:ascii="Times New Roman" w:hAnsi="Times New Roman" w:cs="Times New Roman"/>
          <w:sz w:val="27"/>
          <w:szCs w:val="27"/>
        </w:rPr>
        <w:t>III. Состав, последовательность и сроки</w:t>
      </w:r>
    </w:p>
    <w:p w:rsidR="00BB337E" w:rsidRPr="0018134A" w:rsidRDefault="00BB337E" w:rsidP="00BB337E">
      <w:pPr>
        <w:pStyle w:val="ConsPlusTitle"/>
        <w:jc w:val="center"/>
        <w:rPr>
          <w:rFonts w:ascii="Times New Roman" w:hAnsi="Times New Roman" w:cs="Times New Roman"/>
          <w:sz w:val="27"/>
          <w:szCs w:val="27"/>
        </w:rPr>
      </w:pPr>
      <w:r w:rsidRPr="0018134A">
        <w:rPr>
          <w:rFonts w:ascii="Times New Roman" w:hAnsi="Times New Roman" w:cs="Times New Roman"/>
          <w:sz w:val="27"/>
          <w:szCs w:val="27"/>
        </w:rPr>
        <w:t>выполнения административных процедур, требования</w:t>
      </w:r>
    </w:p>
    <w:p w:rsidR="00BB337E" w:rsidRDefault="00BB337E" w:rsidP="00BB337E">
      <w:pPr>
        <w:pStyle w:val="ConsPlusTitle"/>
        <w:jc w:val="center"/>
        <w:rPr>
          <w:rFonts w:ascii="Times New Roman" w:hAnsi="Times New Roman" w:cs="Times New Roman"/>
          <w:sz w:val="27"/>
          <w:szCs w:val="27"/>
        </w:rPr>
      </w:pPr>
      <w:r w:rsidRPr="0018134A">
        <w:rPr>
          <w:rFonts w:ascii="Times New Roman" w:hAnsi="Times New Roman" w:cs="Times New Roman"/>
          <w:sz w:val="27"/>
          <w:szCs w:val="27"/>
        </w:rPr>
        <w:t>к порядку их выполнения</w:t>
      </w:r>
    </w:p>
    <w:p w:rsidR="00C34A2E" w:rsidRPr="0018134A" w:rsidRDefault="00C34A2E" w:rsidP="00BB337E">
      <w:pPr>
        <w:pStyle w:val="ConsPlusTitle"/>
        <w:jc w:val="center"/>
        <w:rPr>
          <w:rFonts w:ascii="Times New Roman" w:hAnsi="Times New Roman" w:cs="Times New Roman"/>
          <w:sz w:val="27"/>
          <w:szCs w:val="27"/>
        </w:rPr>
      </w:pPr>
    </w:p>
    <w:p w:rsidR="00BB337E" w:rsidRPr="0018134A" w:rsidRDefault="00BB337E" w:rsidP="00BB337E">
      <w:pPr>
        <w:pStyle w:val="ConsPlusNormal"/>
        <w:rPr>
          <w:rFonts w:ascii="Times New Roman" w:hAnsi="Times New Roman" w:cs="Times New Roman"/>
          <w:sz w:val="27"/>
          <w:szCs w:val="27"/>
        </w:rPr>
      </w:pPr>
    </w:p>
    <w:p w:rsidR="00BB337E" w:rsidRPr="0018134A" w:rsidRDefault="00BB337E" w:rsidP="00BB337E">
      <w:pPr>
        <w:pStyle w:val="ConsPlusTitle"/>
        <w:jc w:val="center"/>
        <w:outlineLvl w:val="2"/>
        <w:rPr>
          <w:rFonts w:ascii="Times New Roman" w:hAnsi="Times New Roman" w:cs="Times New Roman"/>
          <w:sz w:val="27"/>
          <w:szCs w:val="27"/>
        </w:rPr>
      </w:pPr>
      <w:r w:rsidRPr="0018134A">
        <w:rPr>
          <w:rFonts w:ascii="Times New Roman" w:hAnsi="Times New Roman" w:cs="Times New Roman"/>
          <w:sz w:val="27"/>
          <w:szCs w:val="27"/>
        </w:rPr>
        <w:t>Состав административных процедур по предоставлению</w:t>
      </w:r>
    </w:p>
    <w:p w:rsidR="00BB337E" w:rsidRPr="0018134A" w:rsidRDefault="00BB337E" w:rsidP="00BB337E">
      <w:pPr>
        <w:pStyle w:val="ConsPlusTitle"/>
        <w:jc w:val="center"/>
        <w:rPr>
          <w:rFonts w:ascii="Times New Roman" w:hAnsi="Times New Roman" w:cs="Times New Roman"/>
          <w:sz w:val="27"/>
          <w:szCs w:val="27"/>
        </w:rPr>
      </w:pPr>
      <w:r w:rsidRPr="0018134A">
        <w:rPr>
          <w:rFonts w:ascii="Times New Roman" w:hAnsi="Times New Roman" w:cs="Times New Roman"/>
          <w:sz w:val="27"/>
          <w:szCs w:val="27"/>
        </w:rPr>
        <w:t>муниципальной услуги</w:t>
      </w:r>
    </w:p>
    <w:p w:rsidR="00BB337E" w:rsidRPr="0018134A" w:rsidRDefault="00BB337E" w:rsidP="00BB337E">
      <w:pPr>
        <w:pStyle w:val="ConsPlusNormal"/>
        <w:rPr>
          <w:rFonts w:ascii="Times New Roman" w:hAnsi="Times New Roman" w:cs="Times New Roman"/>
          <w:sz w:val="27"/>
          <w:szCs w:val="27"/>
        </w:rPr>
      </w:pPr>
    </w:p>
    <w:p w:rsidR="00BB337E" w:rsidRPr="0018134A" w:rsidRDefault="00BB337E" w:rsidP="00BB337E">
      <w:pPr>
        <w:pStyle w:val="ConsPlusNormal"/>
        <w:ind w:firstLine="709"/>
        <w:jc w:val="both"/>
        <w:rPr>
          <w:rFonts w:ascii="Times New Roman" w:hAnsi="Times New Roman" w:cs="Times New Roman"/>
          <w:sz w:val="27"/>
          <w:szCs w:val="27"/>
        </w:rPr>
      </w:pPr>
      <w:r w:rsidRPr="0018134A">
        <w:rPr>
          <w:rFonts w:ascii="Times New Roman" w:hAnsi="Times New Roman" w:cs="Times New Roman"/>
          <w:sz w:val="27"/>
          <w:szCs w:val="27"/>
        </w:rPr>
        <w:t>3.1. Предоставление муниципальной услуги включает следующие административные процедуры:</w:t>
      </w:r>
    </w:p>
    <w:p w:rsidR="00BB337E" w:rsidRPr="0018134A" w:rsidRDefault="00BB337E" w:rsidP="00BB337E">
      <w:pPr>
        <w:pStyle w:val="ConsPlusNormal"/>
        <w:ind w:firstLine="709"/>
        <w:jc w:val="both"/>
        <w:rPr>
          <w:rFonts w:ascii="Times New Roman" w:hAnsi="Times New Roman" w:cs="Times New Roman"/>
          <w:sz w:val="27"/>
          <w:szCs w:val="27"/>
        </w:rPr>
      </w:pPr>
      <w:r w:rsidRPr="0018134A">
        <w:rPr>
          <w:rFonts w:ascii="Times New Roman" w:hAnsi="Times New Roman" w:cs="Times New Roman"/>
          <w:sz w:val="27"/>
          <w:szCs w:val="27"/>
        </w:rPr>
        <w:t>1) прием и регистрация запроса и иных документов для предоставления муниципальной услуги;</w:t>
      </w:r>
    </w:p>
    <w:p w:rsidR="00BB337E" w:rsidRPr="0018134A" w:rsidRDefault="00BB337E" w:rsidP="00BB337E">
      <w:pPr>
        <w:pStyle w:val="ConsPlusNormal"/>
        <w:ind w:firstLine="709"/>
        <w:jc w:val="both"/>
        <w:rPr>
          <w:rFonts w:ascii="Times New Roman" w:hAnsi="Times New Roman" w:cs="Times New Roman"/>
          <w:sz w:val="27"/>
          <w:szCs w:val="27"/>
        </w:rPr>
      </w:pPr>
      <w:r w:rsidRPr="0018134A">
        <w:rPr>
          <w:rFonts w:ascii="Times New Roman" w:hAnsi="Times New Roman" w:cs="Times New Roman"/>
          <w:sz w:val="27"/>
          <w:szCs w:val="27"/>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B337E" w:rsidRPr="0018134A" w:rsidRDefault="00BB337E" w:rsidP="00BB337E">
      <w:pPr>
        <w:pStyle w:val="ConsPlusNormal"/>
        <w:ind w:firstLine="709"/>
        <w:jc w:val="both"/>
        <w:rPr>
          <w:rFonts w:ascii="Times New Roman" w:hAnsi="Times New Roman" w:cs="Times New Roman"/>
          <w:sz w:val="27"/>
          <w:szCs w:val="27"/>
        </w:rPr>
      </w:pPr>
      <w:r w:rsidRPr="0018134A">
        <w:rPr>
          <w:rFonts w:ascii="Times New Roman" w:hAnsi="Times New Roman" w:cs="Times New Roman"/>
          <w:sz w:val="27"/>
          <w:szCs w:val="27"/>
        </w:rPr>
        <w:t>3) принятие решения о предоставлении (об отказе в предоставлении) муниципальной услуги;</w:t>
      </w:r>
    </w:p>
    <w:p w:rsidR="00BB337E" w:rsidRPr="0018134A" w:rsidRDefault="00BB337E" w:rsidP="00BB337E">
      <w:pPr>
        <w:pStyle w:val="ConsPlusNormal"/>
        <w:ind w:firstLine="709"/>
        <w:jc w:val="both"/>
        <w:rPr>
          <w:rFonts w:ascii="Times New Roman" w:hAnsi="Times New Roman" w:cs="Times New Roman"/>
          <w:sz w:val="27"/>
          <w:szCs w:val="27"/>
        </w:rPr>
      </w:pPr>
      <w:r w:rsidRPr="0018134A">
        <w:rPr>
          <w:rFonts w:ascii="Times New Roman" w:hAnsi="Times New Roman" w:cs="Times New Roman"/>
          <w:sz w:val="27"/>
          <w:szCs w:val="27"/>
        </w:rPr>
        <w:t>4) уведомление заявителя о принятом решении, выдача заявителю результата предоставления муниципальной услуги;</w:t>
      </w:r>
    </w:p>
    <w:p w:rsidR="00BB337E" w:rsidRPr="0018134A" w:rsidRDefault="00BB337E" w:rsidP="00BB337E">
      <w:pPr>
        <w:pStyle w:val="ConsPlusNormal"/>
        <w:ind w:firstLine="709"/>
        <w:jc w:val="both"/>
        <w:rPr>
          <w:rFonts w:ascii="Times New Roman" w:eastAsia="Times New Roman" w:hAnsi="Times New Roman" w:cs="Times New Roman"/>
          <w:sz w:val="27"/>
          <w:szCs w:val="27"/>
        </w:rPr>
      </w:pPr>
      <w:r w:rsidRPr="0018134A">
        <w:rPr>
          <w:rFonts w:ascii="Times New Roman" w:hAnsi="Times New Roman" w:cs="Times New Roman"/>
          <w:sz w:val="27"/>
          <w:szCs w:val="27"/>
        </w:rPr>
        <w:t xml:space="preserve">3.2. </w:t>
      </w:r>
      <w:r w:rsidRPr="0018134A">
        <w:rPr>
          <w:rFonts w:ascii="Times New Roman" w:eastAsia="Times New Roman" w:hAnsi="Times New Roman" w:cs="Times New Roman"/>
          <w:sz w:val="27"/>
          <w:szCs w:val="27"/>
        </w:rPr>
        <w:t xml:space="preserve">Предоставление в установленном порядке информации заявителям и обеспечение доступа заявителей к сведениям о муниципальной услуге, </w:t>
      </w:r>
      <w:r w:rsidRPr="0018134A">
        <w:rPr>
          <w:rFonts w:ascii="Times New Roman" w:hAnsi="Times New Roman"/>
          <w:sz w:val="27"/>
          <w:szCs w:val="27"/>
        </w:rPr>
        <w:t>порядке ее предоставления</w:t>
      </w:r>
      <w:r w:rsidRPr="0018134A">
        <w:rPr>
          <w:rFonts w:ascii="Times New Roman" w:eastAsia="Times New Roman" w:hAnsi="Times New Roman" w:cs="Times New Roman"/>
          <w:sz w:val="27"/>
          <w:szCs w:val="27"/>
        </w:rPr>
        <w:t xml:space="preserve">, </w:t>
      </w:r>
      <w:r w:rsidRPr="0018134A">
        <w:rPr>
          <w:rFonts w:ascii="Times New Roman" w:hAnsi="Times New Roman"/>
          <w:sz w:val="27"/>
          <w:szCs w:val="27"/>
        </w:rPr>
        <w:t>по иным вопросам, связанным с предоставлением муниципальной услуги,</w:t>
      </w:r>
      <w:r w:rsidRPr="0018134A">
        <w:rPr>
          <w:rFonts w:ascii="Times New Roman" w:eastAsia="Times New Roman" w:hAnsi="Times New Roman" w:cs="Times New Roman"/>
          <w:sz w:val="27"/>
          <w:szCs w:val="27"/>
        </w:rPr>
        <w:t xml:space="preserve"> </w:t>
      </w:r>
      <w:r w:rsidRPr="0018134A">
        <w:rPr>
          <w:rFonts w:ascii="Times New Roman" w:hAnsi="Times New Roman"/>
          <w:sz w:val="27"/>
          <w:szCs w:val="27"/>
        </w:rPr>
        <w:t>в том числе о ходе предоставления муниципальной услуги</w:t>
      </w:r>
      <w:r w:rsidRPr="0018134A">
        <w:rPr>
          <w:rFonts w:ascii="Times New Roman" w:eastAsia="Times New Roman" w:hAnsi="Times New Roman" w:cs="Times New Roman"/>
          <w:sz w:val="27"/>
          <w:szCs w:val="27"/>
        </w:rPr>
        <w:t>, указано в пункте 1.4 настоящего Административного регламента.</w:t>
      </w:r>
    </w:p>
    <w:p w:rsidR="00BB337E" w:rsidRPr="0018134A" w:rsidRDefault="00BB337E" w:rsidP="00C34A2E">
      <w:pPr>
        <w:pStyle w:val="ConsPlusTitle"/>
        <w:jc w:val="center"/>
        <w:outlineLvl w:val="2"/>
        <w:rPr>
          <w:rFonts w:ascii="Times New Roman" w:hAnsi="Times New Roman" w:cs="Times New Roman"/>
          <w:sz w:val="27"/>
          <w:szCs w:val="27"/>
        </w:rPr>
      </w:pPr>
      <w:r w:rsidRPr="0018134A">
        <w:rPr>
          <w:rFonts w:ascii="Times New Roman" w:hAnsi="Times New Roman" w:cs="Times New Roman"/>
          <w:sz w:val="27"/>
          <w:szCs w:val="27"/>
        </w:rPr>
        <w:t>Прием и регистрация запроса и иных документов</w:t>
      </w:r>
      <w:r w:rsidR="00C34A2E">
        <w:rPr>
          <w:rFonts w:ascii="Times New Roman" w:hAnsi="Times New Roman" w:cs="Times New Roman"/>
          <w:sz w:val="27"/>
          <w:szCs w:val="27"/>
        </w:rPr>
        <w:t xml:space="preserve"> </w:t>
      </w:r>
      <w:r w:rsidRPr="0018134A">
        <w:rPr>
          <w:rFonts w:ascii="Times New Roman" w:hAnsi="Times New Roman" w:cs="Times New Roman"/>
          <w:sz w:val="27"/>
          <w:szCs w:val="27"/>
        </w:rPr>
        <w:t>для предоставления муниципальной услуги</w:t>
      </w:r>
    </w:p>
    <w:p w:rsidR="00BB337E" w:rsidRPr="0018134A" w:rsidRDefault="00BB337E" w:rsidP="00BB337E">
      <w:pPr>
        <w:pStyle w:val="ConsPlusNormal"/>
        <w:rPr>
          <w:rFonts w:ascii="Times New Roman" w:hAnsi="Times New Roman" w:cs="Times New Roman"/>
          <w:sz w:val="27"/>
          <w:szCs w:val="27"/>
        </w:rPr>
      </w:pPr>
    </w:p>
    <w:p w:rsidR="00BB337E" w:rsidRPr="0018134A" w:rsidRDefault="00BB337E" w:rsidP="00BB337E">
      <w:pPr>
        <w:pStyle w:val="ConsPlusNormal"/>
        <w:ind w:firstLine="540"/>
        <w:jc w:val="both"/>
        <w:rPr>
          <w:rFonts w:ascii="Times New Roman" w:hAnsi="Times New Roman" w:cs="Times New Roman"/>
          <w:sz w:val="27"/>
          <w:szCs w:val="27"/>
        </w:rPr>
      </w:pPr>
      <w:bookmarkStart w:id="15" w:name="P407"/>
      <w:bookmarkEnd w:id="15"/>
      <w:r w:rsidRPr="0018134A">
        <w:rPr>
          <w:rFonts w:ascii="Times New Roman" w:hAnsi="Times New Roman" w:cs="Times New Roman"/>
          <w:sz w:val="27"/>
          <w:szCs w:val="27"/>
        </w:rPr>
        <w:t>3.3. Основанием для начала административной процедуры является поступление от заявителя заявления о предоставлении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lastRenderedPageBreak/>
        <w:t>на бумажном носителе непосредственно в Орган, Комитет;</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на бумажном носителе в Орган, Комитет через организацию почтовой связи, иную организацию, осуществляющую доставку корреспонденции.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1) Очная форма подачи документов (Орган, Комитет) - подача запроса и иных документов при личном приеме в порядке общей очереди в приемные часы или по предварительной записи.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При очной форме подачи документов заявитель подает запрос и документы, указанные в </w:t>
      </w:r>
      <w:hyperlink w:anchor="P154" w:history="1">
        <w:r w:rsidRPr="0018134A">
          <w:rPr>
            <w:rFonts w:ascii="Times New Roman" w:hAnsi="Times New Roman" w:cs="Times New Roman"/>
            <w:color w:val="0000FF"/>
            <w:sz w:val="27"/>
            <w:szCs w:val="27"/>
          </w:rPr>
          <w:t>пунктах 2.6</w:t>
        </w:r>
      </w:hyperlink>
      <w:r w:rsidRPr="0018134A">
        <w:rPr>
          <w:rFonts w:ascii="Times New Roman" w:hAnsi="Times New Roman" w:cs="Times New Roman"/>
          <w:sz w:val="27"/>
          <w:szCs w:val="27"/>
        </w:rPr>
        <w:t xml:space="preserve">, </w:t>
      </w:r>
      <w:hyperlink w:anchor="P177" w:history="1">
        <w:r w:rsidRPr="0018134A">
          <w:rPr>
            <w:rFonts w:ascii="Times New Roman" w:hAnsi="Times New Roman" w:cs="Times New Roman"/>
            <w:color w:val="0000FF"/>
            <w:sz w:val="27"/>
            <w:szCs w:val="27"/>
          </w:rPr>
          <w:t>2.10</w:t>
        </w:r>
      </w:hyperlink>
      <w:r w:rsidRPr="0018134A">
        <w:rPr>
          <w:rFonts w:ascii="Times New Roman" w:hAnsi="Times New Roman" w:cs="Times New Roman"/>
          <w:sz w:val="27"/>
          <w:szCs w:val="27"/>
        </w:rPr>
        <w:t xml:space="preserve"> настоящего Административного регламента (в случае если заявитель представляет документы, указанные в </w:t>
      </w:r>
      <w:hyperlink w:anchor="P177" w:history="1">
        <w:r w:rsidRPr="0018134A">
          <w:rPr>
            <w:rFonts w:ascii="Times New Roman" w:hAnsi="Times New Roman" w:cs="Times New Roman"/>
            <w:color w:val="0000FF"/>
            <w:sz w:val="27"/>
            <w:szCs w:val="27"/>
          </w:rPr>
          <w:t>пункте 2.10</w:t>
        </w:r>
      </w:hyperlink>
      <w:r w:rsidRPr="0018134A">
        <w:rPr>
          <w:rFonts w:ascii="Times New Roman" w:hAnsi="Times New Roman" w:cs="Times New Roman"/>
          <w:sz w:val="27"/>
          <w:szCs w:val="27"/>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При очной форме подачи документов запрос о предоставлении муниципальной услуги может быть оформлен заявителем в ходе приема в Органе, Комитете, либо оформлен заранее.</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Специалист Органа, Комитета, ответственный за прием документов, осуществляет следующие действия в ходе приема заявителя:</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а) устанавливает предмет обращения, проверяет документ, удостоверяющий личность;</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б) проверяет полномочия заявителя;</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4" w:history="1">
        <w:r w:rsidRPr="0018134A">
          <w:rPr>
            <w:rFonts w:ascii="Times New Roman" w:hAnsi="Times New Roman" w:cs="Times New Roman"/>
            <w:color w:val="0000FF"/>
            <w:sz w:val="27"/>
            <w:szCs w:val="27"/>
          </w:rPr>
          <w:t>пунктом 2.6</w:t>
        </w:r>
      </w:hyperlink>
      <w:r w:rsidRPr="0018134A">
        <w:rPr>
          <w:rFonts w:ascii="Times New Roman" w:hAnsi="Times New Roman" w:cs="Times New Roman"/>
          <w:sz w:val="27"/>
          <w:szCs w:val="27"/>
        </w:rPr>
        <w:t xml:space="preserve"> настоящего Административного регламента;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г) принимает решение о приеме у заявителя представленных документов;</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д) регистрирует запрос и представленные документы под индивидуальным порядковым номером в день их поступления;</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е) выдает заявителю расписку с описью представленных документов и указанием даты их принятия, подтверждающую принятие документов.</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При необходимости специалист Органа, Комитета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При отсутствии у заявителя заполненного запроса или неправильном его заполнении специалист Комитета, ответственный за прием документов, помогает заявителю заполнить запрос.</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Длительность осуществления всех необходимых действий не может превышать 15 минут.</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2) Заочная форма подачи документов (Орган, Комитет) - направление запроса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lastRenderedPageBreak/>
        <w:t xml:space="preserve">При заочной форме подачи документов заявитель может направить запрос и документы, указанные в </w:t>
      </w:r>
      <w:hyperlink w:anchor="P154" w:history="1">
        <w:r w:rsidRPr="0018134A">
          <w:rPr>
            <w:rFonts w:ascii="Times New Roman" w:hAnsi="Times New Roman" w:cs="Times New Roman"/>
            <w:color w:val="0000FF"/>
            <w:sz w:val="27"/>
            <w:szCs w:val="27"/>
          </w:rPr>
          <w:t>пунктах 2.6</w:t>
        </w:r>
      </w:hyperlink>
      <w:r w:rsidRPr="0018134A">
        <w:rPr>
          <w:rFonts w:ascii="Times New Roman" w:hAnsi="Times New Roman" w:cs="Times New Roman"/>
          <w:sz w:val="27"/>
          <w:szCs w:val="27"/>
        </w:rPr>
        <w:t xml:space="preserve">, </w:t>
      </w:r>
      <w:hyperlink w:anchor="P177" w:history="1">
        <w:r w:rsidRPr="0018134A">
          <w:rPr>
            <w:rFonts w:ascii="Times New Roman" w:hAnsi="Times New Roman" w:cs="Times New Roman"/>
            <w:color w:val="0000FF"/>
            <w:sz w:val="27"/>
            <w:szCs w:val="27"/>
          </w:rPr>
          <w:t>2.10</w:t>
        </w:r>
      </w:hyperlink>
      <w:r w:rsidRPr="0018134A">
        <w:rPr>
          <w:rFonts w:ascii="Times New Roman" w:hAnsi="Times New Roman" w:cs="Times New Roman"/>
          <w:sz w:val="27"/>
          <w:szCs w:val="27"/>
        </w:rPr>
        <w:t xml:space="preserve"> настоящего Административного регламента (в случае, если заявитель представляет документы, указанные в </w:t>
      </w:r>
      <w:hyperlink w:anchor="P177" w:history="1">
        <w:r w:rsidRPr="0018134A">
          <w:rPr>
            <w:rFonts w:ascii="Times New Roman" w:hAnsi="Times New Roman" w:cs="Times New Roman"/>
            <w:color w:val="0000FF"/>
            <w:sz w:val="27"/>
            <w:szCs w:val="27"/>
          </w:rPr>
          <w:t>пункте 2.10</w:t>
        </w:r>
      </w:hyperlink>
      <w:r w:rsidRPr="0018134A">
        <w:rPr>
          <w:rFonts w:ascii="Times New Roman" w:hAnsi="Times New Roman" w:cs="Times New Roman"/>
          <w:sz w:val="27"/>
          <w:szCs w:val="27"/>
        </w:rPr>
        <w:t xml:space="preserve"> настоящего Административного регламента по собственной инициативе):</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 Комитет.</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Если заявитель обратился заочно, специалист Органа, Комитета, ответственный за прием документов:</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регистрирует его под индивидуальным порядковым номером в день поступления документов;</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проверяет правильность оформления заявления и правильность оформления иных документов, поступивших от заявителя;</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проверяет представленные документы на предмет комплектности;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отправляет заявителю уведомление с описью принятых документов и указанием даты их принятия, подтверждающее принятие документов.</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По итогам исполнения административной процедуры по приему документов в Органе, Комитете, специалист Органа, Комитета, ответственный за прием документов, формирует документы (дело) и передает его специалисту Комитета, ответственному за принятие решения о предоставлении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В случае если заявитель не представил самостоятельно документы, указанные в </w:t>
      </w:r>
      <w:hyperlink w:anchor="P177" w:history="1">
        <w:r w:rsidRPr="0018134A">
          <w:rPr>
            <w:rFonts w:ascii="Times New Roman" w:hAnsi="Times New Roman" w:cs="Times New Roman"/>
            <w:color w:val="0000FF"/>
            <w:sz w:val="27"/>
            <w:szCs w:val="27"/>
          </w:rPr>
          <w:t>пункте 2.10</w:t>
        </w:r>
      </w:hyperlink>
      <w:r w:rsidRPr="0018134A">
        <w:rPr>
          <w:rFonts w:ascii="Times New Roman" w:hAnsi="Times New Roman" w:cs="Times New Roman"/>
          <w:sz w:val="27"/>
          <w:szCs w:val="27"/>
        </w:rPr>
        <w:t xml:space="preserve"> настоящего Административного регламента, специалист Органа, Комитета, ответственный за прием документов, передает документы (дело) специалисту Комитета, ответственному за межведомственное взаимодействие.</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3.3.2. Максимальный срок исполнения административной процедуры составляет 3 </w:t>
      </w:r>
      <w:proofErr w:type="gramStart"/>
      <w:r w:rsidRPr="0018134A">
        <w:rPr>
          <w:rFonts w:ascii="Times New Roman" w:hAnsi="Times New Roman" w:cs="Times New Roman"/>
          <w:sz w:val="27"/>
          <w:szCs w:val="27"/>
        </w:rPr>
        <w:t>календарных</w:t>
      </w:r>
      <w:proofErr w:type="gramEnd"/>
      <w:r w:rsidRPr="0018134A">
        <w:rPr>
          <w:rFonts w:ascii="Times New Roman" w:hAnsi="Times New Roman" w:cs="Times New Roman"/>
          <w:sz w:val="27"/>
          <w:szCs w:val="27"/>
        </w:rPr>
        <w:t xml:space="preserve"> дня со дня поступления запроса от заявителя о предоставлении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3.3.3. Результатом административной процедуры является одно из следующих действий:</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прием и регистрация в Органе, Комитете запроса и документов, представленных заявителем, их передача специалисту Комитета, ответственному за принятие решений о предоставлении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 прием и регистрация в Органе, Комитете, запроса и документов, представленных заявителем, и их передача специалисту Комитета, ответственному за межведомственное взаимодействие (в случае, если заявитель </w:t>
      </w:r>
      <w:r w:rsidRPr="0018134A">
        <w:rPr>
          <w:rFonts w:ascii="Times New Roman" w:hAnsi="Times New Roman" w:cs="Times New Roman"/>
          <w:sz w:val="27"/>
          <w:szCs w:val="27"/>
        </w:rPr>
        <w:lastRenderedPageBreak/>
        <w:t xml:space="preserve">самостоятельно не представил документы, указанные в </w:t>
      </w:r>
      <w:hyperlink w:anchor="P177" w:history="1">
        <w:r w:rsidRPr="0018134A">
          <w:rPr>
            <w:rFonts w:ascii="Times New Roman" w:hAnsi="Times New Roman" w:cs="Times New Roman"/>
            <w:color w:val="0000FF"/>
            <w:sz w:val="27"/>
            <w:szCs w:val="27"/>
          </w:rPr>
          <w:t>пункте 2.10</w:t>
        </w:r>
      </w:hyperlink>
      <w:r w:rsidRPr="0018134A">
        <w:rPr>
          <w:rFonts w:ascii="Times New Roman" w:hAnsi="Times New Roman" w:cs="Times New Roman"/>
          <w:sz w:val="27"/>
          <w:szCs w:val="27"/>
        </w:rPr>
        <w:t xml:space="preserve"> настоящего Административного регламента).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Результат административной процедуры фиксируется в системе электронного документооборота специалистом Органа, Комитета, ответственным за прием документов.</w:t>
      </w:r>
    </w:p>
    <w:p w:rsidR="00BB337E" w:rsidRPr="0018134A" w:rsidRDefault="00BB337E" w:rsidP="00BB337E">
      <w:pPr>
        <w:pStyle w:val="ConsPlusNormal"/>
        <w:rPr>
          <w:rFonts w:ascii="Times New Roman" w:hAnsi="Times New Roman" w:cs="Times New Roman"/>
          <w:sz w:val="27"/>
          <w:szCs w:val="27"/>
        </w:rPr>
      </w:pPr>
    </w:p>
    <w:p w:rsidR="00BB337E" w:rsidRPr="0018134A" w:rsidRDefault="00BB337E" w:rsidP="00C34A2E">
      <w:pPr>
        <w:pStyle w:val="ConsPlusTitle"/>
        <w:jc w:val="center"/>
        <w:outlineLvl w:val="2"/>
        <w:rPr>
          <w:rFonts w:ascii="Times New Roman" w:hAnsi="Times New Roman" w:cs="Times New Roman"/>
          <w:sz w:val="27"/>
          <w:szCs w:val="27"/>
        </w:rPr>
      </w:pPr>
      <w:r w:rsidRPr="0018134A">
        <w:rPr>
          <w:rFonts w:ascii="Times New Roman" w:hAnsi="Times New Roman" w:cs="Times New Roman"/>
          <w:sz w:val="27"/>
          <w:szCs w:val="27"/>
        </w:rPr>
        <w:t>Направление специалистом межведомственных запросов</w:t>
      </w:r>
      <w:r w:rsidR="00C34A2E">
        <w:rPr>
          <w:rFonts w:ascii="Times New Roman" w:hAnsi="Times New Roman" w:cs="Times New Roman"/>
          <w:sz w:val="27"/>
          <w:szCs w:val="27"/>
        </w:rPr>
        <w:t xml:space="preserve"> </w:t>
      </w:r>
      <w:r w:rsidRPr="0018134A">
        <w:rPr>
          <w:rFonts w:ascii="Times New Roman" w:hAnsi="Times New Roman" w:cs="Times New Roman"/>
          <w:sz w:val="27"/>
          <w:szCs w:val="27"/>
        </w:rPr>
        <w:t>в органы государственной власти, органы местного</w:t>
      </w:r>
      <w:r w:rsidR="00C34A2E">
        <w:rPr>
          <w:rFonts w:ascii="Times New Roman" w:hAnsi="Times New Roman" w:cs="Times New Roman"/>
          <w:sz w:val="27"/>
          <w:szCs w:val="27"/>
        </w:rPr>
        <w:t xml:space="preserve"> </w:t>
      </w:r>
      <w:r w:rsidRPr="0018134A">
        <w:rPr>
          <w:rFonts w:ascii="Times New Roman" w:hAnsi="Times New Roman" w:cs="Times New Roman"/>
          <w:sz w:val="27"/>
          <w:szCs w:val="27"/>
        </w:rPr>
        <w:t>самоуправления и подведомственные этим органам</w:t>
      </w:r>
      <w:r w:rsidR="00C34A2E">
        <w:rPr>
          <w:rFonts w:ascii="Times New Roman" w:hAnsi="Times New Roman" w:cs="Times New Roman"/>
          <w:sz w:val="27"/>
          <w:szCs w:val="27"/>
        </w:rPr>
        <w:t xml:space="preserve"> </w:t>
      </w:r>
      <w:r w:rsidRPr="0018134A">
        <w:rPr>
          <w:rFonts w:ascii="Times New Roman" w:hAnsi="Times New Roman" w:cs="Times New Roman"/>
          <w:sz w:val="27"/>
          <w:szCs w:val="27"/>
        </w:rPr>
        <w:t>организации в случае, если определенные документы</w:t>
      </w:r>
      <w:r w:rsidR="00C34A2E">
        <w:rPr>
          <w:rFonts w:ascii="Times New Roman" w:hAnsi="Times New Roman" w:cs="Times New Roman"/>
          <w:sz w:val="27"/>
          <w:szCs w:val="27"/>
        </w:rPr>
        <w:t xml:space="preserve"> </w:t>
      </w:r>
      <w:r w:rsidRPr="0018134A">
        <w:rPr>
          <w:rFonts w:ascii="Times New Roman" w:hAnsi="Times New Roman" w:cs="Times New Roman"/>
          <w:sz w:val="27"/>
          <w:szCs w:val="27"/>
        </w:rPr>
        <w:t>не были представлены заявителем самостоятельно</w:t>
      </w:r>
    </w:p>
    <w:p w:rsidR="00BB337E" w:rsidRPr="0018134A" w:rsidRDefault="00BB337E" w:rsidP="00BB337E">
      <w:pPr>
        <w:pStyle w:val="ConsPlusNormal"/>
        <w:rPr>
          <w:rFonts w:ascii="Times New Roman" w:hAnsi="Times New Roman" w:cs="Times New Roman"/>
          <w:sz w:val="27"/>
          <w:szCs w:val="27"/>
        </w:rPr>
      </w:pP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3.4. </w:t>
      </w:r>
      <w:proofErr w:type="gramStart"/>
      <w:r w:rsidRPr="0018134A">
        <w:rPr>
          <w:rFonts w:ascii="Times New Roman" w:hAnsi="Times New Roman" w:cs="Times New Roman"/>
          <w:sz w:val="27"/>
          <w:szCs w:val="27"/>
        </w:rPr>
        <w:t xml:space="preserve">Основанием для начала осуществления административной процедуры является получение специалистом Комитета,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77" w:history="1">
        <w:r w:rsidRPr="0018134A">
          <w:rPr>
            <w:rFonts w:ascii="Times New Roman" w:hAnsi="Times New Roman" w:cs="Times New Roman"/>
            <w:color w:val="0000FF"/>
            <w:sz w:val="27"/>
            <w:szCs w:val="27"/>
          </w:rPr>
          <w:t>пункте 2.10</w:t>
        </w:r>
      </w:hyperlink>
      <w:r w:rsidRPr="0018134A">
        <w:rPr>
          <w:rFonts w:ascii="Times New Roman" w:hAnsi="Times New Roman" w:cs="Times New Roman"/>
          <w:sz w:val="27"/>
          <w:szCs w:val="27"/>
        </w:rPr>
        <w:t xml:space="preserve"> настоящего Административного регламента (в случае, если заявитель не представил документы, указанные в </w:t>
      </w:r>
      <w:hyperlink w:anchor="P177" w:history="1">
        <w:r w:rsidRPr="0018134A">
          <w:rPr>
            <w:rFonts w:ascii="Times New Roman" w:hAnsi="Times New Roman" w:cs="Times New Roman"/>
            <w:color w:val="0000FF"/>
            <w:sz w:val="27"/>
            <w:szCs w:val="27"/>
          </w:rPr>
          <w:t>пункте 2.10</w:t>
        </w:r>
      </w:hyperlink>
      <w:r w:rsidRPr="0018134A">
        <w:rPr>
          <w:rFonts w:ascii="Times New Roman" w:hAnsi="Times New Roman" w:cs="Times New Roman"/>
          <w:sz w:val="27"/>
          <w:szCs w:val="27"/>
        </w:rPr>
        <w:t xml:space="preserve"> настоящего Административного регламента, по собственной инициативе).</w:t>
      </w:r>
      <w:proofErr w:type="gramEnd"/>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Специалист Комитета, ответственный за межведомственное взаимодействие, не позднее дня, следующего за днем поступления заявления:</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оформляет межведомственные запросы;</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подписывает оформленный межведомственный запрос у лица, ответственного за подписание межведомственного запроса;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регистрирует межведомственный запрос в соответствующем реестре;</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направляет межведомственный запрос в соответствующий орган или организацию.</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Направление запросов, </w:t>
      </w:r>
      <w:proofErr w:type="gramStart"/>
      <w:r w:rsidRPr="0018134A">
        <w:rPr>
          <w:rFonts w:ascii="Times New Roman" w:hAnsi="Times New Roman" w:cs="Times New Roman"/>
          <w:sz w:val="27"/>
          <w:szCs w:val="27"/>
        </w:rPr>
        <w:t>контроль за</w:t>
      </w:r>
      <w:proofErr w:type="gramEnd"/>
      <w:r w:rsidRPr="0018134A">
        <w:rPr>
          <w:rFonts w:ascii="Times New Roman" w:hAnsi="Times New Roman" w:cs="Times New Roman"/>
          <w:sz w:val="27"/>
          <w:szCs w:val="27"/>
        </w:rPr>
        <w:t xml:space="preserve"> получением ответов на запросы и своевременной передачей указанных ответов в Комитет, осуществляет специалист Комитета, ответственный за межведомственное взаимодействие.</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В день получения всех требуемых ответов на межведомственные запросы специалист Комитета, ответственный за межведомственное взаимодействие, передает зарегистрированные ответы и запросы вместе с представленными заявителем документами в Комитет, для принятия решения о предоставлении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77" w:history="1">
        <w:r w:rsidRPr="0018134A">
          <w:rPr>
            <w:rFonts w:ascii="Times New Roman" w:hAnsi="Times New Roman" w:cs="Times New Roman"/>
            <w:color w:val="0000FF"/>
            <w:sz w:val="27"/>
            <w:szCs w:val="27"/>
          </w:rPr>
          <w:t>пункте 2.10</w:t>
        </w:r>
      </w:hyperlink>
      <w:r w:rsidRPr="0018134A">
        <w:rPr>
          <w:rFonts w:ascii="Times New Roman" w:hAnsi="Times New Roman" w:cs="Times New Roman"/>
          <w:sz w:val="27"/>
          <w:szCs w:val="27"/>
        </w:rPr>
        <w:t xml:space="preserve"> настоящего Административного регламента.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3.4.2. Максимальный срок исполнения административной процедуры составляет 8 календарных дней со дня получения специалистом Комитета, ответственным за межведомственное взаимодействие, документов и информации для направления межведомственных запросов.</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3.4.3. Результатом исполнения административной процедуры является </w:t>
      </w:r>
      <w:r w:rsidRPr="0018134A">
        <w:rPr>
          <w:rFonts w:ascii="Times New Roman" w:hAnsi="Times New Roman" w:cs="Times New Roman"/>
          <w:sz w:val="27"/>
          <w:szCs w:val="27"/>
        </w:rPr>
        <w:lastRenderedPageBreak/>
        <w:t>получение документов, и их направление в Комитет для принятия решения о предоставлении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Комитета, ответственным за межведомственное взаимодействие.</w:t>
      </w:r>
    </w:p>
    <w:p w:rsidR="00BB337E" w:rsidRPr="0018134A" w:rsidRDefault="00BB337E" w:rsidP="00BB337E">
      <w:pPr>
        <w:pStyle w:val="ConsPlusNormal"/>
        <w:rPr>
          <w:rFonts w:ascii="Times New Roman" w:hAnsi="Times New Roman" w:cs="Times New Roman"/>
          <w:sz w:val="27"/>
          <w:szCs w:val="27"/>
        </w:rPr>
      </w:pPr>
    </w:p>
    <w:p w:rsidR="00C34A2E" w:rsidRDefault="00C34A2E" w:rsidP="00BB337E">
      <w:pPr>
        <w:pStyle w:val="ConsPlusTitle"/>
        <w:jc w:val="center"/>
        <w:outlineLvl w:val="2"/>
        <w:rPr>
          <w:rFonts w:ascii="Times New Roman" w:hAnsi="Times New Roman" w:cs="Times New Roman"/>
          <w:sz w:val="27"/>
          <w:szCs w:val="27"/>
        </w:rPr>
      </w:pPr>
    </w:p>
    <w:p w:rsidR="00BB337E" w:rsidRPr="0018134A" w:rsidRDefault="00BB337E" w:rsidP="00BB337E">
      <w:pPr>
        <w:pStyle w:val="ConsPlusTitle"/>
        <w:jc w:val="center"/>
        <w:outlineLvl w:val="2"/>
        <w:rPr>
          <w:rFonts w:ascii="Times New Roman" w:hAnsi="Times New Roman" w:cs="Times New Roman"/>
          <w:sz w:val="27"/>
          <w:szCs w:val="27"/>
        </w:rPr>
      </w:pPr>
      <w:r w:rsidRPr="0018134A">
        <w:rPr>
          <w:rFonts w:ascii="Times New Roman" w:hAnsi="Times New Roman" w:cs="Times New Roman"/>
          <w:sz w:val="27"/>
          <w:szCs w:val="27"/>
        </w:rPr>
        <w:t>Принятие решения о предоставлении</w:t>
      </w:r>
    </w:p>
    <w:p w:rsidR="00BB337E" w:rsidRPr="0018134A" w:rsidRDefault="00BB337E" w:rsidP="00BB337E">
      <w:pPr>
        <w:pStyle w:val="ConsPlusTitle"/>
        <w:jc w:val="center"/>
        <w:rPr>
          <w:rFonts w:ascii="Times New Roman" w:hAnsi="Times New Roman" w:cs="Times New Roman"/>
          <w:sz w:val="27"/>
          <w:szCs w:val="27"/>
        </w:rPr>
      </w:pPr>
      <w:r w:rsidRPr="0018134A">
        <w:rPr>
          <w:rFonts w:ascii="Times New Roman" w:hAnsi="Times New Roman" w:cs="Times New Roman"/>
          <w:sz w:val="27"/>
          <w:szCs w:val="27"/>
        </w:rPr>
        <w:t>(об отказе в предоставлении) муниципальной услуги</w:t>
      </w:r>
    </w:p>
    <w:p w:rsidR="00BB337E" w:rsidRPr="0018134A" w:rsidRDefault="00BB337E" w:rsidP="00BB337E">
      <w:pPr>
        <w:pStyle w:val="ConsPlusNormal"/>
        <w:rPr>
          <w:rFonts w:ascii="Times New Roman" w:hAnsi="Times New Roman" w:cs="Times New Roman"/>
          <w:sz w:val="27"/>
          <w:szCs w:val="27"/>
        </w:rPr>
      </w:pP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3.5. Основанием для начала административной процедуры является наличие в Комитете зарегистрированных документов, необходимых для принятия решения.</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Специалист Комитета, ответственный за принятие решения о предоставлении услуги, в течение 3 календарных дней осуществляет проверку комплекта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При рассмотрении комплекта документов для предоставления муниципальной услуги специалист Комитета: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 определяет соответствие представленных документов требованиям, установленным в </w:t>
      </w:r>
      <w:hyperlink w:anchor="P154" w:history="1">
        <w:r w:rsidRPr="0018134A">
          <w:rPr>
            <w:rFonts w:ascii="Times New Roman" w:hAnsi="Times New Roman" w:cs="Times New Roman"/>
            <w:color w:val="0000FF"/>
            <w:sz w:val="27"/>
            <w:szCs w:val="27"/>
          </w:rPr>
          <w:t>пунктах 2.6</w:t>
        </w:r>
      </w:hyperlink>
      <w:r w:rsidRPr="0018134A">
        <w:rPr>
          <w:rFonts w:ascii="Times New Roman" w:hAnsi="Times New Roman" w:cs="Times New Roman"/>
          <w:sz w:val="27"/>
          <w:szCs w:val="27"/>
        </w:rPr>
        <w:t xml:space="preserve"> и </w:t>
      </w:r>
      <w:hyperlink w:anchor="P177" w:history="1">
        <w:r w:rsidRPr="0018134A">
          <w:rPr>
            <w:rFonts w:ascii="Times New Roman" w:hAnsi="Times New Roman" w:cs="Times New Roman"/>
            <w:color w:val="0000FF"/>
            <w:sz w:val="27"/>
            <w:szCs w:val="27"/>
          </w:rPr>
          <w:t>2.10</w:t>
        </w:r>
      </w:hyperlink>
      <w:r w:rsidRPr="0018134A">
        <w:rPr>
          <w:rFonts w:ascii="Times New Roman" w:hAnsi="Times New Roman" w:cs="Times New Roman"/>
          <w:sz w:val="27"/>
          <w:szCs w:val="27"/>
        </w:rPr>
        <w:t xml:space="preserve"> настоящего Административного регламента;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Комитетом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 устанавливает факт отсутствия или наличия оснований для отказа в предоставлении муниципальной услуги, предусмотренных </w:t>
      </w:r>
      <w:hyperlink w:anchor="P214" w:history="1">
        <w:r w:rsidRPr="0018134A">
          <w:rPr>
            <w:rFonts w:ascii="Times New Roman" w:hAnsi="Times New Roman" w:cs="Times New Roman"/>
            <w:color w:val="0000FF"/>
            <w:sz w:val="27"/>
            <w:szCs w:val="27"/>
          </w:rPr>
          <w:t>пунктом 2.14</w:t>
        </w:r>
      </w:hyperlink>
      <w:r w:rsidRPr="0018134A">
        <w:rPr>
          <w:rFonts w:ascii="Times New Roman" w:hAnsi="Times New Roman" w:cs="Times New Roman"/>
          <w:sz w:val="27"/>
          <w:szCs w:val="27"/>
        </w:rPr>
        <w:t xml:space="preserve"> настоящего Административного регламента;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устанавливает соответствие заявителя критериям, необходимым для предоставления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Специалист Комитета, ответственный за принятие решения о предоставлении услуги, в течение 76 рабочих дней по результатам проверки принимает одно из следующих решений:</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решение о предоставлении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 решение об отказе в предоставлении муниципальной услуги (в случае наличия оснований, предусмотренных </w:t>
      </w:r>
      <w:hyperlink w:anchor="P214" w:history="1">
        <w:r w:rsidRPr="0018134A">
          <w:rPr>
            <w:rFonts w:ascii="Times New Roman" w:hAnsi="Times New Roman" w:cs="Times New Roman"/>
            <w:color w:val="0000FF"/>
            <w:sz w:val="27"/>
            <w:szCs w:val="27"/>
          </w:rPr>
          <w:t>пунктом 2.14</w:t>
        </w:r>
      </w:hyperlink>
      <w:r w:rsidRPr="0018134A">
        <w:rPr>
          <w:rFonts w:ascii="Times New Roman" w:hAnsi="Times New Roman" w:cs="Times New Roman"/>
          <w:sz w:val="27"/>
          <w:szCs w:val="27"/>
        </w:rPr>
        <w:t xml:space="preserve"> настоящего Административного регламента).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Проведение аукциона на право заключения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Проведение аукциона на право заключения договора аренды земельного участка, находящегося в муниципальной собственности или земельного участка, государственная собственность на который не разграничена, осуществляется в </w:t>
      </w:r>
      <w:r w:rsidRPr="0018134A">
        <w:rPr>
          <w:rFonts w:ascii="Times New Roman" w:hAnsi="Times New Roman" w:cs="Times New Roman"/>
          <w:sz w:val="27"/>
          <w:szCs w:val="27"/>
        </w:rPr>
        <w:lastRenderedPageBreak/>
        <w:t xml:space="preserve">соответствии со </w:t>
      </w:r>
      <w:hyperlink r:id="rId16" w:history="1">
        <w:r w:rsidRPr="0018134A">
          <w:rPr>
            <w:rFonts w:ascii="Times New Roman" w:hAnsi="Times New Roman" w:cs="Times New Roman"/>
            <w:color w:val="0000FF"/>
            <w:sz w:val="27"/>
            <w:szCs w:val="27"/>
          </w:rPr>
          <w:t>ст. 39.11</w:t>
        </w:r>
      </w:hyperlink>
      <w:r w:rsidRPr="0018134A">
        <w:rPr>
          <w:rFonts w:ascii="Times New Roman" w:hAnsi="Times New Roman" w:cs="Times New Roman"/>
          <w:sz w:val="27"/>
          <w:szCs w:val="27"/>
        </w:rPr>
        <w:t xml:space="preserve">, </w:t>
      </w:r>
      <w:hyperlink r:id="rId17" w:history="1">
        <w:r w:rsidRPr="0018134A">
          <w:rPr>
            <w:rFonts w:ascii="Times New Roman" w:hAnsi="Times New Roman" w:cs="Times New Roman"/>
            <w:color w:val="0000FF"/>
            <w:sz w:val="27"/>
            <w:szCs w:val="27"/>
          </w:rPr>
          <w:t>39.12</w:t>
        </w:r>
      </w:hyperlink>
      <w:r w:rsidRPr="0018134A">
        <w:rPr>
          <w:rFonts w:ascii="Times New Roman" w:hAnsi="Times New Roman" w:cs="Times New Roman"/>
          <w:sz w:val="27"/>
          <w:szCs w:val="27"/>
        </w:rPr>
        <w:t xml:space="preserve">, </w:t>
      </w:r>
      <w:hyperlink r:id="rId18" w:history="1">
        <w:r w:rsidRPr="0018134A">
          <w:rPr>
            <w:rFonts w:ascii="Times New Roman" w:hAnsi="Times New Roman" w:cs="Times New Roman"/>
            <w:color w:val="0000FF"/>
            <w:sz w:val="27"/>
            <w:szCs w:val="27"/>
          </w:rPr>
          <w:t>39.13</w:t>
        </w:r>
      </w:hyperlink>
      <w:r w:rsidRPr="0018134A">
        <w:rPr>
          <w:rFonts w:ascii="Times New Roman" w:hAnsi="Times New Roman" w:cs="Times New Roman"/>
          <w:sz w:val="27"/>
          <w:szCs w:val="27"/>
        </w:rPr>
        <w:t xml:space="preserve"> Земельного кодекса Российской Федерации.</w:t>
      </w:r>
    </w:p>
    <w:p w:rsidR="00BB337E" w:rsidRPr="0018134A" w:rsidRDefault="00BB337E" w:rsidP="00BB337E">
      <w:pPr>
        <w:pStyle w:val="ConsPlusNormal"/>
        <w:ind w:firstLine="540"/>
        <w:jc w:val="both"/>
        <w:rPr>
          <w:rFonts w:ascii="Times New Roman" w:hAnsi="Times New Roman" w:cs="Times New Roman"/>
          <w:sz w:val="27"/>
          <w:szCs w:val="27"/>
        </w:rPr>
      </w:pPr>
      <w:proofErr w:type="gramStart"/>
      <w:r w:rsidRPr="0018134A">
        <w:rPr>
          <w:rFonts w:ascii="Times New Roman" w:hAnsi="Times New Roman" w:cs="Times New Roman"/>
          <w:sz w:val="27"/>
          <w:szCs w:val="27"/>
        </w:rPr>
        <w:t>Специалист Комитета, ответственный за принятие решения о предоставлении услуги, в течение 3 календарных дней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аренды в трех экземплярах (далее - документ, являющийся результатом предоставления услуги), и передает его Председателю Комитета на подпись.</w:t>
      </w:r>
      <w:proofErr w:type="gramEnd"/>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Председатель Комитета в течение 5 рабочих дней со дня получения подписывает данные документы и передает его специалисту Комитета, ответственному за принятие решения о предоставлении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proofErr w:type="gramStart"/>
      <w:r w:rsidRPr="0018134A">
        <w:rPr>
          <w:rFonts w:ascii="Times New Roman" w:hAnsi="Times New Roman" w:cs="Times New Roman"/>
          <w:sz w:val="27"/>
          <w:szCs w:val="27"/>
        </w:rPr>
        <w:t>Специалист Комитета, ответственный за принятие решения, направляет один экземпляр подписанного председателем Комитета решения (за исключением проекта договора купли-продажи земельного участка (данные документы направляются специалисту Комитета в трех экземплярах) сотруднику Комитета, ответственному за выдачу результата предоставления муниципальной услуги, для выдачи его заявителю.</w:t>
      </w:r>
      <w:proofErr w:type="gramEnd"/>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Второй экземпляр документа, являющегося результатом предоставления муниципальной услуги, передается специалистом Комитета, ответственным за принятие решения, в архив Комитета.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3.5.1.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3.5.2. Максимальный срок исполнения административной процедуры составляет не более 82 рабочих дней со дня получения специалистом Комитета, ответственным за принятие решения, полного комплекта документов, необходимых для принятия решения.</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3.5.3.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Комитета, ответственному за выдачу результата предоставления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Результат административной процедуры фиксируется в системе электронного документооборота с пометкой "исполнено" специалистом Комитета, ответственным за принятие решения.</w:t>
      </w:r>
    </w:p>
    <w:p w:rsidR="00BB337E" w:rsidRPr="0018134A" w:rsidRDefault="00BB337E" w:rsidP="00BB337E">
      <w:pPr>
        <w:pStyle w:val="ConsPlusNormal"/>
        <w:rPr>
          <w:rFonts w:ascii="Times New Roman" w:hAnsi="Times New Roman" w:cs="Times New Roman"/>
          <w:sz w:val="27"/>
          <w:szCs w:val="27"/>
        </w:rPr>
      </w:pPr>
    </w:p>
    <w:p w:rsidR="00C34A2E" w:rsidRDefault="00C34A2E" w:rsidP="00BB337E">
      <w:pPr>
        <w:widowControl w:val="0"/>
        <w:autoSpaceDE w:val="0"/>
        <w:autoSpaceDN w:val="0"/>
        <w:adjustRightInd w:val="0"/>
        <w:ind w:firstLine="709"/>
        <w:jc w:val="center"/>
        <w:rPr>
          <w:b/>
          <w:sz w:val="27"/>
          <w:szCs w:val="27"/>
        </w:rPr>
      </w:pP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Уведомление заявителя о принятом решении, выдача заявителю результата предоставления муниципальной услуги</w:t>
      </w:r>
    </w:p>
    <w:p w:rsidR="00BB337E" w:rsidRPr="0018134A" w:rsidRDefault="00BB337E" w:rsidP="00BB337E">
      <w:pPr>
        <w:pStyle w:val="ConsPlusNormal"/>
        <w:rPr>
          <w:rFonts w:ascii="Times New Roman" w:hAnsi="Times New Roman" w:cs="Times New Roman"/>
          <w:sz w:val="27"/>
          <w:szCs w:val="27"/>
        </w:rPr>
      </w:pP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3.6. Основанием начала исполнения административной процедуры является поступление специалисту Комитета, ответственному за выдачу результата предоставления услуги, решения о предоставлении муниципальной услуги или об отказе в предоставлении муниципальной услуги, а также проекта договора аренды.</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Административная процедура исполняется специалистом Комитета, </w:t>
      </w:r>
      <w:r w:rsidRPr="0018134A">
        <w:rPr>
          <w:rFonts w:ascii="Times New Roman" w:hAnsi="Times New Roman" w:cs="Times New Roman"/>
          <w:sz w:val="27"/>
          <w:szCs w:val="27"/>
        </w:rPr>
        <w:lastRenderedPageBreak/>
        <w:t>ответственным за выдачу результата предоставления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При поступлении документа, являющегося результатом предоставления муниципальной услуги, специалист Комитета, ответственный за выдачу результата предоставления услуги, информирует заявителя о наличии принятого решения и согласует способ получения гражданином данного документа, являющийся результатом предоставления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В случае личного обращения заявителя выдачу документа, являющийся результатом предоставления муниципальной услуги осуществляет специалист Комитета, ответственный за выдачу результата предоставления услуги,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В случае невозможности информирования специалист Комитета, ответственный за выдачу результата предоставления услуги, направляет заявителю документ, являющийся результатом предоставления муниципальной услуги через организацию почтовой связи заказным письмом с уведомлением.</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 xml:space="preserve">3.6.2. </w:t>
      </w:r>
      <w:proofErr w:type="gramStart"/>
      <w:r w:rsidRPr="0018134A">
        <w:rPr>
          <w:rFonts w:ascii="Times New Roman" w:hAnsi="Times New Roman" w:cs="Times New Roman"/>
          <w:sz w:val="27"/>
          <w:szCs w:val="27"/>
        </w:rPr>
        <w:t xml:space="preserve">Максимальный срок исполнения административной процедуры составляет 10 календарных дней (в случае, если аукцион проведен) либо 3 календарных дня (если Комитет принял решение об отказе в проведении аукциона в случае выявления обстоятельств, предусмотренных </w:t>
      </w:r>
      <w:hyperlink w:anchor="P237" w:history="1">
        <w:r w:rsidRPr="0018134A">
          <w:rPr>
            <w:rFonts w:ascii="Times New Roman" w:hAnsi="Times New Roman" w:cs="Times New Roman"/>
            <w:color w:val="0000FF"/>
            <w:sz w:val="27"/>
            <w:szCs w:val="27"/>
          </w:rPr>
          <w:t>подпунктами 18</w:t>
        </w:r>
      </w:hyperlink>
      <w:r w:rsidRPr="0018134A">
        <w:rPr>
          <w:rFonts w:ascii="Times New Roman" w:hAnsi="Times New Roman" w:cs="Times New Roman"/>
          <w:sz w:val="27"/>
          <w:szCs w:val="27"/>
        </w:rPr>
        <w:t xml:space="preserve"> - </w:t>
      </w:r>
      <w:hyperlink w:anchor="P241" w:history="1">
        <w:r w:rsidRPr="0018134A">
          <w:rPr>
            <w:rFonts w:ascii="Times New Roman" w:hAnsi="Times New Roman" w:cs="Times New Roman"/>
            <w:color w:val="0000FF"/>
            <w:sz w:val="27"/>
            <w:szCs w:val="27"/>
          </w:rPr>
          <w:t>22 пункта 2.14</w:t>
        </w:r>
      </w:hyperlink>
      <w:r w:rsidRPr="0018134A">
        <w:rPr>
          <w:rFonts w:ascii="Times New Roman" w:hAnsi="Times New Roman" w:cs="Times New Roman"/>
          <w:sz w:val="27"/>
          <w:szCs w:val="27"/>
        </w:rPr>
        <w:t xml:space="preserve"> настоящего административного регламента) с момента поступления специалисту Комитета, ответственному за выдачу результата предоставления услуги, документа, являющегося результатом предоставления муниципальной услуги.</w:t>
      </w:r>
      <w:proofErr w:type="gramEnd"/>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3.6.3. Результатом исполнения административной процедуры является уведомление заявителя о принятом решении, выдача заявителю решения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(протокол о результатах аукциона), заключение договора аренды или решения об отказе в предоставлении муниципальной услуги.</w:t>
      </w:r>
    </w:p>
    <w:p w:rsidR="00BB337E" w:rsidRPr="0018134A" w:rsidRDefault="00BB337E" w:rsidP="00BB337E">
      <w:pPr>
        <w:pStyle w:val="ConsPlusNormal"/>
        <w:ind w:firstLine="540"/>
        <w:jc w:val="both"/>
        <w:rPr>
          <w:rFonts w:ascii="Times New Roman" w:hAnsi="Times New Roman" w:cs="Times New Roman"/>
          <w:sz w:val="27"/>
          <w:szCs w:val="27"/>
        </w:rPr>
      </w:pPr>
      <w:r w:rsidRPr="0018134A">
        <w:rPr>
          <w:rFonts w:ascii="Times New Roman" w:hAnsi="Times New Roman" w:cs="Times New Roman"/>
          <w:sz w:val="27"/>
          <w:szCs w:val="27"/>
        </w:rPr>
        <w:t>Результат выполнения административной процедуры фиксируется в системе электронного документооборота специалистом Комитета, ответственным за выдачу результата предоставления услуги.</w:t>
      </w:r>
    </w:p>
    <w:p w:rsidR="00BB337E" w:rsidRDefault="00BB337E" w:rsidP="00BB337E">
      <w:pPr>
        <w:widowControl w:val="0"/>
        <w:autoSpaceDE w:val="0"/>
        <w:autoSpaceDN w:val="0"/>
        <w:adjustRightInd w:val="0"/>
        <w:jc w:val="center"/>
        <w:outlineLvl w:val="0"/>
        <w:rPr>
          <w:b/>
          <w:sz w:val="27"/>
          <w:szCs w:val="27"/>
        </w:rPr>
      </w:pPr>
      <w:r w:rsidRPr="0018134A">
        <w:rPr>
          <w:b/>
          <w:sz w:val="27"/>
          <w:szCs w:val="27"/>
        </w:rPr>
        <w:t xml:space="preserve">Исправление опечаток и (или) ошибок, допущенных в документах, выданных в результате предоставления муниципальной услуги </w:t>
      </w:r>
    </w:p>
    <w:p w:rsidR="00BB337E" w:rsidRPr="0018134A" w:rsidRDefault="00BB337E" w:rsidP="00BB337E">
      <w:pPr>
        <w:widowControl w:val="0"/>
        <w:autoSpaceDE w:val="0"/>
        <w:autoSpaceDN w:val="0"/>
        <w:adjustRightInd w:val="0"/>
        <w:jc w:val="center"/>
        <w:outlineLvl w:val="0"/>
        <w:rPr>
          <w:b/>
          <w:sz w:val="27"/>
          <w:szCs w:val="27"/>
        </w:rPr>
      </w:pPr>
    </w:p>
    <w:p w:rsidR="00BB337E" w:rsidRPr="0018134A" w:rsidRDefault="00BB337E" w:rsidP="00BB337E">
      <w:pPr>
        <w:widowControl w:val="0"/>
        <w:autoSpaceDE w:val="0"/>
        <w:autoSpaceDN w:val="0"/>
        <w:adjustRightInd w:val="0"/>
        <w:jc w:val="center"/>
        <w:rPr>
          <w:sz w:val="27"/>
          <w:szCs w:val="27"/>
        </w:rPr>
      </w:pP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sz w:val="27"/>
          <w:szCs w:val="27"/>
        </w:rPr>
        <w:t xml:space="preserve">3.7. </w:t>
      </w:r>
      <w:proofErr w:type="gramStart"/>
      <w:r w:rsidRPr="0018134A">
        <w:rPr>
          <w:sz w:val="27"/>
          <w:szCs w:val="27"/>
        </w:rPr>
        <w:t xml:space="preserve">В случае выявления заявителем опечаток, ошибок в полученном </w:t>
      </w:r>
      <w:r w:rsidRPr="0018134A">
        <w:rPr>
          <w:sz w:val="27"/>
          <w:szCs w:val="27"/>
        </w:rPr>
        <w:lastRenderedPageBreak/>
        <w:t xml:space="preserve">заявителем документе, являющемся результатом предоставления муниципальной услуги, заявитель вправе обратиться в </w:t>
      </w:r>
      <w:r w:rsidRPr="0018134A">
        <w:rPr>
          <w:rFonts w:eastAsia="Calibri"/>
          <w:sz w:val="27"/>
          <w:szCs w:val="27"/>
        </w:rPr>
        <w:t>Комитет</w:t>
      </w:r>
      <w:r w:rsidRPr="0018134A">
        <w:rPr>
          <w:sz w:val="27"/>
          <w:szCs w:val="27"/>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Комитет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B337E" w:rsidRPr="0018134A" w:rsidRDefault="00BB337E" w:rsidP="00BB337E">
      <w:pPr>
        <w:widowControl w:val="0"/>
        <w:autoSpaceDE w:val="0"/>
        <w:autoSpaceDN w:val="0"/>
        <w:adjustRightInd w:val="0"/>
        <w:ind w:firstLine="709"/>
        <w:jc w:val="both"/>
        <w:rPr>
          <w:rFonts w:eastAsiaTheme="minorEastAsia"/>
          <w:sz w:val="27"/>
          <w:szCs w:val="27"/>
        </w:rPr>
      </w:pPr>
      <w:r w:rsidRPr="0018134A">
        <w:rPr>
          <w:sz w:val="27"/>
          <w:szCs w:val="27"/>
        </w:rPr>
        <w:t xml:space="preserve">лично (заявителем представляются оригиналы документов с опечатками и (или) ошибками, </w:t>
      </w:r>
      <w:r w:rsidRPr="0018134A">
        <w:rPr>
          <w:rFonts w:eastAsiaTheme="minorEastAsia"/>
          <w:sz w:val="27"/>
          <w:szCs w:val="27"/>
        </w:rPr>
        <w:t>специалистом Комитета, ответственным за предоставление муниципальной услуги делаются копии этих документов);</w:t>
      </w:r>
    </w:p>
    <w:p w:rsidR="00BB337E" w:rsidRPr="0018134A" w:rsidRDefault="00BB337E" w:rsidP="00BB337E">
      <w:pPr>
        <w:widowControl w:val="0"/>
        <w:numPr>
          <w:ilvl w:val="0"/>
          <w:numId w:val="18"/>
        </w:numPr>
        <w:autoSpaceDE w:val="0"/>
        <w:autoSpaceDN w:val="0"/>
        <w:adjustRightInd w:val="0"/>
        <w:jc w:val="both"/>
        <w:rPr>
          <w:sz w:val="27"/>
          <w:szCs w:val="27"/>
        </w:rPr>
      </w:pPr>
      <w:r w:rsidRPr="0018134A">
        <w:rPr>
          <w:sz w:val="27"/>
          <w:szCs w:val="27"/>
        </w:rPr>
        <w:t>через организацию почтовой связи (заявителем направляются копии документов с опечатками и (или) ошибками).</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BB337E" w:rsidRPr="0018134A" w:rsidRDefault="00BB337E" w:rsidP="00BB337E">
      <w:pPr>
        <w:widowControl w:val="0"/>
        <w:autoSpaceDE w:val="0"/>
        <w:autoSpaceDN w:val="0"/>
        <w:adjustRightInd w:val="0"/>
        <w:ind w:firstLine="709"/>
        <w:jc w:val="both"/>
        <w:rPr>
          <w:i/>
          <w:sz w:val="27"/>
          <w:szCs w:val="27"/>
        </w:rPr>
      </w:pPr>
      <w:r w:rsidRPr="0018134A">
        <w:rPr>
          <w:sz w:val="27"/>
          <w:szCs w:val="27"/>
        </w:rPr>
        <w:t>3.7.3.</w:t>
      </w:r>
      <w:r w:rsidRPr="0018134A">
        <w:rPr>
          <w:i/>
          <w:sz w:val="27"/>
          <w:szCs w:val="27"/>
        </w:rPr>
        <w:t xml:space="preserve"> </w:t>
      </w:r>
      <w:r w:rsidRPr="0018134A">
        <w:rPr>
          <w:sz w:val="27"/>
          <w:szCs w:val="27"/>
        </w:rPr>
        <w:t>По результатам рассмотрения заявления об исправлении опечаток и (или) ошибок  специалист Комитета в течение  1 рабочего дня:</w:t>
      </w:r>
    </w:p>
    <w:p w:rsidR="00BB337E" w:rsidRPr="0018134A" w:rsidRDefault="00BB337E" w:rsidP="00BB337E">
      <w:pPr>
        <w:numPr>
          <w:ilvl w:val="0"/>
          <w:numId w:val="21"/>
        </w:numPr>
        <w:contextualSpacing/>
        <w:jc w:val="both"/>
        <w:rPr>
          <w:sz w:val="27"/>
          <w:szCs w:val="27"/>
        </w:rPr>
      </w:pPr>
      <w:r w:rsidRPr="0018134A">
        <w:rPr>
          <w:sz w:val="27"/>
          <w:szCs w:val="27"/>
        </w:rPr>
        <w:t xml:space="preserve">принимает решение об исправлении опечаток и (или) ошибок, </w:t>
      </w:r>
      <w:r w:rsidRPr="0018134A">
        <w:rPr>
          <w:rFonts w:eastAsia="Calibri"/>
          <w:sz w:val="27"/>
          <w:szCs w:val="27"/>
        </w:rPr>
        <w:t>допущенных в документах, выданных в результате предоставления муниципальной услуги,</w:t>
      </w:r>
      <w:r w:rsidRPr="0018134A">
        <w:rPr>
          <w:sz w:val="27"/>
          <w:szCs w:val="27"/>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B337E" w:rsidRPr="0018134A" w:rsidRDefault="00BB337E" w:rsidP="00BB337E">
      <w:pPr>
        <w:numPr>
          <w:ilvl w:val="0"/>
          <w:numId w:val="21"/>
        </w:numPr>
        <w:contextualSpacing/>
        <w:jc w:val="both"/>
        <w:rPr>
          <w:sz w:val="27"/>
          <w:szCs w:val="27"/>
        </w:rPr>
      </w:pPr>
      <w:r w:rsidRPr="0018134A">
        <w:rPr>
          <w:sz w:val="27"/>
          <w:szCs w:val="27"/>
        </w:rPr>
        <w:t xml:space="preserve">принимает решение об отсутствии необходимости исправления опечаток и (или) ошибок, </w:t>
      </w:r>
      <w:r w:rsidRPr="0018134A">
        <w:rPr>
          <w:rFonts w:eastAsia="Calibri"/>
          <w:sz w:val="27"/>
          <w:szCs w:val="27"/>
        </w:rPr>
        <w:t>допущенных в документах, выданных в результате предоставления муниципальной услуги,</w:t>
      </w:r>
      <w:r w:rsidRPr="0018134A">
        <w:rPr>
          <w:sz w:val="27"/>
          <w:szCs w:val="27"/>
        </w:rPr>
        <w:t xml:space="preserve"> и готовит мотивированный отказ в исправлении </w:t>
      </w:r>
      <w:r w:rsidRPr="0018134A">
        <w:rPr>
          <w:rFonts w:eastAsia="Calibri"/>
          <w:sz w:val="27"/>
          <w:szCs w:val="27"/>
        </w:rPr>
        <w:t>опечаток и (или) ошибок, допущенных в документах, выданных в результате предоставления муниципальной услуги</w:t>
      </w:r>
      <w:r w:rsidRPr="0018134A">
        <w:rPr>
          <w:sz w:val="27"/>
          <w:szCs w:val="27"/>
        </w:rPr>
        <w:t>.</w:t>
      </w:r>
    </w:p>
    <w:p w:rsidR="00BB337E" w:rsidRPr="0018134A" w:rsidRDefault="00BB337E" w:rsidP="00BB337E">
      <w:pPr>
        <w:ind w:firstLine="709"/>
        <w:contextualSpacing/>
        <w:jc w:val="both"/>
        <w:rPr>
          <w:sz w:val="27"/>
          <w:szCs w:val="27"/>
        </w:rPr>
      </w:pPr>
      <w:r w:rsidRPr="0018134A">
        <w:rPr>
          <w:sz w:val="27"/>
          <w:szCs w:val="27"/>
        </w:rPr>
        <w:t xml:space="preserve">Исправление опечаток и (или) ошибок, </w:t>
      </w:r>
      <w:r w:rsidRPr="0018134A">
        <w:rPr>
          <w:rFonts w:eastAsia="Calibri"/>
          <w:sz w:val="27"/>
          <w:szCs w:val="27"/>
        </w:rPr>
        <w:t xml:space="preserve">допущенных в документах, выданных в результате предоставления муниципальной услуги, осуществляется  специалистом  Комитета, ответственным за предоставление муниципальной услуги  </w:t>
      </w:r>
      <w:r w:rsidRPr="0018134A">
        <w:rPr>
          <w:sz w:val="27"/>
          <w:szCs w:val="27"/>
        </w:rPr>
        <w:t>в течение  2 рабочих дней.</w:t>
      </w:r>
    </w:p>
    <w:p w:rsidR="00BB337E" w:rsidRPr="0018134A" w:rsidRDefault="00BB337E" w:rsidP="00BB337E">
      <w:pPr>
        <w:ind w:firstLine="709"/>
        <w:contextualSpacing/>
        <w:jc w:val="both"/>
        <w:rPr>
          <w:sz w:val="27"/>
          <w:szCs w:val="27"/>
        </w:rPr>
      </w:pPr>
      <w:r w:rsidRPr="0018134A">
        <w:rPr>
          <w:sz w:val="27"/>
          <w:szCs w:val="27"/>
        </w:rPr>
        <w:t>При исправлении опечаток и (или) ошибок</w:t>
      </w:r>
      <w:r w:rsidRPr="0018134A">
        <w:rPr>
          <w:rFonts w:eastAsia="Calibri"/>
          <w:sz w:val="27"/>
          <w:szCs w:val="27"/>
        </w:rPr>
        <w:t>, допущенных в документах, выданных в результате предоставления муниципальной услуги,</w:t>
      </w:r>
      <w:r w:rsidRPr="0018134A">
        <w:rPr>
          <w:sz w:val="27"/>
          <w:szCs w:val="27"/>
        </w:rPr>
        <w:t xml:space="preserve"> не допускается:</w:t>
      </w:r>
    </w:p>
    <w:p w:rsidR="00BB337E" w:rsidRPr="0018134A" w:rsidRDefault="00BB337E" w:rsidP="00BB337E">
      <w:pPr>
        <w:numPr>
          <w:ilvl w:val="0"/>
          <w:numId w:val="19"/>
        </w:numPr>
        <w:contextualSpacing/>
        <w:jc w:val="both"/>
        <w:rPr>
          <w:sz w:val="27"/>
          <w:szCs w:val="27"/>
        </w:rPr>
      </w:pPr>
      <w:r w:rsidRPr="0018134A">
        <w:rPr>
          <w:sz w:val="27"/>
          <w:szCs w:val="27"/>
        </w:rPr>
        <w:t>изменение содержания документов, являющихся результатом предоставления муниципальной услуги;</w:t>
      </w:r>
    </w:p>
    <w:p w:rsidR="00BB337E" w:rsidRPr="0018134A" w:rsidRDefault="00BB337E" w:rsidP="00BB337E">
      <w:pPr>
        <w:numPr>
          <w:ilvl w:val="0"/>
          <w:numId w:val="19"/>
        </w:numPr>
        <w:contextualSpacing/>
        <w:jc w:val="both"/>
        <w:rPr>
          <w:sz w:val="27"/>
          <w:szCs w:val="27"/>
        </w:rPr>
      </w:pPr>
      <w:r w:rsidRPr="0018134A">
        <w:rPr>
          <w:sz w:val="27"/>
          <w:szCs w:val="27"/>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lastRenderedPageBreak/>
        <w:t>3.7.4. Критерием принятия решения</w:t>
      </w:r>
      <w:r w:rsidRPr="0018134A">
        <w:rPr>
          <w:sz w:val="27"/>
          <w:szCs w:val="27"/>
        </w:rPr>
        <w:t xml:space="preserve"> об исправлении опечаток и (или) ошибок </w:t>
      </w:r>
      <w:r w:rsidRPr="0018134A">
        <w:rPr>
          <w:rFonts w:eastAsia="Calibri"/>
          <w:sz w:val="27"/>
          <w:szCs w:val="27"/>
        </w:rPr>
        <w:t xml:space="preserve">является наличие </w:t>
      </w:r>
      <w:r w:rsidRPr="0018134A">
        <w:rPr>
          <w:sz w:val="27"/>
          <w:szCs w:val="27"/>
        </w:rPr>
        <w:t>опечаток и (или) ошибок, допущенных в документах, являющихся результатом предоставления муниципальной услуги</w:t>
      </w:r>
      <w:r w:rsidRPr="0018134A">
        <w:rPr>
          <w:rFonts w:eastAsia="Calibri"/>
          <w:sz w:val="27"/>
          <w:szCs w:val="27"/>
        </w:rPr>
        <w:t xml:space="preserve">. </w:t>
      </w:r>
    </w:p>
    <w:p w:rsidR="00BB337E" w:rsidRPr="0018134A" w:rsidRDefault="00BB337E" w:rsidP="00BB337E">
      <w:pPr>
        <w:widowControl w:val="0"/>
        <w:autoSpaceDE w:val="0"/>
        <w:autoSpaceDN w:val="0"/>
        <w:adjustRightInd w:val="0"/>
        <w:ind w:firstLine="709"/>
        <w:jc w:val="both"/>
        <w:rPr>
          <w:sz w:val="27"/>
          <w:szCs w:val="27"/>
        </w:rPr>
      </w:pPr>
      <w:r w:rsidRPr="0018134A">
        <w:rPr>
          <w:rFonts w:eastAsia="Calibri"/>
          <w:sz w:val="27"/>
          <w:szCs w:val="27"/>
        </w:rPr>
        <w:t xml:space="preserve">3.7.5. Максимальный срок исполнения административной процедуры составляет не более 5 рабочих дней со дня </w:t>
      </w:r>
      <w:r w:rsidRPr="0018134A">
        <w:rPr>
          <w:sz w:val="27"/>
          <w:szCs w:val="27"/>
        </w:rPr>
        <w:t>поступления в Комитет</w:t>
      </w:r>
      <w:r w:rsidRPr="0018134A">
        <w:rPr>
          <w:i/>
          <w:sz w:val="27"/>
          <w:szCs w:val="27"/>
        </w:rPr>
        <w:t xml:space="preserve"> </w:t>
      </w:r>
      <w:r w:rsidRPr="0018134A">
        <w:rPr>
          <w:sz w:val="27"/>
          <w:szCs w:val="27"/>
        </w:rPr>
        <w:t>заявления об исправлении опечаток и (или) ошибок.</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3.7.6. Результатом процедуры является:</w:t>
      </w:r>
    </w:p>
    <w:p w:rsidR="00BB337E" w:rsidRPr="0018134A" w:rsidRDefault="00BB337E" w:rsidP="00BB337E">
      <w:pPr>
        <w:numPr>
          <w:ilvl w:val="0"/>
          <w:numId w:val="20"/>
        </w:numPr>
        <w:contextualSpacing/>
        <w:jc w:val="both"/>
        <w:rPr>
          <w:sz w:val="27"/>
          <w:szCs w:val="27"/>
        </w:rPr>
      </w:pPr>
      <w:r w:rsidRPr="0018134A">
        <w:rPr>
          <w:sz w:val="27"/>
          <w:szCs w:val="27"/>
        </w:rPr>
        <w:t>исправленные документы, являющиеся результатом предоставления муниципальной услуги;</w:t>
      </w:r>
    </w:p>
    <w:p w:rsidR="00BB337E" w:rsidRPr="0018134A" w:rsidRDefault="00BB337E" w:rsidP="00BB337E">
      <w:pPr>
        <w:numPr>
          <w:ilvl w:val="0"/>
          <w:numId w:val="22"/>
        </w:numPr>
        <w:contextualSpacing/>
        <w:jc w:val="both"/>
        <w:rPr>
          <w:sz w:val="27"/>
          <w:szCs w:val="27"/>
        </w:rPr>
      </w:pPr>
      <w:r w:rsidRPr="0018134A">
        <w:rPr>
          <w:sz w:val="27"/>
          <w:szCs w:val="27"/>
        </w:rPr>
        <w:t xml:space="preserve">мотивированный отказ в исправлении </w:t>
      </w:r>
      <w:r w:rsidRPr="0018134A">
        <w:rPr>
          <w:rFonts w:eastAsia="Calibri"/>
          <w:sz w:val="27"/>
          <w:szCs w:val="27"/>
        </w:rPr>
        <w:t>опечаток и (или) ошибок, допущенных в документах, выданных в результате предоставления муниципальной услуги</w:t>
      </w:r>
      <w:r w:rsidRPr="0018134A">
        <w:rPr>
          <w:sz w:val="27"/>
          <w:szCs w:val="27"/>
        </w:rPr>
        <w:t>.</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sz w:val="27"/>
          <w:szCs w:val="27"/>
        </w:rPr>
        <w:t>Выдача заявителю исправленного документа производится в порядке, установленном пунктом 3.6 настоящего Административного регламента.</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3.7.7.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Комитета, ответственным за подготовку Решения.</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B337E" w:rsidRPr="0018134A" w:rsidRDefault="00BB337E" w:rsidP="00BB337E">
      <w:pPr>
        <w:pStyle w:val="ConsPlusNormal"/>
        <w:ind w:firstLine="540"/>
        <w:jc w:val="both"/>
        <w:rPr>
          <w:rFonts w:ascii="Times New Roman" w:hAnsi="Times New Roman" w:cs="Times New Roman"/>
          <w:sz w:val="27"/>
          <w:szCs w:val="27"/>
        </w:rPr>
      </w:pPr>
    </w:p>
    <w:p w:rsidR="00BB337E" w:rsidRDefault="00BB337E" w:rsidP="00BB337E">
      <w:pPr>
        <w:widowControl w:val="0"/>
        <w:autoSpaceDE w:val="0"/>
        <w:autoSpaceDN w:val="0"/>
        <w:adjustRightInd w:val="0"/>
        <w:ind w:firstLine="709"/>
        <w:jc w:val="center"/>
        <w:outlineLvl w:val="1"/>
        <w:rPr>
          <w:b/>
          <w:sz w:val="27"/>
          <w:szCs w:val="27"/>
        </w:rPr>
      </w:pPr>
    </w:p>
    <w:p w:rsidR="00BB337E" w:rsidRPr="0018134A" w:rsidRDefault="00BB337E" w:rsidP="00BB337E">
      <w:pPr>
        <w:widowControl w:val="0"/>
        <w:autoSpaceDE w:val="0"/>
        <w:autoSpaceDN w:val="0"/>
        <w:adjustRightInd w:val="0"/>
        <w:ind w:firstLine="709"/>
        <w:jc w:val="center"/>
        <w:outlineLvl w:val="1"/>
        <w:rPr>
          <w:b/>
          <w:sz w:val="27"/>
          <w:szCs w:val="27"/>
        </w:rPr>
      </w:pPr>
      <w:r w:rsidRPr="0018134A">
        <w:rPr>
          <w:b/>
          <w:sz w:val="27"/>
          <w:szCs w:val="27"/>
        </w:rPr>
        <w:t xml:space="preserve">IV. Формы </w:t>
      </w:r>
      <w:proofErr w:type="gramStart"/>
      <w:r w:rsidRPr="0018134A">
        <w:rPr>
          <w:b/>
          <w:sz w:val="27"/>
          <w:szCs w:val="27"/>
        </w:rPr>
        <w:t>контроля за</w:t>
      </w:r>
      <w:proofErr w:type="gramEnd"/>
      <w:r w:rsidRPr="0018134A">
        <w:rPr>
          <w:b/>
          <w:sz w:val="27"/>
          <w:szCs w:val="27"/>
        </w:rPr>
        <w:t xml:space="preserve"> исполнением</w:t>
      </w:r>
    </w:p>
    <w:p w:rsidR="00BB337E" w:rsidRDefault="00BB337E" w:rsidP="00BB337E">
      <w:pPr>
        <w:widowControl w:val="0"/>
        <w:autoSpaceDE w:val="0"/>
        <w:autoSpaceDN w:val="0"/>
        <w:adjustRightInd w:val="0"/>
        <w:ind w:firstLine="709"/>
        <w:jc w:val="center"/>
        <w:rPr>
          <w:b/>
          <w:sz w:val="27"/>
          <w:szCs w:val="27"/>
        </w:rPr>
      </w:pPr>
      <w:r w:rsidRPr="0018134A">
        <w:rPr>
          <w:b/>
          <w:sz w:val="27"/>
          <w:szCs w:val="27"/>
        </w:rPr>
        <w:t>административного регламента</w:t>
      </w:r>
    </w:p>
    <w:p w:rsidR="00BB337E" w:rsidRPr="0018134A" w:rsidRDefault="00BB337E" w:rsidP="00BB337E">
      <w:pPr>
        <w:widowControl w:val="0"/>
        <w:autoSpaceDE w:val="0"/>
        <w:autoSpaceDN w:val="0"/>
        <w:adjustRightInd w:val="0"/>
        <w:ind w:firstLine="709"/>
        <w:jc w:val="center"/>
        <w:rPr>
          <w:b/>
          <w:sz w:val="27"/>
          <w:szCs w:val="27"/>
        </w:rPr>
      </w:pPr>
    </w:p>
    <w:p w:rsidR="00C34A2E" w:rsidRDefault="00C34A2E" w:rsidP="00BB337E">
      <w:pPr>
        <w:jc w:val="center"/>
        <w:rPr>
          <w:b/>
          <w:bCs/>
          <w:color w:val="000000"/>
          <w:sz w:val="27"/>
          <w:szCs w:val="27"/>
        </w:rPr>
      </w:pPr>
      <w:bookmarkStart w:id="16" w:name="Par368"/>
      <w:bookmarkEnd w:id="16"/>
    </w:p>
    <w:p w:rsidR="00BB337E" w:rsidRDefault="00BB337E" w:rsidP="00BB337E">
      <w:pPr>
        <w:jc w:val="center"/>
        <w:rPr>
          <w:b/>
          <w:bCs/>
          <w:color w:val="000000"/>
          <w:sz w:val="27"/>
          <w:szCs w:val="27"/>
        </w:rPr>
      </w:pPr>
      <w:r w:rsidRPr="0018134A">
        <w:rPr>
          <w:b/>
          <w:bCs/>
          <w:color w:val="000000"/>
          <w:sz w:val="27"/>
          <w:szCs w:val="27"/>
        </w:rPr>
        <w:t xml:space="preserve">Порядок осуществления текущего </w:t>
      </w:r>
      <w:proofErr w:type="gramStart"/>
      <w:r w:rsidRPr="0018134A">
        <w:rPr>
          <w:b/>
          <w:bCs/>
          <w:color w:val="000000"/>
          <w:sz w:val="27"/>
          <w:szCs w:val="27"/>
        </w:rPr>
        <w:t>контроля за</w:t>
      </w:r>
      <w:proofErr w:type="gramEnd"/>
      <w:r w:rsidRPr="0018134A">
        <w:rPr>
          <w:b/>
          <w:bCs/>
          <w:color w:val="000000"/>
          <w:sz w:val="27"/>
          <w:szCs w:val="27"/>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8134A">
        <w:rPr>
          <w:color w:val="000000"/>
          <w:sz w:val="27"/>
          <w:szCs w:val="27"/>
        </w:rPr>
        <w:t>, </w:t>
      </w:r>
      <w:r w:rsidRPr="0018134A">
        <w:rPr>
          <w:b/>
          <w:bCs/>
          <w:color w:val="000000"/>
          <w:sz w:val="27"/>
          <w:szCs w:val="27"/>
        </w:rPr>
        <w:t>устанавливающих требования к предоставлению муниципальной услуги, а также принятием ими решений</w:t>
      </w:r>
    </w:p>
    <w:p w:rsidR="00C34A2E" w:rsidRPr="0018134A" w:rsidRDefault="00C34A2E" w:rsidP="00BB337E">
      <w:pPr>
        <w:jc w:val="center"/>
        <w:rPr>
          <w:sz w:val="27"/>
          <w:szCs w:val="27"/>
        </w:rPr>
      </w:pP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993"/>
        <w:jc w:val="both"/>
        <w:rPr>
          <w:sz w:val="27"/>
          <w:szCs w:val="27"/>
        </w:rPr>
      </w:pPr>
      <w:r w:rsidRPr="0018134A">
        <w:rPr>
          <w:sz w:val="27"/>
          <w:szCs w:val="27"/>
        </w:rPr>
        <w:t xml:space="preserve">4.1. Текущий </w:t>
      </w:r>
      <w:proofErr w:type="gramStart"/>
      <w:r w:rsidRPr="0018134A">
        <w:rPr>
          <w:sz w:val="27"/>
          <w:szCs w:val="27"/>
        </w:rPr>
        <w:t>контроль за</w:t>
      </w:r>
      <w:proofErr w:type="gramEnd"/>
      <w:r w:rsidRPr="0018134A">
        <w:rPr>
          <w:sz w:val="27"/>
          <w:szCs w:val="27"/>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w:t>
      </w:r>
    </w:p>
    <w:p w:rsidR="00BB337E" w:rsidRPr="0018134A" w:rsidRDefault="00BB337E" w:rsidP="00BB337E">
      <w:pPr>
        <w:widowControl w:val="0"/>
        <w:autoSpaceDE w:val="0"/>
        <w:autoSpaceDN w:val="0"/>
        <w:adjustRightInd w:val="0"/>
        <w:ind w:firstLine="993"/>
        <w:jc w:val="both"/>
        <w:rPr>
          <w:sz w:val="27"/>
          <w:szCs w:val="27"/>
        </w:rPr>
      </w:pPr>
      <w:r w:rsidRPr="0018134A">
        <w:rPr>
          <w:sz w:val="27"/>
          <w:szCs w:val="27"/>
        </w:rPr>
        <w:t xml:space="preserve">4.2. </w:t>
      </w:r>
      <w:proofErr w:type="gramStart"/>
      <w:r w:rsidRPr="0018134A">
        <w:rPr>
          <w:sz w:val="27"/>
          <w:szCs w:val="27"/>
        </w:rPr>
        <w:t>Контроль за</w:t>
      </w:r>
      <w:proofErr w:type="gramEnd"/>
      <w:r w:rsidRPr="0018134A">
        <w:rPr>
          <w:sz w:val="27"/>
          <w:szCs w:val="27"/>
        </w:rPr>
        <w:t xml:space="preserve"> деятельностью Комитета по предоставлению муниципальной услуги осуществляется заместителем главы администрации МР «Печора», курирующим работу Комитета.</w:t>
      </w:r>
    </w:p>
    <w:p w:rsidR="00BB337E" w:rsidRPr="0018134A" w:rsidRDefault="00BB337E" w:rsidP="00BB337E">
      <w:pPr>
        <w:widowControl w:val="0"/>
        <w:autoSpaceDE w:val="0"/>
        <w:autoSpaceDN w:val="0"/>
        <w:adjustRightInd w:val="0"/>
        <w:jc w:val="both"/>
        <w:rPr>
          <w:sz w:val="27"/>
          <w:szCs w:val="27"/>
        </w:rPr>
      </w:pPr>
    </w:p>
    <w:p w:rsidR="00BB337E" w:rsidRPr="0018134A" w:rsidRDefault="00BB337E" w:rsidP="00BB337E">
      <w:pPr>
        <w:widowControl w:val="0"/>
        <w:autoSpaceDE w:val="0"/>
        <w:autoSpaceDN w:val="0"/>
        <w:adjustRightInd w:val="0"/>
        <w:jc w:val="center"/>
        <w:rPr>
          <w:b/>
          <w:sz w:val="27"/>
          <w:szCs w:val="27"/>
        </w:rPr>
      </w:pPr>
      <w:bookmarkStart w:id="17" w:name="Par377"/>
      <w:bookmarkEnd w:id="17"/>
      <w:r w:rsidRPr="0018134A">
        <w:rPr>
          <w:b/>
          <w:sz w:val="27"/>
          <w:szCs w:val="27"/>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134A">
        <w:rPr>
          <w:b/>
          <w:sz w:val="27"/>
          <w:szCs w:val="27"/>
        </w:rPr>
        <w:t>контроля за</w:t>
      </w:r>
      <w:proofErr w:type="gramEnd"/>
      <w:r w:rsidRPr="0018134A">
        <w:rPr>
          <w:b/>
          <w:sz w:val="27"/>
          <w:szCs w:val="27"/>
        </w:rPr>
        <w:t xml:space="preserve"> полнотой и качеством предоставления муниципальной услуги</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lastRenderedPageBreak/>
        <w:t>4.3. Контроль полноты и качества предоставления муниципальной услуги осуществляется путем проведения плановых и внеплановых проверок.</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Плановые проверки проводятся в соответствии с планом работы Комитета, но не реже 1 раза в 3 года.</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интересов.</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4.4. Внеплановые проверки проводятся в форме документарной проверки и (или) выездной проверки в порядке, установленном законодательством.</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outlineLvl w:val="2"/>
        <w:rPr>
          <w:b/>
          <w:sz w:val="27"/>
          <w:szCs w:val="27"/>
        </w:rPr>
      </w:pPr>
      <w:r w:rsidRPr="0018134A">
        <w:rPr>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4.6. Должностные лица, ответственные за предоставление муниципальной услуги, несут юридическую ответственность за соблюдение порядка и сроков предоставления муниципальной услуги. </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outlineLvl w:val="2"/>
        <w:rPr>
          <w:b/>
          <w:sz w:val="27"/>
          <w:szCs w:val="27"/>
        </w:rPr>
      </w:pPr>
      <w:bookmarkStart w:id="19" w:name="Par394"/>
      <w:bookmarkEnd w:id="19"/>
      <w:r w:rsidRPr="0018134A">
        <w:rPr>
          <w:b/>
          <w:sz w:val="27"/>
          <w:szCs w:val="27"/>
        </w:rPr>
        <w:t>Положения, характеризующие требования к порядку и формам</w:t>
      </w:r>
    </w:p>
    <w:p w:rsidR="00BB337E" w:rsidRPr="0018134A" w:rsidRDefault="00BB337E" w:rsidP="00BB337E">
      <w:pPr>
        <w:widowControl w:val="0"/>
        <w:autoSpaceDE w:val="0"/>
        <w:autoSpaceDN w:val="0"/>
        <w:adjustRightInd w:val="0"/>
        <w:ind w:firstLine="709"/>
        <w:jc w:val="center"/>
        <w:rPr>
          <w:b/>
          <w:sz w:val="27"/>
          <w:szCs w:val="27"/>
        </w:rPr>
      </w:pPr>
      <w:proofErr w:type="gramStart"/>
      <w:r w:rsidRPr="0018134A">
        <w:rPr>
          <w:b/>
          <w:sz w:val="27"/>
          <w:szCs w:val="27"/>
        </w:rPr>
        <w:t>контроля за</w:t>
      </w:r>
      <w:proofErr w:type="gramEnd"/>
      <w:r w:rsidRPr="0018134A">
        <w:rPr>
          <w:b/>
          <w:sz w:val="27"/>
          <w:szCs w:val="27"/>
        </w:rPr>
        <w:t xml:space="preserve"> предоставлением муниципальной услуги</w:t>
      </w: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со стороны граждан, их объединений и организаций</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4.7. </w:t>
      </w:r>
      <w:proofErr w:type="gramStart"/>
      <w:r w:rsidRPr="0018134A">
        <w:rPr>
          <w:sz w:val="27"/>
          <w:szCs w:val="27"/>
        </w:rPr>
        <w:t>Контроль за</w:t>
      </w:r>
      <w:proofErr w:type="gramEnd"/>
      <w:r w:rsidRPr="0018134A">
        <w:rPr>
          <w:sz w:val="27"/>
          <w:szCs w:val="27"/>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Комитета правовых актов Российской Федерации, а также положений настоящего Административного регламента.</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Проверка также проводится по конкретному обращению гражданина или организации.</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4.8. При обращении граждан, их объединений и организаций к руководителю Комитета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B337E" w:rsidRPr="0018134A" w:rsidRDefault="00BB337E" w:rsidP="00BB337E">
      <w:pPr>
        <w:widowControl w:val="0"/>
        <w:autoSpaceDE w:val="0"/>
        <w:autoSpaceDN w:val="0"/>
        <w:adjustRightInd w:val="0"/>
        <w:ind w:firstLine="709"/>
        <w:jc w:val="center"/>
        <w:outlineLvl w:val="1"/>
        <w:rPr>
          <w:b/>
          <w:bCs/>
          <w:sz w:val="27"/>
          <w:szCs w:val="27"/>
        </w:rPr>
      </w:pPr>
      <w:bookmarkStart w:id="20" w:name="Par402"/>
      <w:bookmarkEnd w:id="20"/>
      <w:r w:rsidRPr="0018134A">
        <w:rPr>
          <w:rFonts w:cs="Arial"/>
          <w:b/>
          <w:sz w:val="27"/>
          <w:szCs w:val="27"/>
          <w:lang w:val="en-US"/>
        </w:rPr>
        <w:t>V</w:t>
      </w:r>
      <w:r w:rsidRPr="0018134A">
        <w:rPr>
          <w:rFonts w:cs="Arial"/>
          <w:b/>
          <w:sz w:val="27"/>
          <w:szCs w:val="27"/>
        </w:rPr>
        <w:t xml:space="preserve">. </w:t>
      </w:r>
      <w:r w:rsidRPr="0018134A">
        <w:rPr>
          <w:b/>
          <w:bCs/>
          <w:sz w:val="27"/>
          <w:szCs w:val="27"/>
        </w:rPr>
        <w:t>Досудебный (внесудебный) порядок обжалования решений и действий (бездействия) органа, предоставляющего муниципальную услугу</w:t>
      </w:r>
      <w:r w:rsidRPr="0018134A">
        <w:rPr>
          <w:rFonts w:eastAsia="Calibri"/>
          <w:b/>
          <w:sz w:val="27"/>
          <w:szCs w:val="27"/>
        </w:rPr>
        <w:t xml:space="preserve"> </w:t>
      </w:r>
      <w:r w:rsidRPr="0018134A">
        <w:rPr>
          <w:b/>
          <w:bCs/>
          <w:sz w:val="27"/>
          <w:szCs w:val="27"/>
        </w:rPr>
        <w:t xml:space="preserve">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w:t>
      </w:r>
      <w:r w:rsidRPr="0018134A">
        <w:rPr>
          <w:b/>
          <w:bCs/>
          <w:sz w:val="27"/>
          <w:szCs w:val="27"/>
        </w:rPr>
        <w:lastRenderedPageBreak/>
        <w:t>должностных лиц, муниципальных служащих, работников</w:t>
      </w:r>
    </w:p>
    <w:p w:rsidR="00BB337E" w:rsidRPr="0018134A" w:rsidRDefault="00BB337E" w:rsidP="00BB337E">
      <w:pPr>
        <w:autoSpaceDE w:val="0"/>
        <w:autoSpaceDN w:val="0"/>
        <w:adjustRightInd w:val="0"/>
        <w:ind w:firstLine="708"/>
        <w:jc w:val="center"/>
        <w:outlineLvl w:val="1"/>
        <w:rPr>
          <w:sz w:val="27"/>
          <w:szCs w:val="27"/>
        </w:rPr>
      </w:pPr>
    </w:p>
    <w:p w:rsidR="00BB337E" w:rsidRPr="0018134A" w:rsidRDefault="00BB337E" w:rsidP="00BB337E">
      <w:pPr>
        <w:autoSpaceDE w:val="0"/>
        <w:autoSpaceDN w:val="0"/>
        <w:adjustRightInd w:val="0"/>
        <w:ind w:firstLine="708"/>
        <w:jc w:val="both"/>
        <w:outlineLvl w:val="1"/>
        <w:rPr>
          <w:b/>
          <w:bCs/>
          <w:sz w:val="27"/>
          <w:szCs w:val="27"/>
        </w:rPr>
      </w:pPr>
      <w:r w:rsidRPr="0018134A">
        <w:rPr>
          <w:sz w:val="27"/>
          <w:szCs w:val="27"/>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BB337E" w:rsidRPr="0018134A" w:rsidRDefault="00BB337E" w:rsidP="00BB337E">
      <w:pPr>
        <w:autoSpaceDE w:val="0"/>
        <w:autoSpaceDN w:val="0"/>
        <w:adjustRightInd w:val="0"/>
        <w:ind w:firstLine="708"/>
        <w:jc w:val="center"/>
        <w:outlineLvl w:val="1"/>
        <w:rPr>
          <w:sz w:val="27"/>
          <w:szCs w:val="27"/>
        </w:rPr>
      </w:pPr>
    </w:p>
    <w:p w:rsidR="00BB337E" w:rsidRPr="0018134A" w:rsidRDefault="00BB337E" w:rsidP="00BB337E">
      <w:pPr>
        <w:widowControl w:val="0"/>
        <w:autoSpaceDE w:val="0"/>
        <w:autoSpaceDN w:val="0"/>
        <w:adjustRightInd w:val="0"/>
        <w:jc w:val="center"/>
        <w:rPr>
          <w:b/>
          <w:sz w:val="27"/>
          <w:szCs w:val="27"/>
        </w:rPr>
      </w:pPr>
      <w:proofErr w:type="gramStart"/>
      <w:r w:rsidRPr="0018134A">
        <w:rPr>
          <w:b/>
          <w:sz w:val="27"/>
          <w:szCs w:val="27"/>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18134A">
        <w:rPr>
          <w:b/>
          <w:bCs/>
          <w:sz w:val="27"/>
          <w:szCs w:val="27"/>
        </w:rPr>
        <w:t>«Об организации предоставления государственных и муниципальных услуг»</w:t>
      </w:r>
      <w:r w:rsidRPr="0018134A">
        <w:rPr>
          <w:b/>
          <w:sz w:val="27"/>
          <w:szCs w:val="27"/>
        </w:rPr>
        <w:t>, или их работников при предоставлении муниципальной услуги</w:t>
      </w:r>
      <w:proofErr w:type="gramEnd"/>
    </w:p>
    <w:p w:rsidR="00BB337E" w:rsidRPr="0018134A" w:rsidRDefault="00BB337E" w:rsidP="00BB337E">
      <w:pPr>
        <w:widowControl w:val="0"/>
        <w:autoSpaceDE w:val="0"/>
        <w:autoSpaceDN w:val="0"/>
        <w:adjustRightInd w:val="0"/>
        <w:jc w:val="both"/>
        <w:rPr>
          <w:rFonts w:cs="Arial"/>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5.1. Заявители имеют право на обжалование решений, принятых в ходе предоставления муниципальной услуги, действий (бездействий) Комитета, должностных лиц Комитета, МФЦ, его работника, при предоставлении муниципальной услуги в досудебном порядке.</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Организации, указанные в части 1.1 статьи 16 Федерального закона от 27 июля 2010 г. № 210-ФЗ </w:t>
      </w:r>
      <w:r w:rsidRPr="0018134A">
        <w:rPr>
          <w:bCs/>
          <w:sz w:val="27"/>
          <w:szCs w:val="27"/>
        </w:rPr>
        <w:t>«Об организации предоставления государственных и муниципальных услуг»</w:t>
      </w:r>
      <w:r w:rsidRPr="0018134A">
        <w:rPr>
          <w:b/>
          <w:bCs/>
          <w:sz w:val="27"/>
          <w:szCs w:val="27"/>
        </w:rPr>
        <w:t xml:space="preserve"> </w:t>
      </w:r>
      <w:r w:rsidRPr="0018134A">
        <w:rPr>
          <w:sz w:val="27"/>
          <w:szCs w:val="27"/>
        </w:rPr>
        <w:t>в Республике Коми отсутствуют.</w:t>
      </w:r>
    </w:p>
    <w:p w:rsidR="00BB337E" w:rsidRPr="0018134A" w:rsidRDefault="00BB337E" w:rsidP="00BB337E">
      <w:pPr>
        <w:widowControl w:val="0"/>
        <w:autoSpaceDE w:val="0"/>
        <w:autoSpaceDN w:val="0"/>
        <w:adjustRightInd w:val="0"/>
        <w:ind w:firstLine="709"/>
        <w:jc w:val="both"/>
        <w:rPr>
          <w:b/>
          <w:sz w:val="27"/>
          <w:szCs w:val="27"/>
        </w:rPr>
      </w:pP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Предмет жалобы</w:t>
      </w:r>
    </w:p>
    <w:p w:rsidR="00BB337E" w:rsidRPr="0018134A" w:rsidRDefault="00BB337E" w:rsidP="00BB337E">
      <w:pPr>
        <w:widowControl w:val="0"/>
        <w:autoSpaceDE w:val="0"/>
        <w:autoSpaceDN w:val="0"/>
        <w:adjustRightInd w:val="0"/>
        <w:ind w:firstLine="709"/>
        <w:jc w:val="center"/>
        <w:rPr>
          <w:b/>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5.2. Заявитель может обратиться с жалобой, в том числе в следующих случаях:</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18134A">
        <w:rPr>
          <w:bCs/>
          <w:sz w:val="27"/>
          <w:szCs w:val="27"/>
        </w:rPr>
        <w:t>«Об организации предоставления государственных и муниципальных услуг»</w:t>
      </w:r>
      <w:r w:rsidRPr="0018134A">
        <w:rPr>
          <w:sz w:val="27"/>
          <w:szCs w:val="27"/>
        </w:rPr>
        <w:t>;</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2) нарушение срока предоставления муниципальной услуги.</w:t>
      </w:r>
      <w:r w:rsidRPr="0018134A">
        <w:rPr>
          <w:b/>
          <w:sz w:val="27"/>
          <w:szCs w:val="27"/>
        </w:rPr>
        <w:t xml:space="preserve"> </w:t>
      </w:r>
      <w:proofErr w:type="gramStart"/>
      <w:r w:rsidRPr="0018134A">
        <w:rPr>
          <w:sz w:val="27"/>
          <w:szCs w:val="27"/>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18134A">
        <w:rPr>
          <w:bCs/>
          <w:sz w:val="27"/>
          <w:szCs w:val="27"/>
        </w:rPr>
        <w:t>«Об организации предоставления государственных и муниципальных услуг»</w:t>
      </w:r>
      <w:r w:rsidRPr="0018134A">
        <w:rPr>
          <w:sz w:val="27"/>
          <w:szCs w:val="27"/>
        </w:rPr>
        <w:t>;</w:t>
      </w:r>
      <w:proofErr w:type="gramEnd"/>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w:t>
      </w:r>
      <w:r w:rsidRPr="0018134A">
        <w:rPr>
          <w:sz w:val="27"/>
          <w:szCs w:val="27"/>
        </w:rPr>
        <w:lastRenderedPageBreak/>
        <w:t>правовыми актами для предоставления муниципальной услуги;</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18134A">
        <w:rPr>
          <w:sz w:val="27"/>
          <w:szCs w:val="27"/>
        </w:rPr>
        <w:t xml:space="preserve"> </w:t>
      </w:r>
      <w:proofErr w:type="gramStart"/>
      <w:r w:rsidRPr="0018134A">
        <w:rPr>
          <w:sz w:val="27"/>
          <w:szCs w:val="27"/>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8134A">
        <w:rPr>
          <w:bCs/>
          <w:sz w:val="27"/>
          <w:szCs w:val="27"/>
        </w:rPr>
        <w:t>«Об организации предоставления государственных и муниципальных услуг»</w:t>
      </w:r>
      <w:r w:rsidRPr="0018134A">
        <w:rPr>
          <w:sz w:val="27"/>
          <w:szCs w:val="27"/>
        </w:rPr>
        <w:t xml:space="preserve">; </w:t>
      </w:r>
      <w:proofErr w:type="gramEnd"/>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7) отказ Органа, Комитета, должностного лица Органа, Комитета,</w:t>
      </w:r>
      <w:r w:rsidRPr="0018134A">
        <w:rPr>
          <w:b/>
          <w:sz w:val="27"/>
          <w:szCs w:val="27"/>
        </w:rPr>
        <w:t xml:space="preserve"> </w:t>
      </w:r>
      <w:r w:rsidRPr="0018134A">
        <w:rPr>
          <w:sz w:val="27"/>
          <w:szCs w:val="27"/>
        </w:rPr>
        <w:t xml:space="preserve">МФЦ, работника МФЦ, организаций, предусмотренных частью 1.1 статьи 16 Федерального закона от 27 июля 2010 г. № 210-ФЗ </w:t>
      </w:r>
      <w:r w:rsidRPr="0018134A">
        <w:rPr>
          <w:bCs/>
          <w:sz w:val="27"/>
          <w:szCs w:val="27"/>
        </w:rPr>
        <w:t>«Об организации предоставления государственных и муниципальных услуг»</w:t>
      </w:r>
      <w:r w:rsidRPr="0018134A">
        <w:rPr>
          <w:sz w:val="27"/>
          <w:szCs w:val="27"/>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134A">
        <w:rPr>
          <w:sz w:val="27"/>
          <w:szCs w:val="27"/>
        </w:rPr>
        <w:t xml:space="preserve"> </w:t>
      </w:r>
      <w:proofErr w:type="gramStart"/>
      <w:r w:rsidRPr="0018134A">
        <w:rPr>
          <w:sz w:val="27"/>
          <w:szCs w:val="27"/>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8134A">
        <w:rPr>
          <w:bCs/>
          <w:sz w:val="27"/>
          <w:szCs w:val="27"/>
        </w:rPr>
        <w:t>«Об организации предоставления государственных и муниципальных услуг»</w:t>
      </w:r>
      <w:r w:rsidRPr="0018134A">
        <w:rPr>
          <w:sz w:val="27"/>
          <w:szCs w:val="27"/>
        </w:rPr>
        <w:t>;</w:t>
      </w:r>
      <w:proofErr w:type="gramEnd"/>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8) нарушение срока или порядка выдачи документов по результатам предоставления муниципальной услуги;</w:t>
      </w:r>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18134A">
        <w:rPr>
          <w:sz w:val="27"/>
          <w:szCs w:val="27"/>
        </w:rPr>
        <w:t xml:space="preserve"> </w:t>
      </w:r>
      <w:proofErr w:type="gramStart"/>
      <w:r w:rsidRPr="0018134A">
        <w:rPr>
          <w:sz w:val="27"/>
          <w:szCs w:val="27"/>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8134A">
        <w:rPr>
          <w:bCs/>
          <w:sz w:val="27"/>
          <w:szCs w:val="27"/>
        </w:rPr>
        <w:t xml:space="preserve">«Об организации </w:t>
      </w:r>
      <w:r w:rsidRPr="0018134A">
        <w:rPr>
          <w:bCs/>
          <w:sz w:val="27"/>
          <w:szCs w:val="27"/>
        </w:rPr>
        <w:lastRenderedPageBreak/>
        <w:t>предоставления государственных и муниципальных услуг»</w:t>
      </w:r>
      <w:r w:rsidRPr="0018134A">
        <w:rPr>
          <w:sz w:val="27"/>
          <w:szCs w:val="27"/>
        </w:rPr>
        <w:t>.</w:t>
      </w:r>
      <w:proofErr w:type="gramEnd"/>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18134A">
        <w:rPr>
          <w:bCs/>
          <w:sz w:val="27"/>
          <w:szCs w:val="27"/>
        </w:rPr>
        <w:t>«Об организации предоставления государственных и муниципальных услуг»</w:t>
      </w:r>
      <w:r w:rsidRPr="0018134A">
        <w:rPr>
          <w:sz w:val="27"/>
          <w:szCs w:val="27"/>
        </w:rPr>
        <w:t>.</w:t>
      </w:r>
      <w:proofErr w:type="gramEnd"/>
      <w:r w:rsidRPr="0018134A">
        <w:rPr>
          <w:sz w:val="27"/>
          <w:szCs w:val="27"/>
        </w:rPr>
        <w:t xml:space="preserve"> </w:t>
      </w:r>
      <w:proofErr w:type="gramStart"/>
      <w:r w:rsidRPr="0018134A">
        <w:rPr>
          <w:sz w:val="27"/>
          <w:szCs w:val="27"/>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18134A">
        <w:rPr>
          <w:bCs/>
          <w:sz w:val="27"/>
          <w:szCs w:val="27"/>
        </w:rPr>
        <w:t>«Об организации предоставления государственных и муниципальных услуг»</w:t>
      </w:r>
      <w:r w:rsidRPr="0018134A">
        <w:rPr>
          <w:sz w:val="27"/>
          <w:szCs w:val="27"/>
        </w:rPr>
        <w:t>.</w:t>
      </w:r>
      <w:proofErr w:type="gramEnd"/>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rPr>
          <w:b/>
          <w:bCs/>
          <w:sz w:val="27"/>
          <w:szCs w:val="27"/>
        </w:rPr>
      </w:pPr>
      <w:r w:rsidRPr="0018134A">
        <w:rPr>
          <w:b/>
          <w:bCs/>
          <w:sz w:val="27"/>
          <w:szCs w:val="27"/>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BB337E" w:rsidRPr="0018134A" w:rsidRDefault="00BB337E" w:rsidP="00BB337E">
      <w:pPr>
        <w:widowControl w:val="0"/>
        <w:autoSpaceDE w:val="0"/>
        <w:autoSpaceDN w:val="0"/>
        <w:adjustRightInd w:val="0"/>
        <w:ind w:firstLine="709"/>
        <w:jc w:val="center"/>
        <w:rPr>
          <w:b/>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5.3. Жалоба подается в письменной форме на бумажном носителе, в электронной форме в Орган, Комитет, МФЦ. </w:t>
      </w:r>
    </w:p>
    <w:p w:rsidR="00BB337E" w:rsidRPr="0018134A" w:rsidRDefault="00BB337E" w:rsidP="00BB337E">
      <w:pPr>
        <w:autoSpaceDE w:val="0"/>
        <w:autoSpaceDN w:val="0"/>
        <w:adjustRightInd w:val="0"/>
        <w:ind w:firstLine="709"/>
        <w:jc w:val="both"/>
        <w:rPr>
          <w:sz w:val="27"/>
          <w:szCs w:val="27"/>
        </w:rPr>
      </w:pPr>
      <w:r w:rsidRPr="0018134A">
        <w:rPr>
          <w:sz w:val="27"/>
          <w:szCs w:val="27"/>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Жалобы на действия (бездействие) должностного лица Комитета рассматриваются председателем Комитета.</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Жалобы на действия (бездействие) должностного лица Органа рассматриваются главой муниципального района – руководителем администрации  муниципального района «Печора».</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Жалобы на решения и действия (бездействие) председателя Комитета, подаются в Орган и рассматриваются главой муниципального района «Печора» - руководителем администрации.</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Жалобы на решения и действия (бездействие) главы муниципального района «Печора» - руководителя Администрации в связи с отсутствием вышестоящего органа  подаются в Орган и рассматриваются непосредственно главой муниципального района «Печора» - руководителем администрации.</w:t>
      </w:r>
    </w:p>
    <w:p w:rsidR="00BB337E" w:rsidRPr="0018134A" w:rsidRDefault="00BB337E" w:rsidP="00BB337E">
      <w:pPr>
        <w:autoSpaceDE w:val="0"/>
        <w:autoSpaceDN w:val="0"/>
        <w:adjustRightInd w:val="0"/>
        <w:ind w:firstLine="540"/>
        <w:jc w:val="both"/>
        <w:rPr>
          <w:sz w:val="27"/>
          <w:szCs w:val="27"/>
        </w:rPr>
      </w:pPr>
      <w:r w:rsidRPr="0018134A">
        <w:rPr>
          <w:sz w:val="27"/>
          <w:szCs w:val="27"/>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BB337E" w:rsidRPr="0018134A" w:rsidRDefault="00BB337E" w:rsidP="00BB337E">
      <w:pPr>
        <w:widowControl w:val="0"/>
        <w:autoSpaceDE w:val="0"/>
        <w:autoSpaceDN w:val="0"/>
        <w:adjustRightInd w:val="0"/>
        <w:ind w:firstLine="709"/>
        <w:jc w:val="both"/>
        <w:rPr>
          <w:rFonts w:eastAsia="Calibri"/>
          <w:sz w:val="27"/>
          <w:szCs w:val="27"/>
        </w:rPr>
      </w:pP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Порядок подачи и рассмотрения жалобы</w:t>
      </w:r>
    </w:p>
    <w:p w:rsidR="00BB337E" w:rsidRPr="0018134A" w:rsidRDefault="00BB337E" w:rsidP="00BB337E">
      <w:pPr>
        <w:widowControl w:val="0"/>
        <w:autoSpaceDE w:val="0"/>
        <w:autoSpaceDN w:val="0"/>
        <w:adjustRightInd w:val="0"/>
        <w:ind w:firstLine="709"/>
        <w:jc w:val="center"/>
        <w:rPr>
          <w:b/>
          <w:sz w:val="27"/>
          <w:szCs w:val="27"/>
        </w:rPr>
      </w:pP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 xml:space="preserve">5.4. </w:t>
      </w:r>
      <w:proofErr w:type="gramStart"/>
      <w:r w:rsidRPr="0018134A">
        <w:rPr>
          <w:rFonts w:ascii="Times New Roman" w:hAnsi="Times New Roman" w:cs="Times New Roman"/>
          <w:sz w:val="27"/>
          <w:szCs w:val="27"/>
        </w:rPr>
        <w:t xml:space="preserve">Жалоба на решения и действия (бездействие) Органа, Комитета, </w:t>
      </w:r>
      <w:r w:rsidRPr="0018134A">
        <w:rPr>
          <w:rFonts w:ascii="Times New Roman" w:hAnsi="Times New Roman" w:cs="Times New Roman"/>
          <w:sz w:val="27"/>
          <w:szCs w:val="27"/>
        </w:rPr>
        <w:lastRenderedPageBreak/>
        <w:t>руководителя Органа, Комитета, иного должностного лица Органа, Комитета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w:t>
      </w:r>
      <w:proofErr w:type="gramEnd"/>
      <w:r w:rsidRPr="0018134A">
        <w:rPr>
          <w:rFonts w:ascii="Times New Roman" w:hAnsi="Times New Roman" w:cs="Times New Roman"/>
          <w:sz w:val="27"/>
          <w:szCs w:val="27"/>
        </w:rPr>
        <w:t xml:space="preserve"> услуг (функций), а также может быть </w:t>
      </w:r>
      <w:proofErr w:type="gramStart"/>
      <w:r w:rsidRPr="0018134A">
        <w:rPr>
          <w:rFonts w:ascii="Times New Roman" w:hAnsi="Times New Roman" w:cs="Times New Roman"/>
          <w:sz w:val="27"/>
          <w:szCs w:val="27"/>
        </w:rPr>
        <w:t>принята</w:t>
      </w:r>
      <w:proofErr w:type="gramEnd"/>
      <w:r w:rsidRPr="0018134A">
        <w:rPr>
          <w:rFonts w:ascii="Times New Roman" w:hAnsi="Times New Roman" w:cs="Times New Roman"/>
          <w:sz w:val="27"/>
          <w:szCs w:val="27"/>
        </w:rPr>
        <w:t xml:space="preserve"> при личном приеме заявителя.</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5.5. Регистрация жалобы осуществляется Органом, Комитетом соответственно в журнале учета жалоб на решения и действия (бездействие) Органа, Комитета его должностных лиц и муниципальных служащих, не позднее следующего за днем ее поступления рабочего дня с присвоением ей регистрационного номера.</w:t>
      </w:r>
    </w:p>
    <w:p w:rsidR="00BB337E" w:rsidRPr="0018134A" w:rsidRDefault="00BB337E" w:rsidP="00BB337E">
      <w:pPr>
        <w:pStyle w:val="ConsPlusNormal"/>
        <w:ind w:firstLine="539"/>
        <w:jc w:val="both"/>
        <w:rPr>
          <w:rFonts w:ascii="Times New Roman" w:hAnsi="Times New Roman" w:cs="Times New Roman"/>
          <w:sz w:val="27"/>
          <w:szCs w:val="27"/>
        </w:rPr>
      </w:pPr>
      <w:proofErr w:type="gramStart"/>
      <w:r w:rsidRPr="0018134A">
        <w:rPr>
          <w:rFonts w:ascii="Times New Roman" w:hAnsi="Times New Roman" w:cs="Times New Roman"/>
          <w:sz w:val="27"/>
          <w:szCs w:val="27"/>
        </w:rPr>
        <w:t>Ведение Журнала осуществляется по форме и в порядке, установленными правовым актом Органа, Комитета.</w:t>
      </w:r>
      <w:proofErr w:type="gramEnd"/>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Органом, Комитетом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B337E" w:rsidRPr="0018134A" w:rsidRDefault="00BB337E" w:rsidP="00BB337E">
      <w:pPr>
        <w:pStyle w:val="ConsPlusNormal"/>
        <w:ind w:firstLine="539"/>
        <w:jc w:val="both"/>
        <w:rPr>
          <w:rFonts w:ascii="Times New Roman" w:hAnsi="Times New Roman" w:cs="Times New Roman"/>
          <w:sz w:val="27"/>
          <w:szCs w:val="27"/>
        </w:rPr>
      </w:pPr>
      <w:proofErr w:type="gramStart"/>
      <w:r w:rsidRPr="0018134A">
        <w:rPr>
          <w:rFonts w:ascii="Times New Roman" w:hAnsi="Times New Roman" w:cs="Times New Roman"/>
          <w:sz w:val="27"/>
          <w:szCs w:val="27"/>
        </w:rPr>
        <w:t>Расписка о регистрации жалобы на решения и действия (бездействие) Органа, Комитета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официальный портал (сайт) Органа, Комитета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w:t>
      </w:r>
      <w:proofErr w:type="gramEnd"/>
      <w:r w:rsidRPr="0018134A">
        <w:rPr>
          <w:rFonts w:ascii="Times New Roman" w:hAnsi="Times New Roman" w:cs="Times New Roman"/>
          <w:sz w:val="27"/>
          <w:szCs w:val="27"/>
        </w:rPr>
        <w:t xml:space="preserve"> течение 3 рабочих дней со дня их регистрации.</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5.6. Жалоба должна содержать:</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1) наименование Органа, Комитета должностного лица Органа, Комитета либо муниципального служащего, его руководителя и (или) работника, решения и действия (бездействие) которых обжалуются;</w:t>
      </w:r>
    </w:p>
    <w:p w:rsidR="00BB337E" w:rsidRPr="0018134A" w:rsidRDefault="00BB337E" w:rsidP="00BB337E">
      <w:pPr>
        <w:pStyle w:val="ConsPlusNormal"/>
        <w:ind w:firstLine="539"/>
        <w:jc w:val="both"/>
        <w:rPr>
          <w:rFonts w:ascii="Times New Roman" w:hAnsi="Times New Roman" w:cs="Times New Roman"/>
          <w:sz w:val="27"/>
          <w:szCs w:val="27"/>
        </w:rPr>
      </w:pPr>
      <w:proofErr w:type="gramStart"/>
      <w:r w:rsidRPr="0018134A">
        <w:rPr>
          <w:rFonts w:ascii="Times New Roman" w:hAnsi="Times New Roman" w:cs="Times New Roman"/>
          <w:sz w:val="27"/>
          <w:szCs w:val="27"/>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18134A">
        <w:rPr>
          <w:rFonts w:ascii="Times New Roman" w:hAnsi="Times New Roman" w:cs="Times New Roman"/>
          <w:sz w:val="27"/>
          <w:szCs w:val="27"/>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3) сведения об обжалуемых решениях и действиях (бездействии) Органа, Комитета, должностного лица Органа, Комитета, либо муниципального служащего;</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4) доводы, на основании которых заявитель не согласен с решением и действием (бездействием) Органа, Комитета должностного лица Органа, Комитета либо муниципального служащего.</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Заявителем могут быть представлены документы (при наличии), подтверждающие доводы заявителя, либо их копии.</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rsidRPr="0018134A">
        <w:rPr>
          <w:rFonts w:ascii="Times New Roman" w:hAnsi="Times New Roman" w:cs="Times New Roman"/>
          <w:sz w:val="27"/>
          <w:szCs w:val="27"/>
        </w:rPr>
        <w:t>представлена</w:t>
      </w:r>
      <w:proofErr w:type="gramEnd"/>
      <w:r w:rsidRPr="0018134A">
        <w:rPr>
          <w:rFonts w:ascii="Times New Roman" w:hAnsi="Times New Roman" w:cs="Times New Roman"/>
          <w:sz w:val="27"/>
          <w:szCs w:val="27"/>
        </w:rPr>
        <w:t>:</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а) оформленная в соответствии с законодательством Российской Федерации доверенность (для физических лиц);</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место, дата и время приема жалобы заявителя;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фамилия, имя, отчество заявителя;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перечень принятых документов от заявителя;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фамилия, имя, отчество специалиста, принявшего жалобу;</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срок рассмотрения жалобы в соответствии с настоящим административным регламентом.</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 xml:space="preserve">5.9. В случае если жалоба подана заявителем в Орган, </w:t>
      </w:r>
      <w:proofErr w:type="gramStart"/>
      <w:r w:rsidRPr="0018134A">
        <w:rPr>
          <w:rFonts w:ascii="Times New Roman" w:hAnsi="Times New Roman" w:cs="Times New Roman"/>
          <w:sz w:val="27"/>
          <w:szCs w:val="27"/>
        </w:rPr>
        <w:t>Комитет</w:t>
      </w:r>
      <w:proofErr w:type="gramEnd"/>
      <w:r w:rsidRPr="0018134A">
        <w:rPr>
          <w:rFonts w:ascii="Times New Roman" w:hAnsi="Times New Roman" w:cs="Times New Roman"/>
          <w:sz w:val="27"/>
          <w:szCs w:val="27"/>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lastRenderedPageBreak/>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 xml:space="preserve">5.10. В случае установления в ходе или по результатам </w:t>
      </w:r>
      <w:proofErr w:type="gramStart"/>
      <w:r w:rsidRPr="0018134A">
        <w:rPr>
          <w:rFonts w:ascii="Times New Roman" w:hAnsi="Times New Roman" w:cs="Times New Roman"/>
          <w:sz w:val="27"/>
          <w:szCs w:val="27"/>
        </w:rPr>
        <w:t>рассмотрения жалобы признаков состава административного правонарушения</w:t>
      </w:r>
      <w:proofErr w:type="gramEnd"/>
      <w:r w:rsidRPr="0018134A">
        <w:rPr>
          <w:rFonts w:ascii="Times New Roman" w:hAnsi="Times New Roman" w:cs="Times New Roman"/>
          <w:sz w:val="27"/>
          <w:szCs w:val="27"/>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B337E" w:rsidRPr="0018134A" w:rsidRDefault="00BB337E" w:rsidP="00BB337E">
      <w:pPr>
        <w:autoSpaceDE w:val="0"/>
        <w:autoSpaceDN w:val="0"/>
        <w:adjustRightInd w:val="0"/>
        <w:ind w:firstLine="540"/>
        <w:jc w:val="both"/>
        <w:rPr>
          <w:rFonts w:eastAsia="Calibri"/>
          <w:sz w:val="27"/>
          <w:szCs w:val="27"/>
        </w:rPr>
      </w:pP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Сроки рассмотрения жалоб</w:t>
      </w:r>
    </w:p>
    <w:p w:rsidR="00BB337E" w:rsidRPr="0018134A" w:rsidRDefault="00BB337E" w:rsidP="00BB337E">
      <w:pPr>
        <w:widowControl w:val="0"/>
        <w:autoSpaceDE w:val="0"/>
        <w:autoSpaceDN w:val="0"/>
        <w:adjustRightInd w:val="0"/>
        <w:ind w:firstLine="709"/>
        <w:jc w:val="center"/>
        <w:rPr>
          <w:b/>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 xml:space="preserve">5.11. </w:t>
      </w:r>
      <w:proofErr w:type="gramStart"/>
      <w:r w:rsidRPr="0018134A">
        <w:rPr>
          <w:sz w:val="27"/>
          <w:szCs w:val="27"/>
        </w:rPr>
        <w:t xml:space="preserve">Жалоба, поступившая в Комитет, Орган, подлежит рассмотрению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Результат рассмотрения жалобы</w:t>
      </w:r>
    </w:p>
    <w:p w:rsidR="00BB337E" w:rsidRPr="0018134A" w:rsidRDefault="00BB337E" w:rsidP="00BB337E">
      <w:pPr>
        <w:widowControl w:val="0"/>
        <w:autoSpaceDE w:val="0"/>
        <w:autoSpaceDN w:val="0"/>
        <w:adjustRightInd w:val="0"/>
        <w:ind w:firstLine="709"/>
        <w:jc w:val="center"/>
        <w:rPr>
          <w:b/>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5.12. По результатам рассмотрения принимается одно из следующих решений:</w:t>
      </w:r>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2) в удовлетворении жалобы отказывается.</w:t>
      </w:r>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BB337E" w:rsidRPr="0018134A" w:rsidRDefault="00BB337E" w:rsidP="00BB337E">
      <w:pPr>
        <w:widowControl w:val="0"/>
        <w:autoSpaceDE w:val="0"/>
        <w:autoSpaceDN w:val="0"/>
        <w:adjustRightInd w:val="0"/>
        <w:ind w:firstLine="709"/>
        <w:jc w:val="both"/>
        <w:rPr>
          <w:b/>
          <w:sz w:val="27"/>
          <w:szCs w:val="27"/>
        </w:rPr>
      </w:pPr>
    </w:p>
    <w:p w:rsidR="00BB337E" w:rsidRPr="0018134A" w:rsidRDefault="00BB337E" w:rsidP="00BB337E">
      <w:pPr>
        <w:widowControl w:val="0"/>
        <w:autoSpaceDE w:val="0"/>
        <w:autoSpaceDN w:val="0"/>
        <w:adjustRightInd w:val="0"/>
        <w:ind w:firstLine="709"/>
        <w:jc w:val="center"/>
        <w:rPr>
          <w:b/>
          <w:sz w:val="27"/>
          <w:szCs w:val="27"/>
        </w:rPr>
      </w:pPr>
      <w:r w:rsidRPr="0018134A">
        <w:rPr>
          <w:b/>
          <w:sz w:val="27"/>
          <w:szCs w:val="27"/>
        </w:rPr>
        <w:t>Порядок информирования заявителя о результатах рассмотрения жалобы</w:t>
      </w:r>
    </w:p>
    <w:p w:rsidR="00BB337E" w:rsidRPr="0018134A" w:rsidRDefault="00BB337E" w:rsidP="00BB337E">
      <w:pPr>
        <w:widowControl w:val="0"/>
        <w:autoSpaceDE w:val="0"/>
        <w:autoSpaceDN w:val="0"/>
        <w:adjustRightInd w:val="0"/>
        <w:ind w:firstLine="709"/>
        <w:jc w:val="both"/>
        <w:rPr>
          <w:sz w:val="27"/>
          <w:szCs w:val="27"/>
        </w:rPr>
      </w:pP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lastRenderedPageBreak/>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В мотивированном ответе по результатам рассмотрения жалобы указываются:</w:t>
      </w:r>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а) 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б) номер, дата, место принятия решения, включая сведения о должностном лице Комитета, работнике МФЦ, решение или действия (бездействие) которого обжалуются;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в) фамилия, имя, отчество (последнее – при наличии) или наименование заявителя;</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г) основания для принятия решения по жалобе;</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д) принятое по жалобе решение с указанием аргументированных разъяснений о причинах принятого решения;</w:t>
      </w:r>
    </w:p>
    <w:p w:rsidR="00BB337E" w:rsidRPr="0018134A" w:rsidRDefault="00BB337E" w:rsidP="00BB337E">
      <w:pPr>
        <w:widowControl w:val="0"/>
        <w:autoSpaceDE w:val="0"/>
        <w:autoSpaceDN w:val="0"/>
        <w:adjustRightInd w:val="0"/>
        <w:ind w:firstLine="709"/>
        <w:jc w:val="both"/>
        <w:rPr>
          <w:sz w:val="27"/>
          <w:szCs w:val="27"/>
        </w:rPr>
      </w:pPr>
      <w:proofErr w:type="gramStart"/>
      <w:r w:rsidRPr="0018134A">
        <w:rPr>
          <w:sz w:val="27"/>
          <w:szCs w:val="27"/>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ж) сведения о порядке обжалования принятого по жалобе решения.</w:t>
      </w:r>
    </w:p>
    <w:p w:rsidR="00BB337E" w:rsidRPr="0018134A" w:rsidRDefault="00BB337E" w:rsidP="00BB337E">
      <w:pPr>
        <w:widowControl w:val="0"/>
        <w:autoSpaceDE w:val="0"/>
        <w:autoSpaceDN w:val="0"/>
        <w:adjustRightInd w:val="0"/>
        <w:ind w:firstLine="709"/>
        <w:jc w:val="both"/>
        <w:rPr>
          <w:rFonts w:eastAsia="Calibri"/>
          <w:sz w:val="27"/>
          <w:szCs w:val="27"/>
        </w:rPr>
      </w:pPr>
    </w:p>
    <w:p w:rsidR="00BB337E" w:rsidRPr="0018134A" w:rsidRDefault="00BB337E" w:rsidP="00BB337E">
      <w:pPr>
        <w:widowControl w:val="0"/>
        <w:autoSpaceDE w:val="0"/>
        <w:autoSpaceDN w:val="0"/>
        <w:adjustRightInd w:val="0"/>
        <w:ind w:firstLine="709"/>
        <w:jc w:val="center"/>
        <w:rPr>
          <w:rFonts w:eastAsia="Calibri"/>
          <w:b/>
          <w:sz w:val="27"/>
          <w:szCs w:val="27"/>
        </w:rPr>
      </w:pPr>
      <w:r w:rsidRPr="0018134A">
        <w:rPr>
          <w:rFonts w:eastAsia="Calibri"/>
          <w:b/>
          <w:sz w:val="27"/>
          <w:szCs w:val="27"/>
        </w:rPr>
        <w:t>Порядок обжалования решения по жалобе</w:t>
      </w:r>
    </w:p>
    <w:p w:rsidR="00BB337E" w:rsidRPr="0018134A" w:rsidRDefault="00BB337E" w:rsidP="00BB337E">
      <w:pPr>
        <w:widowControl w:val="0"/>
        <w:autoSpaceDE w:val="0"/>
        <w:autoSpaceDN w:val="0"/>
        <w:adjustRightInd w:val="0"/>
        <w:ind w:firstLine="709"/>
        <w:jc w:val="center"/>
        <w:rPr>
          <w:rFonts w:eastAsia="Calibri"/>
          <w:b/>
          <w:sz w:val="27"/>
          <w:szCs w:val="27"/>
        </w:rPr>
      </w:pP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B337E" w:rsidRPr="0018134A" w:rsidRDefault="00BB337E" w:rsidP="00BB337E">
      <w:pPr>
        <w:widowControl w:val="0"/>
        <w:autoSpaceDE w:val="0"/>
        <w:autoSpaceDN w:val="0"/>
        <w:adjustRightInd w:val="0"/>
        <w:ind w:firstLine="709"/>
        <w:jc w:val="both"/>
        <w:rPr>
          <w:rFonts w:eastAsia="Calibri"/>
          <w:sz w:val="27"/>
          <w:szCs w:val="27"/>
        </w:rPr>
      </w:pPr>
    </w:p>
    <w:p w:rsidR="00BB337E" w:rsidRPr="0018134A" w:rsidRDefault="00BB337E" w:rsidP="00BB337E">
      <w:pPr>
        <w:widowControl w:val="0"/>
        <w:autoSpaceDE w:val="0"/>
        <w:autoSpaceDN w:val="0"/>
        <w:adjustRightInd w:val="0"/>
        <w:ind w:firstLine="709"/>
        <w:jc w:val="center"/>
        <w:rPr>
          <w:rFonts w:eastAsia="Calibri"/>
          <w:b/>
          <w:sz w:val="27"/>
          <w:szCs w:val="27"/>
        </w:rPr>
      </w:pPr>
      <w:r w:rsidRPr="0018134A">
        <w:rPr>
          <w:rFonts w:eastAsia="Calibri"/>
          <w:b/>
          <w:sz w:val="27"/>
          <w:szCs w:val="27"/>
        </w:rPr>
        <w:t>Право заявителя на получение информации и документов, необходимых для обоснования и рассмотрения жалобы</w:t>
      </w:r>
    </w:p>
    <w:p w:rsidR="00BB337E" w:rsidRPr="0018134A" w:rsidRDefault="00BB337E" w:rsidP="00BB337E">
      <w:pPr>
        <w:widowControl w:val="0"/>
        <w:autoSpaceDE w:val="0"/>
        <w:autoSpaceDN w:val="0"/>
        <w:adjustRightInd w:val="0"/>
        <w:ind w:firstLine="709"/>
        <w:jc w:val="both"/>
        <w:rPr>
          <w:rFonts w:eastAsia="Calibri"/>
          <w:sz w:val="27"/>
          <w:szCs w:val="27"/>
        </w:rPr>
      </w:pP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5.15. Заявитель вправе запрашивать и получать информацию и документы, необходимые для обоснования и рассмотрения жалобы.</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Заявитель обращается в Комитет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(www.pechoraonline.ru), а также может быть </w:t>
      </w:r>
      <w:r w:rsidRPr="0018134A">
        <w:rPr>
          <w:rFonts w:eastAsia="Calibri"/>
          <w:sz w:val="27"/>
          <w:szCs w:val="27"/>
        </w:rPr>
        <w:lastRenderedPageBreak/>
        <w:t>принято при личном приеме заявителя.</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Заявление должно содержать:</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1) наименование Органа, Комитета, его должностного лица либо муниципального служащего органа исполнительной власти Республики Коми, в компетенции которого находятся информация и документы, необходимые для обоснования и рассмотрения жалобы;</w:t>
      </w:r>
    </w:p>
    <w:p w:rsidR="00BB337E" w:rsidRPr="0018134A" w:rsidRDefault="00BB337E" w:rsidP="00BB337E">
      <w:pPr>
        <w:pStyle w:val="ConsPlusNormal"/>
        <w:ind w:firstLine="539"/>
        <w:jc w:val="both"/>
        <w:rPr>
          <w:rFonts w:ascii="Times New Roman" w:hAnsi="Times New Roman" w:cs="Times New Roman"/>
          <w:sz w:val="27"/>
          <w:szCs w:val="27"/>
        </w:rPr>
      </w:pPr>
      <w:proofErr w:type="gramStart"/>
      <w:r w:rsidRPr="0018134A">
        <w:rPr>
          <w:rFonts w:ascii="Times New Roman" w:hAnsi="Times New Roman" w:cs="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3) сведения об информации и документах, необходимых для обоснования и рассмотрения жалобы.</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B337E" w:rsidRPr="0018134A" w:rsidRDefault="00BB337E" w:rsidP="00BB337E">
      <w:pPr>
        <w:pStyle w:val="ConsPlusNormal"/>
        <w:ind w:firstLine="539"/>
        <w:jc w:val="both"/>
        <w:rPr>
          <w:rFonts w:ascii="Times New Roman" w:hAnsi="Times New Roman" w:cs="Times New Roman"/>
          <w:sz w:val="27"/>
          <w:szCs w:val="27"/>
        </w:rPr>
      </w:pPr>
      <w:r w:rsidRPr="0018134A">
        <w:rPr>
          <w:rFonts w:ascii="Times New Roman" w:hAnsi="Times New Roman" w:cs="Times New Roman"/>
          <w:sz w:val="27"/>
          <w:szCs w:val="27"/>
        </w:rPr>
        <w:t>Оснований для отказа в приеме заявления не предусмотрено.</w:t>
      </w:r>
    </w:p>
    <w:p w:rsidR="00BB337E" w:rsidRPr="0018134A" w:rsidRDefault="00BB337E" w:rsidP="00BB337E">
      <w:pPr>
        <w:widowControl w:val="0"/>
        <w:autoSpaceDE w:val="0"/>
        <w:autoSpaceDN w:val="0"/>
        <w:adjustRightInd w:val="0"/>
        <w:ind w:firstLine="709"/>
        <w:jc w:val="both"/>
        <w:rPr>
          <w:rFonts w:eastAsia="Calibri"/>
          <w:sz w:val="27"/>
          <w:szCs w:val="27"/>
        </w:rPr>
      </w:pPr>
    </w:p>
    <w:p w:rsidR="00BB337E" w:rsidRPr="0018134A" w:rsidRDefault="00BB337E" w:rsidP="00BB337E">
      <w:pPr>
        <w:widowControl w:val="0"/>
        <w:autoSpaceDE w:val="0"/>
        <w:autoSpaceDN w:val="0"/>
        <w:adjustRightInd w:val="0"/>
        <w:ind w:firstLine="709"/>
        <w:jc w:val="center"/>
        <w:rPr>
          <w:rFonts w:eastAsia="Calibri"/>
          <w:b/>
          <w:sz w:val="27"/>
          <w:szCs w:val="27"/>
        </w:rPr>
      </w:pPr>
      <w:r w:rsidRPr="0018134A">
        <w:rPr>
          <w:rFonts w:eastAsia="Calibri"/>
          <w:b/>
          <w:sz w:val="27"/>
          <w:szCs w:val="27"/>
        </w:rPr>
        <w:t>Способы информирования заявителя о порядке подачи и рассмотрения жалобы</w:t>
      </w:r>
    </w:p>
    <w:p w:rsidR="00BB337E" w:rsidRPr="0018134A" w:rsidRDefault="00BB337E" w:rsidP="00BB337E">
      <w:pPr>
        <w:widowControl w:val="0"/>
        <w:autoSpaceDE w:val="0"/>
        <w:autoSpaceDN w:val="0"/>
        <w:adjustRightInd w:val="0"/>
        <w:ind w:firstLine="709"/>
        <w:jc w:val="center"/>
        <w:rPr>
          <w:rFonts w:eastAsia="Calibri"/>
          <w:b/>
          <w:sz w:val="27"/>
          <w:szCs w:val="27"/>
        </w:rPr>
      </w:pPr>
    </w:p>
    <w:p w:rsidR="00BB337E" w:rsidRPr="0018134A" w:rsidRDefault="00BB337E" w:rsidP="00BB337E">
      <w:pPr>
        <w:widowControl w:val="0"/>
        <w:autoSpaceDE w:val="0"/>
        <w:autoSpaceDN w:val="0"/>
        <w:adjustRightInd w:val="0"/>
        <w:ind w:firstLine="709"/>
        <w:jc w:val="both"/>
        <w:rPr>
          <w:rFonts w:eastAsia="Calibri"/>
          <w:sz w:val="27"/>
          <w:szCs w:val="27"/>
        </w:rPr>
      </w:pPr>
      <w:r w:rsidRPr="0018134A">
        <w:rPr>
          <w:rFonts w:eastAsia="Calibri"/>
          <w:sz w:val="27"/>
          <w:szCs w:val="27"/>
        </w:rPr>
        <w:t>5.16. Информация о порядке подачи и рассмотрения жалобы размещается:</w:t>
      </w:r>
    </w:p>
    <w:p w:rsidR="00BB337E" w:rsidRPr="0018134A" w:rsidRDefault="00BB337E" w:rsidP="00BB337E">
      <w:pPr>
        <w:widowControl w:val="0"/>
        <w:numPr>
          <w:ilvl w:val="0"/>
          <w:numId w:val="9"/>
        </w:numPr>
        <w:autoSpaceDE w:val="0"/>
        <w:autoSpaceDN w:val="0"/>
        <w:adjustRightInd w:val="0"/>
        <w:ind w:left="0" w:firstLine="709"/>
        <w:jc w:val="both"/>
        <w:rPr>
          <w:rFonts w:eastAsia="Calibri"/>
          <w:sz w:val="27"/>
          <w:szCs w:val="27"/>
        </w:rPr>
      </w:pPr>
      <w:r w:rsidRPr="0018134A">
        <w:rPr>
          <w:rFonts w:eastAsia="Calibri"/>
          <w:sz w:val="27"/>
          <w:szCs w:val="27"/>
        </w:rPr>
        <w:t>на информационных стендах, расположенных в Органе, Комитете, в МФЦ;</w:t>
      </w:r>
    </w:p>
    <w:p w:rsidR="00BB337E" w:rsidRPr="0018134A" w:rsidRDefault="00BB337E" w:rsidP="00BB337E">
      <w:pPr>
        <w:widowControl w:val="0"/>
        <w:numPr>
          <w:ilvl w:val="0"/>
          <w:numId w:val="9"/>
        </w:numPr>
        <w:autoSpaceDE w:val="0"/>
        <w:autoSpaceDN w:val="0"/>
        <w:adjustRightInd w:val="0"/>
        <w:ind w:left="0" w:firstLine="709"/>
        <w:jc w:val="both"/>
        <w:rPr>
          <w:rFonts w:eastAsia="Calibri"/>
          <w:sz w:val="27"/>
          <w:szCs w:val="27"/>
        </w:rPr>
      </w:pPr>
      <w:r w:rsidRPr="0018134A">
        <w:rPr>
          <w:rFonts w:eastAsia="Calibri"/>
          <w:sz w:val="27"/>
          <w:szCs w:val="27"/>
        </w:rPr>
        <w:t>на официальных сайтах Органа, МФЦ;</w:t>
      </w:r>
    </w:p>
    <w:p w:rsidR="00BB337E" w:rsidRPr="0018134A" w:rsidRDefault="00BB337E" w:rsidP="00BB337E">
      <w:pPr>
        <w:widowControl w:val="0"/>
        <w:numPr>
          <w:ilvl w:val="0"/>
          <w:numId w:val="9"/>
        </w:numPr>
        <w:autoSpaceDE w:val="0"/>
        <w:autoSpaceDN w:val="0"/>
        <w:adjustRightInd w:val="0"/>
        <w:ind w:left="0" w:firstLine="709"/>
        <w:jc w:val="both"/>
        <w:rPr>
          <w:rFonts w:eastAsia="Calibri"/>
          <w:sz w:val="27"/>
          <w:szCs w:val="27"/>
        </w:rPr>
      </w:pPr>
      <w:r w:rsidRPr="0018134A">
        <w:rPr>
          <w:sz w:val="27"/>
          <w:szCs w:val="27"/>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B337E" w:rsidRPr="0018134A" w:rsidRDefault="00BB337E" w:rsidP="00BB337E">
      <w:pPr>
        <w:widowControl w:val="0"/>
        <w:autoSpaceDE w:val="0"/>
        <w:autoSpaceDN w:val="0"/>
        <w:adjustRightInd w:val="0"/>
        <w:ind w:firstLine="709"/>
        <w:jc w:val="both"/>
        <w:rPr>
          <w:sz w:val="27"/>
          <w:szCs w:val="27"/>
        </w:rPr>
      </w:pPr>
      <w:r w:rsidRPr="0018134A">
        <w:rPr>
          <w:sz w:val="27"/>
          <w:szCs w:val="27"/>
        </w:rPr>
        <w:t>5.17. Информацию о порядке подачи и рассмотрения жалобы можно получить:</w:t>
      </w:r>
    </w:p>
    <w:p w:rsidR="00BB337E" w:rsidRPr="0018134A" w:rsidRDefault="00BB337E" w:rsidP="00BB337E">
      <w:pPr>
        <w:widowControl w:val="0"/>
        <w:numPr>
          <w:ilvl w:val="0"/>
          <w:numId w:val="10"/>
        </w:numPr>
        <w:autoSpaceDE w:val="0"/>
        <w:autoSpaceDN w:val="0"/>
        <w:adjustRightInd w:val="0"/>
        <w:ind w:left="0" w:firstLine="709"/>
        <w:jc w:val="both"/>
        <w:rPr>
          <w:sz w:val="27"/>
          <w:szCs w:val="27"/>
        </w:rPr>
      </w:pPr>
      <w:r w:rsidRPr="0018134A">
        <w:rPr>
          <w:sz w:val="27"/>
          <w:szCs w:val="27"/>
        </w:rPr>
        <w:t>посредством телефонной связи по номеру Органа, Комитета, МФЦ;</w:t>
      </w:r>
    </w:p>
    <w:p w:rsidR="00BB337E" w:rsidRPr="0018134A" w:rsidRDefault="00BB337E" w:rsidP="00BB337E">
      <w:pPr>
        <w:widowControl w:val="0"/>
        <w:numPr>
          <w:ilvl w:val="0"/>
          <w:numId w:val="10"/>
        </w:numPr>
        <w:autoSpaceDE w:val="0"/>
        <w:autoSpaceDN w:val="0"/>
        <w:adjustRightInd w:val="0"/>
        <w:ind w:left="0" w:firstLine="709"/>
        <w:jc w:val="both"/>
        <w:rPr>
          <w:sz w:val="27"/>
          <w:szCs w:val="27"/>
        </w:rPr>
      </w:pPr>
      <w:r w:rsidRPr="0018134A">
        <w:rPr>
          <w:sz w:val="27"/>
          <w:szCs w:val="27"/>
        </w:rPr>
        <w:t>посредством факсимильного сообщения;</w:t>
      </w:r>
    </w:p>
    <w:p w:rsidR="00BB337E" w:rsidRPr="0018134A" w:rsidRDefault="00BB337E" w:rsidP="00BB337E">
      <w:pPr>
        <w:widowControl w:val="0"/>
        <w:numPr>
          <w:ilvl w:val="0"/>
          <w:numId w:val="10"/>
        </w:numPr>
        <w:autoSpaceDE w:val="0"/>
        <w:autoSpaceDN w:val="0"/>
        <w:adjustRightInd w:val="0"/>
        <w:ind w:left="0" w:firstLine="709"/>
        <w:jc w:val="both"/>
        <w:rPr>
          <w:sz w:val="27"/>
          <w:szCs w:val="27"/>
        </w:rPr>
      </w:pPr>
      <w:r w:rsidRPr="0018134A">
        <w:rPr>
          <w:sz w:val="27"/>
          <w:szCs w:val="27"/>
        </w:rPr>
        <w:t>при личном обращении в Орган, Комитет, МФЦ, в том числе по электронной почте;</w:t>
      </w:r>
    </w:p>
    <w:p w:rsidR="00BB337E" w:rsidRPr="0018134A" w:rsidRDefault="00BB337E" w:rsidP="00BB337E">
      <w:pPr>
        <w:widowControl w:val="0"/>
        <w:numPr>
          <w:ilvl w:val="0"/>
          <w:numId w:val="10"/>
        </w:numPr>
        <w:autoSpaceDE w:val="0"/>
        <w:autoSpaceDN w:val="0"/>
        <w:adjustRightInd w:val="0"/>
        <w:ind w:left="0" w:firstLine="709"/>
        <w:jc w:val="both"/>
        <w:rPr>
          <w:sz w:val="27"/>
          <w:szCs w:val="27"/>
        </w:rPr>
      </w:pPr>
      <w:r w:rsidRPr="0018134A">
        <w:rPr>
          <w:sz w:val="27"/>
          <w:szCs w:val="27"/>
        </w:rPr>
        <w:t>при письменном обращении в Орган, Комитет, МФЦ;</w:t>
      </w:r>
    </w:p>
    <w:p w:rsidR="00BB337E" w:rsidRPr="0018134A" w:rsidRDefault="00BB337E" w:rsidP="00BB337E">
      <w:pPr>
        <w:widowControl w:val="0"/>
        <w:numPr>
          <w:ilvl w:val="0"/>
          <w:numId w:val="10"/>
        </w:numPr>
        <w:autoSpaceDE w:val="0"/>
        <w:autoSpaceDN w:val="0"/>
        <w:adjustRightInd w:val="0"/>
        <w:ind w:left="0" w:firstLine="709"/>
        <w:jc w:val="both"/>
        <w:rPr>
          <w:sz w:val="27"/>
          <w:szCs w:val="27"/>
        </w:rPr>
      </w:pPr>
      <w:r w:rsidRPr="0018134A">
        <w:rPr>
          <w:sz w:val="27"/>
          <w:szCs w:val="27"/>
        </w:rPr>
        <w:t>путем публичного информирования.</w:t>
      </w:r>
    </w:p>
    <w:p w:rsidR="00BB337E" w:rsidRPr="0018134A" w:rsidRDefault="00BB337E" w:rsidP="00BB337E">
      <w:pPr>
        <w:widowControl w:val="0"/>
        <w:autoSpaceDE w:val="0"/>
        <w:autoSpaceDN w:val="0"/>
        <w:adjustRightInd w:val="0"/>
        <w:ind w:firstLine="709"/>
        <w:jc w:val="right"/>
        <w:outlineLvl w:val="1"/>
        <w:rPr>
          <w:sz w:val="27"/>
          <w:szCs w:val="27"/>
        </w:rPr>
      </w:pPr>
    </w:p>
    <w:p w:rsidR="00BB337E" w:rsidRPr="0018134A" w:rsidRDefault="00BB337E" w:rsidP="00BB337E">
      <w:pPr>
        <w:widowControl w:val="0"/>
        <w:autoSpaceDE w:val="0"/>
        <w:autoSpaceDN w:val="0"/>
        <w:adjustRightInd w:val="0"/>
        <w:ind w:firstLine="709"/>
        <w:jc w:val="right"/>
        <w:outlineLvl w:val="1"/>
        <w:rPr>
          <w:sz w:val="27"/>
          <w:szCs w:val="27"/>
        </w:rPr>
      </w:pPr>
    </w:p>
    <w:p w:rsidR="00BB337E" w:rsidRPr="0018134A" w:rsidRDefault="00BB337E" w:rsidP="00BB337E">
      <w:pPr>
        <w:widowControl w:val="0"/>
        <w:autoSpaceDE w:val="0"/>
        <w:autoSpaceDN w:val="0"/>
        <w:adjustRightInd w:val="0"/>
        <w:ind w:firstLine="709"/>
        <w:jc w:val="right"/>
        <w:outlineLvl w:val="1"/>
        <w:rPr>
          <w:sz w:val="27"/>
          <w:szCs w:val="27"/>
        </w:rPr>
      </w:pPr>
    </w:p>
    <w:p w:rsidR="00BB337E" w:rsidRPr="00DA4F11" w:rsidRDefault="00BB337E" w:rsidP="00BB337E">
      <w:pPr>
        <w:widowControl w:val="0"/>
        <w:autoSpaceDE w:val="0"/>
        <w:autoSpaceDN w:val="0"/>
        <w:adjustRightInd w:val="0"/>
        <w:ind w:firstLine="709"/>
        <w:jc w:val="right"/>
        <w:outlineLvl w:val="1"/>
        <w:rPr>
          <w:sz w:val="26"/>
          <w:szCs w:val="26"/>
        </w:rPr>
      </w:pPr>
      <w:r w:rsidRPr="00DA4F11">
        <w:rPr>
          <w:sz w:val="26"/>
          <w:szCs w:val="26"/>
        </w:rPr>
        <w:t>Приложение № 1</w:t>
      </w:r>
    </w:p>
    <w:p w:rsidR="00BB337E" w:rsidRPr="00DA4F11" w:rsidRDefault="00BB337E" w:rsidP="00BB337E">
      <w:pPr>
        <w:jc w:val="right"/>
        <w:rPr>
          <w:sz w:val="26"/>
          <w:szCs w:val="26"/>
        </w:rPr>
      </w:pPr>
      <w:bookmarkStart w:id="21" w:name="Par1056"/>
      <w:bookmarkStart w:id="22" w:name="Par1097"/>
      <w:bookmarkEnd w:id="21"/>
      <w:bookmarkEnd w:id="22"/>
      <w:r w:rsidRPr="00DA4F11">
        <w:rPr>
          <w:sz w:val="26"/>
          <w:szCs w:val="26"/>
        </w:rPr>
        <w:t>к административному регламенту</w:t>
      </w:r>
    </w:p>
    <w:p w:rsidR="00BB337E" w:rsidRPr="00DA4F11" w:rsidRDefault="00BB337E" w:rsidP="00BB337E">
      <w:pPr>
        <w:jc w:val="right"/>
        <w:rPr>
          <w:sz w:val="26"/>
          <w:szCs w:val="26"/>
        </w:rPr>
      </w:pPr>
      <w:r w:rsidRPr="00DA4F11">
        <w:rPr>
          <w:sz w:val="26"/>
          <w:szCs w:val="26"/>
        </w:rPr>
        <w:t>предоставления муниципальной услуги</w:t>
      </w:r>
    </w:p>
    <w:p w:rsidR="00BB337E" w:rsidRPr="00DA4F11" w:rsidRDefault="00BB337E" w:rsidP="00BB337E">
      <w:pPr>
        <w:jc w:val="right"/>
        <w:rPr>
          <w:sz w:val="26"/>
          <w:szCs w:val="26"/>
        </w:rPr>
      </w:pPr>
      <w:r w:rsidRPr="00DA4F11">
        <w:rPr>
          <w:sz w:val="26"/>
          <w:szCs w:val="26"/>
        </w:rPr>
        <w:t>«</w:t>
      </w:r>
      <w:r w:rsidRPr="00DA4F11">
        <w:rPr>
          <w:bCs/>
          <w:sz w:val="26"/>
          <w:szCs w:val="26"/>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DA4F11">
        <w:rPr>
          <w:sz w:val="26"/>
          <w:szCs w:val="26"/>
        </w:rPr>
        <w:t>»</w:t>
      </w:r>
    </w:p>
    <w:p w:rsidR="00BB337E" w:rsidRPr="0018134A" w:rsidRDefault="00BB337E" w:rsidP="00BB337E">
      <w:pPr>
        <w:jc w:val="right"/>
        <w:rPr>
          <w:sz w:val="27"/>
          <w:szCs w:val="27"/>
        </w:rPr>
      </w:pPr>
    </w:p>
    <w:tbl>
      <w:tblPr>
        <w:tblpPr w:leftFromText="180" w:rightFromText="180" w:vertAnchor="page" w:horzAnchor="margin" w:tblpXSpec="center" w:tblpY="3421"/>
        <w:tblOverlap w:val="never"/>
        <w:tblW w:w="9571" w:type="dxa"/>
        <w:tblLook w:val="04A0" w:firstRow="1" w:lastRow="0" w:firstColumn="1" w:lastColumn="0" w:noHBand="0" w:noVBand="1"/>
      </w:tblPr>
      <w:tblGrid>
        <w:gridCol w:w="1950"/>
        <w:gridCol w:w="1843"/>
        <w:gridCol w:w="992"/>
        <w:gridCol w:w="4786"/>
      </w:tblGrid>
      <w:tr w:rsidR="00DA4F11" w:rsidRPr="0018134A" w:rsidTr="00DA4F11">
        <w:tc>
          <w:tcPr>
            <w:tcW w:w="1019" w:type="pct"/>
            <w:tcBorders>
              <w:top w:val="single" w:sz="4" w:space="0" w:color="auto"/>
              <w:left w:val="single" w:sz="4" w:space="0" w:color="auto"/>
              <w:bottom w:val="single" w:sz="4" w:space="0" w:color="auto"/>
              <w:right w:val="single" w:sz="4" w:space="0" w:color="auto"/>
            </w:tcBorders>
          </w:tcPr>
          <w:p w:rsidR="00DA4F11" w:rsidRPr="0018134A" w:rsidRDefault="00DA4F11" w:rsidP="00DA4F11">
            <w:pPr>
              <w:rPr>
                <w:rFonts w:eastAsia="Calibri"/>
                <w:bCs/>
                <w:sz w:val="27"/>
                <w:szCs w:val="27"/>
              </w:rPr>
            </w:pPr>
            <w:r w:rsidRPr="0018134A">
              <w:rPr>
                <w:rFonts w:eastAsia="Calibri"/>
                <w:bCs/>
                <w:sz w:val="27"/>
                <w:szCs w:val="27"/>
              </w:rPr>
              <w:lastRenderedPageBreak/>
              <w:t>№ запроса</w:t>
            </w:r>
            <w:r w:rsidRPr="0018134A">
              <w:rPr>
                <w:rFonts w:eastAsia="Calibri"/>
                <w:b/>
                <w:bCs/>
                <w:sz w:val="27"/>
                <w:szCs w:val="27"/>
                <w:vertAlign w:val="superscript"/>
              </w:rPr>
              <w:footnoteReference w:id="1"/>
            </w:r>
          </w:p>
        </w:tc>
        <w:tc>
          <w:tcPr>
            <w:tcW w:w="963" w:type="pct"/>
            <w:tcBorders>
              <w:top w:val="single" w:sz="4" w:space="0" w:color="auto"/>
              <w:left w:val="single" w:sz="4" w:space="0" w:color="auto"/>
              <w:bottom w:val="single" w:sz="4" w:space="0" w:color="auto"/>
              <w:right w:val="single" w:sz="4" w:space="0" w:color="auto"/>
            </w:tcBorders>
          </w:tcPr>
          <w:p w:rsidR="00DA4F11" w:rsidRPr="0018134A" w:rsidRDefault="00DA4F11" w:rsidP="00DA4F11">
            <w:pPr>
              <w:rPr>
                <w:rFonts w:eastAsia="Calibri"/>
                <w:sz w:val="27"/>
                <w:szCs w:val="27"/>
                <w:u w:val="single"/>
              </w:rPr>
            </w:pPr>
          </w:p>
        </w:tc>
        <w:tc>
          <w:tcPr>
            <w:tcW w:w="518" w:type="pct"/>
            <w:tcBorders>
              <w:left w:val="single" w:sz="4" w:space="0" w:color="auto"/>
            </w:tcBorders>
          </w:tcPr>
          <w:p w:rsidR="00DA4F11" w:rsidRPr="0018134A" w:rsidRDefault="00DA4F11" w:rsidP="00DA4F11">
            <w:pPr>
              <w:rPr>
                <w:rFonts w:eastAsia="Calibri"/>
                <w:sz w:val="27"/>
                <w:szCs w:val="27"/>
                <w:u w:val="single"/>
              </w:rPr>
            </w:pPr>
          </w:p>
        </w:tc>
        <w:tc>
          <w:tcPr>
            <w:tcW w:w="2500" w:type="pct"/>
            <w:tcBorders>
              <w:left w:val="nil"/>
              <w:bottom w:val="single" w:sz="4" w:space="0" w:color="auto"/>
            </w:tcBorders>
          </w:tcPr>
          <w:p w:rsidR="00DA4F11" w:rsidRPr="0018134A" w:rsidRDefault="00DA4F11" w:rsidP="00DA4F11">
            <w:pPr>
              <w:rPr>
                <w:rFonts w:eastAsia="Calibri"/>
                <w:sz w:val="27"/>
                <w:szCs w:val="27"/>
                <w:u w:val="single"/>
              </w:rPr>
            </w:pPr>
          </w:p>
        </w:tc>
      </w:tr>
      <w:tr w:rsidR="00DA4F11" w:rsidRPr="0018134A" w:rsidTr="00DA4F11">
        <w:tc>
          <w:tcPr>
            <w:tcW w:w="1019" w:type="pct"/>
            <w:tcBorders>
              <w:top w:val="single" w:sz="4" w:space="0" w:color="auto"/>
            </w:tcBorders>
          </w:tcPr>
          <w:p w:rsidR="00DA4F11" w:rsidRPr="0018134A" w:rsidRDefault="00DA4F11" w:rsidP="00DA4F11">
            <w:pPr>
              <w:jc w:val="center"/>
              <w:rPr>
                <w:rFonts w:eastAsia="Calibri"/>
                <w:sz w:val="27"/>
                <w:szCs w:val="27"/>
              </w:rPr>
            </w:pPr>
          </w:p>
        </w:tc>
        <w:tc>
          <w:tcPr>
            <w:tcW w:w="963" w:type="pct"/>
            <w:tcBorders>
              <w:top w:val="single" w:sz="4" w:space="0" w:color="auto"/>
            </w:tcBorders>
          </w:tcPr>
          <w:p w:rsidR="00DA4F11" w:rsidRPr="0018134A" w:rsidRDefault="00DA4F11" w:rsidP="00DA4F11">
            <w:pPr>
              <w:jc w:val="center"/>
              <w:rPr>
                <w:rFonts w:eastAsia="Calibri"/>
                <w:sz w:val="27"/>
                <w:szCs w:val="27"/>
              </w:rPr>
            </w:pPr>
          </w:p>
        </w:tc>
        <w:tc>
          <w:tcPr>
            <w:tcW w:w="518" w:type="pct"/>
          </w:tcPr>
          <w:p w:rsidR="00DA4F11" w:rsidRPr="0018134A" w:rsidRDefault="00DA4F11" w:rsidP="00DA4F11">
            <w:pPr>
              <w:jc w:val="center"/>
              <w:rPr>
                <w:rFonts w:eastAsia="Calibri"/>
                <w:sz w:val="27"/>
                <w:szCs w:val="27"/>
              </w:rPr>
            </w:pPr>
          </w:p>
        </w:tc>
        <w:tc>
          <w:tcPr>
            <w:tcW w:w="2500" w:type="pct"/>
            <w:tcBorders>
              <w:top w:val="single" w:sz="4" w:space="0" w:color="auto"/>
            </w:tcBorders>
          </w:tcPr>
          <w:p w:rsidR="00DA4F11" w:rsidRPr="0018134A" w:rsidRDefault="00DA4F11" w:rsidP="00DA4F11">
            <w:pPr>
              <w:jc w:val="center"/>
              <w:rPr>
                <w:rFonts w:eastAsia="Calibri"/>
                <w:sz w:val="27"/>
                <w:szCs w:val="27"/>
              </w:rPr>
            </w:pPr>
            <w:r w:rsidRPr="0018134A">
              <w:rPr>
                <w:rFonts w:eastAsia="Calibri"/>
                <w:sz w:val="27"/>
                <w:szCs w:val="27"/>
              </w:rPr>
              <w:t>Орган, обрабатывающий запрос на предоставление услуги</w:t>
            </w:r>
          </w:p>
          <w:p w:rsidR="00DA4F11" w:rsidRPr="0018134A" w:rsidRDefault="00DA4F11" w:rsidP="00DA4F11">
            <w:pPr>
              <w:jc w:val="center"/>
              <w:rPr>
                <w:rFonts w:eastAsia="Calibri"/>
                <w:sz w:val="27"/>
                <w:szCs w:val="27"/>
              </w:rPr>
            </w:pP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2"/>
        <w:gridCol w:w="865"/>
        <w:gridCol w:w="302"/>
        <w:gridCol w:w="226"/>
        <w:gridCol w:w="1294"/>
        <w:gridCol w:w="1002"/>
        <w:gridCol w:w="1180"/>
        <w:gridCol w:w="1500"/>
        <w:gridCol w:w="2053"/>
      </w:tblGrid>
      <w:tr w:rsidR="00BB337E" w:rsidRPr="00DA4F11" w:rsidTr="00DA4F11">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DA4F11" w:rsidRPr="00DA4F11" w:rsidRDefault="00BB337E" w:rsidP="00DA4F11">
            <w:pPr>
              <w:autoSpaceDE w:val="0"/>
              <w:autoSpaceDN w:val="0"/>
              <w:jc w:val="center"/>
              <w:rPr>
                <w:rFonts w:eastAsia="Calibri"/>
                <w:b/>
                <w:bCs/>
                <w:sz w:val="26"/>
                <w:szCs w:val="26"/>
              </w:rPr>
            </w:pPr>
            <w:r w:rsidRPr="00DA4F11">
              <w:rPr>
                <w:rFonts w:eastAsia="Calibri"/>
                <w:b/>
                <w:bCs/>
                <w:sz w:val="26"/>
                <w:szCs w:val="26"/>
              </w:rPr>
              <w:t>Данные заявителя (физического лица, индивидуального предпринимателя)</w:t>
            </w:r>
          </w:p>
        </w:tc>
      </w:tr>
      <w:tr w:rsidR="00BB337E" w:rsidRPr="0018134A" w:rsidTr="00DA4F11">
        <w:trPr>
          <w:trHeight w:val="20"/>
          <w:jc w:val="center"/>
        </w:trPr>
        <w:tc>
          <w:tcPr>
            <w:tcW w:w="1024" w:type="pct"/>
            <w:gridSpan w:val="2"/>
            <w:tcBorders>
              <w:top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Фамилия</w:t>
            </w:r>
          </w:p>
        </w:tc>
        <w:tc>
          <w:tcPr>
            <w:tcW w:w="3976" w:type="pct"/>
            <w:gridSpan w:val="7"/>
            <w:tcBorders>
              <w:top w:val="dotted" w:sz="4" w:space="0" w:color="auto"/>
            </w:tcBorders>
            <w:tcMar>
              <w:top w:w="0" w:type="dxa"/>
              <w:left w:w="75" w:type="dxa"/>
              <w:bottom w:w="0" w:type="dxa"/>
              <w:right w:w="75" w:type="dxa"/>
            </w:tcMar>
            <w:vAlign w:val="center"/>
          </w:tcPr>
          <w:p w:rsidR="00BB337E" w:rsidRPr="00DA4F11" w:rsidRDefault="00BB337E" w:rsidP="00DA4F11">
            <w:pPr>
              <w:rPr>
                <w:rFonts w:eastAsia="Calibri"/>
                <w:sz w:val="26"/>
                <w:szCs w:val="26"/>
                <w:u w:val="single"/>
              </w:rPr>
            </w:pPr>
          </w:p>
        </w:tc>
      </w:tr>
      <w:tr w:rsidR="00BB337E" w:rsidRPr="0018134A" w:rsidTr="00DA4F11">
        <w:trPr>
          <w:trHeight w:val="20"/>
          <w:jc w:val="center"/>
        </w:trPr>
        <w:tc>
          <w:tcPr>
            <w:tcW w:w="1024" w:type="pct"/>
            <w:gridSpan w:val="2"/>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Имя</w:t>
            </w:r>
          </w:p>
        </w:tc>
        <w:tc>
          <w:tcPr>
            <w:tcW w:w="3976" w:type="pct"/>
            <w:gridSpan w:val="7"/>
            <w:tcMar>
              <w:top w:w="0" w:type="dxa"/>
              <w:left w:w="75" w:type="dxa"/>
              <w:bottom w:w="0" w:type="dxa"/>
              <w:right w:w="75" w:type="dxa"/>
            </w:tcMar>
            <w:vAlign w:val="center"/>
          </w:tcPr>
          <w:p w:rsidR="00BB337E" w:rsidRPr="00DA4F11" w:rsidRDefault="00BB337E" w:rsidP="00DA4F11">
            <w:pPr>
              <w:rPr>
                <w:rFonts w:eastAsia="Calibri"/>
                <w:sz w:val="26"/>
                <w:szCs w:val="26"/>
                <w:u w:val="single"/>
              </w:rPr>
            </w:pPr>
          </w:p>
        </w:tc>
      </w:tr>
      <w:tr w:rsidR="00BB337E" w:rsidRPr="0018134A" w:rsidTr="00DA4F11">
        <w:trPr>
          <w:trHeight w:val="20"/>
          <w:jc w:val="center"/>
        </w:trPr>
        <w:tc>
          <w:tcPr>
            <w:tcW w:w="1024" w:type="pct"/>
            <w:gridSpan w:val="2"/>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Отчество</w:t>
            </w:r>
          </w:p>
        </w:tc>
        <w:tc>
          <w:tcPr>
            <w:tcW w:w="3976" w:type="pct"/>
            <w:gridSpan w:val="7"/>
            <w:tcMar>
              <w:top w:w="0" w:type="dxa"/>
              <w:left w:w="75" w:type="dxa"/>
              <w:bottom w:w="0" w:type="dxa"/>
              <w:right w:w="75" w:type="dxa"/>
            </w:tcMar>
            <w:vAlign w:val="center"/>
          </w:tcPr>
          <w:p w:rsidR="00BB337E" w:rsidRPr="00DA4F11" w:rsidRDefault="00BB337E" w:rsidP="00DA4F11">
            <w:pPr>
              <w:rPr>
                <w:rFonts w:eastAsia="Calibri"/>
                <w:sz w:val="26"/>
                <w:szCs w:val="26"/>
              </w:rPr>
            </w:pPr>
          </w:p>
        </w:tc>
      </w:tr>
      <w:tr w:rsidR="00BB337E" w:rsidRPr="0018134A" w:rsidTr="00DA4F11">
        <w:trPr>
          <w:trHeight w:val="20"/>
          <w:jc w:val="center"/>
        </w:trPr>
        <w:tc>
          <w:tcPr>
            <w:tcW w:w="1024" w:type="pct"/>
            <w:gridSpan w:val="2"/>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Дата рождения</w:t>
            </w:r>
          </w:p>
        </w:tc>
        <w:tc>
          <w:tcPr>
            <w:tcW w:w="3976" w:type="pct"/>
            <w:gridSpan w:val="7"/>
            <w:tcBorders>
              <w:bottom w:val="dotted" w:sz="4" w:space="0" w:color="auto"/>
            </w:tcBorders>
            <w:tcMar>
              <w:top w:w="0" w:type="dxa"/>
              <w:left w:w="75" w:type="dxa"/>
              <w:bottom w:w="0" w:type="dxa"/>
              <w:right w:w="75" w:type="dxa"/>
            </w:tcMar>
            <w:vAlign w:val="center"/>
          </w:tcPr>
          <w:p w:rsidR="00BB337E" w:rsidRPr="00DA4F11" w:rsidRDefault="00BB337E" w:rsidP="00DA4F11">
            <w:pPr>
              <w:rPr>
                <w:rFonts w:eastAsia="Calibri"/>
                <w:sz w:val="26"/>
                <w:szCs w:val="26"/>
              </w:rPr>
            </w:pPr>
          </w:p>
        </w:tc>
      </w:tr>
      <w:tr w:rsidR="00BB337E" w:rsidRPr="0018134A" w:rsidTr="00DA4F11">
        <w:trPr>
          <w:trHeight w:val="20"/>
          <w:jc w:val="center"/>
        </w:trPr>
        <w:tc>
          <w:tcPr>
            <w:tcW w:w="1302" w:type="pct"/>
            <w:gridSpan w:val="4"/>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rPr>
            </w:pPr>
            <w:r w:rsidRPr="00DA4F11">
              <w:rPr>
                <w:rFonts w:eastAsia="Calibri"/>
                <w:sz w:val="26"/>
                <w:szCs w:val="26"/>
              </w:rPr>
              <w:t>Полное наименование индивидуального предпринимателя</w:t>
            </w:r>
            <w:r w:rsidRPr="00DA4F11">
              <w:rPr>
                <w:rFonts w:eastAsia="Calibri"/>
                <w:b/>
                <w:bCs/>
                <w:sz w:val="26"/>
                <w:szCs w:val="26"/>
                <w:vertAlign w:val="superscript"/>
              </w:rPr>
              <w:footnoteReference w:id="2"/>
            </w:r>
          </w:p>
        </w:tc>
        <w:tc>
          <w:tcPr>
            <w:tcW w:w="3698" w:type="pct"/>
            <w:gridSpan w:val="5"/>
            <w:tcBorders>
              <w:bottom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rPr>
          <w:trHeight w:val="20"/>
          <w:jc w:val="center"/>
        </w:trPr>
        <w:tc>
          <w:tcPr>
            <w:tcW w:w="1302" w:type="pct"/>
            <w:gridSpan w:val="4"/>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rPr>
            </w:pPr>
            <w:r w:rsidRPr="00DA4F11">
              <w:rPr>
                <w:rFonts w:eastAsia="Calibri"/>
                <w:sz w:val="26"/>
                <w:szCs w:val="26"/>
              </w:rPr>
              <w:t>ОГРНИП</w:t>
            </w:r>
            <w:r w:rsidRPr="00DA4F11">
              <w:rPr>
                <w:rFonts w:eastAsia="Calibri"/>
                <w:b/>
                <w:bCs/>
                <w:sz w:val="26"/>
                <w:szCs w:val="26"/>
                <w:vertAlign w:val="superscript"/>
              </w:rPr>
              <w:footnoteReference w:id="3"/>
            </w:r>
          </w:p>
        </w:tc>
        <w:tc>
          <w:tcPr>
            <w:tcW w:w="3698" w:type="pct"/>
            <w:gridSpan w:val="5"/>
            <w:tcBorders>
              <w:bottom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B337E" w:rsidRPr="0018134A" w:rsidRDefault="00BB337E" w:rsidP="00DA4F11">
            <w:pPr>
              <w:jc w:val="center"/>
              <w:rPr>
                <w:rFonts w:eastAsia="Calibri"/>
                <w:b/>
                <w:bCs/>
                <w:sz w:val="27"/>
                <w:szCs w:val="27"/>
              </w:rPr>
            </w:pPr>
            <w:r w:rsidRPr="00DA4F11">
              <w:rPr>
                <w:rFonts w:eastAsia="Calibri"/>
                <w:b/>
                <w:bCs/>
                <w:sz w:val="26"/>
                <w:szCs w:val="26"/>
              </w:rPr>
              <w:t>Документ, удостоверяющий личность заявителя</w:t>
            </w:r>
          </w:p>
        </w:tc>
      </w:tr>
      <w:tr w:rsidR="00BB337E" w:rsidRPr="0018134A" w:rsidTr="00DA4F11">
        <w:trPr>
          <w:trHeight w:val="20"/>
          <w:jc w:val="center"/>
        </w:trPr>
        <w:tc>
          <w:tcPr>
            <w:tcW w:w="569" w:type="pct"/>
            <w:tcBorders>
              <w:top w:val="dotted" w:sz="4" w:space="0" w:color="auto"/>
            </w:tcBorders>
            <w:tcMar>
              <w:top w:w="0" w:type="dxa"/>
              <w:left w:w="75" w:type="dxa"/>
              <w:bottom w:w="0" w:type="dxa"/>
              <w:right w:w="75" w:type="dxa"/>
            </w:tcMar>
            <w:vAlign w:val="center"/>
            <w:hideMark/>
          </w:tcPr>
          <w:p w:rsidR="00BB337E" w:rsidRPr="00DA4F11" w:rsidRDefault="00BB337E" w:rsidP="00DA4F11">
            <w:pPr>
              <w:rPr>
                <w:rFonts w:eastAsia="Calibri"/>
                <w:sz w:val="26"/>
                <w:szCs w:val="26"/>
              </w:rPr>
            </w:pPr>
            <w:r w:rsidRPr="00DA4F11">
              <w:rPr>
                <w:rFonts w:eastAsia="Calibri"/>
                <w:sz w:val="26"/>
                <w:szCs w:val="26"/>
              </w:rPr>
              <w:t>Вид</w:t>
            </w:r>
          </w:p>
        </w:tc>
        <w:tc>
          <w:tcPr>
            <w:tcW w:w="4431" w:type="pct"/>
            <w:gridSpan w:val="8"/>
            <w:tcBorders>
              <w:top w:val="dotted" w:sz="4" w:space="0" w:color="auto"/>
            </w:tcBorders>
            <w:tcMar>
              <w:top w:w="0" w:type="dxa"/>
              <w:left w:w="75" w:type="dxa"/>
              <w:bottom w:w="0" w:type="dxa"/>
              <w:right w:w="75" w:type="dxa"/>
            </w:tcMar>
            <w:vAlign w:val="center"/>
          </w:tcPr>
          <w:p w:rsidR="00BB337E" w:rsidRPr="00DA4F11" w:rsidRDefault="00BB337E" w:rsidP="00DA4F11">
            <w:pPr>
              <w:rPr>
                <w:rFonts w:eastAsia="Calibri"/>
                <w:sz w:val="26"/>
                <w:szCs w:val="26"/>
              </w:rPr>
            </w:pPr>
          </w:p>
        </w:tc>
      </w:tr>
      <w:tr w:rsidR="00BB337E" w:rsidRPr="0018134A" w:rsidTr="00DA4F11">
        <w:trPr>
          <w:trHeight w:val="20"/>
          <w:jc w:val="center"/>
        </w:trPr>
        <w:tc>
          <w:tcPr>
            <w:tcW w:w="569" w:type="pct"/>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Серия</w:t>
            </w:r>
          </w:p>
        </w:tc>
        <w:tc>
          <w:tcPr>
            <w:tcW w:w="1414" w:type="pct"/>
            <w:gridSpan w:val="4"/>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rPr>
            </w:pPr>
          </w:p>
        </w:tc>
        <w:tc>
          <w:tcPr>
            <w:tcW w:w="527" w:type="pct"/>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Номер</w:t>
            </w:r>
          </w:p>
        </w:tc>
        <w:tc>
          <w:tcPr>
            <w:tcW w:w="2490" w:type="pct"/>
            <w:gridSpan w:val="3"/>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rPr>
            </w:pPr>
          </w:p>
        </w:tc>
      </w:tr>
      <w:tr w:rsidR="00BB337E" w:rsidRPr="0018134A" w:rsidTr="00DA4F11">
        <w:trPr>
          <w:trHeight w:val="20"/>
          <w:jc w:val="center"/>
        </w:trPr>
        <w:tc>
          <w:tcPr>
            <w:tcW w:w="569"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Выдан</w:t>
            </w:r>
          </w:p>
        </w:tc>
        <w:tc>
          <w:tcPr>
            <w:tcW w:w="2562" w:type="pct"/>
            <w:gridSpan w:val="6"/>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rPr>
            </w:pPr>
          </w:p>
        </w:tc>
        <w:tc>
          <w:tcPr>
            <w:tcW w:w="789"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Дата выдачи</w:t>
            </w:r>
          </w:p>
        </w:tc>
        <w:tc>
          <w:tcPr>
            <w:tcW w:w="1080"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r w:rsidR="00BB337E" w:rsidRPr="0018134A" w:rsidTr="00DA4F1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B337E" w:rsidRPr="00DA4F11" w:rsidRDefault="00BB337E" w:rsidP="00DA4F11">
            <w:pPr>
              <w:autoSpaceDE w:val="0"/>
              <w:autoSpaceDN w:val="0"/>
              <w:jc w:val="center"/>
              <w:rPr>
                <w:rFonts w:eastAsia="Calibri"/>
                <w:b/>
                <w:bCs/>
                <w:sz w:val="26"/>
                <w:szCs w:val="26"/>
              </w:rPr>
            </w:pPr>
            <w:r w:rsidRPr="00DA4F11">
              <w:rPr>
                <w:rFonts w:eastAsia="Calibri"/>
                <w:b/>
                <w:bCs/>
                <w:sz w:val="26"/>
                <w:szCs w:val="26"/>
              </w:rPr>
              <w:t>Адрес регистрации заявителя /</w:t>
            </w:r>
          </w:p>
          <w:p w:rsidR="00DA4F11" w:rsidRPr="0018134A" w:rsidRDefault="00BB337E" w:rsidP="00DA4F11">
            <w:pPr>
              <w:autoSpaceDE w:val="0"/>
              <w:autoSpaceDN w:val="0"/>
              <w:jc w:val="center"/>
              <w:rPr>
                <w:rFonts w:eastAsia="Calibri"/>
                <w:b/>
                <w:bCs/>
                <w:sz w:val="27"/>
                <w:szCs w:val="27"/>
              </w:rPr>
            </w:pPr>
            <w:r w:rsidRPr="00DA4F11">
              <w:rPr>
                <w:rFonts w:eastAsia="Calibri"/>
                <w:b/>
                <w:bCs/>
                <w:sz w:val="26"/>
                <w:szCs w:val="26"/>
              </w:rPr>
              <w:t>Юридический адрес (адрес регистрации) индивидуального предпринимателя</w:t>
            </w:r>
          </w:p>
        </w:tc>
      </w:tr>
      <w:tr w:rsidR="00BB337E" w:rsidRPr="0018134A" w:rsidTr="00DA4F11">
        <w:trPr>
          <w:trHeight w:val="20"/>
          <w:jc w:val="center"/>
        </w:trPr>
        <w:tc>
          <w:tcPr>
            <w:tcW w:w="569" w:type="pct"/>
            <w:tcBorders>
              <w:top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 xml:space="preserve">Индекс </w:t>
            </w:r>
          </w:p>
        </w:tc>
        <w:tc>
          <w:tcPr>
            <w:tcW w:w="1414" w:type="pct"/>
            <w:gridSpan w:val="4"/>
            <w:tcBorders>
              <w:top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1148" w:type="pct"/>
            <w:gridSpan w:val="2"/>
            <w:tcBorders>
              <w:top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 xml:space="preserve">Регион </w:t>
            </w:r>
          </w:p>
        </w:tc>
        <w:tc>
          <w:tcPr>
            <w:tcW w:w="1869" w:type="pct"/>
            <w:gridSpan w:val="2"/>
            <w:tcBorders>
              <w:top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r>
      <w:tr w:rsidR="00BB337E" w:rsidRPr="0018134A" w:rsidTr="00DA4F11">
        <w:trPr>
          <w:trHeight w:val="20"/>
          <w:jc w:val="center"/>
        </w:trPr>
        <w:tc>
          <w:tcPr>
            <w:tcW w:w="569" w:type="pct"/>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Район</w:t>
            </w:r>
          </w:p>
        </w:tc>
        <w:tc>
          <w:tcPr>
            <w:tcW w:w="1414" w:type="pct"/>
            <w:gridSpan w:val="4"/>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1148" w:type="pct"/>
            <w:gridSpan w:val="2"/>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Населенный пункт</w:t>
            </w:r>
          </w:p>
        </w:tc>
        <w:tc>
          <w:tcPr>
            <w:tcW w:w="1869" w:type="pct"/>
            <w:gridSpan w:val="2"/>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r>
      <w:tr w:rsidR="00BB337E" w:rsidRPr="0018134A" w:rsidTr="00DA4F11">
        <w:trPr>
          <w:trHeight w:val="20"/>
          <w:jc w:val="center"/>
        </w:trPr>
        <w:tc>
          <w:tcPr>
            <w:tcW w:w="569" w:type="pct"/>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Улица</w:t>
            </w:r>
          </w:p>
        </w:tc>
        <w:tc>
          <w:tcPr>
            <w:tcW w:w="4431" w:type="pct"/>
            <w:gridSpan w:val="8"/>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r>
      <w:tr w:rsidR="00BB337E" w:rsidRPr="0018134A" w:rsidTr="00DA4F11">
        <w:trPr>
          <w:trHeight w:val="20"/>
          <w:jc w:val="center"/>
        </w:trPr>
        <w:tc>
          <w:tcPr>
            <w:tcW w:w="569"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Дом</w:t>
            </w:r>
          </w:p>
        </w:tc>
        <w:tc>
          <w:tcPr>
            <w:tcW w:w="1414" w:type="pct"/>
            <w:gridSpan w:val="4"/>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527"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Корпус</w:t>
            </w:r>
          </w:p>
        </w:tc>
        <w:tc>
          <w:tcPr>
            <w:tcW w:w="621" w:type="pct"/>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789"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Квартира</w:t>
            </w:r>
          </w:p>
        </w:tc>
        <w:tc>
          <w:tcPr>
            <w:tcW w:w="1080"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BB337E" w:rsidRPr="00DA4F11" w:rsidRDefault="00BB337E" w:rsidP="00DA4F11">
            <w:pPr>
              <w:autoSpaceDE w:val="0"/>
              <w:autoSpaceDN w:val="0"/>
              <w:jc w:val="center"/>
              <w:rPr>
                <w:rFonts w:eastAsia="Calibri"/>
                <w:b/>
                <w:bCs/>
                <w:sz w:val="26"/>
                <w:szCs w:val="26"/>
              </w:rPr>
            </w:pPr>
            <w:r w:rsidRPr="00DA4F11">
              <w:rPr>
                <w:rFonts w:eastAsia="Calibri"/>
                <w:b/>
                <w:bCs/>
                <w:sz w:val="26"/>
                <w:szCs w:val="26"/>
              </w:rPr>
              <w:t>Адрес места жительства заявителя /</w:t>
            </w:r>
          </w:p>
          <w:p w:rsidR="00BB337E" w:rsidRPr="0018134A" w:rsidRDefault="00BB337E" w:rsidP="00DA4F11">
            <w:pPr>
              <w:autoSpaceDE w:val="0"/>
              <w:autoSpaceDN w:val="0"/>
              <w:jc w:val="center"/>
              <w:rPr>
                <w:rFonts w:eastAsia="Calibri"/>
                <w:b/>
                <w:bCs/>
                <w:sz w:val="27"/>
                <w:szCs w:val="27"/>
                <w:vertAlign w:val="superscript"/>
              </w:rPr>
            </w:pPr>
            <w:r w:rsidRPr="00DA4F11">
              <w:rPr>
                <w:rFonts w:eastAsia="Calibri"/>
                <w:b/>
                <w:bCs/>
                <w:sz w:val="26"/>
                <w:szCs w:val="26"/>
              </w:rPr>
              <w:t>Почтовый адрес индивидуального предпринимателя</w:t>
            </w:r>
          </w:p>
        </w:tc>
      </w:tr>
      <w:tr w:rsidR="00BB337E" w:rsidRPr="0018134A" w:rsidTr="00DA4F11">
        <w:trPr>
          <w:trHeight w:val="20"/>
          <w:jc w:val="center"/>
        </w:trPr>
        <w:tc>
          <w:tcPr>
            <w:tcW w:w="569" w:type="pct"/>
            <w:tcBorders>
              <w:top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 xml:space="preserve">Индекс </w:t>
            </w:r>
          </w:p>
        </w:tc>
        <w:tc>
          <w:tcPr>
            <w:tcW w:w="1414" w:type="pct"/>
            <w:gridSpan w:val="4"/>
            <w:tcBorders>
              <w:top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1148" w:type="pct"/>
            <w:gridSpan w:val="2"/>
            <w:tcBorders>
              <w:top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Регион</w:t>
            </w:r>
          </w:p>
        </w:tc>
        <w:tc>
          <w:tcPr>
            <w:tcW w:w="1869" w:type="pct"/>
            <w:gridSpan w:val="2"/>
            <w:tcBorders>
              <w:top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569" w:type="pct"/>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Район</w:t>
            </w:r>
          </w:p>
        </w:tc>
        <w:tc>
          <w:tcPr>
            <w:tcW w:w="1414" w:type="pct"/>
            <w:gridSpan w:val="4"/>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1148" w:type="pct"/>
            <w:gridSpan w:val="2"/>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Населенный пункт</w:t>
            </w:r>
          </w:p>
        </w:tc>
        <w:tc>
          <w:tcPr>
            <w:tcW w:w="1869" w:type="pct"/>
            <w:gridSpan w:val="2"/>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569" w:type="pct"/>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Улица</w:t>
            </w:r>
          </w:p>
        </w:tc>
        <w:tc>
          <w:tcPr>
            <w:tcW w:w="4431" w:type="pct"/>
            <w:gridSpan w:val="8"/>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r>
      <w:tr w:rsidR="00BB337E" w:rsidRPr="0018134A" w:rsidTr="00DA4F11">
        <w:trPr>
          <w:trHeight w:val="20"/>
          <w:jc w:val="center"/>
        </w:trPr>
        <w:tc>
          <w:tcPr>
            <w:tcW w:w="569"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Дом</w:t>
            </w:r>
          </w:p>
        </w:tc>
        <w:tc>
          <w:tcPr>
            <w:tcW w:w="1414" w:type="pct"/>
            <w:gridSpan w:val="4"/>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527"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Корпус</w:t>
            </w:r>
          </w:p>
        </w:tc>
        <w:tc>
          <w:tcPr>
            <w:tcW w:w="621" w:type="pct"/>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789"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Квартира</w:t>
            </w:r>
          </w:p>
        </w:tc>
        <w:tc>
          <w:tcPr>
            <w:tcW w:w="1080"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569"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1414"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527"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789"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1183" w:type="pct"/>
            <w:gridSpan w:val="3"/>
            <w:vMerge w:val="restart"/>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b/>
                <w:bCs/>
                <w:sz w:val="27"/>
                <w:szCs w:val="27"/>
              </w:rPr>
            </w:pPr>
            <w:r w:rsidRPr="0018134A">
              <w:rPr>
                <w:rFonts w:eastAsia="Calibri"/>
                <w:b/>
                <w:bCs/>
                <w:sz w:val="27"/>
                <w:szCs w:val="27"/>
              </w:rPr>
              <w:t>Контактные данные</w:t>
            </w:r>
          </w:p>
        </w:tc>
        <w:tc>
          <w:tcPr>
            <w:tcW w:w="3817" w:type="pct"/>
            <w:gridSpan w:val="6"/>
            <w:tcBorders>
              <w:top w:val="dotted" w:sz="4" w:space="0" w:color="auto"/>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r w:rsidR="00BB337E" w:rsidRPr="0018134A" w:rsidTr="00DA4F11">
        <w:trPr>
          <w:trHeight w:val="20"/>
          <w:jc w:val="center"/>
        </w:trPr>
        <w:tc>
          <w:tcPr>
            <w:tcW w:w="1183" w:type="pct"/>
            <w:gridSpan w:val="3"/>
            <w:vMerge/>
            <w:tcBorders>
              <w:top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b/>
                <w:bCs/>
                <w:sz w:val="27"/>
                <w:szCs w:val="27"/>
              </w:rPr>
            </w:pPr>
          </w:p>
        </w:tc>
        <w:tc>
          <w:tcPr>
            <w:tcW w:w="3817" w:type="pct"/>
            <w:gridSpan w:val="6"/>
            <w:tcBorders>
              <w:top w:val="dotted" w:sz="4" w:space="0" w:color="auto"/>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bl>
    <w:p w:rsidR="00BB337E" w:rsidRPr="0018134A" w:rsidRDefault="00BB337E" w:rsidP="00BB337E">
      <w:pPr>
        <w:jc w:val="center"/>
        <w:rPr>
          <w:rFonts w:eastAsia="Calibri"/>
          <w:sz w:val="27"/>
          <w:szCs w:val="27"/>
        </w:rPr>
      </w:pPr>
      <w:r w:rsidRPr="0018134A">
        <w:rPr>
          <w:rFonts w:eastAsia="Calibri"/>
          <w:sz w:val="27"/>
          <w:szCs w:val="27"/>
        </w:rPr>
        <w:t>ЗАПРОС</w:t>
      </w:r>
      <w:r w:rsidRPr="0018134A">
        <w:rPr>
          <w:rFonts w:eastAsia="Calibri"/>
          <w:b/>
          <w:bCs/>
          <w:sz w:val="27"/>
          <w:szCs w:val="27"/>
          <w:vertAlign w:val="superscript"/>
        </w:rPr>
        <w:footnoteReference w:id="4"/>
      </w:r>
    </w:p>
    <w:p w:rsidR="00BB337E" w:rsidRPr="0018134A" w:rsidRDefault="00BB337E" w:rsidP="00BB337E">
      <w:pPr>
        <w:jc w:val="center"/>
        <w:rPr>
          <w:rFonts w:eastAsia="Calibri"/>
          <w:sz w:val="27"/>
          <w:szCs w:val="27"/>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4"/>
        <w:gridCol w:w="2049"/>
      </w:tblGrid>
      <w:tr w:rsidR="00BB337E" w:rsidRPr="0018134A" w:rsidTr="00DA4F11">
        <w:trPr>
          <w:trHeight w:val="20"/>
          <w:jc w:val="center"/>
        </w:trPr>
        <w:tc>
          <w:tcPr>
            <w:tcW w:w="5000" w:type="pct"/>
            <w:gridSpan w:val="11"/>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rPr>
          <w:trHeight w:val="20"/>
          <w:jc w:val="center"/>
        </w:trPr>
        <w:tc>
          <w:tcPr>
            <w:tcW w:w="5000" w:type="pct"/>
            <w:gridSpan w:val="11"/>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rPr>
          <w:trHeight w:val="20"/>
          <w:jc w:val="center"/>
        </w:trPr>
        <w:tc>
          <w:tcPr>
            <w:tcW w:w="5000" w:type="pct"/>
            <w:gridSpan w:val="11"/>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A4F11" w:rsidRPr="0018134A" w:rsidRDefault="00BB337E" w:rsidP="00DA4F11">
            <w:pPr>
              <w:autoSpaceDE w:val="0"/>
              <w:autoSpaceDN w:val="0"/>
              <w:jc w:val="center"/>
              <w:rPr>
                <w:rFonts w:eastAsia="Calibri"/>
                <w:b/>
                <w:bCs/>
                <w:sz w:val="27"/>
                <w:szCs w:val="27"/>
              </w:rPr>
            </w:pPr>
            <w:r w:rsidRPr="0018134A">
              <w:rPr>
                <w:rFonts w:eastAsia="Calibri"/>
                <w:b/>
                <w:bCs/>
                <w:sz w:val="27"/>
                <w:szCs w:val="27"/>
              </w:rPr>
              <w:t>Представлены следующие документы</w:t>
            </w:r>
          </w:p>
        </w:tc>
      </w:tr>
      <w:tr w:rsidR="00BB337E" w:rsidRPr="0018134A" w:rsidTr="00DA4F11">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1</w:t>
            </w:r>
          </w:p>
        </w:tc>
        <w:tc>
          <w:tcPr>
            <w:tcW w:w="4766" w:type="pct"/>
            <w:gridSpan w:val="10"/>
            <w:tcBorders>
              <w:top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2</w:t>
            </w:r>
          </w:p>
        </w:tc>
        <w:tc>
          <w:tcPr>
            <w:tcW w:w="4766" w:type="pct"/>
            <w:gridSpan w:val="10"/>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3</w:t>
            </w:r>
          </w:p>
        </w:tc>
        <w:tc>
          <w:tcPr>
            <w:tcW w:w="4766" w:type="pct"/>
            <w:gridSpan w:val="10"/>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4766" w:type="pct"/>
            <w:gridSpan w:val="10"/>
            <w:tcBorders>
              <w:left w:val="nil"/>
              <w:right w:val="nil"/>
            </w:tcBorders>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BB337E" w:rsidRPr="00DA4F11" w:rsidRDefault="00BB337E" w:rsidP="00DA4F11">
            <w:pPr>
              <w:autoSpaceDE w:val="0"/>
              <w:autoSpaceDN w:val="0"/>
              <w:rPr>
                <w:rFonts w:eastAsia="Calibri"/>
                <w:bCs/>
                <w:sz w:val="26"/>
                <w:szCs w:val="26"/>
              </w:rPr>
            </w:pPr>
            <w:r w:rsidRPr="00DA4F11">
              <w:rPr>
                <w:rFonts w:eastAsia="Calibri"/>
                <w:bCs/>
                <w:sz w:val="26"/>
                <w:szCs w:val="26"/>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BB337E" w:rsidRPr="00DA4F11" w:rsidRDefault="00BB337E" w:rsidP="00DA4F11">
            <w:pPr>
              <w:autoSpaceDE w:val="0"/>
              <w:autoSpaceDN w:val="0"/>
              <w:rPr>
                <w:rFonts w:eastAsia="Calibri"/>
                <w:bCs/>
                <w:sz w:val="26"/>
                <w:szCs w:val="26"/>
              </w:rPr>
            </w:pPr>
            <w:r w:rsidRPr="00DA4F11">
              <w:rPr>
                <w:rFonts w:eastAsia="Calibri"/>
                <w:bCs/>
                <w:sz w:val="26"/>
                <w:szCs w:val="26"/>
              </w:rPr>
              <w:t xml:space="preserve">Способ получения результата </w:t>
            </w:r>
          </w:p>
        </w:tc>
        <w:tc>
          <w:tcPr>
            <w:tcW w:w="3128" w:type="pct"/>
            <w:gridSpan w:val="6"/>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BB337E" w:rsidRPr="0018134A" w:rsidRDefault="00BB337E" w:rsidP="00DA4F11">
            <w:pPr>
              <w:autoSpaceDE w:val="0"/>
              <w:autoSpaceDN w:val="0"/>
              <w:rPr>
                <w:rFonts w:eastAsia="Calibri"/>
                <w:bCs/>
                <w:sz w:val="27"/>
                <w:szCs w:val="27"/>
              </w:rPr>
            </w:pPr>
          </w:p>
        </w:tc>
        <w:tc>
          <w:tcPr>
            <w:tcW w:w="3128" w:type="pct"/>
            <w:gridSpan w:val="6"/>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A4F11" w:rsidRPr="0018134A" w:rsidRDefault="00BB337E" w:rsidP="00DA4F11">
            <w:pPr>
              <w:autoSpaceDE w:val="0"/>
              <w:autoSpaceDN w:val="0"/>
              <w:jc w:val="center"/>
              <w:rPr>
                <w:rFonts w:eastAsia="Calibri"/>
                <w:b/>
                <w:bCs/>
                <w:sz w:val="27"/>
                <w:szCs w:val="27"/>
              </w:rPr>
            </w:pPr>
            <w:r w:rsidRPr="0018134A">
              <w:rPr>
                <w:rFonts w:eastAsia="Calibri"/>
                <w:b/>
                <w:bCs/>
                <w:sz w:val="27"/>
                <w:szCs w:val="27"/>
              </w:rPr>
              <w:t>Данные представителя (уполномоченного лица)</w:t>
            </w:r>
          </w:p>
        </w:tc>
      </w:tr>
      <w:tr w:rsidR="00BB337E" w:rsidRPr="0018134A" w:rsidTr="00DA4F11">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Фамилия</w:t>
            </w:r>
          </w:p>
        </w:tc>
        <w:tc>
          <w:tcPr>
            <w:tcW w:w="3998" w:type="pct"/>
            <w:gridSpan w:val="8"/>
            <w:tcBorders>
              <w:top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Имя</w:t>
            </w:r>
          </w:p>
        </w:tc>
        <w:tc>
          <w:tcPr>
            <w:tcW w:w="3998" w:type="pct"/>
            <w:gridSpan w:val="8"/>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rPr>
            </w:pPr>
            <w:r w:rsidRPr="00DA4F11">
              <w:rPr>
                <w:rFonts w:eastAsia="Calibri"/>
                <w:sz w:val="26"/>
                <w:szCs w:val="26"/>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B337E" w:rsidRPr="0018134A" w:rsidRDefault="00BB337E" w:rsidP="00DA4F11">
            <w:pPr>
              <w:autoSpaceDE w:val="0"/>
              <w:autoSpaceDN w:val="0"/>
              <w:jc w:val="center"/>
              <w:rPr>
                <w:rFonts w:eastAsia="Calibri"/>
                <w:sz w:val="27"/>
                <w:szCs w:val="27"/>
              </w:rPr>
            </w:pPr>
            <w:r w:rsidRPr="0018134A">
              <w:rPr>
                <w:rFonts w:eastAsia="Calibri"/>
                <w:sz w:val="27"/>
                <w:szCs w:val="27"/>
              </w:rPr>
              <w:br w:type="page"/>
            </w:r>
          </w:p>
          <w:p w:rsidR="00BB337E" w:rsidRPr="00DA4F11" w:rsidRDefault="00BB337E" w:rsidP="00DA4F11">
            <w:pPr>
              <w:autoSpaceDE w:val="0"/>
              <w:autoSpaceDN w:val="0"/>
              <w:jc w:val="center"/>
              <w:rPr>
                <w:rFonts w:eastAsia="Calibri"/>
                <w:b/>
                <w:bCs/>
                <w:sz w:val="26"/>
                <w:szCs w:val="26"/>
              </w:rPr>
            </w:pPr>
            <w:r w:rsidRPr="00DA4F11">
              <w:rPr>
                <w:rFonts w:eastAsia="Calibri"/>
                <w:b/>
                <w:bCs/>
                <w:sz w:val="26"/>
                <w:szCs w:val="26"/>
              </w:rPr>
              <w:t>Документ, удостоверяющий личность представителя (уполномоченного лица)</w:t>
            </w: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BB337E" w:rsidRPr="00DA4F11" w:rsidRDefault="00BB337E" w:rsidP="00DA4F11">
            <w:pPr>
              <w:rPr>
                <w:rFonts w:eastAsia="Calibri"/>
                <w:sz w:val="26"/>
                <w:szCs w:val="26"/>
              </w:rPr>
            </w:pPr>
            <w:r w:rsidRPr="00DA4F11">
              <w:rPr>
                <w:rFonts w:eastAsia="Calibri"/>
                <w:sz w:val="26"/>
                <w:szCs w:val="26"/>
              </w:rPr>
              <w:t>Вид</w:t>
            </w:r>
          </w:p>
        </w:tc>
        <w:tc>
          <w:tcPr>
            <w:tcW w:w="4444" w:type="pct"/>
            <w:gridSpan w:val="9"/>
            <w:tcBorders>
              <w:top w:val="dotted" w:sz="4" w:space="0" w:color="auto"/>
            </w:tcBorders>
            <w:tcMar>
              <w:top w:w="0" w:type="dxa"/>
              <w:left w:w="75" w:type="dxa"/>
              <w:bottom w:w="0" w:type="dxa"/>
              <w:right w:w="75" w:type="dxa"/>
            </w:tcMar>
            <w:vAlign w:val="center"/>
          </w:tcPr>
          <w:p w:rsidR="00BB337E" w:rsidRPr="00DA4F11" w:rsidRDefault="00BB337E" w:rsidP="00DA4F11">
            <w:pPr>
              <w:rPr>
                <w:rFonts w:eastAsia="Calibri"/>
                <w:sz w:val="26"/>
                <w:szCs w:val="26"/>
              </w:rPr>
            </w:pP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Серия</w:t>
            </w:r>
          </w:p>
        </w:tc>
        <w:tc>
          <w:tcPr>
            <w:tcW w:w="1408" w:type="pct"/>
            <w:gridSpan w:val="4"/>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rPr>
            </w:pPr>
          </w:p>
        </w:tc>
        <w:tc>
          <w:tcPr>
            <w:tcW w:w="546" w:type="pct"/>
            <w:gridSpan w:val="2"/>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Номер</w:t>
            </w:r>
          </w:p>
        </w:tc>
        <w:tc>
          <w:tcPr>
            <w:tcW w:w="2490" w:type="pct"/>
            <w:gridSpan w:val="3"/>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rPr>
            </w:pP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Выдан</w:t>
            </w:r>
          </w:p>
        </w:tc>
        <w:tc>
          <w:tcPr>
            <w:tcW w:w="2574" w:type="pct"/>
            <w:gridSpan w:val="7"/>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rPr>
            </w:pPr>
          </w:p>
        </w:tc>
        <w:tc>
          <w:tcPr>
            <w:tcW w:w="791"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Дата выдачи</w:t>
            </w:r>
          </w:p>
        </w:tc>
        <w:tc>
          <w:tcPr>
            <w:tcW w:w="1079"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B337E" w:rsidRPr="0018134A" w:rsidRDefault="00BB337E" w:rsidP="007621A7">
            <w:pPr>
              <w:autoSpaceDE w:val="0"/>
              <w:autoSpaceDN w:val="0"/>
              <w:jc w:val="center"/>
              <w:rPr>
                <w:rFonts w:eastAsia="Calibri"/>
                <w:b/>
                <w:bCs/>
                <w:sz w:val="27"/>
                <w:szCs w:val="27"/>
              </w:rPr>
            </w:pPr>
            <w:r w:rsidRPr="0018134A">
              <w:rPr>
                <w:rFonts w:eastAsia="Calibri"/>
                <w:b/>
                <w:bCs/>
                <w:sz w:val="27"/>
                <w:szCs w:val="27"/>
              </w:rPr>
              <w:br w:type="page"/>
              <w:t>Адрес регистрации представителя (уполномоченного лица)</w:t>
            </w: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 xml:space="preserve">Индекс </w:t>
            </w:r>
          </w:p>
        </w:tc>
        <w:tc>
          <w:tcPr>
            <w:tcW w:w="1408" w:type="pct"/>
            <w:gridSpan w:val="4"/>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1167" w:type="pct"/>
            <w:gridSpan w:val="3"/>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 xml:space="preserve">Регион </w:t>
            </w:r>
          </w:p>
        </w:tc>
        <w:tc>
          <w:tcPr>
            <w:tcW w:w="1870" w:type="pct"/>
            <w:gridSpan w:val="2"/>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Район</w:t>
            </w:r>
          </w:p>
        </w:tc>
        <w:tc>
          <w:tcPr>
            <w:tcW w:w="1408" w:type="pct"/>
            <w:gridSpan w:val="4"/>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1167" w:type="pct"/>
            <w:gridSpan w:val="3"/>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Населенный пункт</w:t>
            </w:r>
          </w:p>
        </w:tc>
        <w:tc>
          <w:tcPr>
            <w:tcW w:w="1870" w:type="pct"/>
            <w:gridSpan w:val="2"/>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Улица</w:t>
            </w:r>
          </w:p>
        </w:tc>
        <w:tc>
          <w:tcPr>
            <w:tcW w:w="4444" w:type="pct"/>
            <w:gridSpan w:val="9"/>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Дом</w:t>
            </w:r>
          </w:p>
        </w:tc>
        <w:tc>
          <w:tcPr>
            <w:tcW w:w="1408" w:type="pct"/>
            <w:gridSpan w:val="4"/>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Корпус</w:t>
            </w:r>
          </w:p>
        </w:tc>
        <w:tc>
          <w:tcPr>
            <w:tcW w:w="621" w:type="pct"/>
            <w:tcBorders>
              <w:bottom w:val="dotted" w:sz="4" w:space="0" w:color="auto"/>
            </w:tcBorders>
            <w:tcMar>
              <w:top w:w="0" w:type="dxa"/>
              <w:left w:w="75" w:type="dxa"/>
              <w:bottom w:w="0" w:type="dxa"/>
              <w:right w:w="75" w:type="dxa"/>
            </w:tcMar>
            <w:vAlign w:val="center"/>
          </w:tcPr>
          <w:p w:rsidR="00BB337E" w:rsidRPr="00DA4F11" w:rsidRDefault="00BB337E" w:rsidP="00DA4F11">
            <w:pPr>
              <w:autoSpaceDE w:val="0"/>
              <w:autoSpaceDN w:val="0"/>
              <w:rPr>
                <w:rFonts w:eastAsia="Calibri"/>
                <w:sz w:val="26"/>
                <w:szCs w:val="26"/>
                <w:u w:val="single"/>
              </w:rPr>
            </w:pPr>
          </w:p>
        </w:tc>
        <w:tc>
          <w:tcPr>
            <w:tcW w:w="791" w:type="pct"/>
            <w:tcBorders>
              <w:bottom w:val="dotted" w:sz="4" w:space="0" w:color="auto"/>
            </w:tcBorders>
            <w:tcMar>
              <w:top w:w="0" w:type="dxa"/>
              <w:left w:w="75" w:type="dxa"/>
              <w:bottom w:w="0" w:type="dxa"/>
              <w:right w:w="75" w:type="dxa"/>
            </w:tcMar>
            <w:vAlign w:val="center"/>
            <w:hideMark/>
          </w:tcPr>
          <w:p w:rsidR="00BB337E" w:rsidRPr="00DA4F11" w:rsidRDefault="00BB337E" w:rsidP="00DA4F11">
            <w:pPr>
              <w:autoSpaceDE w:val="0"/>
              <w:autoSpaceDN w:val="0"/>
              <w:rPr>
                <w:rFonts w:eastAsia="Calibri"/>
                <w:sz w:val="26"/>
                <w:szCs w:val="26"/>
              </w:rPr>
            </w:pPr>
            <w:r w:rsidRPr="00DA4F11">
              <w:rPr>
                <w:rFonts w:eastAsia="Calibri"/>
                <w:sz w:val="26"/>
                <w:szCs w:val="26"/>
              </w:rPr>
              <w:t>Квартира</w:t>
            </w:r>
          </w:p>
        </w:tc>
        <w:tc>
          <w:tcPr>
            <w:tcW w:w="1079"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B337E" w:rsidRPr="0018134A" w:rsidRDefault="00BB337E" w:rsidP="00DA4F11">
            <w:pPr>
              <w:autoSpaceDE w:val="0"/>
              <w:autoSpaceDN w:val="0"/>
              <w:jc w:val="center"/>
              <w:rPr>
                <w:rFonts w:eastAsia="Calibri"/>
                <w:b/>
                <w:bCs/>
                <w:sz w:val="27"/>
                <w:szCs w:val="27"/>
              </w:rPr>
            </w:pPr>
            <w:r w:rsidRPr="0018134A">
              <w:rPr>
                <w:rFonts w:eastAsia="Calibri"/>
                <w:b/>
                <w:bCs/>
                <w:sz w:val="27"/>
                <w:szCs w:val="27"/>
              </w:rPr>
              <w:t>Адрес места жительства представителя (уполномоченного лица)</w:t>
            </w: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 xml:space="preserve">Индекс </w:t>
            </w:r>
          </w:p>
        </w:tc>
        <w:tc>
          <w:tcPr>
            <w:tcW w:w="1408" w:type="pct"/>
            <w:gridSpan w:val="4"/>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1167" w:type="pct"/>
            <w:gridSpan w:val="3"/>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Регион</w:t>
            </w:r>
          </w:p>
        </w:tc>
        <w:tc>
          <w:tcPr>
            <w:tcW w:w="1870" w:type="pct"/>
            <w:gridSpan w:val="2"/>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Район</w:t>
            </w:r>
          </w:p>
        </w:tc>
        <w:tc>
          <w:tcPr>
            <w:tcW w:w="1408" w:type="pct"/>
            <w:gridSpan w:val="4"/>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1167" w:type="pct"/>
            <w:gridSpan w:val="3"/>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Населенный пункт</w:t>
            </w:r>
          </w:p>
        </w:tc>
        <w:tc>
          <w:tcPr>
            <w:tcW w:w="1870" w:type="pct"/>
            <w:gridSpan w:val="2"/>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Улица</w:t>
            </w:r>
          </w:p>
        </w:tc>
        <w:tc>
          <w:tcPr>
            <w:tcW w:w="4444" w:type="pct"/>
            <w:gridSpan w:val="9"/>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Дом</w:t>
            </w:r>
          </w:p>
        </w:tc>
        <w:tc>
          <w:tcPr>
            <w:tcW w:w="1411" w:type="pct"/>
            <w:gridSpan w:val="5"/>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543" w:type="pct"/>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Корпус</w:t>
            </w:r>
          </w:p>
        </w:tc>
        <w:tc>
          <w:tcPr>
            <w:tcW w:w="621"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791" w:type="pct"/>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Квартира</w:t>
            </w:r>
          </w:p>
        </w:tc>
        <w:tc>
          <w:tcPr>
            <w:tcW w:w="1079"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b/>
                <w:bCs/>
                <w:sz w:val="27"/>
                <w:szCs w:val="27"/>
              </w:rPr>
            </w:pPr>
            <w:r w:rsidRPr="0018134A">
              <w:rPr>
                <w:rFonts w:eastAsia="Calibri"/>
                <w:b/>
                <w:bCs/>
                <w:sz w:val="27"/>
                <w:szCs w:val="27"/>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1168" w:type="pct"/>
            <w:gridSpan w:val="4"/>
            <w:vMerge/>
            <w:vAlign w:val="center"/>
            <w:hideMark/>
          </w:tcPr>
          <w:p w:rsidR="00BB337E" w:rsidRPr="0018134A" w:rsidRDefault="00BB337E" w:rsidP="00DA4F11">
            <w:pPr>
              <w:rPr>
                <w:rFonts w:eastAsia="Calibri"/>
                <w:b/>
                <w:bCs/>
                <w:sz w:val="27"/>
                <w:szCs w:val="27"/>
              </w:rPr>
            </w:pPr>
          </w:p>
        </w:tc>
        <w:tc>
          <w:tcPr>
            <w:tcW w:w="3832" w:type="pct"/>
            <w:gridSpan w:val="7"/>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bl>
    <w:p w:rsidR="00BB337E" w:rsidRPr="0018134A" w:rsidRDefault="00BB337E" w:rsidP="00BB337E">
      <w:pPr>
        <w:rPr>
          <w:rFonts w:eastAsia="Calibri"/>
          <w:sz w:val="27"/>
          <w:szCs w:val="27"/>
        </w:rPr>
      </w:pPr>
    </w:p>
    <w:p w:rsidR="00BB337E" w:rsidRPr="0018134A" w:rsidRDefault="00BB337E" w:rsidP="00BB337E">
      <w:pPr>
        <w:rPr>
          <w:rFonts w:eastAsia="Calibri"/>
          <w:sz w:val="27"/>
          <w:szCs w:val="27"/>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B337E" w:rsidRPr="0018134A" w:rsidTr="00DA4F11">
        <w:tc>
          <w:tcPr>
            <w:tcW w:w="3190" w:type="dxa"/>
          </w:tcPr>
          <w:p w:rsidR="00BB337E" w:rsidRPr="0018134A" w:rsidRDefault="00BB337E" w:rsidP="00DA4F11">
            <w:pPr>
              <w:rPr>
                <w:rFonts w:eastAsia="Calibri"/>
                <w:sz w:val="27"/>
                <w:szCs w:val="27"/>
              </w:rPr>
            </w:pPr>
          </w:p>
        </w:tc>
        <w:tc>
          <w:tcPr>
            <w:tcW w:w="887" w:type="dxa"/>
            <w:tcBorders>
              <w:top w:val="nil"/>
              <w:bottom w:val="nil"/>
            </w:tcBorders>
          </w:tcPr>
          <w:p w:rsidR="00BB337E" w:rsidRPr="0018134A" w:rsidRDefault="00BB337E" w:rsidP="00DA4F11">
            <w:pPr>
              <w:rPr>
                <w:rFonts w:eastAsia="Calibri"/>
                <w:sz w:val="27"/>
                <w:szCs w:val="27"/>
              </w:rPr>
            </w:pPr>
          </w:p>
        </w:tc>
        <w:tc>
          <w:tcPr>
            <w:tcW w:w="5103" w:type="dxa"/>
          </w:tcPr>
          <w:p w:rsidR="00BB337E" w:rsidRPr="0018134A" w:rsidRDefault="00BB337E" w:rsidP="00DA4F11">
            <w:pPr>
              <w:rPr>
                <w:rFonts w:eastAsia="Calibri"/>
                <w:sz w:val="27"/>
                <w:szCs w:val="27"/>
              </w:rPr>
            </w:pPr>
          </w:p>
        </w:tc>
      </w:tr>
      <w:tr w:rsidR="00BB337E" w:rsidRPr="0018134A" w:rsidTr="00DA4F11">
        <w:tc>
          <w:tcPr>
            <w:tcW w:w="3190" w:type="dxa"/>
          </w:tcPr>
          <w:p w:rsidR="00BB337E" w:rsidRPr="0018134A" w:rsidRDefault="00BB337E" w:rsidP="00DA4F11">
            <w:pPr>
              <w:jc w:val="center"/>
              <w:rPr>
                <w:rFonts w:eastAsia="Calibri"/>
                <w:sz w:val="27"/>
                <w:szCs w:val="27"/>
              </w:rPr>
            </w:pPr>
            <w:r w:rsidRPr="0018134A">
              <w:rPr>
                <w:rFonts w:eastAsia="Calibri"/>
                <w:sz w:val="27"/>
                <w:szCs w:val="27"/>
              </w:rPr>
              <w:t>Дата</w:t>
            </w:r>
          </w:p>
        </w:tc>
        <w:tc>
          <w:tcPr>
            <w:tcW w:w="887" w:type="dxa"/>
            <w:tcBorders>
              <w:top w:val="nil"/>
              <w:bottom w:val="nil"/>
            </w:tcBorders>
          </w:tcPr>
          <w:p w:rsidR="00BB337E" w:rsidRPr="0018134A" w:rsidRDefault="00BB337E" w:rsidP="00DA4F11">
            <w:pPr>
              <w:jc w:val="center"/>
              <w:rPr>
                <w:rFonts w:eastAsia="Calibri"/>
                <w:sz w:val="27"/>
                <w:szCs w:val="27"/>
              </w:rPr>
            </w:pPr>
          </w:p>
        </w:tc>
        <w:tc>
          <w:tcPr>
            <w:tcW w:w="5103" w:type="dxa"/>
          </w:tcPr>
          <w:p w:rsidR="00BB337E" w:rsidRPr="0018134A" w:rsidRDefault="00BB337E" w:rsidP="00DA4F11">
            <w:pPr>
              <w:jc w:val="center"/>
              <w:rPr>
                <w:rFonts w:eastAsia="Calibri"/>
                <w:sz w:val="27"/>
                <w:szCs w:val="27"/>
              </w:rPr>
            </w:pPr>
            <w:r w:rsidRPr="0018134A">
              <w:rPr>
                <w:rFonts w:eastAsia="Calibri"/>
                <w:sz w:val="27"/>
                <w:szCs w:val="27"/>
              </w:rPr>
              <w:t>Подпись/ФИО</w:t>
            </w:r>
          </w:p>
        </w:tc>
      </w:tr>
    </w:tbl>
    <w:p w:rsidR="00BB337E" w:rsidRPr="00DA4F11" w:rsidRDefault="00BB337E" w:rsidP="00BB337E">
      <w:pPr>
        <w:widowControl w:val="0"/>
        <w:autoSpaceDE w:val="0"/>
        <w:autoSpaceDN w:val="0"/>
        <w:adjustRightInd w:val="0"/>
        <w:ind w:firstLine="709"/>
        <w:jc w:val="right"/>
        <w:outlineLvl w:val="1"/>
        <w:rPr>
          <w:sz w:val="26"/>
          <w:szCs w:val="26"/>
        </w:rPr>
      </w:pPr>
      <w:r w:rsidRPr="00DA4F11">
        <w:rPr>
          <w:sz w:val="26"/>
          <w:szCs w:val="26"/>
        </w:rPr>
        <w:t>Приложение № 2</w:t>
      </w:r>
    </w:p>
    <w:p w:rsidR="00BB337E" w:rsidRPr="00DA4F11" w:rsidRDefault="00BB337E" w:rsidP="00BB337E">
      <w:pPr>
        <w:widowControl w:val="0"/>
        <w:autoSpaceDE w:val="0"/>
        <w:autoSpaceDN w:val="0"/>
        <w:adjustRightInd w:val="0"/>
        <w:ind w:firstLine="709"/>
        <w:jc w:val="right"/>
        <w:rPr>
          <w:sz w:val="26"/>
          <w:szCs w:val="26"/>
        </w:rPr>
      </w:pPr>
      <w:r w:rsidRPr="00DA4F11">
        <w:rPr>
          <w:sz w:val="26"/>
          <w:szCs w:val="26"/>
        </w:rPr>
        <w:t>к административному регламенту</w:t>
      </w:r>
    </w:p>
    <w:p w:rsidR="00BB337E" w:rsidRPr="00DA4F11" w:rsidRDefault="00BB337E" w:rsidP="00BB337E">
      <w:pPr>
        <w:widowControl w:val="0"/>
        <w:autoSpaceDE w:val="0"/>
        <w:autoSpaceDN w:val="0"/>
        <w:adjustRightInd w:val="0"/>
        <w:ind w:firstLine="709"/>
        <w:jc w:val="right"/>
        <w:rPr>
          <w:sz w:val="26"/>
          <w:szCs w:val="26"/>
        </w:rPr>
      </w:pPr>
      <w:r w:rsidRPr="00DA4F11">
        <w:rPr>
          <w:sz w:val="26"/>
          <w:szCs w:val="26"/>
        </w:rPr>
        <w:t>предоставления муниципальной услуги</w:t>
      </w:r>
    </w:p>
    <w:p w:rsidR="00BB337E" w:rsidRDefault="00BB337E" w:rsidP="00BB337E">
      <w:pPr>
        <w:widowControl w:val="0"/>
        <w:autoSpaceDE w:val="0"/>
        <w:autoSpaceDN w:val="0"/>
        <w:adjustRightInd w:val="0"/>
        <w:ind w:firstLine="709"/>
        <w:jc w:val="right"/>
        <w:rPr>
          <w:sz w:val="26"/>
          <w:szCs w:val="26"/>
        </w:rPr>
      </w:pPr>
      <w:r w:rsidRPr="00DA4F11">
        <w:rPr>
          <w:sz w:val="26"/>
          <w:szCs w:val="26"/>
        </w:rPr>
        <w:t>«</w:t>
      </w:r>
      <w:r w:rsidRPr="00DA4F11">
        <w:rPr>
          <w:bCs/>
          <w:sz w:val="26"/>
          <w:szCs w:val="26"/>
        </w:rPr>
        <w:t xml:space="preserve">Предоставление в аренду земельных участков, находящихся в собственности муниципального образования, и земельных участков, </w:t>
      </w:r>
      <w:r w:rsidRPr="00DA4F11">
        <w:rPr>
          <w:bCs/>
          <w:sz w:val="26"/>
          <w:szCs w:val="26"/>
        </w:rPr>
        <w:lastRenderedPageBreak/>
        <w:t>государственная собственность на которые не разграничена на торгах</w:t>
      </w:r>
      <w:r w:rsidRPr="00DA4F11">
        <w:rPr>
          <w:sz w:val="26"/>
          <w:szCs w:val="26"/>
        </w:rPr>
        <w:t>»</w:t>
      </w:r>
    </w:p>
    <w:p w:rsidR="00DA4F11" w:rsidRPr="00DA4F11" w:rsidRDefault="00DA4F11" w:rsidP="00BB337E">
      <w:pPr>
        <w:widowControl w:val="0"/>
        <w:autoSpaceDE w:val="0"/>
        <w:autoSpaceDN w:val="0"/>
        <w:adjustRightInd w:val="0"/>
        <w:ind w:firstLine="709"/>
        <w:jc w:val="right"/>
        <w:rPr>
          <w:sz w:val="26"/>
          <w:szCs w:val="26"/>
        </w:rPr>
      </w:pPr>
    </w:p>
    <w:p w:rsidR="00BB337E" w:rsidRPr="0018134A" w:rsidRDefault="00BB337E" w:rsidP="00BB337E">
      <w:pPr>
        <w:widowControl w:val="0"/>
        <w:autoSpaceDE w:val="0"/>
        <w:autoSpaceDN w:val="0"/>
        <w:adjustRightInd w:val="0"/>
        <w:ind w:firstLine="709"/>
        <w:jc w:val="right"/>
        <w:rPr>
          <w:sz w:val="27"/>
          <w:szCs w:val="27"/>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8"/>
        <w:gridCol w:w="872"/>
        <w:gridCol w:w="1134"/>
        <w:gridCol w:w="1494"/>
        <w:gridCol w:w="992"/>
        <w:gridCol w:w="2029"/>
        <w:gridCol w:w="1637"/>
      </w:tblGrid>
      <w:tr w:rsidR="00BB337E" w:rsidRPr="0018134A" w:rsidTr="00DA4F11">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466"/>
              <w:tblOverlap w:val="never"/>
              <w:tblW w:w="9571" w:type="dxa"/>
              <w:tblLook w:val="04A0" w:firstRow="1" w:lastRow="0" w:firstColumn="1" w:lastColumn="0" w:noHBand="0" w:noVBand="1"/>
            </w:tblPr>
            <w:tblGrid>
              <w:gridCol w:w="1950"/>
              <w:gridCol w:w="1843"/>
              <w:gridCol w:w="992"/>
              <w:gridCol w:w="4786"/>
            </w:tblGrid>
            <w:tr w:rsidR="00BB337E" w:rsidRPr="0018134A" w:rsidTr="00DA4F11">
              <w:tc>
                <w:tcPr>
                  <w:tcW w:w="1019" w:type="pct"/>
                  <w:tcBorders>
                    <w:top w:val="single" w:sz="4" w:space="0" w:color="auto"/>
                    <w:left w:val="single" w:sz="4" w:space="0" w:color="auto"/>
                    <w:bottom w:val="single" w:sz="4" w:space="0" w:color="auto"/>
                    <w:right w:val="single" w:sz="4" w:space="0" w:color="auto"/>
                  </w:tcBorders>
                </w:tcPr>
                <w:p w:rsidR="00BB337E" w:rsidRPr="0018134A" w:rsidRDefault="00BB337E" w:rsidP="00DA4F11">
                  <w:pPr>
                    <w:rPr>
                      <w:rFonts w:eastAsia="Calibri"/>
                      <w:bCs/>
                      <w:sz w:val="27"/>
                      <w:szCs w:val="27"/>
                    </w:rPr>
                  </w:pPr>
                  <w:r w:rsidRPr="0018134A">
                    <w:rPr>
                      <w:rFonts w:eastAsia="Calibri"/>
                      <w:bCs/>
                      <w:sz w:val="27"/>
                      <w:szCs w:val="27"/>
                    </w:rPr>
                    <w:t>№ запроса</w:t>
                  </w:r>
                  <w:r w:rsidRPr="0018134A">
                    <w:rPr>
                      <w:rFonts w:eastAsia="Calibri"/>
                      <w:b/>
                      <w:bCs/>
                      <w:sz w:val="27"/>
                      <w:szCs w:val="27"/>
                      <w:vertAlign w:val="superscript"/>
                    </w:rPr>
                    <w:footnoteReference w:id="5"/>
                  </w:r>
                </w:p>
              </w:tc>
              <w:tc>
                <w:tcPr>
                  <w:tcW w:w="963" w:type="pct"/>
                  <w:tcBorders>
                    <w:top w:val="single" w:sz="4" w:space="0" w:color="auto"/>
                    <w:left w:val="single" w:sz="4" w:space="0" w:color="auto"/>
                    <w:bottom w:val="single" w:sz="4" w:space="0" w:color="auto"/>
                    <w:right w:val="single" w:sz="4" w:space="0" w:color="auto"/>
                  </w:tcBorders>
                </w:tcPr>
                <w:p w:rsidR="00BB337E" w:rsidRPr="0018134A" w:rsidRDefault="00BB337E" w:rsidP="00DA4F11">
                  <w:pPr>
                    <w:rPr>
                      <w:rFonts w:eastAsia="Calibri"/>
                      <w:sz w:val="27"/>
                      <w:szCs w:val="27"/>
                      <w:u w:val="single"/>
                    </w:rPr>
                  </w:pPr>
                </w:p>
              </w:tc>
              <w:tc>
                <w:tcPr>
                  <w:tcW w:w="518" w:type="pct"/>
                  <w:tcBorders>
                    <w:left w:val="single" w:sz="4" w:space="0" w:color="auto"/>
                  </w:tcBorders>
                </w:tcPr>
                <w:p w:rsidR="00BB337E" w:rsidRPr="0018134A" w:rsidRDefault="00BB337E" w:rsidP="00DA4F11">
                  <w:pPr>
                    <w:rPr>
                      <w:rFonts w:eastAsia="Calibri"/>
                      <w:sz w:val="27"/>
                      <w:szCs w:val="27"/>
                      <w:u w:val="single"/>
                    </w:rPr>
                  </w:pPr>
                </w:p>
              </w:tc>
              <w:tc>
                <w:tcPr>
                  <w:tcW w:w="2500" w:type="pct"/>
                  <w:tcBorders>
                    <w:left w:val="nil"/>
                    <w:bottom w:val="single" w:sz="4" w:space="0" w:color="auto"/>
                  </w:tcBorders>
                </w:tcPr>
                <w:p w:rsidR="00BB337E" w:rsidRPr="0018134A" w:rsidRDefault="00BB337E" w:rsidP="00DA4F11">
                  <w:pPr>
                    <w:rPr>
                      <w:rFonts w:eastAsia="Calibri"/>
                      <w:sz w:val="27"/>
                      <w:szCs w:val="27"/>
                      <w:u w:val="single"/>
                    </w:rPr>
                  </w:pPr>
                </w:p>
              </w:tc>
            </w:tr>
            <w:tr w:rsidR="00BB337E" w:rsidRPr="0018134A" w:rsidTr="00DA4F11">
              <w:tc>
                <w:tcPr>
                  <w:tcW w:w="1019" w:type="pct"/>
                  <w:tcBorders>
                    <w:top w:val="single" w:sz="4" w:space="0" w:color="auto"/>
                  </w:tcBorders>
                </w:tcPr>
                <w:p w:rsidR="00BB337E" w:rsidRPr="0018134A" w:rsidRDefault="00BB337E" w:rsidP="00DA4F11">
                  <w:pPr>
                    <w:jc w:val="center"/>
                    <w:rPr>
                      <w:rFonts w:eastAsia="Calibri"/>
                      <w:sz w:val="27"/>
                      <w:szCs w:val="27"/>
                    </w:rPr>
                  </w:pPr>
                </w:p>
              </w:tc>
              <w:tc>
                <w:tcPr>
                  <w:tcW w:w="963" w:type="pct"/>
                  <w:tcBorders>
                    <w:top w:val="single" w:sz="4" w:space="0" w:color="auto"/>
                  </w:tcBorders>
                </w:tcPr>
                <w:p w:rsidR="00BB337E" w:rsidRPr="0018134A" w:rsidRDefault="00BB337E" w:rsidP="00DA4F11">
                  <w:pPr>
                    <w:jc w:val="center"/>
                    <w:rPr>
                      <w:rFonts w:eastAsia="Calibri"/>
                      <w:sz w:val="27"/>
                      <w:szCs w:val="27"/>
                    </w:rPr>
                  </w:pPr>
                </w:p>
              </w:tc>
              <w:tc>
                <w:tcPr>
                  <w:tcW w:w="518" w:type="pct"/>
                </w:tcPr>
                <w:p w:rsidR="00BB337E" w:rsidRPr="0018134A" w:rsidRDefault="00BB337E" w:rsidP="00DA4F11">
                  <w:pPr>
                    <w:jc w:val="center"/>
                    <w:rPr>
                      <w:rFonts w:eastAsia="Calibri"/>
                      <w:sz w:val="27"/>
                      <w:szCs w:val="27"/>
                    </w:rPr>
                  </w:pPr>
                </w:p>
              </w:tc>
              <w:tc>
                <w:tcPr>
                  <w:tcW w:w="2500" w:type="pct"/>
                  <w:tcBorders>
                    <w:top w:val="single" w:sz="4" w:space="0" w:color="auto"/>
                  </w:tcBorders>
                </w:tcPr>
                <w:p w:rsidR="00BB337E" w:rsidRPr="0018134A" w:rsidRDefault="00BB337E" w:rsidP="00DA4F11">
                  <w:pPr>
                    <w:jc w:val="center"/>
                    <w:rPr>
                      <w:rFonts w:eastAsia="Calibri"/>
                      <w:sz w:val="27"/>
                      <w:szCs w:val="27"/>
                    </w:rPr>
                  </w:pPr>
                  <w:r w:rsidRPr="0018134A">
                    <w:rPr>
                      <w:rFonts w:eastAsia="Calibri"/>
                      <w:sz w:val="27"/>
                      <w:szCs w:val="27"/>
                    </w:rPr>
                    <w:t>Орган, обрабатывающий запрос на предоставление услуги</w:t>
                  </w:r>
                </w:p>
                <w:p w:rsidR="00BB337E" w:rsidRPr="0018134A" w:rsidRDefault="00BB337E" w:rsidP="00DA4F11">
                  <w:pPr>
                    <w:jc w:val="center"/>
                    <w:rPr>
                      <w:rFonts w:eastAsia="Calibri"/>
                      <w:sz w:val="27"/>
                      <w:szCs w:val="27"/>
                    </w:rPr>
                  </w:pPr>
                </w:p>
              </w:tc>
            </w:tr>
          </w:tbl>
          <w:p w:rsidR="00BB337E" w:rsidRPr="0018134A" w:rsidRDefault="00BB337E" w:rsidP="00DA4F11">
            <w:pPr>
              <w:autoSpaceDE w:val="0"/>
              <w:autoSpaceDN w:val="0"/>
              <w:jc w:val="center"/>
              <w:rPr>
                <w:rFonts w:eastAsia="Calibri"/>
                <w:b/>
                <w:sz w:val="27"/>
                <w:szCs w:val="27"/>
              </w:rPr>
            </w:pPr>
            <w:r w:rsidRPr="0018134A">
              <w:rPr>
                <w:rFonts w:eastAsia="Calibri"/>
                <w:sz w:val="27"/>
                <w:szCs w:val="27"/>
              </w:rPr>
              <w:t xml:space="preserve">        </w:t>
            </w:r>
            <w:r w:rsidRPr="0018134A">
              <w:rPr>
                <w:rFonts w:eastAsia="Calibri"/>
                <w:b/>
                <w:sz w:val="27"/>
                <w:szCs w:val="27"/>
              </w:rPr>
              <w:t xml:space="preserve">                                 </w:t>
            </w:r>
          </w:p>
          <w:p w:rsidR="00BB337E" w:rsidRPr="0018134A" w:rsidRDefault="00BB337E" w:rsidP="00DA4F11">
            <w:pPr>
              <w:autoSpaceDE w:val="0"/>
              <w:autoSpaceDN w:val="0"/>
              <w:jc w:val="center"/>
              <w:rPr>
                <w:rFonts w:eastAsia="Calibri"/>
                <w:b/>
                <w:sz w:val="27"/>
                <w:szCs w:val="27"/>
              </w:rPr>
            </w:pPr>
          </w:p>
          <w:p w:rsidR="00BB337E" w:rsidRPr="0018134A" w:rsidRDefault="00BB337E" w:rsidP="00DA4F11">
            <w:pPr>
              <w:autoSpaceDE w:val="0"/>
              <w:autoSpaceDN w:val="0"/>
              <w:jc w:val="center"/>
              <w:rPr>
                <w:rFonts w:eastAsia="Calibri"/>
                <w:b/>
                <w:bCs/>
                <w:sz w:val="27"/>
                <w:szCs w:val="27"/>
              </w:rPr>
            </w:pPr>
            <w:r w:rsidRPr="0018134A">
              <w:rPr>
                <w:rFonts w:eastAsia="Calibri"/>
                <w:b/>
                <w:bCs/>
                <w:sz w:val="27"/>
                <w:szCs w:val="27"/>
              </w:rPr>
              <w:t>Данные заявителя (юридического лица)</w:t>
            </w:r>
            <w:r w:rsidRPr="0018134A">
              <w:rPr>
                <w:rFonts w:eastAsia="Calibri"/>
                <w:b/>
                <w:bCs/>
                <w:sz w:val="27"/>
                <w:szCs w:val="27"/>
                <w:vertAlign w:val="superscript"/>
              </w:rPr>
              <w:footnoteReference w:id="6"/>
            </w:r>
          </w:p>
        </w:tc>
      </w:tr>
      <w:tr w:rsidR="00BB337E" w:rsidRPr="0018134A" w:rsidTr="00DA4F11">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rPr>
          <w:trHeight w:val="20"/>
          <w:jc w:val="center"/>
        </w:trPr>
        <w:tc>
          <w:tcPr>
            <w:tcW w:w="3790" w:type="dxa"/>
            <w:gridSpan w:val="3"/>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rPr>
          <w:trHeight w:val="20"/>
          <w:jc w:val="center"/>
        </w:trPr>
        <w:tc>
          <w:tcPr>
            <w:tcW w:w="3790" w:type="dxa"/>
            <w:gridSpan w:val="3"/>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ОГРН</w:t>
            </w:r>
          </w:p>
        </w:tc>
        <w:tc>
          <w:tcPr>
            <w:tcW w:w="8398" w:type="dxa"/>
            <w:gridSpan w:val="6"/>
            <w:tcBorders>
              <w:bottom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BB337E" w:rsidRPr="0018134A" w:rsidRDefault="00BB337E" w:rsidP="00DA4F11">
            <w:pPr>
              <w:autoSpaceDE w:val="0"/>
              <w:autoSpaceDN w:val="0"/>
              <w:jc w:val="center"/>
              <w:rPr>
                <w:rFonts w:eastAsia="Calibri"/>
                <w:b/>
                <w:bCs/>
                <w:sz w:val="27"/>
                <w:szCs w:val="27"/>
              </w:rPr>
            </w:pPr>
          </w:p>
          <w:p w:rsidR="00BB337E" w:rsidRPr="0018134A" w:rsidRDefault="00BB337E" w:rsidP="00DA4F11">
            <w:pPr>
              <w:autoSpaceDE w:val="0"/>
              <w:autoSpaceDN w:val="0"/>
              <w:jc w:val="center"/>
              <w:rPr>
                <w:rFonts w:eastAsia="Calibri"/>
                <w:b/>
                <w:bCs/>
                <w:sz w:val="27"/>
                <w:szCs w:val="27"/>
              </w:rPr>
            </w:pPr>
            <w:r w:rsidRPr="0018134A">
              <w:rPr>
                <w:rFonts w:eastAsia="Calibri"/>
                <w:b/>
                <w:bCs/>
                <w:sz w:val="27"/>
                <w:szCs w:val="27"/>
              </w:rPr>
              <w:t>Юридический адрес</w:t>
            </w:r>
          </w:p>
        </w:tc>
      </w:tr>
      <w:tr w:rsidR="00BB337E" w:rsidRPr="0018134A" w:rsidTr="00DA4F11">
        <w:trPr>
          <w:trHeight w:val="20"/>
          <w:jc w:val="center"/>
        </w:trPr>
        <w:tc>
          <w:tcPr>
            <w:tcW w:w="1107" w:type="dxa"/>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1107" w:type="dxa"/>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Район</w:t>
            </w:r>
          </w:p>
        </w:tc>
        <w:tc>
          <w:tcPr>
            <w:tcW w:w="2683" w:type="dxa"/>
            <w:gridSpan w:val="2"/>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2181" w:type="dxa"/>
            <w:gridSpan w:val="2"/>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Населенный пункт</w:t>
            </w:r>
          </w:p>
        </w:tc>
        <w:tc>
          <w:tcPr>
            <w:tcW w:w="3534" w:type="dxa"/>
            <w:gridSpan w:val="2"/>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1107" w:type="dxa"/>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Улица</w:t>
            </w:r>
          </w:p>
        </w:tc>
        <w:tc>
          <w:tcPr>
            <w:tcW w:w="8398" w:type="dxa"/>
            <w:gridSpan w:val="6"/>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Дом</w:t>
            </w:r>
          </w:p>
        </w:tc>
        <w:tc>
          <w:tcPr>
            <w:tcW w:w="2683" w:type="dxa"/>
            <w:gridSpan w:val="2"/>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1005" w:type="dxa"/>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Корпус</w:t>
            </w:r>
          </w:p>
        </w:tc>
        <w:tc>
          <w:tcPr>
            <w:tcW w:w="1176" w:type="dxa"/>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1493" w:type="dxa"/>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Квартира</w:t>
            </w:r>
          </w:p>
        </w:tc>
        <w:tc>
          <w:tcPr>
            <w:tcW w:w="2041" w:type="dxa"/>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BB337E" w:rsidRPr="0018134A" w:rsidRDefault="00BB337E" w:rsidP="00DA4F11">
            <w:pPr>
              <w:autoSpaceDE w:val="0"/>
              <w:autoSpaceDN w:val="0"/>
              <w:jc w:val="center"/>
              <w:rPr>
                <w:rFonts w:eastAsia="Calibri"/>
                <w:b/>
                <w:bCs/>
                <w:sz w:val="27"/>
                <w:szCs w:val="27"/>
              </w:rPr>
            </w:pPr>
          </w:p>
          <w:p w:rsidR="00BB337E" w:rsidRPr="0018134A" w:rsidRDefault="00BB337E" w:rsidP="00DA4F11">
            <w:pPr>
              <w:autoSpaceDE w:val="0"/>
              <w:autoSpaceDN w:val="0"/>
              <w:jc w:val="center"/>
              <w:rPr>
                <w:rFonts w:eastAsia="Calibri"/>
                <w:b/>
                <w:bCs/>
                <w:sz w:val="27"/>
                <w:szCs w:val="27"/>
                <w:vertAlign w:val="superscript"/>
              </w:rPr>
            </w:pPr>
            <w:r w:rsidRPr="0018134A">
              <w:rPr>
                <w:rFonts w:eastAsia="Calibri"/>
                <w:b/>
                <w:bCs/>
                <w:sz w:val="27"/>
                <w:szCs w:val="27"/>
              </w:rPr>
              <w:t>Почтовый адрес</w:t>
            </w:r>
          </w:p>
        </w:tc>
      </w:tr>
      <w:tr w:rsidR="00BB337E" w:rsidRPr="0018134A" w:rsidTr="00DA4F11">
        <w:trPr>
          <w:trHeight w:val="20"/>
          <w:jc w:val="center"/>
        </w:trPr>
        <w:tc>
          <w:tcPr>
            <w:tcW w:w="1107" w:type="dxa"/>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Регион</w:t>
            </w:r>
          </w:p>
        </w:tc>
        <w:tc>
          <w:tcPr>
            <w:tcW w:w="3534" w:type="dxa"/>
            <w:gridSpan w:val="2"/>
            <w:tcBorders>
              <w:top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1107" w:type="dxa"/>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Район</w:t>
            </w:r>
          </w:p>
        </w:tc>
        <w:tc>
          <w:tcPr>
            <w:tcW w:w="2683" w:type="dxa"/>
            <w:gridSpan w:val="2"/>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2181" w:type="dxa"/>
            <w:gridSpan w:val="2"/>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Населенный пункт</w:t>
            </w:r>
          </w:p>
        </w:tc>
        <w:tc>
          <w:tcPr>
            <w:tcW w:w="3534" w:type="dxa"/>
            <w:gridSpan w:val="2"/>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1107" w:type="dxa"/>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Улица</w:t>
            </w:r>
          </w:p>
        </w:tc>
        <w:tc>
          <w:tcPr>
            <w:tcW w:w="8398" w:type="dxa"/>
            <w:gridSpan w:val="6"/>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Дом</w:t>
            </w:r>
          </w:p>
        </w:tc>
        <w:tc>
          <w:tcPr>
            <w:tcW w:w="2683" w:type="dxa"/>
            <w:gridSpan w:val="2"/>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1005" w:type="dxa"/>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Корпус</w:t>
            </w:r>
          </w:p>
        </w:tc>
        <w:tc>
          <w:tcPr>
            <w:tcW w:w="1176" w:type="dxa"/>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1493" w:type="dxa"/>
            <w:tcBorders>
              <w:bottom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Квартира</w:t>
            </w:r>
          </w:p>
        </w:tc>
        <w:tc>
          <w:tcPr>
            <w:tcW w:w="2041" w:type="dxa"/>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b/>
                <w:bCs/>
                <w:sz w:val="27"/>
                <w:szCs w:val="27"/>
              </w:rPr>
            </w:pPr>
            <w:r w:rsidRPr="0018134A">
              <w:rPr>
                <w:rFonts w:eastAsia="Calibri"/>
                <w:b/>
                <w:bCs/>
                <w:sz w:val="27"/>
                <w:szCs w:val="27"/>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r w:rsidR="00BB337E" w:rsidRPr="0018134A" w:rsidTr="00DA4F11">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b/>
                <w:bCs/>
                <w:sz w:val="27"/>
                <w:szCs w:val="27"/>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bl>
    <w:p w:rsidR="00BB337E" w:rsidRPr="0018134A" w:rsidRDefault="00BB337E" w:rsidP="00BB337E">
      <w:pPr>
        <w:jc w:val="center"/>
        <w:rPr>
          <w:rFonts w:eastAsia="Calibri"/>
          <w:sz w:val="27"/>
          <w:szCs w:val="27"/>
        </w:rPr>
      </w:pPr>
    </w:p>
    <w:p w:rsidR="00BB337E" w:rsidRPr="0018134A" w:rsidRDefault="00BB337E" w:rsidP="00BB337E">
      <w:pPr>
        <w:jc w:val="center"/>
        <w:rPr>
          <w:rFonts w:eastAsia="Calibri"/>
          <w:sz w:val="27"/>
          <w:szCs w:val="27"/>
          <w:lang w:val="en-US"/>
        </w:rPr>
      </w:pPr>
      <w:r w:rsidRPr="0018134A">
        <w:rPr>
          <w:rFonts w:eastAsia="Calibri"/>
          <w:sz w:val="27"/>
          <w:szCs w:val="27"/>
        </w:rPr>
        <w:t>ЗАПРОС</w:t>
      </w:r>
      <w:r w:rsidRPr="0018134A">
        <w:rPr>
          <w:rFonts w:eastAsia="Calibri"/>
          <w:b/>
          <w:bCs/>
          <w:sz w:val="27"/>
          <w:szCs w:val="27"/>
          <w:vertAlign w:val="superscript"/>
        </w:rPr>
        <w:footnoteReference w:id="7"/>
      </w:r>
    </w:p>
    <w:p w:rsidR="00BB337E" w:rsidRPr="0018134A" w:rsidRDefault="00BB337E" w:rsidP="00BB337E">
      <w:pPr>
        <w:jc w:val="center"/>
        <w:rPr>
          <w:rFonts w:eastAsia="Calibri"/>
          <w:sz w:val="27"/>
          <w:szCs w:val="27"/>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6"/>
        <w:gridCol w:w="616"/>
        <w:gridCol w:w="850"/>
        <w:gridCol w:w="319"/>
        <w:gridCol w:w="1342"/>
        <w:gridCol w:w="177"/>
        <w:gridCol w:w="6"/>
        <w:gridCol w:w="1002"/>
        <w:gridCol w:w="1186"/>
        <w:gridCol w:w="1505"/>
        <w:gridCol w:w="2055"/>
      </w:tblGrid>
      <w:tr w:rsidR="00BB337E" w:rsidRPr="0018134A" w:rsidTr="00DA4F11">
        <w:trPr>
          <w:trHeight w:val="20"/>
          <w:jc w:val="center"/>
        </w:trPr>
        <w:tc>
          <w:tcPr>
            <w:tcW w:w="5000" w:type="pct"/>
            <w:gridSpan w:val="11"/>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rPr>
          <w:trHeight w:val="20"/>
          <w:jc w:val="center"/>
        </w:trPr>
        <w:tc>
          <w:tcPr>
            <w:tcW w:w="5000" w:type="pct"/>
            <w:gridSpan w:val="11"/>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rPr>
          <w:trHeight w:val="20"/>
          <w:jc w:val="center"/>
        </w:trPr>
        <w:tc>
          <w:tcPr>
            <w:tcW w:w="5000" w:type="pct"/>
            <w:gridSpan w:val="11"/>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B337E" w:rsidRPr="00BB337E" w:rsidRDefault="00BB337E" w:rsidP="00DA4F11">
            <w:pPr>
              <w:autoSpaceDE w:val="0"/>
              <w:autoSpaceDN w:val="0"/>
              <w:jc w:val="center"/>
              <w:rPr>
                <w:rFonts w:eastAsia="Calibri"/>
                <w:b/>
                <w:bCs/>
                <w:sz w:val="26"/>
                <w:szCs w:val="26"/>
              </w:rPr>
            </w:pPr>
            <w:r w:rsidRPr="00BB337E">
              <w:rPr>
                <w:rFonts w:eastAsia="Calibri"/>
                <w:b/>
                <w:bCs/>
                <w:sz w:val="26"/>
                <w:szCs w:val="26"/>
              </w:rPr>
              <w:t>Представлены следующие документы</w:t>
            </w:r>
          </w:p>
        </w:tc>
      </w:tr>
      <w:tr w:rsidR="00BB337E" w:rsidRPr="0018134A" w:rsidTr="00DA4F11">
        <w:tblPrEx>
          <w:tblBorders>
            <w:left w:val="dotted" w:sz="4" w:space="0" w:color="auto"/>
            <w:right w:val="dotted" w:sz="4" w:space="0" w:color="auto"/>
          </w:tblBorders>
        </w:tblPrEx>
        <w:trPr>
          <w:trHeight w:val="20"/>
          <w:jc w:val="center"/>
        </w:trPr>
        <w:tc>
          <w:tcPr>
            <w:tcW w:w="235" w:type="pct"/>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1</w:t>
            </w:r>
          </w:p>
        </w:tc>
        <w:tc>
          <w:tcPr>
            <w:tcW w:w="4765" w:type="pct"/>
            <w:gridSpan w:val="10"/>
            <w:tcBorders>
              <w:top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235" w:type="pct"/>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2</w:t>
            </w:r>
          </w:p>
        </w:tc>
        <w:tc>
          <w:tcPr>
            <w:tcW w:w="4765" w:type="pct"/>
            <w:gridSpan w:val="10"/>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235" w:type="pct"/>
            <w:tcMar>
              <w:top w:w="0" w:type="dxa"/>
              <w:left w:w="75" w:type="dxa"/>
              <w:bottom w:w="0" w:type="dxa"/>
              <w:right w:w="75" w:type="dxa"/>
            </w:tcMar>
            <w:vAlign w:val="center"/>
            <w:hideMark/>
          </w:tcPr>
          <w:p w:rsidR="00BB337E" w:rsidRPr="0018134A" w:rsidRDefault="00BB337E" w:rsidP="00DA4F11">
            <w:pPr>
              <w:autoSpaceDE w:val="0"/>
              <w:autoSpaceDN w:val="0"/>
              <w:rPr>
                <w:rFonts w:eastAsia="Calibri"/>
                <w:sz w:val="27"/>
                <w:szCs w:val="27"/>
              </w:rPr>
            </w:pPr>
            <w:r w:rsidRPr="0018134A">
              <w:rPr>
                <w:rFonts w:eastAsia="Calibri"/>
                <w:sz w:val="27"/>
                <w:szCs w:val="27"/>
              </w:rPr>
              <w:t>3</w:t>
            </w:r>
          </w:p>
        </w:tc>
        <w:tc>
          <w:tcPr>
            <w:tcW w:w="4765" w:type="pct"/>
            <w:gridSpan w:val="10"/>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235" w:type="pct"/>
            <w:tcBorders>
              <w:left w:val="nil"/>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4765" w:type="pct"/>
            <w:gridSpan w:val="10"/>
            <w:tcBorders>
              <w:left w:val="nil"/>
              <w:right w:val="nil"/>
            </w:tcBorders>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1880" w:type="pct"/>
            <w:gridSpan w:val="5"/>
            <w:tcMar>
              <w:top w:w="0" w:type="dxa"/>
              <w:left w:w="75" w:type="dxa"/>
              <w:bottom w:w="0" w:type="dxa"/>
              <w:right w:w="75" w:type="dxa"/>
            </w:tcMar>
            <w:vAlign w:val="center"/>
            <w:hideMark/>
          </w:tcPr>
          <w:p w:rsidR="00BB337E" w:rsidRPr="00BB337E" w:rsidRDefault="00BB337E" w:rsidP="00DA4F11">
            <w:pPr>
              <w:autoSpaceDE w:val="0"/>
              <w:autoSpaceDN w:val="0"/>
              <w:rPr>
                <w:rFonts w:eastAsia="Calibri"/>
                <w:bCs/>
                <w:sz w:val="26"/>
                <w:szCs w:val="26"/>
              </w:rPr>
            </w:pPr>
            <w:r w:rsidRPr="00BB337E">
              <w:rPr>
                <w:rFonts w:eastAsia="Calibri"/>
                <w:bCs/>
                <w:sz w:val="26"/>
                <w:szCs w:val="26"/>
              </w:rPr>
              <w:t>Место получения результата предоставления услуги</w:t>
            </w:r>
          </w:p>
        </w:tc>
        <w:tc>
          <w:tcPr>
            <w:tcW w:w="3120" w:type="pct"/>
            <w:gridSpan w:val="6"/>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880" w:type="pct"/>
            <w:gridSpan w:val="5"/>
            <w:vMerge w:val="restart"/>
            <w:tcMar>
              <w:top w:w="0" w:type="dxa"/>
              <w:left w:w="75" w:type="dxa"/>
              <w:bottom w:w="0" w:type="dxa"/>
              <w:right w:w="75" w:type="dxa"/>
            </w:tcMar>
            <w:vAlign w:val="center"/>
            <w:hideMark/>
          </w:tcPr>
          <w:p w:rsidR="00BB337E" w:rsidRPr="00BB337E" w:rsidRDefault="00BB337E" w:rsidP="00DA4F11">
            <w:pPr>
              <w:autoSpaceDE w:val="0"/>
              <w:autoSpaceDN w:val="0"/>
              <w:rPr>
                <w:rFonts w:eastAsia="Calibri"/>
                <w:bCs/>
                <w:sz w:val="26"/>
                <w:szCs w:val="26"/>
              </w:rPr>
            </w:pPr>
            <w:r w:rsidRPr="00BB337E">
              <w:rPr>
                <w:rFonts w:eastAsia="Calibri"/>
                <w:bCs/>
                <w:sz w:val="26"/>
                <w:szCs w:val="26"/>
              </w:rPr>
              <w:t xml:space="preserve">Способ получения результата </w:t>
            </w:r>
          </w:p>
        </w:tc>
        <w:tc>
          <w:tcPr>
            <w:tcW w:w="3120" w:type="pct"/>
            <w:gridSpan w:val="6"/>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880" w:type="pct"/>
            <w:gridSpan w:val="5"/>
            <w:vMerge/>
            <w:tcMar>
              <w:top w:w="0" w:type="dxa"/>
              <w:left w:w="75" w:type="dxa"/>
              <w:bottom w:w="0" w:type="dxa"/>
              <w:right w:w="75" w:type="dxa"/>
            </w:tcMar>
            <w:vAlign w:val="center"/>
          </w:tcPr>
          <w:p w:rsidR="00BB337E" w:rsidRPr="0018134A" w:rsidRDefault="00BB337E" w:rsidP="00DA4F11">
            <w:pPr>
              <w:autoSpaceDE w:val="0"/>
              <w:autoSpaceDN w:val="0"/>
              <w:rPr>
                <w:rFonts w:eastAsia="Calibri"/>
                <w:bCs/>
                <w:sz w:val="27"/>
                <w:szCs w:val="27"/>
              </w:rPr>
            </w:pPr>
          </w:p>
        </w:tc>
        <w:tc>
          <w:tcPr>
            <w:tcW w:w="3120" w:type="pct"/>
            <w:gridSpan w:val="6"/>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B337E" w:rsidRPr="00BB337E" w:rsidRDefault="00BB337E" w:rsidP="00DA4F11">
            <w:pPr>
              <w:autoSpaceDE w:val="0"/>
              <w:autoSpaceDN w:val="0"/>
              <w:jc w:val="center"/>
              <w:rPr>
                <w:rFonts w:eastAsia="Calibri"/>
                <w:b/>
                <w:bCs/>
                <w:sz w:val="26"/>
                <w:szCs w:val="26"/>
              </w:rPr>
            </w:pPr>
            <w:r w:rsidRPr="00BB337E">
              <w:rPr>
                <w:rFonts w:eastAsia="Calibri"/>
                <w:b/>
                <w:bCs/>
                <w:sz w:val="26"/>
                <w:szCs w:val="26"/>
              </w:rPr>
              <w:t>Данные представителя (уполномоченного лица)</w:t>
            </w:r>
          </w:p>
        </w:tc>
      </w:tr>
      <w:tr w:rsidR="00BB337E" w:rsidRPr="0018134A" w:rsidTr="00DA4F11">
        <w:tblPrEx>
          <w:tblBorders>
            <w:left w:val="dotted" w:sz="4" w:space="0" w:color="auto"/>
            <w:right w:val="dotted" w:sz="4" w:space="0" w:color="auto"/>
          </w:tblBorders>
        </w:tblPrEx>
        <w:trPr>
          <w:trHeight w:val="20"/>
          <w:jc w:val="center"/>
        </w:trPr>
        <w:tc>
          <w:tcPr>
            <w:tcW w:w="1006" w:type="pct"/>
            <w:gridSpan w:val="3"/>
            <w:tcBorders>
              <w:top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Фамилия</w:t>
            </w:r>
          </w:p>
        </w:tc>
        <w:tc>
          <w:tcPr>
            <w:tcW w:w="3994" w:type="pct"/>
            <w:gridSpan w:val="8"/>
            <w:tcBorders>
              <w:top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006" w:type="pct"/>
            <w:gridSpan w:val="3"/>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Имя</w:t>
            </w:r>
          </w:p>
        </w:tc>
        <w:tc>
          <w:tcPr>
            <w:tcW w:w="3994" w:type="pct"/>
            <w:gridSpan w:val="8"/>
            <w:tcMar>
              <w:top w:w="0" w:type="dxa"/>
              <w:left w:w="75" w:type="dxa"/>
              <w:bottom w:w="0" w:type="dxa"/>
              <w:right w:w="75" w:type="dxa"/>
            </w:tcMar>
            <w:vAlign w:val="center"/>
          </w:tcPr>
          <w:p w:rsidR="00BB337E" w:rsidRPr="0018134A" w:rsidRDefault="00BB337E" w:rsidP="00DA4F11">
            <w:pPr>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006" w:type="pct"/>
            <w:gridSpan w:val="3"/>
            <w:tcBorders>
              <w:bottom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Отчество</w:t>
            </w:r>
          </w:p>
        </w:tc>
        <w:tc>
          <w:tcPr>
            <w:tcW w:w="3994" w:type="pct"/>
            <w:gridSpan w:val="8"/>
            <w:tcBorders>
              <w:bottom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1006" w:type="pct"/>
            <w:gridSpan w:val="3"/>
            <w:tcBorders>
              <w:bottom w:val="dotted" w:sz="4" w:space="0" w:color="auto"/>
            </w:tcBorders>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rPr>
            </w:pPr>
            <w:r w:rsidRPr="00BB337E">
              <w:rPr>
                <w:rFonts w:eastAsia="Calibri"/>
                <w:sz w:val="26"/>
                <w:szCs w:val="26"/>
              </w:rPr>
              <w:t>Дата рождения</w:t>
            </w:r>
          </w:p>
        </w:tc>
        <w:tc>
          <w:tcPr>
            <w:tcW w:w="3994" w:type="pct"/>
            <w:gridSpan w:val="8"/>
            <w:tcBorders>
              <w:bottom w:val="dotted" w:sz="4" w:space="0" w:color="auto"/>
            </w:tcBorders>
            <w:tcMar>
              <w:top w:w="0" w:type="dxa"/>
              <w:left w:w="75" w:type="dxa"/>
              <w:bottom w:w="0" w:type="dxa"/>
              <w:right w:w="75" w:type="dxa"/>
            </w:tcMar>
            <w:vAlign w:val="center"/>
          </w:tcPr>
          <w:p w:rsidR="00BB337E" w:rsidRPr="0018134A" w:rsidRDefault="00BB337E" w:rsidP="00DA4F11">
            <w:pPr>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B337E" w:rsidRPr="0018134A" w:rsidRDefault="00BB337E" w:rsidP="00DA4F11">
            <w:pPr>
              <w:autoSpaceDE w:val="0"/>
              <w:autoSpaceDN w:val="0"/>
              <w:jc w:val="center"/>
              <w:rPr>
                <w:rFonts w:eastAsia="Calibri"/>
                <w:sz w:val="27"/>
                <w:szCs w:val="27"/>
              </w:rPr>
            </w:pPr>
            <w:r w:rsidRPr="0018134A">
              <w:rPr>
                <w:rFonts w:eastAsia="Calibri"/>
                <w:sz w:val="27"/>
                <w:szCs w:val="27"/>
              </w:rPr>
              <w:br w:type="page"/>
            </w:r>
          </w:p>
          <w:p w:rsidR="00BB337E" w:rsidRPr="00BB337E" w:rsidRDefault="00BB337E" w:rsidP="00DA4F11">
            <w:pPr>
              <w:autoSpaceDE w:val="0"/>
              <w:autoSpaceDN w:val="0"/>
              <w:jc w:val="center"/>
              <w:rPr>
                <w:rFonts w:eastAsia="Calibri"/>
                <w:b/>
                <w:bCs/>
                <w:sz w:val="26"/>
                <w:szCs w:val="26"/>
              </w:rPr>
            </w:pPr>
            <w:r w:rsidRPr="00BB337E">
              <w:rPr>
                <w:rFonts w:eastAsia="Calibri"/>
                <w:b/>
                <w:bCs/>
                <w:sz w:val="26"/>
                <w:szCs w:val="26"/>
              </w:rPr>
              <w:t>Документ, удостоверяющий личность представителя (уполномоченного лица)</w:t>
            </w: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Borders>
              <w:top w:val="dotted" w:sz="4" w:space="0" w:color="auto"/>
            </w:tcBorders>
            <w:tcMar>
              <w:top w:w="0" w:type="dxa"/>
              <w:left w:w="75" w:type="dxa"/>
              <w:bottom w:w="0" w:type="dxa"/>
              <w:right w:w="75" w:type="dxa"/>
            </w:tcMar>
            <w:vAlign w:val="center"/>
            <w:hideMark/>
          </w:tcPr>
          <w:p w:rsidR="00BB337E" w:rsidRPr="00BB337E" w:rsidRDefault="00BB337E" w:rsidP="00DA4F11">
            <w:pPr>
              <w:rPr>
                <w:rFonts w:eastAsia="Calibri"/>
                <w:sz w:val="26"/>
                <w:szCs w:val="26"/>
              </w:rPr>
            </w:pPr>
            <w:r w:rsidRPr="00BB337E">
              <w:rPr>
                <w:rFonts w:eastAsia="Calibri"/>
                <w:sz w:val="26"/>
                <w:szCs w:val="26"/>
              </w:rPr>
              <w:t>Вид</w:t>
            </w:r>
          </w:p>
        </w:tc>
        <w:tc>
          <w:tcPr>
            <w:tcW w:w="4441" w:type="pct"/>
            <w:gridSpan w:val="9"/>
            <w:tcBorders>
              <w:top w:val="dotted" w:sz="4" w:space="0" w:color="auto"/>
            </w:tcBorders>
            <w:tcMar>
              <w:top w:w="0" w:type="dxa"/>
              <w:left w:w="75" w:type="dxa"/>
              <w:bottom w:w="0" w:type="dxa"/>
              <w:right w:w="75" w:type="dxa"/>
            </w:tcMar>
            <w:vAlign w:val="center"/>
          </w:tcPr>
          <w:p w:rsidR="00BB337E" w:rsidRPr="00BB337E" w:rsidRDefault="00BB337E" w:rsidP="00DA4F11">
            <w:pPr>
              <w:rPr>
                <w:rFonts w:eastAsia="Calibri"/>
                <w:sz w:val="26"/>
                <w:szCs w:val="26"/>
              </w:rPr>
            </w:pP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Серия</w:t>
            </w:r>
          </w:p>
        </w:tc>
        <w:tc>
          <w:tcPr>
            <w:tcW w:w="1414" w:type="pct"/>
            <w:gridSpan w:val="4"/>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rPr>
            </w:pPr>
          </w:p>
        </w:tc>
        <w:tc>
          <w:tcPr>
            <w:tcW w:w="530" w:type="pct"/>
            <w:gridSpan w:val="2"/>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Номер</w:t>
            </w:r>
          </w:p>
        </w:tc>
        <w:tc>
          <w:tcPr>
            <w:tcW w:w="2497" w:type="pct"/>
            <w:gridSpan w:val="3"/>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rPr>
            </w:pP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Borders>
              <w:bottom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Выдан</w:t>
            </w:r>
          </w:p>
        </w:tc>
        <w:tc>
          <w:tcPr>
            <w:tcW w:w="2568" w:type="pct"/>
            <w:gridSpan w:val="7"/>
            <w:tcBorders>
              <w:bottom w:val="dotted" w:sz="4" w:space="0" w:color="auto"/>
            </w:tcBorders>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rPr>
            </w:pPr>
          </w:p>
        </w:tc>
        <w:tc>
          <w:tcPr>
            <w:tcW w:w="792" w:type="pct"/>
            <w:tcBorders>
              <w:bottom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Дата выдачи</w:t>
            </w:r>
          </w:p>
        </w:tc>
        <w:tc>
          <w:tcPr>
            <w:tcW w:w="1080"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B337E" w:rsidRPr="0018134A" w:rsidRDefault="00BB337E" w:rsidP="00DA4F11">
            <w:pPr>
              <w:autoSpaceDE w:val="0"/>
              <w:autoSpaceDN w:val="0"/>
              <w:jc w:val="center"/>
              <w:rPr>
                <w:rFonts w:eastAsia="Calibri"/>
                <w:b/>
                <w:bCs/>
                <w:sz w:val="27"/>
                <w:szCs w:val="27"/>
              </w:rPr>
            </w:pPr>
            <w:r w:rsidRPr="0018134A">
              <w:rPr>
                <w:rFonts w:eastAsia="Calibri"/>
                <w:b/>
                <w:bCs/>
                <w:sz w:val="27"/>
                <w:szCs w:val="27"/>
              </w:rPr>
              <w:br w:type="page"/>
              <w:t>Адрес регистрации представителя (уполномоченного лица)</w:t>
            </w: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 xml:space="preserve">Индекс </w:t>
            </w:r>
          </w:p>
        </w:tc>
        <w:tc>
          <w:tcPr>
            <w:tcW w:w="1414" w:type="pct"/>
            <w:gridSpan w:val="4"/>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c>
          <w:tcPr>
            <w:tcW w:w="1154" w:type="pct"/>
            <w:gridSpan w:val="3"/>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 xml:space="preserve">Регион </w:t>
            </w:r>
          </w:p>
        </w:tc>
        <w:tc>
          <w:tcPr>
            <w:tcW w:w="1873" w:type="pct"/>
            <w:gridSpan w:val="2"/>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Район</w:t>
            </w:r>
          </w:p>
        </w:tc>
        <w:tc>
          <w:tcPr>
            <w:tcW w:w="1414" w:type="pct"/>
            <w:gridSpan w:val="4"/>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c>
          <w:tcPr>
            <w:tcW w:w="1154" w:type="pct"/>
            <w:gridSpan w:val="3"/>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Населенный пункт</w:t>
            </w:r>
          </w:p>
        </w:tc>
        <w:tc>
          <w:tcPr>
            <w:tcW w:w="1873" w:type="pct"/>
            <w:gridSpan w:val="2"/>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Улица</w:t>
            </w:r>
          </w:p>
        </w:tc>
        <w:tc>
          <w:tcPr>
            <w:tcW w:w="4441" w:type="pct"/>
            <w:gridSpan w:val="9"/>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Borders>
              <w:bottom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Дом</w:t>
            </w:r>
          </w:p>
        </w:tc>
        <w:tc>
          <w:tcPr>
            <w:tcW w:w="1414" w:type="pct"/>
            <w:gridSpan w:val="4"/>
            <w:tcBorders>
              <w:bottom w:val="dotted" w:sz="4" w:space="0" w:color="auto"/>
            </w:tcBorders>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c>
          <w:tcPr>
            <w:tcW w:w="530" w:type="pct"/>
            <w:gridSpan w:val="2"/>
            <w:tcBorders>
              <w:bottom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Корпус</w:t>
            </w:r>
          </w:p>
        </w:tc>
        <w:tc>
          <w:tcPr>
            <w:tcW w:w="624" w:type="pct"/>
            <w:tcBorders>
              <w:bottom w:val="dotted" w:sz="4" w:space="0" w:color="auto"/>
            </w:tcBorders>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c>
          <w:tcPr>
            <w:tcW w:w="792" w:type="pct"/>
            <w:tcBorders>
              <w:bottom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Квартира</w:t>
            </w:r>
          </w:p>
        </w:tc>
        <w:tc>
          <w:tcPr>
            <w:tcW w:w="1080"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B337E" w:rsidRPr="0018134A" w:rsidRDefault="00BB337E" w:rsidP="00DA4F11">
            <w:pPr>
              <w:autoSpaceDE w:val="0"/>
              <w:autoSpaceDN w:val="0"/>
              <w:jc w:val="center"/>
              <w:rPr>
                <w:rFonts w:eastAsia="Calibri"/>
                <w:b/>
                <w:bCs/>
                <w:sz w:val="27"/>
                <w:szCs w:val="27"/>
              </w:rPr>
            </w:pPr>
            <w:r w:rsidRPr="0018134A">
              <w:rPr>
                <w:rFonts w:eastAsia="Calibri"/>
                <w:b/>
                <w:bCs/>
                <w:sz w:val="27"/>
                <w:szCs w:val="27"/>
              </w:rPr>
              <w:t>Адрес места жительства представителя (уполномоченного лица)</w:t>
            </w: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 xml:space="preserve">Индекс </w:t>
            </w:r>
          </w:p>
        </w:tc>
        <w:tc>
          <w:tcPr>
            <w:tcW w:w="1414" w:type="pct"/>
            <w:gridSpan w:val="4"/>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c>
          <w:tcPr>
            <w:tcW w:w="1154" w:type="pct"/>
            <w:gridSpan w:val="3"/>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Регион</w:t>
            </w:r>
          </w:p>
        </w:tc>
        <w:tc>
          <w:tcPr>
            <w:tcW w:w="1873" w:type="pct"/>
            <w:gridSpan w:val="2"/>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Район</w:t>
            </w:r>
          </w:p>
        </w:tc>
        <w:tc>
          <w:tcPr>
            <w:tcW w:w="1414" w:type="pct"/>
            <w:gridSpan w:val="4"/>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c>
          <w:tcPr>
            <w:tcW w:w="1154" w:type="pct"/>
            <w:gridSpan w:val="3"/>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Населенный пункт</w:t>
            </w:r>
          </w:p>
        </w:tc>
        <w:tc>
          <w:tcPr>
            <w:tcW w:w="1873" w:type="pct"/>
            <w:gridSpan w:val="2"/>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Улица</w:t>
            </w:r>
          </w:p>
        </w:tc>
        <w:tc>
          <w:tcPr>
            <w:tcW w:w="4441" w:type="pct"/>
            <w:gridSpan w:val="9"/>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Borders>
              <w:bottom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Дом</w:t>
            </w:r>
          </w:p>
        </w:tc>
        <w:tc>
          <w:tcPr>
            <w:tcW w:w="1417" w:type="pct"/>
            <w:gridSpan w:val="5"/>
            <w:tcBorders>
              <w:bottom w:val="dotted" w:sz="4" w:space="0" w:color="auto"/>
            </w:tcBorders>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c>
          <w:tcPr>
            <w:tcW w:w="527" w:type="pct"/>
            <w:tcBorders>
              <w:bottom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Корпус</w:t>
            </w:r>
          </w:p>
        </w:tc>
        <w:tc>
          <w:tcPr>
            <w:tcW w:w="624" w:type="pct"/>
            <w:tcBorders>
              <w:bottom w:val="dotted" w:sz="4" w:space="0" w:color="auto"/>
            </w:tcBorders>
            <w:tcMar>
              <w:top w:w="0" w:type="dxa"/>
              <w:left w:w="75" w:type="dxa"/>
              <w:bottom w:w="0" w:type="dxa"/>
              <w:right w:w="75" w:type="dxa"/>
            </w:tcMar>
            <w:vAlign w:val="center"/>
          </w:tcPr>
          <w:p w:rsidR="00BB337E" w:rsidRPr="00BB337E" w:rsidRDefault="00BB337E" w:rsidP="00DA4F11">
            <w:pPr>
              <w:autoSpaceDE w:val="0"/>
              <w:autoSpaceDN w:val="0"/>
              <w:rPr>
                <w:rFonts w:eastAsia="Calibri"/>
                <w:sz w:val="26"/>
                <w:szCs w:val="26"/>
                <w:u w:val="single"/>
              </w:rPr>
            </w:pPr>
          </w:p>
        </w:tc>
        <w:tc>
          <w:tcPr>
            <w:tcW w:w="792" w:type="pct"/>
            <w:tcBorders>
              <w:bottom w:val="dotted" w:sz="4" w:space="0" w:color="auto"/>
            </w:tcBorders>
            <w:tcMar>
              <w:top w:w="0" w:type="dxa"/>
              <w:left w:w="75" w:type="dxa"/>
              <w:bottom w:w="0" w:type="dxa"/>
              <w:right w:w="75" w:type="dxa"/>
            </w:tcMar>
            <w:vAlign w:val="center"/>
            <w:hideMark/>
          </w:tcPr>
          <w:p w:rsidR="00BB337E" w:rsidRPr="00BB337E" w:rsidRDefault="00BB337E" w:rsidP="00DA4F11">
            <w:pPr>
              <w:autoSpaceDE w:val="0"/>
              <w:autoSpaceDN w:val="0"/>
              <w:rPr>
                <w:rFonts w:eastAsia="Calibri"/>
                <w:sz w:val="26"/>
                <w:szCs w:val="26"/>
              </w:rPr>
            </w:pPr>
            <w:r w:rsidRPr="00BB337E">
              <w:rPr>
                <w:rFonts w:eastAsia="Calibri"/>
                <w:sz w:val="26"/>
                <w:szCs w:val="26"/>
              </w:rPr>
              <w:t>Квартира</w:t>
            </w:r>
          </w:p>
        </w:tc>
        <w:tc>
          <w:tcPr>
            <w:tcW w:w="1080" w:type="pct"/>
            <w:tcBorders>
              <w:bottom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559"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1417"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527"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624"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c>
          <w:tcPr>
            <w:tcW w:w="792"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u w:val="single"/>
              </w:rPr>
            </w:pPr>
          </w:p>
        </w:tc>
      </w:tr>
      <w:tr w:rsidR="00BB337E" w:rsidRPr="0018134A" w:rsidTr="00DA4F11">
        <w:tblPrEx>
          <w:tblBorders>
            <w:left w:val="dotted" w:sz="4" w:space="0" w:color="auto"/>
            <w:right w:val="dotted" w:sz="4" w:space="0" w:color="auto"/>
          </w:tblBorders>
        </w:tblPrEx>
        <w:trPr>
          <w:trHeight w:val="20"/>
          <w:jc w:val="center"/>
        </w:trPr>
        <w:tc>
          <w:tcPr>
            <w:tcW w:w="1174" w:type="pct"/>
            <w:gridSpan w:val="4"/>
            <w:vMerge w:val="restart"/>
            <w:tcBorders>
              <w:top w:val="dotted" w:sz="4" w:space="0" w:color="auto"/>
            </w:tcBorders>
            <w:tcMar>
              <w:top w:w="0" w:type="dxa"/>
              <w:left w:w="75" w:type="dxa"/>
              <w:bottom w:w="0" w:type="dxa"/>
              <w:right w:w="75" w:type="dxa"/>
            </w:tcMar>
            <w:vAlign w:val="center"/>
            <w:hideMark/>
          </w:tcPr>
          <w:p w:rsidR="00BB337E" w:rsidRPr="0018134A" w:rsidRDefault="00BB337E" w:rsidP="00DA4F11">
            <w:pPr>
              <w:autoSpaceDE w:val="0"/>
              <w:autoSpaceDN w:val="0"/>
              <w:rPr>
                <w:rFonts w:eastAsia="Calibri"/>
                <w:b/>
                <w:bCs/>
                <w:sz w:val="27"/>
                <w:szCs w:val="27"/>
              </w:rPr>
            </w:pPr>
            <w:r w:rsidRPr="0018134A">
              <w:rPr>
                <w:rFonts w:eastAsia="Calibri"/>
                <w:b/>
                <w:bCs/>
                <w:sz w:val="27"/>
                <w:szCs w:val="27"/>
              </w:rPr>
              <w:t>Контактные данные</w:t>
            </w:r>
          </w:p>
        </w:tc>
        <w:tc>
          <w:tcPr>
            <w:tcW w:w="3826" w:type="pct"/>
            <w:gridSpan w:val="7"/>
            <w:tcBorders>
              <w:top w:val="dotted" w:sz="4" w:space="0" w:color="auto"/>
            </w:tcBorders>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r w:rsidR="00BB337E" w:rsidRPr="0018134A" w:rsidTr="00DA4F11">
        <w:tblPrEx>
          <w:tblBorders>
            <w:left w:val="dotted" w:sz="4" w:space="0" w:color="auto"/>
            <w:right w:val="dotted" w:sz="4" w:space="0" w:color="auto"/>
          </w:tblBorders>
        </w:tblPrEx>
        <w:trPr>
          <w:trHeight w:val="20"/>
          <w:jc w:val="center"/>
        </w:trPr>
        <w:tc>
          <w:tcPr>
            <w:tcW w:w="1174" w:type="pct"/>
            <w:gridSpan w:val="4"/>
            <w:vMerge/>
            <w:vAlign w:val="center"/>
            <w:hideMark/>
          </w:tcPr>
          <w:p w:rsidR="00BB337E" w:rsidRPr="0018134A" w:rsidRDefault="00BB337E" w:rsidP="00DA4F11">
            <w:pPr>
              <w:rPr>
                <w:rFonts w:eastAsia="Calibri"/>
                <w:b/>
                <w:bCs/>
                <w:sz w:val="27"/>
                <w:szCs w:val="27"/>
              </w:rPr>
            </w:pPr>
          </w:p>
        </w:tc>
        <w:tc>
          <w:tcPr>
            <w:tcW w:w="3826" w:type="pct"/>
            <w:gridSpan w:val="7"/>
            <w:tcMar>
              <w:top w:w="0" w:type="dxa"/>
              <w:left w:w="75" w:type="dxa"/>
              <w:bottom w:w="0" w:type="dxa"/>
              <w:right w:w="75" w:type="dxa"/>
            </w:tcMar>
            <w:vAlign w:val="center"/>
          </w:tcPr>
          <w:p w:rsidR="00BB337E" w:rsidRPr="0018134A" w:rsidRDefault="00BB337E" w:rsidP="00DA4F11">
            <w:pPr>
              <w:autoSpaceDE w:val="0"/>
              <w:autoSpaceDN w:val="0"/>
              <w:rPr>
                <w:rFonts w:eastAsia="Calibri"/>
                <w:sz w:val="27"/>
                <w:szCs w:val="27"/>
              </w:rPr>
            </w:pPr>
          </w:p>
        </w:tc>
      </w:tr>
    </w:tbl>
    <w:p w:rsidR="00BB337E" w:rsidRPr="0018134A" w:rsidRDefault="00BB337E" w:rsidP="00BB337E">
      <w:pPr>
        <w:rPr>
          <w:rFonts w:eastAsia="Calibri"/>
          <w:sz w:val="27"/>
          <w:szCs w:val="27"/>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BB337E" w:rsidRPr="0018134A" w:rsidTr="00DA4F11">
        <w:tc>
          <w:tcPr>
            <w:tcW w:w="3190" w:type="dxa"/>
          </w:tcPr>
          <w:p w:rsidR="00BB337E" w:rsidRPr="0018134A" w:rsidRDefault="00BB337E" w:rsidP="00DA4F11">
            <w:pPr>
              <w:rPr>
                <w:rFonts w:eastAsia="Calibri"/>
                <w:sz w:val="27"/>
                <w:szCs w:val="27"/>
              </w:rPr>
            </w:pPr>
          </w:p>
        </w:tc>
        <w:tc>
          <w:tcPr>
            <w:tcW w:w="887" w:type="dxa"/>
            <w:tcBorders>
              <w:top w:val="nil"/>
              <w:bottom w:val="nil"/>
            </w:tcBorders>
          </w:tcPr>
          <w:p w:rsidR="00BB337E" w:rsidRPr="0018134A" w:rsidRDefault="00BB337E" w:rsidP="00DA4F11">
            <w:pPr>
              <w:rPr>
                <w:rFonts w:eastAsia="Calibri"/>
                <w:sz w:val="27"/>
                <w:szCs w:val="27"/>
              </w:rPr>
            </w:pPr>
          </w:p>
        </w:tc>
        <w:tc>
          <w:tcPr>
            <w:tcW w:w="5103" w:type="dxa"/>
          </w:tcPr>
          <w:p w:rsidR="00BB337E" w:rsidRPr="0018134A" w:rsidRDefault="00BB337E" w:rsidP="00DA4F11">
            <w:pPr>
              <w:rPr>
                <w:rFonts w:eastAsia="Calibri"/>
                <w:sz w:val="27"/>
                <w:szCs w:val="27"/>
              </w:rPr>
            </w:pPr>
          </w:p>
        </w:tc>
      </w:tr>
      <w:tr w:rsidR="00BB337E" w:rsidRPr="0018134A" w:rsidTr="00DA4F11">
        <w:tc>
          <w:tcPr>
            <w:tcW w:w="3190" w:type="dxa"/>
          </w:tcPr>
          <w:p w:rsidR="00BB337E" w:rsidRPr="0018134A" w:rsidRDefault="00BB337E" w:rsidP="00DA4F11">
            <w:pPr>
              <w:jc w:val="center"/>
              <w:rPr>
                <w:rFonts w:eastAsia="Calibri"/>
                <w:sz w:val="27"/>
                <w:szCs w:val="27"/>
              </w:rPr>
            </w:pPr>
            <w:r w:rsidRPr="0018134A">
              <w:rPr>
                <w:rFonts w:eastAsia="Calibri"/>
                <w:sz w:val="27"/>
                <w:szCs w:val="27"/>
              </w:rPr>
              <w:t>Дата</w:t>
            </w:r>
          </w:p>
        </w:tc>
        <w:tc>
          <w:tcPr>
            <w:tcW w:w="887" w:type="dxa"/>
            <w:tcBorders>
              <w:top w:val="nil"/>
              <w:bottom w:val="nil"/>
            </w:tcBorders>
          </w:tcPr>
          <w:p w:rsidR="00BB337E" w:rsidRPr="0018134A" w:rsidRDefault="00BB337E" w:rsidP="00DA4F11">
            <w:pPr>
              <w:jc w:val="center"/>
              <w:rPr>
                <w:rFonts w:eastAsia="Calibri"/>
                <w:sz w:val="27"/>
                <w:szCs w:val="27"/>
              </w:rPr>
            </w:pPr>
          </w:p>
        </w:tc>
        <w:tc>
          <w:tcPr>
            <w:tcW w:w="5103" w:type="dxa"/>
          </w:tcPr>
          <w:p w:rsidR="00BB337E" w:rsidRPr="0018134A" w:rsidRDefault="00BB337E" w:rsidP="00DA4F11">
            <w:pPr>
              <w:jc w:val="center"/>
              <w:rPr>
                <w:rFonts w:eastAsia="Calibri"/>
                <w:sz w:val="27"/>
                <w:szCs w:val="27"/>
              </w:rPr>
            </w:pPr>
            <w:r w:rsidRPr="0018134A">
              <w:rPr>
                <w:rFonts w:eastAsia="Calibri"/>
                <w:sz w:val="27"/>
                <w:szCs w:val="27"/>
              </w:rPr>
              <w:t>Подпись/ФИО</w:t>
            </w:r>
          </w:p>
        </w:tc>
      </w:tr>
    </w:tbl>
    <w:p w:rsidR="00BE6C76" w:rsidRPr="001E64EA" w:rsidRDefault="00BE6C76" w:rsidP="00BB337E">
      <w:pPr>
        <w:widowControl w:val="0"/>
        <w:autoSpaceDE w:val="0"/>
        <w:autoSpaceDN w:val="0"/>
        <w:adjustRightInd w:val="0"/>
        <w:jc w:val="right"/>
        <w:rPr>
          <w:sz w:val="28"/>
          <w:szCs w:val="28"/>
        </w:rPr>
      </w:pPr>
    </w:p>
    <w:sectPr w:rsidR="00BE6C76" w:rsidRPr="001E64EA" w:rsidSect="0000605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9B" w:rsidRDefault="00ED5A9B" w:rsidP="00BB337E">
      <w:r>
        <w:separator/>
      </w:r>
    </w:p>
  </w:endnote>
  <w:endnote w:type="continuationSeparator" w:id="0">
    <w:p w:rsidR="00ED5A9B" w:rsidRDefault="00ED5A9B" w:rsidP="00BB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9B" w:rsidRDefault="00ED5A9B" w:rsidP="00BB337E">
      <w:r>
        <w:separator/>
      </w:r>
    </w:p>
  </w:footnote>
  <w:footnote w:type="continuationSeparator" w:id="0">
    <w:p w:rsidR="00ED5A9B" w:rsidRDefault="00ED5A9B" w:rsidP="00BB337E">
      <w:r>
        <w:continuationSeparator/>
      </w:r>
    </w:p>
  </w:footnote>
  <w:footnote w:id="1">
    <w:p w:rsidR="00EB3923" w:rsidRPr="00E1243C" w:rsidRDefault="00EB3923" w:rsidP="00DA4F11">
      <w:pPr>
        <w:pStyle w:val="ad"/>
        <w:rPr>
          <w:rFonts w:ascii="Times New Roman" w:hAnsi="Times New Roman" w:cs="Times New Roman"/>
        </w:rPr>
      </w:pPr>
      <w:r w:rsidRPr="00E1243C">
        <w:rPr>
          <w:rStyle w:val="af"/>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EB3923" w:rsidRPr="00E1243C" w:rsidRDefault="00EB3923" w:rsidP="00DA4F11">
      <w:pPr>
        <w:pStyle w:val="ad"/>
        <w:rPr>
          <w:rFonts w:ascii="Times New Roman" w:hAnsi="Times New Roman" w:cs="Times New Roman"/>
          <w:sz w:val="2"/>
        </w:rPr>
      </w:pPr>
    </w:p>
  </w:footnote>
  <w:footnote w:id="2">
    <w:p w:rsidR="00EB3923" w:rsidRPr="00E1243C" w:rsidRDefault="00EB3923" w:rsidP="00BB337E">
      <w:pPr>
        <w:pStyle w:val="ad"/>
        <w:rPr>
          <w:rFonts w:ascii="Times New Roman" w:hAnsi="Times New Roman" w:cs="Times New Roman"/>
        </w:rPr>
      </w:pPr>
      <w:r w:rsidRPr="00E1243C">
        <w:rPr>
          <w:rStyle w:val="af"/>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3">
    <w:p w:rsidR="00EB3923" w:rsidRPr="00E1243C" w:rsidRDefault="00EB3923" w:rsidP="00BB337E">
      <w:pPr>
        <w:pStyle w:val="ad"/>
        <w:rPr>
          <w:rFonts w:ascii="Times New Roman" w:hAnsi="Times New Roman" w:cs="Times New Roman"/>
        </w:rPr>
      </w:pPr>
      <w:r w:rsidRPr="00E1243C">
        <w:rPr>
          <w:rStyle w:val="af"/>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4">
    <w:p w:rsidR="00EB3923" w:rsidRDefault="00EB3923" w:rsidP="00BB337E">
      <w:pPr>
        <w:pStyle w:val="ad"/>
      </w:pPr>
      <w:r w:rsidRPr="00E1243C">
        <w:rPr>
          <w:rStyle w:val="af"/>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5">
    <w:p w:rsidR="00EB3923" w:rsidRPr="00E1243C" w:rsidRDefault="00EB3923" w:rsidP="00BB337E">
      <w:pPr>
        <w:pStyle w:val="ad"/>
        <w:rPr>
          <w:rFonts w:ascii="Times New Roman" w:hAnsi="Times New Roman" w:cs="Times New Roman"/>
        </w:rPr>
      </w:pPr>
      <w:r w:rsidRPr="00E1243C">
        <w:rPr>
          <w:rStyle w:val="af"/>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EB3923" w:rsidRPr="00E1243C" w:rsidRDefault="00EB3923" w:rsidP="00BB337E">
      <w:pPr>
        <w:pStyle w:val="ad"/>
        <w:rPr>
          <w:rFonts w:ascii="Times New Roman" w:hAnsi="Times New Roman" w:cs="Times New Roman"/>
          <w:sz w:val="2"/>
        </w:rPr>
      </w:pPr>
    </w:p>
  </w:footnote>
  <w:footnote w:id="6">
    <w:p w:rsidR="00EB3923" w:rsidRDefault="00EB3923" w:rsidP="00BB337E">
      <w:pPr>
        <w:pStyle w:val="ad"/>
      </w:pPr>
      <w:r w:rsidRPr="00E1243C">
        <w:rPr>
          <w:rStyle w:val="af"/>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7">
    <w:p w:rsidR="00EB3923" w:rsidRPr="00E1243C" w:rsidRDefault="00EB3923" w:rsidP="00BB337E">
      <w:pPr>
        <w:pStyle w:val="ad"/>
        <w:rPr>
          <w:rFonts w:ascii="Times New Roman" w:hAnsi="Times New Roman" w:cs="Times New Roman"/>
        </w:rPr>
      </w:pPr>
      <w:r w:rsidRPr="00E1243C">
        <w:rPr>
          <w:rStyle w:val="af"/>
          <w:rFonts w:ascii="Times New Roman" w:hAnsi="Times New Roman" w:cs="Times New Roman"/>
        </w:rPr>
        <w:footnoteRef/>
      </w:r>
      <w:r w:rsidRPr="00E1243C">
        <w:rPr>
          <w:rFonts w:ascii="Times New Roman" w:hAnsi="Times New Roman" w:cs="Times New Roman"/>
        </w:rPr>
        <w:t>Наполнение блока и состав полей зависят от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B54ACD"/>
    <w:multiLevelType w:val="hybridMultilevel"/>
    <w:tmpl w:val="9B5241E4"/>
    <w:lvl w:ilvl="0" w:tplc="BF94152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C2F666B"/>
    <w:multiLevelType w:val="hybridMultilevel"/>
    <w:tmpl w:val="B70E3516"/>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4">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34088D"/>
    <w:multiLevelType w:val="hybridMultilevel"/>
    <w:tmpl w:val="01CAF4D4"/>
    <w:lvl w:ilvl="0" w:tplc="BF941528">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6"/>
  </w:num>
  <w:num w:numId="2">
    <w:abstractNumId w:val="11"/>
  </w:num>
  <w:num w:numId="3">
    <w:abstractNumId w:val="14"/>
  </w:num>
  <w:num w:numId="4">
    <w:abstractNumId w:val="5"/>
  </w:num>
  <w:num w:numId="5">
    <w:abstractNumId w:val="8"/>
  </w:num>
  <w:num w:numId="6">
    <w:abstractNumId w:val="21"/>
  </w:num>
  <w:num w:numId="7">
    <w:abstractNumId w:val="24"/>
  </w:num>
  <w:num w:numId="8">
    <w:abstractNumId w:val="10"/>
  </w:num>
  <w:num w:numId="9">
    <w:abstractNumId w:val="6"/>
  </w:num>
  <w:num w:numId="10">
    <w:abstractNumId w:val="18"/>
  </w:num>
  <w:num w:numId="11">
    <w:abstractNumId w:val="20"/>
  </w:num>
  <w:num w:numId="12">
    <w:abstractNumId w:val="1"/>
  </w:num>
  <w:num w:numId="13">
    <w:abstractNumId w:val="2"/>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22"/>
  </w:num>
  <w:num w:numId="19">
    <w:abstractNumId w:val="16"/>
  </w:num>
  <w:num w:numId="20">
    <w:abstractNumId w:val="0"/>
  </w:num>
  <w:num w:numId="21">
    <w:abstractNumId w:val="13"/>
  </w:num>
  <w:num w:numId="22">
    <w:abstractNumId w:val="17"/>
  </w:num>
  <w:num w:numId="23">
    <w:abstractNumId w:val="23"/>
  </w:num>
  <w:num w:numId="24">
    <w:abstractNumId w:val="9"/>
  </w:num>
  <w:num w:numId="25">
    <w:abstractNumId w:val="19"/>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0605A"/>
    <w:rsid w:val="000067D0"/>
    <w:rsid w:val="00013527"/>
    <w:rsid w:val="000138B9"/>
    <w:rsid w:val="00023CC6"/>
    <w:rsid w:val="000261CF"/>
    <w:rsid w:val="00031633"/>
    <w:rsid w:val="000352CB"/>
    <w:rsid w:val="00037823"/>
    <w:rsid w:val="000453C4"/>
    <w:rsid w:val="0005170A"/>
    <w:rsid w:val="00063767"/>
    <w:rsid w:val="000710C9"/>
    <w:rsid w:val="00086039"/>
    <w:rsid w:val="00093A7A"/>
    <w:rsid w:val="00097C10"/>
    <w:rsid w:val="000A2ECA"/>
    <w:rsid w:val="000A3EF0"/>
    <w:rsid w:val="000B4904"/>
    <w:rsid w:val="000B54A4"/>
    <w:rsid w:val="000C44A6"/>
    <w:rsid w:val="000D25F5"/>
    <w:rsid w:val="000D7931"/>
    <w:rsid w:val="000F0807"/>
    <w:rsid w:val="000F1DB5"/>
    <w:rsid w:val="000F600F"/>
    <w:rsid w:val="000F7AF9"/>
    <w:rsid w:val="00105257"/>
    <w:rsid w:val="00105ADB"/>
    <w:rsid w:val="001060FD"/>
    <w:rsid w:val="0011622D"/>
    <w:rsid w:val="00117626"/>
    <w:rsid w:val="001245C7"/>
    <w:rsid w:val="001258D8"/>
    <w:rsid w:val="001422E4"/>
    <w:rsid w:val="0015390E"/>
    <w:rsid w:val="0015635E"/>
    <w:rsid w:val="00157D72"/>
    <w:rsid w:val="00163876"/>
    <w:rsid w:val="001650EB"/>
    <w:rsid w:val="00165787"/>
    <w:rsid w:val="0016784C"/>
    <w:rsid w:val="00171FA7"/>
    <w:rsid w:val="00173EA2"/>
    <w:rsid w:val="00181276"/>
    <w:rsid w:val="00182BBC"/>
    <w:rsid w:val="00190C15"/>
    <w:rsid w:val="0019491D"/>
    <w:rsid w:val="00195401"/>
    <w:rsid w:val="001A34E5"/>
    <w:rsid w:val="001A3B64"/>
    <w:rsid w:val="001B3155"/>
    <w:rsid w:val="001B5766"/>
    <w:rsid w:val="001B6645"/>
    <w:rsid w:val="001B6EAD"/>
    <w:rsid w:val="001C3594"/>
    <w:rsid w:val="001C41C7"/>
    <w:rsid w:val="001D0217"/>
    <w:rsid w:val="001D0743"/>
    <w:rsid w:val="001D477F"/>
    <w:rsid w:val="001E056A"/>
    <w:rsid w:val="001E64EA"/>
    <w:rsid w:val="001F0081"/>
    <w:rsid w:val="001F05E6"/>
    <w:rsid w:val="001F7EEC"/>
    <w:rsid w:val="00200767"/>
    <w:rsid w:val="002013E3"/>
    <w:rsid w:val="002014A2"/>
    <w:rsid w:val="002137B1"/>
    <w:rsid w:val="00216D76"/>
    <w:rsid w:val="00222E1C"/>
    <w:rsid w:val="00226F63"/>
    <w:rsid w:val="0023742B"/>
    <w:rsid w:val="00237DDD"/>
    <w:rsid w:val="002609E1"/>
    <w:rsid w:val="0026220B"/>
    <w:rsid w:val="00262643"/>
    <w:rsid w:val="0026612B"/>
    <w:rsid w:val="00277BF3"/>
    <w:rsid w:val="00285676"/>
    <w:rsid w:val="0029126C"/>
    <w:rsid w:val="002B0E7A"/>
    <w:rsid w:val="002B5C53"/>
    <w:rsid w:val="002B7B22"/>
    <w:rsid w:val="002C091A"/>
    <w:rsid w:val="002C0FF0"/>
    <w:rsid w:val="002C68BE"/>
    <w:rsid w:val="002C749A"/>
    <w:rsid w:val="002D3CF3"/>
    <w:rsid w:val="002D43A7"/>
    <w:rsid w:val="002E51B2"/>
    <w:rsid w:val="002E5A91"/>
    <w:rsid w:val="002F0BB6"/>
    <w:rsid w:val="002F493B"/>
    <w:rsid w:val="00314AD6"/>
    <w:rsid w:val="00314CF1"/>
    <w:rsid w:val="003169CF"/>
    <w:rsid w:val="00320AA3"/>
    <w:rsid w:val="003214CE"/>
    <w:rsid w:val="00324BE9"/>
    <w:rsid w:val="00325502"/>
    <w:rsid w:val="0032556A"/>
    <w:rsid w:val="00330CAF"/>
    <w:rsid w:val="00332D60"/>
    <w:rsid w:val="003366C0"/>
    <w:rsid w:val="00342E41"/>
    <w:rsid w:val="00346C34"/>
    <w:rsid w:val="00351D9D"/>
    <w:rsid w:val="003524F6"/>
    <w:rsid w:val="003557AF"/>
    <w:rsid w:val="00367269"/>
    <w:rsid w:val="00367451"/>
    <w:rsid w:val="00367DA0"/>
    <w:rsid w:val="00370D53"/>
    <w:rsid w:val="00376919"/>
    <w:rsid w:val="00386F8E"/>
    <w:rsid w:val="00392655"/>
    <w:rsid w:val="00392675"/>
    <w:rsid w:val="003969CE"/>
    <w:rsid w:val="003A3285"/>
    <w:rsid w:val="003A51FF"/>
    <w:rsid w:val="003C0D89"/>
    <w:rsid w:val="003C7787"/>
    <w:rsid w:val="003E3DEA"/>
    <w:rsid w:val="003F3586"/>
    <w:rsid w:val="004006B2"/>
    <w:rsid w:val="00400C1E"/>
    <w:rsid w:val="00404A41"/>
    <w:rsid w:val="004129A4"/>
    <w:rsid w:val="004145FE"/>
    <w:rsid w:val="00415794"/>
    <w:rsid w:val="0042023C"/>
    <w:rsid w:val="00423F3E"/>
    <w:rsid w:val="0043004C"/>
    <w:rsid w:val="00431091"/>
    <w:rsid w:val="00434B2A"/>
    <w:rsid w:val="00436048"/>
    <w:rsid w:val="00440925"/>
    <w:rsid w:val="0044326F"/>
    <w:rsid w:val="00455579"/>
    <w:rsid w:val="004604D3"/>
    <w:rsid w:val="00464FAA"/>
    <w:rsid w:val="00465CB7"/>
    <w:rsid w:val="00466E4B"/>
    <w:rsid w:val="0047224F"/>
    <w:rsid w:val="00476970"/>
    <w:rsid w:val="0048351C"/>
    <w:rsid w:val="0049609A"/>
    <w:rsid w:val="004A1246"/>
    <w:rsid w:val="004A12C9"/>
    <w:rsid w:val="004A1482"/>
    <w:rsid w:val="004B12D6"/>
    <w:rsid w:val="004B2E0D"/>
    <w:rsid w:val="004B316D"/>
    <w:rsid w:val="004C14DF"/>
    <w:rsid w:val="004C5566"/>
    <w:rsid w:val="004C628A"/>
    <w:rsid w:val="004E465D"/>
    <w:rsid w:val="004F266C"/>
    <w:rsid w:val="004F463F"/>
    <w:rsid w:val="004F466D"/>
    <w:rsid w:val="005009D0"/>
    <w:rsid w:val="00503F32"/>
    <w:rsid w:val="005116D6"/>
    <w:rsid w:val="0051724B"/>
    <w:rsid w:val="00527B69"/>
    <w:rsid w:val="005328C0"/>
    <w:rsid w:val="00535B76"/>
    <w:rsid w:val="005519B0"/>
    <w:rsid w:val="0055269A"/>
    <w:rsid w:val="005616B5"/>
    <w:rsid w:val="00564119"/>
    <w:rsid w:val="00570D30"/>
    <w:rsid w:val="00575994"/>
    <w:rsid w:val="00581940"/>
    <w:rsid w:val="00582DB3"/>
    <w:rsid w:val="005962C3"/>
    <w:rsid w:val="00597613"/>
    <w:rsid w:val="005A39C9"/>
    <w:rsid w:val="005A5D40"/>
    <w:rsid w:val="005B0115"/>
    <w:rsid w:val="005B3B94"/>
    <w:rsid w:val="005B5B0A"/>
    <w:rsid w:val="005B6DA0"/>
    <w:rsid w:val="005C1CFC"/>
    <w:rsid w:val="005C26FB"/>
    <w:rsid w:val="005C2F0B"/>
    <w:rsid w:val="005C58B3"/>
    <w:rsid w:val="005D75A9"/>
    <w:rsid w:val="005E04F7"/>
    <w:rsid w:val="005E0F4B"/>
    <w:rsid w:val="005E2E8E"/>
    <w:rsid w:val="005E45FB"/>
    <w:rsid w:val="005F39B7"/>
    <w:rsid w:val="005F7995"/>
    <w:rsid w:val="00602FD8"/>
    <w:rsid w:val="0061628F"/>
    <w:rsid w:val="00620BBF"/>
    <w:rsid w:val="00622E04"/>
    <w:rsid w:val="00625DBC"/>
    <w:rsid w:val="00632909"/>
    <w:rsid w:val="00642FF7"/>
    <w:rsid w:val="00644DF3"/>
    <w:rsid w:val="00653E00"/>
    <w:rsid w:val="00654ECC"/>
    <w:rsid w:val="0065547F"/>
    <w:rsid w:val="006644B8"/>
    <w:rsid w:val="0066689A"/>
    <w:rsid w:val="00666DC4"/>
    <w:rsid w:val="006671EF"/>
    <w:rsid w:val="006745DE"/>
    <w:rsid w:val="006750FB"/>
    <w:rsid w:val="00677EED"/>
    <w:rsid w:val="006809A3"/>
    <w:rsid w:val="006875C3"/>
    <w:rsid w:val="00692057"/>
    <w:rsid w:val="00696778"/>
    <w:rsid w:val="006A0411"/>
    <w:rsid w:val="006A4132"/>
    <w:rsid w:val="006A767F"/>
    <w:rsid w:val="006B00D9"/>
    <w:rsid w:val="006B0F09"/>
    <w:rsid w:val="006B1B7D"/>
    <w:rsid w:val="006B33AE"/>
    <w:rsid w:val="006B3A5D"/>
    <w:rsid w:val="006B5BFB"/>
    <w:rsid w:val="006B5FE7"/>
    <w:rsid w:val="006B7EBD"/>
    <w:rsid w:val="006C6D77"/>
    <w:rsid w:val="006D1F79"/>
    <w:rsid w:val="006D4419"/>
    <w:rsid w:val="006D520B"/>
    <w:rsid w:val="006D6263"/>
    <w:rsid w:val="006E115E"/>
    <w:rsid w:val="006E52A7"/>
    <w:rsid w:val="006E7E4B"/>
    <w:rsid w:val="006F6DFA"/>
    <w:rsid w:val="00700C23"/>
    <w:rsid w:val="007046F9"/>
    <w:rsid w:val="00704729"/>
    <w:rsid w:val="007066E4"/>
    <w:rsid w:val="00710C60"/>
    <w:rsid w:val="00715F61"/>
    <w:rsid w:val="00720B4C"/>
    <w:rsid w:val="007220EA"/>
    <w:rsid w:val="007223B0"/>
    <w:rsid w:val="00735075"/>
    <w:rsid w:val="00741573"/>
    <w:rsid w:val="007465A4"/>
    <w:rsid w:val="007500C0"/>
    <w:rsid w:val="00750728"/>
    <w:rsid w:val="007604BC"/>
    <w:rsid w:val="007621A7"/>
    <w:rsid w:val="00777720"/>
    <w:rsid w:val="00777BAE"/>
    <w:rsid w:val="007A36EB"/>
    <w:rsid w:val="007A5419"/>
    <w:rsid w:val="007B1839"/>
    <w:rsid w:val="007C111D"/>
    <w:rsid w:val="007C1546"/>
    <w:rsid w:val="007C26A1"/>
    <w:rsid w:val="007C2A73"/>
    <w:rsid w:val="007D0DCB"/>
    <w:rsid w:val="007D1B4A"/>
    <w:rsid w:val="007D6C78"/>
    <w:rsid w:val="007E46C3"/>
    <w:rsid w:val="007F2BC6"/>
    <w:rsid w:val="007F4D35"/>
    <w:rsid w:val="00802422"/>
    <w:rsid w:val="008154F0"/>
    <w:rsid w:val="00822BB9"/>
    <w:rsid w:val="00825EC1"/>
    <w:rsid w:val="00827459"/>
    <w:rsid w:val="008301B8"/>
    <w:rsid w:val="008357F4"/>
    <w:rsid w:val="00841710"/>
    <w:rsid w:val="008517AC"/>
    <w:rsid w:val="008550B7"/>
    <w:rsid w:val="0085565E"/>
    <w:rsid w:val="00864E63"/>
    <w:rsid w:val="0087391C"/>
    <w:rsid w:val="00874DD8"/>
    <w:rsid w:val="008A5B7D"/>
    <w:rsid w:val="008A6052"/>
    <w:rsid w:val="008A7020"/>
    <w:rsid w:val="008B3958"/>
    <w:rsid w:val="008B418F"/>
    <w:rsid w:val="008C2217"/>
    <w:rsid w:val="008D46B5"/>
    <w:rsid w:val="008E55DB"/>
    <w:rsid w:val="008E7095"/>
    <w:rsid w:val="008E792C"/>
    <w:rsid w:val="008F1DAB"/>
    <w:rsid w:val="008F5BD1"/>
    <w:rsid w:val="008F7F1F"/>
    <w:rsid w:val="00901913"/>
    <w:rsid w:val="00912302"/>
    <w:rsid w:val="0091265B"/>
    <w:rsid w:val="0091346D"/>
    <w:rsid w:val="0091637E"/>
    <w:rsid w:val="00923DED"/>
    <w:rsid w:val="00927011"/>
    <w:rsid w:val="00934B59"/>
    <w:rsid w:val="009468C1"/>
    <w:rsid w:val="0095323B"/>
    <w:rsid w:val="0095520C"/>
    <w:rsid w:val="009563F4"/>
    <w:rsid w:val="009579FC"/>
    <w:rsid w:val="00971B5D"/>
    <w:rsid w:val="00980F56"/>
    <w:rsid w:val="0098358D"/>
    <w:rsid w:val="00992594"/>
    <w:rsid w:val="009971C2"/>
    <w:rsid w:val="00997798"/>
    <w:rsid w:val="009B1B17"/>
    <w:rsid w:val="009B5B41"/>
    <w:rsid w:val="009D4C2F"/>
    <w:rsid w:val="009D61C3"/>
    <w:rsid w:val="009D6FED"/>
    <w:rsid w:val="009E1A98"/>
    <w:rsid w:val="009F0F88"/>
    <w:rsid w:val="009F4BA0"/>
    <w:rsid w:val="009F5381"/>
    <w:rsid w:val="009F6F51"/>
    <w:rsid w:val="00A03531"/>
    <w:rsid w:val="00A07592"/>
    <w:rsid w:val="00A17F63"/>
    <w:rsid w:val="00A41617"/>
    <w:rsid w:val="00A4296B"/>
    <w:rsid w:val="00A435C7"/>
    <w:rsid w:val="00A441A2"/>
    <w:rsid w:val="00A452E9"/>
    <w:rsid w:val="00A50CC6"/>
    <w:rsid w:val="00A52921"/>
    <w:rsid w:val="00A531AF"/>
    <w:rsid w:val="00A5490D"/>
    <w:rsid w:val="00A56E5E"/>
    <w:rsid w:val="00A57080"/>
    <w:rsid w:val="00A63ACF"/>
    <w:rsid w:val="00A65ACD"/>
    <w:rsid w:val="00A75532"/>
    <w:rsid w:val="00A809A4"/>
    <w:rsid w:val="00A84EEE"/>
    <w:rsid w:val="00A852D2"/>
    <w:rsid w:val="00A9004D"/>
    <w:rsid w:val="00A968FA"/>
    <w:rsid w:val="00AA076B"/>
    <w:rsid w:val="00AA0F88"/>
    <w:rsid w:val="00AA4D6B"/>
    <w:rsid w:val="00AA5A81"/>
    <w:rsid w:val="00AB5C4D"/>
    <w:rsid w:val="00AB63D5"/>
    <w:rsid w:val="00AB65E0"/>
    <w:rsid w:val="00AC1FFE"/>
    <w:rsid w:val="00AD4627"/>
    <w:rsid w:val="00AE5879"/>
    <w:rsid w:val="00AE7846"/>
    <w:rsid w:val="00AF180D"/>
    <w:rsid w:val="00AF2579"/>
    <w:rsid w:val="00AF2870"/>
    <w:rsid w:val="00AF2F5C"/>
    <w:rsid w:val="00AF5DA3"/>
    <w:rsid w:val="00AF600E"/>
    <w:rsid w:val="00B05F3A"/>
    <w:rsid w:val="00B107E3"/>
    <w:rsid w:val="00B12CD5"/>
    <w:rsid w:val="00B17DB4"/>
    <w:rsid w:val="00B21A5F"/>
    <w:rsid w:val="00B339ED"/>
    <w:rsid w:val="00B35795"/>
    <w:rsid w:val="00B4163D"/>
    <w:rsid w:val="00B56622"/>
    <w:rsid w:val="00B60FAC"/>
    <w:rsid w:val="00B63075"/>
    <w:rsid w:val="00B739EE"/>
    <w:rsid w:val="00B74CE3"/>
    <w:rsid w:val="00B74DC5"/>
    <w:rsid w:val="00B75001"/>
    <w:rsid w:val="00B75E60"/>
    <w:rsid w:val="00B7754F"/>
    <w:rsid w:val="00B82173"/>
    <w:rsid w:val="00B86905"/>
    <w:rsid w:val="00B970C0"/>
    <w:rsid w:val="00B970C1"/>
    <w:rsid w:val="00BB337E"/>
    <w:rsid w:val="00BB6161"/>
    <w:rsid w:val="00BC6116"/>
    <w:rsid w:val="00BD0336"/>
    <w:rsid w:val="00BD1D00"/>
    <w:rsid w:val="00BD3BAE"/>
    <w:rsid w:val="00BE2BBB"/>
    <w:rsid w:val="00BE34E8"/>
    <w:rsid w:val="00BE690B"/>
    <w:rsid w:val="00BE6C76"/>
    <w:rsid w:val="00BE7E39"/>
    <w:rsid w:val="00BF470A"/>
    <w:rsid w:val="00BF770C"/>
    <w:rsid w:val="00C0123A"/>
    <w:rsid w:val="00C10C2D"/>
    <w:rsid w:val="00C11999"/>
    <w:rsid w:val="00C11E35"/>
    <w:rsid w:val="00C13210"/>
    <w:rsid w:val="00C14600"/>
    <w:rsid w:val="00C15EBB"/>
    <w:rsid w:val="00C163AC"/>
    <w:rsid w:val="00C22218"/>
    <w:rsid w:val="00C227FF"/>
    <w:rsid w:val="00C236A0"/>
    <w:rsid w:val="00C31528"/>
    <w:rsid w:val="00C31970"/>
    <w:rsid w:val="00C32381"/>
    <w:rsid w:val="00C34A2E"/>
    <w:rsid w:val="00C35901"/>
    <w:rsid w:val="00C35CE4"/>
    <w:rsid w:val="00C50557"/>
    <w:rsid w:val="00C6254B"/>
    <w:rsid w:val="00C631F8"/>
    <w:rsid w:val="00C64F77"/>
    <w:rsid w:val="00C66B95"/>
    <w:rsid w:val="00C73CBE"/>
    <w:rsid w:val="00C86EDF"/>
    <w:rsid w:val="00C93654"/>
    <w:rsid w:val="00C956D9"/>
    <w:rsid w:val="00CA224A"/>
    <w:rsid w:val="00CA497A"/>
    <w:rsid w:val="00CB207C"/>
    <w:rsid w:val="00CB5EF1"/>
    <w:rsid w:val="00CB763D"/>
    <w:rsid w:val="00CC775C"/>
    <w:rsid w:val="00CD1F6F"/>
    <w:rsid w:val="00CD6E5D"/>
    <w:rsid w:val="00CE2AD9"/>
    <w:rsid w:val="00CE34C4"/>
    <w:rsid w:val="00CE4FED"/>
    <w:rsid w:val="00CE6C9B"/>
    <w:rsid w:val="00CE7816"/>
    <w:rsid w:val="00CF0442"/>
    <w:rsid w:val="00CF21D6"/>
    <w:rsid w:val="00D04805"/>
    <w:rsid w:val="00D04DAA"/>
    <w:rsid w:val="00D06AFA"/>
    <w:rsid w:val="00D0734F"/>
    <w:rsid w:val="00D106D8"/>
    <w:rsid w:val="00D16D10"/>
    <w:rsid w:val="00D2222D"/>
    <w:rsid w:val="00D26537"/>
    <w:rsid w:val="00D4468E"/>
    <w:rsid w:val="00D51F95"/>
    <w:rsid w:val="00D61A5A"/>
    <w:rsid w:val="00D66F8C"/>
    <w:rsid w:val="00D74732"/>
    <w:rsid w:val="00D772A4"/>
    <w:rsid w:val="00D8558C"/>
    <w:rsid w:val="00D94222"/>
    <w:rsid w:val="00DA2EF0"/>
    <w:rsid w:val="00DA4F11"/>
    <w:rsid w:val="00DB332D"/>
    <w:rsid w:val="00DB43CC"/>
    <w:rsid w:val="00DB4E55"/>
    <w:rsid w:val="00DB5623"/>
    <w:rsid w:val="00DC03D4"/>
    <w:rsid w:val="00DC1846"/>
    <w:rsid w:val="00DC52E8"/>
    <w:rsid w:val="00DD1C59"/>
    <w:rsid w:val="00DD26CB"/>
    <w:rsid w:val="00DD52FD"/>
    <w:rsid w:val="00DD69F1"/>
    <w:rsid w:val="00DE6F98"/>
    <w:rsid w:val="00DE6FC5"/>
    <w:rsid w:val="00DF2A78"/>
    <w:rsid w:val="00DF5D4B"/>
    <w:rsid w:val="00DF5D5F"/>
    <w:rsid w:val="00E01E08"/>
    <w:rsid w:val="00E118D7"/>
    <w:rsid w:val="00E13C14"/>
    <w:rsid w:val="00E144C2"/>
    <w:rsid w:val="00E1752A"/>
    <w:rsid w:val="00E202F9"/>
    <w:rsid w:val="00E2501E"/>
    <w:rsid w:val="00E32A06"/>
    <w:rsid w:val="00E34513"/>
    <w:rsid w:val="00E36B9F"/>
    <w:rsid w:val="00E458E2"/>
    <w:rsid w:val="00E474DE"/>
    <w:rsid w:val="00E52495"/>
    <w:rsid w:val="00E52FA9"/>
    <w:rsid w:val="00E53F54"/>
    <w:rsid w:val="00E60057"/>
    <w:rsid w:val="00E6081D"/>
    <w:rsid w:val="00E608A2"/>
    <w:rsid w:val="00E624C0"/>
    <w:rsid w:val="00E7108F"/>
    <w:rsid w:val="00E7644F"/>
    <w:rsid w:val="00E81B19"/>
    <w:rsid w:val="00E8701A"/>
    <w:rsid w:val="00E87961"/>
    <w:rsid w:val="00EA4A32"/>
    <w:rsid w:val="00EA54E2"/>
    <w:rsid w:val="00EB3923"/>
    <w:rsid w:val="00EC0A7A"/>
    <w:rsid w:val="00EC27BE"/>
    <w:rsid w:val="00EC361D"/>
    <w:rsid w:val="00EC7403"/>
    <w:rsid w:val="00ED1191"/>
    <w:rsid w:val="00ED5A9B"/>
    <w:rsid w:val="00ED7852"/>
    <w:rsid w:val="00EE4498"/>
    <w:rsid w:val="00F01C9D"/>
    <w:rsid w:val="00F0466E"/>
    <w:rsid w:val="00F06B72"/>
    <w:rsid w:val="00F06D7F"/>
    <w:rsid w:val="00F132BF"/>
    <w:rsid w:val="00F16111"/>
    <w:rsid w:val="00F25597"/>
    <w:rsid w:val="00F264D3"/>
    <w:rsid w:val="00F314FD"/>
    <w:rsid w:val="00F37F29"/>
    <w:rsid w:val="00F40425"/>
    <w:rsid w:val="00F41617"/>
    <w:rsid w:val="00F47440"/>
    <w:rsid w:val="00F5118B"/>
    <w:rsid w:val="00F63FE5"/>
    <w:rsid w:val="00F72FFB"/>
    <w:rsid w:val="00F80560"/>
    <w:rsid w:val="00F81C72"/>
    <w:rsid w:val="00F87A7C"/>
    <w:rsid w:val="00F90900"/>
    <w:rsid w:val="00F90906"/>
    <w:rsid w:val="00FA5644"/>
    <w:rsid w:val="00FA5E0D"/>
    <w:rsid w:val="00FB1E32"/>
    <w:rsid w:val="00FB5C67"/>
    <w:rsid w:val="00FB7620"/>
    <w:rsid w:val="00FC42FD"/>
    <w:rsid w:val="00FD08FD"/>
    <w:rsid w:val="00FD1B3D"/>
    <w:rsid w:val="00FD6781"/>
    <w:rsid w:val="00FE19E3"/>
    <w:rsid w:val="00FE2D4D"/>
    <w:rsid w:val="00FE65AA"/>
    <w:rsid w:val="00FE7FB6"/>
    <w:rsid w:val="00FF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character" w:customStyle="1" w:styleId="a6">
    <w:name w:val="Абзац списка Знак"/>
    <w:link w:val="a5"/>
    <w:uiPriority w:val="34"/>
    <w:locked/>
    <w:rsid w:val="0000605A"/>
    <w:rPr>
      <w:rFonts w:ascii="Times New Roman" w:eastAsia="Times New Roman" w:hAnsi="Times New Roman" w:cs="Times New Roman"/>
      <w:sz w:val="20"/>
      <w:szCs w:val="20"/>
      <w:lang w:eastAsia="ru-RU"/>
    </w:rPr>
  </w:style>
  <w:style w:type="paragraph" w:customStyle="1" w:styleId="ConsPlusTitle">
    <w:name w:val="ConsPlusTitle"/>
    <w:uiPriority w:val="99"/>
    <w:rsid w:val="001A34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C631F8"/>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C631F8"/>
    <w:rPr>
      <w:rFonts w:ascii="Calibri" w:eastAsiaTheme="minorEastAsia" w:hAnsi="Calibri" w:cs="Calibri"/>
      <w:lang w:eastAsia="ru-RU"/>
    </w:rPr>
  </w:style>
  <w:style w:type="paragraph" w:customStyle="1" w:styleId="ConsPlusNonformat">
    <w:name w:val="ConsPlusNonformat"/>
    <w:uiPriority w:val="99"/>
    <w:rsid w:val="00C631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631F8"/>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
    <w:name w:val="Текст выноски Знак1"/>
    <w:basedOn w:val="a0"/>
    <w:uiPriority w:val="99"/>
    <w:semiHidden/>
    <w:rsid w:val="00C631F8"/>
    <w:rPr>
      <w:rFonts w:ascii="Segoe UI" w:hAnsi="Segoe UI" w:cs="Segoe UI"/>
      <w:sz w:val="18"/>
      <w:szCs w:val="18"/>
    </w:rPr>
  </w:style>
  <w:style w:type="character" w:styleId="a7">
    <w:name w:val="Hyperlink"/>
    <w:basedOn w:val="a0"/>
    <w:uiPriority w:val="99"/>
    <w:unhideWhenUsed/>
    <w:rsid w:val="00C631F8"/>
    <w:rPr>
      <w:color w:val="0000FF" w:themeColor="hyperlink"/>
      <w:u w:val="single"/>
    </w:rPr>
  </w:style>
  <w:style w:type="character" w:styleId="a8">
    <w:name w:val="annotation reference"/>
    <w:basedOn w:val="a0"/>
    <w:uiPriority w:val="99"/>
    <w:semiHidden/>
    <w:unhideWhenUsed/>
    <w:rsid w:val="00C631F8"/>
    <w:rPr>
      <w:sz w:val="16"/>
      <w:szCs w:val="16"/>
    </w:rPr>
  </w:style>
  <w:style w:type="character" w:customStyle="1" w:styleId="a9">
    <w:name w:val="Текст примечания Знак"/>
    <w:basedOn w:val="a0"/>
    <w:link w:val="aa"/>
    <w:uiPriority w:val="99"/>
    <w:semiHidden/>
    <w:rsid w:val="00C631F8"/>
    <w:rPr>
      <w:sz w:val="20"/>
      <w:szCs w:val="20"/>
    </w:rPr>
  </w:style>
  <w:style w:type="paragraph" w:styleId="aa">
    <w:name w:val="annotation text"/>
    <w:basedOn w:val="a"/>
    <w:link w:val="a9"/>
    <w:uiPriority w:val="99"/>
    <w:semiHidden/>
    <w:unhideWhenUsed/>
    <w:rsid w:val="00C631F8"/>
    <w:pPr>
      <w:spacing w:after="200"/>
    </w:pPr>
    <w:rPr>
      <w:rFonts w:asciiTheme="minorHAnsi" w:eastAsiaTheme="minorHAnsi" w:hAnsiTheme="minorHAnsi" w:cstheme="minorBidi"/>
      <w:lang w:eastAsia="en-US"/>
    </w:rPr>
  </w:style>
  <w:style w:type="character" w:customStyle="1" w:styleId="10">
    <w:name w:val="Текст примечания Знак1"/>
    <w:basedOn w:val="a0"/>
    <w:uiPriority w:val="99"/>
    <w:semiHidden/>
    <w:rsid w:val="00C631F8"/>
    <w:rPr>
      <w:rFonts w:ascii="Times New Roman" w:eastAsia="Times New Roman" w:hAnsi="Times New Roman" w:cs="Times New Roman"/>
      <w:sz w:val="20"/>
      <w:szCs w:val="20"/>
      <w:lang w:eastAsia="ru-RU"/>
    </w:rPr>
  </w:style>
  <w:style w:type="character" w:customStyle="1" w:styleId="ab">
    <w:name w:val="Тема примечания Знак"/>
    <w:basedOn w:val="a9"/>
    <w:link w:val="ac"/>
    <w:uiPriority w:val="99"/>
    <w:semiHidden/>
    <w:rsid w:val="00C631F8"/>
    <w:rPr>
      <w:b/>
      <w:bCs/>
      <w:sz w:val="20"/>
      <w:szCs w:val="20"/>
    </w:rPr>
  </w:style>
  <w:style w:type="paragraph" w:styleId="ac">
    <w:name w:val="annotation subject"/>
    <w:basedOn w:val="aa"/>
    <w:next w:val="aa"/>
    <w:link w:val="ab"/>
    <w:uiPriority w:val="99"/>
    <w:semiHidden/>
    <w:unhideWhenUsed/>
    <w:rsid w:val="00C631F8"/>
    <w:rPr>
      <w:b/>
      <w:bCs/>
    </w:rPr>
  </w:style>
  <w:style w:type="character" w:customStyle="1" w:styleId="11">
    <w:name w:val="Тема примечания Знак1"/>
    <w:basedOn w:val="10"/>
    <w:uiPriority w:val="99"/>
    <w:semiHidden/>
    <w:rsid w:val="00C631F8"/>
    <w:rPr>
      <w:rFonts w:ascii="Times New Roman" w:eastAsia="Times New Roman" w:hAnsi="Times New Roman" w:cs="Times New Roman"/>
      <w:b/>
      <w:bCs/>
      <w:sz w:val="20"/>
      <w:szCs w:val="20"/>
      <w:lang w:eastAsia="ru-RU"/>
    </w:rPr>
  </w:style>
  <w:style w:type="paragraph" w:styleId="ad">
    <w:name w:val="footnote text"/>
    <w:basedOn w:val="a"/>
    <w:link w:val="ae"/>
    <w:uiPriority w:val="99"/>
    <w:unhideWhenUsed/>
    <w:rsid w:val="00C631F8"/>
    <w:rPr>
      <w:rFonts w:asciiTheme="minorHAnsi" w:eastAsiaTheme="minorHAnsi" w:hAnsiTheme="minorHAnsi" w:cstheme="minorBidi"/>
      <w:lang w:eastAsia="en-US"/>
    </w:rPr>
  </w:style>
  <w:style w:type="character" w:customStyle="1" w:styleId="ae">
    <w:name w:val="Текст сноски Знак"/>
    <w:basedOn w:val="a0"/>
    <w:link w:val="ad"/>
    <w:uiPriority w:val="99"/>
    <w:rsid w:val="00C631F8"/>
    <w:rPr>
      <w:sz w:val="20"/>
      <w:szCs w:val="20"/>
    </w:rPr>
  </w:style>
  <w:style w:type="character" w:styleId="af">
    <w:name w:val="footnote reference"/>
    <w:basedOn w:val="a0"/>
    <w:uiPriority w:val="99"/>
    <w:semiHidden/>
    <w:unhideWhenUsed/>
    <w:rsid w:val="00C631F8"/>
    <w:rPr>
      <w:vertAlign w:val="superscript"/>
    </w:rPr>
  </w:style>
  <w:style w:type="paragraph" w:styleId="af0">
    <w:name w:val="No Spacing"/>
    <w:uiPriority w:val="1"/>
    <w:qFormat/>
    <w:rsid w:val="00C631F8"/>
    <w:pPr>
      <w:spacing w:after="0" w:line="240" w:lineRule="auto"/>
    </w:pPr>
  </w:style>
  <w:style w:type="paragraph" w:styleId="af1">
    <w:name w:val="header"/>
    <w:basedOn w:val="a"/>
    <w:link w:val="af2"/>
    <w:uiPriority w:val="99"/>
    <w:unhideWhenUsed/>
    <w:rsid w:val="00C631F8"/>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C631F8"/>
  </w:style>
  <w:style w:type="paragraph" w:styleId="af3">
    <w:name w:val="footer"/>
    <w:basedOn w:val="a"/>
    <w:link w:val="af4"/>
    <w:uiPriority w:val="99"/>
    <w:unhideWhenUsed/>
    <w:rsid w:val="00C631F8"/>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C631F8"/>
  </w:style>
  <w:style w:type="character" w:customStyle="1" w:styleId="af5">
    <w:name w:val="Текст концевой сноски Знак"/>
    <w:basedOn w:val="a0"/>
    <w:link w:val="af6"/>
    <w:uiPriority w:val="99"/>
    <w:semiHidden/>
    <w:rsid w:val="00C631F8"/>
    <w:rPr>
      <w:sz w:val="20"/>
      <w:szCs w:val="20"/>
    </w:rPr>
  </w:style>
  <w:style w:type="paragraph" w:styleId="af6">
    <w:name w:val="endnote text"/>
    <w:basedOn w:val="a"/>
    <w:link w:val="af5"/>
    <w:uiPriority w:val="99"/>
    <w:semiHidden/>
    <w:unhideWhenUsed/>
    <w:rsid w:val="00C631F8"/>
    <w:rPr>
      <w:rFonts w:asciiTheme="minorHAnsi" w:eastAsiaTheme="minorHAnsi" w:hAnsiTheme="minorHAnsi" w:cstheme="minorBidi"/>
      <w:lang w:eastAsia="en-US"/>
    </w:rPr>
  </w:style>
  <w:style w:type="character" w:customStyle="1" w:styleId="12">
    <w:name w:val="Текст концевой сноски Знак1"/>
    <w:basedOn w:val="a0"/>
    <w:uiPriority w:val="99"/>
    <w:semiHidden/>
    <w:rsid w:val="00C631F8"/>
    <w:rPr>
      <w:rFonts w:ascii="Times New Roman" w:eastAsia="Times New Roman" w:hAnsi="Times New Roman" w:cs="Times New Roman"/>
      <w:sz w:val="20"/>
      <w:szCs w:val="20"/>
      <w:lang w:eastAsia="ru-RU"/>
    </w:rPr>
  </w:style>
  <w:style w:type="paragraph" w:customStyle="1" w:styleId="464">
    <w:name w:val="Стиль 464"/>
    <w:basedOn w:val="ad"/>
    <w:link w:val="4640"/>
    <w:qFormat/>
    <w:rsid w:val="00C631F8"/>
    <w:rPr>
      <w:rFonts w:ascii="Times New Roman" w:hAnsi="Times New Roman"/>
    </w:rPr>
  </w:style>
  <w:style w:type="character" w:customStyle="1" w:styleId="4640">
    <w:name w:val="Стиль 464 Знак"/>
    <w:basedOn w:val="ae"/>
    <w:link w:val="464"/>
    <w:rsid w:val="00C631F8"/>
    <w:rPr>
      <w:rFonts w:ascii="Times New Roman" w:hAnsi="Times New Roman"/>
      <w:sz w:val="20"/>
      <w:szCs w:val="20"/>
    </w:rPr>
  </w:style>
  <w:style w:type="character" w:customStyle="1" w:styleId="13">
    <w:name w:val="Текст сноски Знак1"/>
    <w:basedOn w:val="a0"/>
    <w:link w:val="14"/>
    <w:uiPriority w:val="99"/>
    <w:semiHidden/>
    <w:rsid w:val="00C631F8"/>
    <w:rPr>
      <w:sz w:val="20"/>
      <w:szCs w:val="20"/>
    </w:rPr>
  </w:style>
  <w:style w:type="paragraph" w:customStyle="1" w:styleId="14">
    <w:name w:val="Текст сноски1"/>
    <w:basedOn w:val="a"/>
    <w:next w:val="ad"/>
    <w:link w:val="13"/>
    <w:uiPriority w:val="99"/>
    <w:semiHidden/>
    <w:rsid w:val="00C631F8"/>
    <w:rPr>
      <w:rFonts w:asciiTheme="minorHAnsi" w:eastAsiaTheme="minorHAnsi" w:hAnsiTheme="minorHAnsi" w:cstheme="minorBidi"/>
      <w:lang w:eastAsia="en-US"/>
    </w:rPr>
  </w:style>
  <w:style w:type="table" w:customStyle="1" w:styleId="2">
    <w:name w:val="Сетка таблицы2"/>
    <w:basedOn w:val="a1"/>
    <w:next w:val="af7"/>
    <w:uiPriority w:val="59"/>
    <w:rsid w:val="00BB337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BB3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7"/>
    <w:uiPriority w:val="59"/>
    <w:rsid w:val="00BB337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character" w:customStyle="1" w:styleId="a6">
    <w:name w:val="Абзац списка Знак"/>
    <w:link w:val="a5"/>
    <w:uiPriority w:val="34"/>
    <w:locked/>
    <w:rsid w:val="0000605A"/>
    <w:rPr>
      <w:rFonts w:ascii="Times New Roman" w:eastAsia="Times New Roman" w:hAnsi="Times New Roman" w:cs="Times New Roman"/>
      <w:sz w:val="20"/>
      <w:szCs w:val="20"/>
      <w:lang w:eastAsia="ru-RU"/>
    </w:rPr>
  </w:style>
  <w:style w:type="paragraph" w:customStyle="1" w:styleId="ConsPlusTitle">
    <w:name w:val="ConsPlusTitle"/>
    <w:uiPriority w:val="99"/>
    <w:rsid w:val="001A34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C631F8"/>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C631F8"/>
    <w:rPr>
      <w:rFonts w:ascii="Calibri" w:eastAsiaTheme="minorEastAsia" w:hAnsi="Calibri" w:cs="Calibri"/>
      <w:lang w:eastAsia="ru-RU"/>
    </w:rPr>
  </w:style>
  <w:style w:type="paragraph" w:customStyle="1" w:styleId="ConsPlusNonformat">
    <w:name w:val="ConsPlusNonformat"/>
    <w:uiPriority w:val="99"/>
    <w:rsid w:val="00C631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631F8"/>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
    <w:name w:val="Текст выноски Знак1"/>
    <w:basedOn w:val="a0"/>
    <w:uiPriority w:val="99"/>
    <w:semiHidden/>
    <w:rsid w:val="00C631F8"/>
    <w:rPr>
      <w:rFonts w:ascii="Segoe UI" w:hAnsi="Segoe UI" w:cs="Segoe UI"/>
      <w:sz w:val="18"/>
      <w:szCs w:val="18"/>
    </w:rPr>
  </w:style>
  <w:style w:type="character" w:styleId="a7">
    <w:name w:val="Hyperlink"/>
    <w:basedOn w:val="a0"/>
    <w:uiPriority w:val="99"/>
    <w:unhideWhenUsed/>
    <w:rsid w:val="00C631F8"/>
    <w:rPr>
      <w:color w:val="0000FF" w:themeColor="hyperlink"/>
      <w:u w:val="single"/>
    </w:rPr>
  </w:style>
  <w:style w:type="character" w:styleId="a8">
    <w:name w:val="annotation reference"/>
    <w:basedOn w:val="a0"/>
    <w:uiPriority w:val="99"/>
    <w:semiHidden/>
    <w:unhideWhenUsed/>
    <w:rsid w:val="00C631F8"/>
    <w:rPr>
      <w:sz w:val="16"/>
      <w:szCs w:val="16"/>
    </w:rPr>
  </w:style>
  <w:style w:type="character" w:customStyle="1" w:styleId="a9">
    <w:name w:val="Текст примечания Знак"/>
    <w:basedOn w:val="a0"/>
    <w:link w:val="aa"/>
    <w:uiPriority w:val="99"/>
    <w:semiHidden/>
    <w:rsid w:val="00C631F8"/>
    <w:rPr>
      <w:sz w:val="20"/>
      <w:szCs w:val="20"/>
    </w:rPr>
  </w:style>
  <w:style w:type="paragraph" w:styleId="aa">
    <w:name w:val="annotation text"/>
    <w:basedOn w:val="a"/>
    <w:link w:val="a9"/>
    <w:uiPriority w:val="99"/>
    <w:semiHidden/>
    <w:unhideWhenUsed/>
    <w:rsid w:val="00C631F8"/>
    <w:pPr>
      <w:spacing w:after="200"/>
    </w:pPr>
    <w:rPr>
      <w:rFonts w:asciiTheme="minorHAnsi" w:eastAsiaTheme="minorHAnsi" w:hAnsiTheme="minorHAnsi" w:cstheme="minorBidi"/>
      <w:lang w:eastAsia="en-US"/>
    </w:rPr>
  </w:style>
  <w:style w:type="character" w:customStyle="1" w:styleId="10">
    <w:name w:val="Текст примечания Знак1"/>
    <w:basedOn w:val="a0"/>
    <w:uiPriority w:val="99"/>
    <w:semiHidden/>
    <w:rsid w:val="00C631F8"/>
    <w:rPr>
      <w:rFonts w:ascii="Times New Roman" w:eastAsia="Times New Roman" w:hAnsi="Times New Roman" w:cs="Times New Roman"/>
      <w:sz w:val="20"/>
      <w:szCs w:val="20"/>
      <w:lang w:eastAsia="ru-RU"/>
    </w:rPr>
  </w:style>
  <w:style w:type="character" w:customStyle="1" w:styleId="ab">
    <w:name w:val="Тема примечания Знак"/>
    <w:basedOn w:val="a9"/>
    <w:link w:val="ac"/>
    <w:uiPriority w:val="99"/>
    <w:semiHidden/>
    <w:rsid w:val="00C631F8"/>
    <w:rPr>
      <w:b/>
      <w:bCs/>
      <w:sz w:val="20"/>
      <w:szCs w:val="20"/>
    </w:rPr>
  </w:style>
  <w:style w:type="paragraph" w:styleId="ac">
    <w:name w:val="annotation subject"/>
    <w:basedOn w:val="aa"/>
    <w:next w:val="aa"/>
    <w:link w:val="ab"/>
    <w:uiPriority w:val="99"/>
    <w:semiHidden/>
    <w:unhideWhenUsed/>
    <w:rsid w:val="00C631F8"/>
    <w:rPr>
      <w:b/>
      <w:bCs/>
    </w:rPr>
  </w:style>
  <w:style w:type="character" w:customStyle="1" w:styleId="11">
    <w:name w:val="Тема примечания Знак1"/>
    <w:basedOn w:val="10"/>
    <w:uiPriority w:val="99"/>
    <w:semiHidden/>
    <w:rsid w:val="00C631F8"/>
    <w:rPr>
      <w:rFonts w:ascii="Times New Roman" w:eastAsia="Times New Roman" w:hAnsi="Times New Roman" w:cs="Times New Roman"/>
      <w:b/>
      <w:bCs/>
      <w:sz w:val="20"/>
      <w:szCs w:val="20"/>
      <w:lang w:eastAsia="ru-RU"/>
    </w:rPr>
  </w:style>
  <w:style w:type="paragraph" w:styleId="ad">
    <w:name w:val="footnote text"/>
    <w:basedOn w:val="a"/>
    <w:link w:val="ae"/>
    <w:uiPriority w:val="99"/>
    <w:unhideWhenUsed/>
    <w:rsid w:val="00C631F8"/>
    <w:rPr>
      <w:rFonts w:asciiTheme="minorHAnsi" w:eastAsiaTheme="minorHAnsi" w:hAnsiTheme="minorHAnsi" w:cstheme="minorBidi"/>
      <w:lang w:eastAsia="en-US"/>
    </w:rPr>
  </w:style>
  <w:style w:type="character" w:customStyle="1" w:styleId="ae">
    <w:name w:val="Текст сноски Знак"/>
    <w:basedOn w:val="a0"/>
    <w:link w:val="ad"/>
    <w:uiPriority w:val="99"/>
    <w:rsid w:val="00C631F8"/>
    <w:rPr>
      <w:sz w:val="20"/>
      <w:szCs w:val="20"/>
    </w:rPr>
  </w:style>
  <w:style w:type="character" w:styleId="af">
    <w:name w:val="footnote reference"/>
    <w:basedOn w:val="a0"/>
    <w:uiPriority w:val="99"/>
    <w:semiHidden/>
    <w:unhideWhenUsed/>
    <w:rsid w:val="00C631F8"/>
    <w:rPr>
      <w:vertAlign w:val="superscript"/>
    </w:rPr>
  </w:style>
  <w:style w:type="paragraph" w:styleId="af0">
    <w:name w:val="No Spacing"/>
    <w:uiPriority w:val="1"/>
    <w:qFormat/>
    <w:rsid w:val="00C631F8"/>
    <w:pPr>
      <w:spacing w:after="0" w:line="240" w:lineRule="auto"/>
    </w:pPr>
  </w:style>
  <w:style w:type="paragraph" w:styleId="af1">
    <w:name w:val="header"/>
    <w:basedOn w:val="a"/>
    <w:link w:val="af2"/>
    <w:uiPriority w:val="99"/>
    <w:unhideWhenUsed/>
    <w:rsid w:val="00C631F8"/>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C631F8"/>
  </w:style>
  <w:style w:type="paragraph" w:styleId="af3">
    <w:name w:val="footer"/>
    <w:basedOn w:val="a"/>
    <w:link w:val="af4"/>
    <w:uiPriority w:val="99"/>
    <w:unhideWhenUsed/>
    <w:rsid w:val="00C631F8"/>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C631F8"/>
  </w:style>
  <w:style w:type="character" w:customStyle="1" w:styleId="af5">
    <w:name w:val="Текст концевой сноски Знак"/>
    <w:basedOn w:val="a0"/>
    <w:link w:val="af6"/>
    <w:uiPriority w:val="99"/>
    <w:semiHidden/>
    <w:rsid w:val="00C631F8"/>
    <w:rPr>
      <w:sz w:val="20"/>
      <w:szCs w:val="20"/>
    </w:rPr>
  </w:style>
  <w:style w:type="paragraph" w:styleId="af6">
    <w:name w:val="endnote text"/>
    <w:basedOn w:val="a"/>
    <w:link w:val="af5"/>
    <w:uiPriority w:val="99"/>
    <w:semiHidden/>
    <w:unhideWhenUsed/>
    <w:rsid w:val="00C631F8"/>
    <w:rPr>
      <w:rFonts w:asciiTheme="minorHAnsi" w:eastAsiaTheme="minorHAnsi" w:hAnsiTheme="minorHAnsi" w:cstheme="minorBidi"/>
      <w:lang w:eastAsia="en-US"/>
    </w:rPr>
  </w:style>
  <w:style w:type="character" w:customStyle="1" w:styleId="12">
    <w:name w:val="Текст концевой сноски Знак1"/>
    <w:basedOn w:val="a0"/>
    <w:uiPriority w:val="99"/>
    <w:semiHidden/>
    <w:rsid w:val="00C631F8"/>
    <w:rPr>
      <w:rFonts w:ascii="Times New Roman" w:eastAsia="Times New Roman" w:hAnsi="Times New Roman" w:cs="Times New Roman"/>
      <w:sz w:val="20"/>
      <w:szCs w:val="20"/>
      <w:lang w:eastAsia="ru-RU"/>
    </w:rPr>
  </w:style>
  <w:style w:type="paragraph" w:customStyle="1" w:styleId="464">
    <w:name w:val="Стиль 464"/>
    <w:basedOn w:val="ad"/>
    <w:link w:val="4640"/>
    <w:qFormat/>
    <w:rsid w:val="00C631F8"/>
    <w:rPr>
      <w:rFonts w:ascii="Times New Roman" w:hAnsi="Times New Roman"/>
    </w:rPr>
  </w:style>
  <w:style w:type="character" w:customStyle="1" w:styleId="4640">
    <w:name w:val="Стиль 464 Знак"/>
    <w:basedOn w:val="ae"/>
    <w:link w:val="464"/>
    <w:rsid w:val="00C631F8"/>
    <w:rPr>
      <w:rFonts w:ascii="Times New Roman" w:hAnsi="Times New Roman"/>
      <w:sz w:val="20"/>
      <w:szCs w:val="20"/>
    </w:rPr>
  </w:style>
  <w:style w:type="character" w:customStyle="1" w:styleId="13">
    <w:name w:val="Текст сноски Знак1"/>
    <w:basedOn w:val="a0"/>
    <w:link w:val="14"/>
    <w:uiPriority w:val="99"/>
    <w:semiHidden/>
    <w:rsid w:val="00C631F8"/>
    <w:rPr>
      <w:sz w:val="20"/>
      <w:szCs w:val="20"/>
    </w:rPr>
  </w:style>
  <w:style w:type="paragraph" w:customStyle="1" w:styleId="14">
    <w:name w:val="Текст сноски1"/>
    <w:basedOn w:val="a"/>
    <w:next w:val="ad"/>
    <w:link w:val="13"/>
    <w:uiPriority w:val="99"/>
    <w:semiHidden/>
    <w:rsid w:val="00C631F8"/>
    <w:rPr>
      <w:rFonts w:asciiTheme="minorHAnsi" w:eastAsiaTheme="minorHAnsi" w:hAnsiTheme="minorHAnsi" w:cstheme="minorBidi"/>
      <w:lang w:eastAsia="en-US"/>
    </w:rPr>
  </w:style>
  <w:style w:type="table" w:customStyle="1" w:styleId="2">
    <w:name w:val="Сетка таблицы2"/>
    <w:basedOn w:val="a1"/>
    <w:next w:val="af7"/>
    <w:uiPriority w:val="59"/>
    <w:rsid w:val="00BB337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BB3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7"/>
    <w:uiPriority w:val="59"/>
    <w:rsid w:val="00BB337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0A7380B68D115D61CE0C9E10E6686965945CA041EFF9D912FF30CA6EA1472F913E9BD7x469F" TargetMode="External"/><Relationship Id="rId18" Type="http://schemas.openxmlformats.org/officeDocument/2006/relationships/hyperlink" Target="consultantplus://offline/ref=1606A72898D9A8B18663A2A0782DCAAB61735CB8E0569AFC6656EC47033ED44AA49AE8EBDB3ABCA62860873A675D8F3749A9EDBFF3p3c2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B6991EC24B51FB7331D29C27589404D410327041A53A49E2DA674F878C3F6AF4E124FDDE3C65C3BE2CE0AC0DFE1C9C376EC62CC5B766AD8CE04AD99P4YEJ" TargetMode="External"/><Relationship Id="rId17" Type="http://schemas.openxmlformats.org/officeDocument/2006/relationships/hyperlink" Target="consultantplus://offline/ref=1606A72898D9A8B18663A2A0782DCAAB61735CB8E0569AFC6656EC47033ED44AA49AE8EADF33BCA62860873A675D8F3749A9EDBFF3p3c2G" TargetMode="External"/><Relationship Id="rId2" Type="http://schemas.openxmlformats.org/officeDocument/2006/relationships/styles" Target="styles.xml"/><Relationship Id="rId16" Type="http://schemas.openxmlformats.org/officeDocument/2006/relationships/hyperlink" Target="consultantplus://offline/ref=1606A72898D9A8B18663A2A0782DCAAB61735CB8E0569AFC6656EC47033ED44AA49AE8E9D03EBCA62860873A675D8F3749A9EDBFF3p3c2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B6991EC24B51FB7331D29C27589404D410327041A53A49E2DA674F878C3F6AF4E124FDDE3C65C3BE2CE0BC3D5E1C9C376EC62CC5B766AD8CE04AD99P4YEJ" TargetMode="External"/><Relationship Id="rId5" Type="http://schemas.openxmlformats.org/officeDocument/2006/relationships/webSettings" Target="webSettings.xml"/><Relationship Id="rId15" Type="http://schemas.openxmlformats.org/officeDocument/2006/relationships/hyperlink" Target="http://www.pechoraonline.ru" TargetMode="External"/><Relationship Id="rId10" Type="http://schemas.openxmlformats.org/officeDocument/2006/relationships/hyperlink" Target="consultantplus://offline/ref=0C89388A00F243FE0E9207E53AD4E7500410898849C8E1854A721B0A9E5CE921E9B4CF8BD03668E2E1EA19BB03D2D8D2A2A035A2D9O5U2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0A4957212247A488FF6C50ACE56E0B7075DAF6CAB1B744E67AC079DA70C9FDFEE00199C7F2467B89212614F3264754025E12F1DC29F416D6R9J" TargetMode="External"/><Relationship Id="rId14" Type="http://schemas.openxmlformats.org/officeDocument/2006/relationships/hyperlink" Target="consultantplus://offline/ref=B2C758F4E5A2C020B35127F75C57E17BA1C29B8DE756B3120A55D61A1Dd8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10749</Words>
  <Characters>84086</Characters>
  <Application>Microsoft Office Word</Application>
  <DocSecurity>0</DocSecurity>
  <Lines>700</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94646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3</cp:revision>
  <cp:lastPrinted>2019-11-26T12:50:00Z</cp:lastPrinted>
  <dcterms:created xsi:type="dcterms:W3CDTF">2019-11-27T07:07:00Z</dcterms:created>
  <dcterms:modified xsi:type="dcterms:W3CDTF">2019-12-06T14:14:00Z</dcterms:modified>
</cp:coreProperties>
</file>