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C02" w:rsidRDefault="00A27C02" w:rsidP="00A27C02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A27C02" w:rsidRDefault="00A27C02" w:rsidP="00A27C02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к решению Совета</w:t>
      </w:r>
    </w:p>
    <w:p w:rsidR="00A27C02" w:rsidRDefault="00A27C02" w:rsidP="00A27C02">
      <w:pPr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района «Печора»</w:t>
      </w:r>
    </w:p>
    <w:p w:rsidR="00A27C02" w:rsidRDefault="00A27C02" w:rsidP="00A27C02">
      <w:pPr>
        <w:jc w:val="right"/>
        <w:rPr>
          <w:sz w:val="28"/>
          <w:szCs w:val="28"/>
        </w:rPr>
      </w:pPr>
      <w:r>
        <w:rPr>
          <w:sz w:val="26"/>
          <w:szCs w:val="26"/>
        </w:rPr>
        <w:t>от 04 декабря 2019 года № 6-40/447</w:t>
      </w:r>
    </w:p>
    <w:p w:rsidR="00A27C02" w:rsidRDefault="00A27C02" w:rsidP="00A27C02">
      <w:pPr>
        <w:jc w:val="right"/>
        <w:rPr>
          <w:sz w:val="28"/>
          <w:szCs w:val="28"/>
        </w:rPr>
      </w:pPr>
    </w:p>
    <w:p w:rsidR="00A27C02" w:rsidRDefault="00A27C02" w:rsidP="00A27C02">
      <w:pPr>
        <w:jc w:val="right"/>
        <w:rPr>
          <w:sz w:val="28"/>
          <w:szCs w:val="28"/>
        </w:rPr>
      </w:pPr>
    </w:p>
    <w:p w:rsidR="00A27C02" w:rsidRDefault="00A27C02" w:rsidP="00A27C02">
      <w:pPr>
        <w:ind w:right="-567"/>
        <w:jc w:val="center"/>
        <w:rPr>
          <w:sz w:val="26"/>
          <w:szCs w:val="26"/>
        </w:rPr>
      </w:pPr>
      <w:r>
        <w:rPr>
          <w:sz w:val="26"/>
          <w:szCs w:val="26"/>
        </w:rPr>
        <w:t>Изменения</w:t>
      </w:r>
    </w:p>
    <w:p w:rsidR="00A27C02" w:rsidRDefault="00A27C02" w:rsidP="00A27C02">
      <w:pPr>
        <w:ind w:right="-1"/>
        <w:jc w:val="center"/>
        <w:rPr>
          <w:sz w:val="26"/>
          <w:szCs w:val="26"/>
        </w:rPr>
      </w:pPr>
      <w:r>
        <w:rPr>
          <w:sz w:val="26"/>
          <w:szCs w:val="26"/>
        </w:rPr>
        <w:t>в прогнозный план приватизации имущества, находящегося в собственности муниципального образования муниципального района «Печора», на 2019 год</w:t>
      </w:r>
    </w:p>
    <w:p w:rsidR="00A27C02" w:rsidRDefault="00A27C02" w:rsidP="00A27C02">
      <w:pPr>
        <w:ind w:right="-1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(приложения к решению Совета муниципального района «Печора»</w:t>
      </w:r>
      <w:proofErr w:type="gramEnd"/>
    </w:p>
    <w:p w:rsidR="00A27C02" w:rsidRDefault="00A27C02" w:rsidP="00A27C02">
      <w:pPr>
        <w:ind w:right="-1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от 20 ноября 2018 года № 6-30/316 и от 30.05.2019 № 6-35/392) </w:t>
      </w:r>
    </w:p>
    <w:p w:rsidR="00A27C02" w:rsidRDefault="00A27C02" w:rsidP="00A27C02">
      <w:pPr>
        <w:ind w:right="-1"/>
        <w:jc w:val="center"/>
        <w:rPr>
          <w:bCs/>
          <w:sz w:val="26"/>
          <w:szCs w:val="26"/>
        </w:rPr>
      </w:pPr>
    </w:p>
    <w:p w:rsidR="00A27C02" w:rsidRDefault="00A27C02" w:rsidP="00A27C02">
      <w:pPr>
        <w:tabs>
          <w:tab w:val="left" w:pos="-3261"/>
        </w:tabs>
        <w:jc w:val="both"/>
      </w:pPr>
      <w:r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Исключить из части 1 раздела 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 «Перечень объектов, подлежащих приватизации» пункты 5,10,11,12,14,16,17  следующего содержания:</w:t>
      </w:r>
    </w:p>
    <w:p w:rsidR="00A27C02" w:rsidRDefault="00A27C02" w:rsidP="00A27C02"/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7"/>
        <w:gridCol w:w="1277"/>
        <w:gridCol w:w="1418"/>
        <w:gridCol w:w="1560"/>
        <w:gridCol w:w="2128"/>
      </w:tblGrid>
      <w:tr w:rsidR="00A27C02" w:rsidTr="002B6086">
        <w:trPr>
          <w:cantSplit/>
        </w:trPr>
        <w:tc>
          <w:tcPr>
            <w:tcW w:w="9930" w:type="dxa"/>
            <w:gridSpan w:val="6"/>
            <w:hideMark/>
          </w:tcPr>
          <w:p w:rsidR="00A27C02" w:rsidRPr="00A27C02" w:rsidRDefault="00A27C02" w:rsidP="002B6086">
            <w:pPr>
              <w:jc w:val="center"/>
              <w:rPr>
                <w:b/>
                <w:bCs/>
                <w:sz w:val="26"/>
                <w:szCs w:val="26"/>
              </w:rPr>
            </w:pPr>
            <w:r w:rsidRPr="00A27C02">
              <w:rPr>
                <w:b/>
                <w:bCs/>
                <w:sz w:val="26"/>
                <w:szCs w:val="26"/>
              </w:rPr>
              <w:t>1. Объекты недвижимого имущества</w:t>
            </w:r>
          </w:p>
        </w:tc>
      </w:tr>
      <w:tr w:rsidR="00A27C02" w:rsidTr="002B6086">
        <w:trPr>
          <w:cantSplit/>
        </w:trPr>
        <w:tc>
          <w:tcPr>
            <w:tcW w:w="710" w:type="dxa"/>
            <w:vMerge w:val="restart"/>
            <w:hideMark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 xml:space="preserve">№ </w:t>
            </w:r>
            <w:proofErr w:type="gramStart"/>
            <w:r w:rsidRPr="00A27C02">
              <w:rPr>
                <w:sz w:val="26"/>
                <w:szCs w:val="26"/>
              </w:rPr>
              <w:t>п</w:t>
            </w:r>
            <w:proofErr w:type="gramEnd"/>
            <w:r w:rsidRPr="00A27C02">
              <w:rPr>
                <w:sz w:val="26"/>
                <w:szCs w:val="26"/>
              </w:rPr>
              <w:t>/п</w:t>
            </w:r>
          </w:p>
        </w:tc>
        <w:tc>
          <w:tcPr>
            <w:tcW w:w="9220" w:type="dxa"/>
            <w:gridSpan w:val="5"/>
            <w:hideMark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Характеристика имущества</w:t>
            </w:r>
          </w:p>
        </w:tc>
      </w:tr>
      <w:tr w:rsidR="00A27C02" w:rsidTr="002B6086">
        <w:trPr>
          <w:cantSplit/>
        </w:trPr>
        <w:tc>
          <w:tcPr>
            <w:tcW w:w="710" w:type="dxa"/>
            <w:vMerge/>
            <w:vAlign w:val="center"/>
            <w:hideMark/>
          </w:tcPr>
          <w:p w:rsidR="00A27C02" w:rsidRPr="00A27C02" w:rsidRDefault="00A27C02" w:rsidP="002B6086">
            <w:pPr>
              <w:rPr>
                <w:sz w:val="26"/>
                <w:szCs w:val="26"/>
              </w:rPr>
            </w:pPr>
          </w:p>
        </w:tc>
        <w:tc>
          <w:tcPr>
            <w:tcW w:w="2837" w:type="dxa"/>
            <w:hideMark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Наименование объекта, его адрес</w:t>
            </w:r>
          </w:p>
        </w:tc>
        <w:tc>
          <w:tcPr>
            <w:tcW w:w="1277" w:type="dxa"/>
            <w:hideMark/>
          </w:tcPr>
          <w:p w:rsidR="00A27C02" w:rsidRPr="00A27C02" w:rsidRDefault="00A27C02" w:rsidP="002B60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Общая</w:t>
            </w:r>
          </w:p>
          <w:p w:rsidR="00A27C02" w:rsidRPr="00A27C02" w:rsidRDefault="00A27C02" w:rsidP="002B60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площадь</w:t>
            </w:r>
          </w:p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(кв.м.)</w:t>
            </w:r>
          </w:p>
        </w:tc>
        <w:tc>
          <w:tcPr>
            <w:tcW w:w="1418" w:type="dxa"/>
            <w:hideMark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Год постройки</w:t>
            </w:r>
          </w:p>
        </w:tc>
        <w:tc>
          <w:tcPr>
            <w:tcW w:w="1560" w:type="dxa"/>
            <w:hideMark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Балансодер-жатель объекта</w:t>
            </w:r>
          </w:p>
        </w:tc>
        <w:tc>
          <w:tcPr>
            <w:tcW w:w="2128" w:type="dxa"/>
            <w:hideMark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Предполагаемые сроки приватизации</w:t>
            </w:r>
          </w:p>
        </w:tc>
      </w:tr>
      <w:tr w:rsidR="00A27C02" w:rsidTr="002B6086">
        <w:trPr>
          <w:cantSplit/>
        </w:trPr>
        <w:tc>
          <w:tcPr>
            <w:tcW w:w="710" w:type="dxa"/>
            <w:hideMark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1</w:t>
            </w:r>
          </w:p>
        </w:tc>
        <w:tc>
          <w:tcPr>
            <w:tcW w:w="2837" w:type="dxa"/>
            <w:hideMark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2</w:t>
            </w:r>
          </w:p>
        </w:tc>
        <w:tc>
          <w:tcPr>
            <w:tcW w:w="1277" w:type="dxa"/>
            <w:hideMark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hideMark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4</w:t>
            </w:r>
          </w:p>
        </w:tc>
        <w:tc>
          <w:tcPr>
            <w:tcW w:w="1560" w:type="dxa"/>
            <w:hideMark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5</w:t>
            </w:r>
          </w:p>
        </w:tc>
        <w:tc>
          <w:tcPr>
            <w:tcW w:w="2128" w:type="dxa"/>
            <w:hideMark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6</w:t>
            </w:r>
          </w:p>
        </w:tc>
      </w:tr>
      <w:tr w:rsidR="00A27C02" w:rsidRPr="000B59BE" w:rsidTr="002B6086">
        <w:trPr>
          <w:cantSplit/>
          <w:trHeight w:val="1021"/>
        </w:trPr>
        <w:tc>
          <w:tcPr>
            <w:tcW w:w="710" w:type="dxa"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5.</w:t>
            </w:r>
          </w:p>
        </w:tc>
        <w:tc>
          <w:tcPr>
            <w:tcW w:w="2837" w:type="dxa"/>
          </w:tcPr>
          <w:p w:rsidR="00A27C02" w:rsidRPr="00A27C02" w:rsidRDefault="00A27C02" w:rsidP="002B6086">
            <w:pPr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Пассажирский катер КС-110-32Т</w:t>
            </w:r>
          </w:p>
        </w:tc>
        <w:tc>
          <w:tcPr>
            <w:tcW w:w="1277" w:type="dxa"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2009</w:t>
            </w:r>
          </w:p>
        </w:tc>
        <w:tc>
          <w:tcPr>
            <w:tcW w:w="1560" w:type="dxa"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2128" w:type="dxa"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I полугодие</w:t>
            </w:r>
          </w:p>
        </w:tc>
      </w:tr>
      <w:tr w:rsidR="00A27C02" w:rsidRPr="000B59BE" w:rsidTr="002B6086">
        <w:trPr>
          <w:cantSplit/>
          <w:trHeight w:val="1021"/>
        </w:trPr>
        <w:tc>
          <w:tcPr>
            <w:tcW w:w="710" w:type="dxa"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10.</w:t>
            </w:r>
          </w:p>
        </w:tc>
        <w:tc>
          <w:tcPr>
            <w:tcW w:w="2837" w:type="dxa"/>
          </w:tcPr>
          <w:p w:rsidR="00A27C02" w:rsidRPr="00A27C02" w:rsidRDefault="00A27C02" w:rsidP="002B6086">
            <w:pPr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 xml:space="preserve">Административное здание, Республика Коми,  г.Печора, </w:t>
            </w:r>
            <w:proofErr w:type="spellStart"/>
            <w:r w:rsidRPr="00A27C02">
              <w:rPr>
                <w:sz w:val="26"/>
                <w:szCs w:val="26"/>
              </w:rPr>
              <w:t>п</w:t>
            </w:r>
            <w:proofErr w:type="gramStart"/>
            <w:r w:rsidRPr="00A27C02">
              <w:rPr>
                <w:sz w:val="26"/>
                <w:szCs w:val="26"/>
              </w:rPr>
              <w:t>.З</w:t>
            </w:r>
            <w:proofErr w:type="gramEnd"/>
            <w:r w:rsidRPr="00A27C02">
              <w:rPr>
                <w:sz w:val="26"/>
                <w:szCs w:val="26"/>
              </w:rPr>
              <w:t>еленоборск</w:t>
            </w:r>
            <w:proofErr w:type="spellEnd"/>
            <w:r w:rsidRPr="00A27C02">
              <w:rPr>
                <w:sz w:val="26"/>
                <w:szCs w:val="26"/>
              </w:rPr>
              <w:t xml:space="preserve">, </w:t>
            </w:r>
            <w:proofErr w:type="spellStart"/>
            <w:r w:rsidRPr="00A27C02">
              <w:rPr>
                <w:sz w:val="26"/>
                <w:szCs w:val="26"/>
              </w:rPr>
              <w:t>ул.Рабочая</w:t>
            </w:r>
            <w:proofErr w:type="spellEnd"/>
            <w:r w:rsidRPr="00A27C02">
              <w:rPr>
                <w:sz w:val="26"/>
                <w:szCs w:val="26"/>
              </w:rPr>
              <w:t xml:space="preserve">, д.7 </w:t>
            </w:r>
          </w:p>
        </w:tc>
        <w:tc>
          <w:tcPr>
            <w:tcW w:w="1277" w:type="dxa"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197,5</w:t>
            </w:r>
          </w:p>
        </w:tc>
        <w:tc>
          <w:tcPr>
            <w:tcW w:w="1418" w:type="dxa"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1959</w:t>
            </w:r>
          </w:p>
        </w:tc>
        <w:tc>
          <w:tcPr>
            <w:tcW w:w="1560" w:type="dxa"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2128" w:type="dxa"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I полугодие</w:t>
            </w:r>
          </w:p>
        </w:tc>
      </w:tr>
      <w:tr w:rsidR="00A27C02" w:rsidRPr="000B59BE" w:rsidTr="002B6086">
        <w:trPr>
          <w:cantSplit/>
          <w:trHeight w:val="1021"/>
        </w:trPr>
        <w:tc>
          <w:tcPr>
            <w:tcW w:w="710" w:type="dxa"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11.</w:t>
            </w:r>
          </w:p>
        </w:tc>
        <w:tc>
          <w:tcPr>
            <w:tcW w:w="2837" w:type="dxa"/>
          </w:tcPr>
          <w:p w:rsidR="00A27C02" w:rsidRPr="00A27C02" w:rsidRDefault="00A27C02" w:rsidP="002B6086">
            <w:pPr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 xml:space="preserve">Производственное здание, Республика Коми,  г.Печора, </w:t>
            </w:r>
            <w:proofErr w:type="spellStart"/>
            <w:r w:rsidRPr="00A27C02">
              <w:rPr>
                <w:sz w:val="26"/>
                <w:szCs w:val="26"/>
              </w:rPr>
              <w:t>п</w:t>
            </w:r>
            <w:proofErr w:type="gramStart"/>
            <w:r w:rsidRPr="00A27C02">
              <w:rPr>
                <w:sz w:val="26"/>
                <w:szCs w:val="26"/>
              </w:rPr>
              <w:t>.Б</w:t>
            </w:r>
            <w:proofErr w:type="gramEnd"/>
            <w:r w:rsidRPr="00A27C02">
              <w:rPr>
                <w:sz w:val="26"/>
                <w:szCs w:val="26"/>
              </w:rPr>
              <w:t>ерезовка</w:t>
            </w:r>
            <w:proofErr w:type="spellEnd"/>
            <w:r w:rsidRPr="00A27C02">
              <w:rPr>
                <w:sz w:val="26"/>
                <w:szCs w:val="26"/>
              </w:rPr>
              <w:t xml:space="preserve">, </w:t>
            </w:r>
            <w:proofErr w:type="spellStart"/>
            <w:r w:rsidRPr="00A27C02">
              <w:rPr>
                <w:sz w:val="26"/>
                <w:szCs w:val="26"/>
              </w:rPr>
              <w:t>ул.Нагорная</w:t>
            </w:r>
            <w:proofErr w:type="spellEnd"/>
            <w:r w:rsidRPr="00A27C02">
              <w:rPr>
                <w:sz w:val="26"/>
                <w:szCs w:val="26"/>
              </w:rPr>
              <w:t xml:space="preserve">, д.26  </w:t>
            </w:r>
          </w:p>
        </w:tc>
        <w:tc>
          <w:tcPr>
            <w:tcW w:w="1277" w:type="dxa"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318,5</w:t>
            </w:r>
          </w:p>
        </w:tc>
        <w:tc>
          <w:tcPr>
            <w:tcW w:w="1418" w:type="dxa"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1973</w:t>
            </w:r>
          </w:p>
        </w:tc>
        <w:tc>
          <w:tcPr>
            <w:tcW w:w="1560" w:type="dxa"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2128" w:type="dxa"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I полугодие</w:t>
            </w:r>
          </w:p>
        </w:tc>
      </w:tr>
      <w:tr w:rsidR="00A27C02" w:rsidRPr="000B59BE" w:rsidTr="002B6086">
        <w:trPr>
          <w:cantSplit/>
          <w:trHeight w:val="1021"/>
        </w:trPr>
        <w:tc>
          <w:tcPr>
            <w:tcW w:w="710" w:type="dxa"/>
            <w:hideMark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12.</w:t>
            </w:r>
          </w:p>
        </w:tc>
        <w:tc>
          <w:tcPr>
            <w:tcW w:w="2837" w:type="dxa"/>
            <w:hideMark/>
          </w:tcPr>
          <w:p w:rsidR="00A27C02" w:rsidRPr="00A27C02" w:rsidRDefault="00A27C02" w:rsidP="002B6086">
            <w:pPr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 xml:space="preserve">Здание мастерской, нежилое, кадастровый номер 11:12:3401001:244, Республика Коми,  г.Печора, </w:t>
            </w:r>
            <w:proofErr w:type="spellStart"/>
            <w:r w:rsidRPr="00A27C02">
              <w:rPr>
                <w:sz w:val="26"/>
                <w:szCs w:val="26"/>
              </w:rPr>
              <w:t>п</w:t>
            </w:r>
            <w:proofErr w:type="gramStart"/>
            <w:r w:rsidRPr="00A27C02">
              <w:rPr>
                <w:sz w:val="26"/>
                <w:szCs w:val="26"/>
              </w:rPr>
              <w:t>.К</w:t>
            </w:r>
            <w:proofErr w:type="gramEnd"/>
            <w:r w:rsidRPr="00A27C02">
              <w:rPr>
                <w:sz w:val="26"/>
                <w:szCs w:val="26"/>
              </w:rPr>
              <w:t>аджером</w:t>
            </w:r>
            <w:proofErr w:type="spellEnd"/>
            <w:r w:rsidRPr="00A27C02">
              <w:rPr>
                <w:sz w:val="26"/>
                <w:szCs w:val="26"/>
              </w:rPr>
              <w:t xml:space="preserve">, </w:t>
            </w:r>
            <w:proofErr w:type="spellStart"/>
            <w:r w:rsidRPr="00A27C02">
              <w:rPr>
                <w:sz w:val="26"/>
                <w:szCs w:val="26"/>
              </w:rPr>
              <w:t>ул.Строительная</w:t>
            </w:r>
            <w:proofErr w:type="spellEnd"/>
            <w:r w:rsidRPr="00A27C02">
              <w:rPr>
                <w:sz w:val="26"/>
                <w:szCs w:val="26"/>
              </w:rPr>
              <w:t xml:space="preserve">, д.7а  </w:t>
            </w:r>
          </w:p>
        </w:tc>
        <w:tc>
          <w:tcPr>
            <w:tcW w:w="1277" w:type="dxa"/>
            <w:hideMark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222,5</w:t>
            </w:r>
          </w:p>
        </w:tc>
        <w:tc>
          <w:tcPr>
            <w:tcW w:w="1418" w:type="dxa"/>
            <w:hideMark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1976</w:t>
            </w:r>
          </w:p>
        </w:tc>
        <w:tc>
          <w:tcPr>
            <w:tcW w:w="1560" w:type="dxa"/>
            <w:hideMark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2128" w:type="dxa"/>
            <w:hideMark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I полугодие</w:t>
            </w:r>
          </w:p>
        </w:tc>
      </w:tr>
      <w:tr w:rsidR="00A27C02" w:rsidRPr="000B59BE" w:rsidTr="002B6086">
        <w:trPr>
          <w:cantSplit/>
          <w:trHeight w:val="1021"/>
        </w:trPr>
        <w:tc>
          <w:tcPr>
            <w:tcW w:w="710" w:type="dxa"/>
            <w:hideMark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14.</w:t>
            </w:r>
          </w:p>
        </w:tc>
        <w:tc>
          <w:tcPr>
            <w:tcW w:w="2837" w:type="dxa"/>
            <w:hideMark/>
          </w:tcPr>
          <w:p w:rsidR="00A27C02" w:rsidRPr="00A27C02" w:rsidRDefault="00A27C02" w:rsidP="002B6086">
            <w:pPr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 xml:space="preserve">Административное здание, Республика Коми, г.Печора, </w:t>
            </w:r>
            <w:proofErr w:type="spellStart"/>
            <w:r w:rsidRPr="00A27C02">
              <w:rPr>
                <w:sz w:val="26"/>
                <w:szCs w:val="26"/>
              </w:rPr>
              <w:t>п</w:t>
            </w:r>
            <w:proofErr w:type="gramStart"/>
            <w:r w:rsidRPr="00A27C02">
              <w:rPr>
                <w:sz w:val="26"/>
                <w:szCs w:val="26"/>
              </w:rPr>
              <w:t>.Б</w:t>
            </w:r>
            <w:proofErr w:type="gramEnd"/>
            <w:r w:rsidRPr="00A27C02">
              <w:rPr>
                <w:sz w:val="26"/>
                <w:szCs w:val="26"/>
              </w:rPr>
              <w:t>ерезовка</w:t>
            </w:r>
            <w:proofErr w:type="spellEnd"/>
            <w:r w:rsidRPr="00A27C02">
              <w:rPr>
                <w:sz w:val="26"/>
                <w:szCs w:val="26"/>
              </w:rPr>
              <w:t xml:space="preserve">, </w:t>
            </w:r>
            <w:proofErr w:type="spellStart"/>
            <w:r w:rsidRPr="00A27C02">
              <w:rPr>
                <w:sz w:val="26"/>
                <w:szCs w:val="26"/>
              </w:rPr>
              <w:t>ул.Мира</w:t>
            </w:r>
            <w:proofErr w:type="spellEnd"/>
            <w:r w:rsidRPr="00A27C02">
              <w:rPr>
                <w:sz w:val="26"/>
                <w:szCs w:val="26"/>
              </w:rPr>
              <w:t>, д.21</w:t>
            </w:r>
          </w:p>
        </w:tc>
        <w:tc>
          <w:tcPr>
            <w:tcW w:w="1277" w:type="dxa"/>
            <w:hideMark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277,3</w:t>
            </w:r>
          </w:p>
        </w:tc>
        <w:tc>
          <w:tcPr>
            <w:tcW w:w="1418" w:type="dxa"/>
            <w:hideMark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1975</w:t>
            </w:r>
          </w:p>
        </w:tc>
        <w:tc>
          <w:tcPr>
            <w:tcW w:w="1560" w:type="dxa"/>
            <w:hideMark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2128" w:type="dxa"/>
            <w:hideMark/>
          </w:tcPr>
          <w:p w:rsidR="00A27C02" w:rsidRPr="00A27C02" w:rsidRDefault="00A27C02" w:rsidP="002B6086">
            <w:pPr>
              <w:jc w:val="center"/>
              <w:rPr>
                <w:sz w:val="26"/>
                <w:szCs w:val="26"/>
              </w:rPr>
            </w:pPr>
            <w:r w:rsidRPr="00A27C02">
              <w:rPr>
                <w:sz w:val="26"/>
                <w:szCs w:val="26"/>
              </w:rPr>
              <w:t>I полугодие</w:t>
            </w:r>
          </w:p>
        </w:tc>
      </w:tr>
      <w:tr w:rsidR="00A27C02" w:rsidRPr="000B59BE" w:rsidTr="002B6086">
        <w:trPr>
          <w:cantSplit/>
          <w:trHeight w:val="1021"/>
        </w:trPr>
        <w:tc>
          <w:tcPr>
            <w:tcW w:w="710" w:type="dxa"/>
          </w:tcPr>
          <w:p w:rsidR="00A27C02" w:rsidRPr="00B845F1" w:rsidRDefault="00A27C02" w:rsidP="002B6086">
            <w:pPr>
              <w:jc w:val="center"/>
            </w:pPr>
            <w:r w:rsidRPr="00B845F1">
              <w:lastRenderedPageBreak/>
              <w:t>1</w:t>
            </w:r>
            <w:r>
              <w:t>6</w:t>
            </w:r>
            <w:r w:rsidRPr="00B845F1">
              <w:t>.</w:t>
            </w:r>
          </w:p>
        </w:tc>
        <w:tc>
          <w:tcPr>
            <w:tcW w:w="2837" w:type="dxa"/>
          </w:tcPr>
          <w:p w:rsidR="00A27C02" w:rsidRPr="00B845F1" w:rsidRDefault="00A27C02" w:rsidP="002B6086">
            <w:r w:rsidRPr="00B845F1">
              <w:t xml:space="preserve">Нежилое здание – административное здание, Республика Коми,  г.Печора, </w:t>
            </w:r>
            <w:proofErr w:type="spellStart"/>
            <w:r w:rsidRPr="00B845F1">
              <w:t>п</w:t>
            </w:r>
            <w:proofErr w:type="gramStart"/>
            <w:r w:rsidRPr="00B845F1">
              <w:t>.К</w:t>
            </w:r>
            <w:proofErr w:type="gramEnd"/>
            <w:r w:rsidRPr="00B845F1">
              <w:t>аджером</w:t>
            </w:r>
            <w:proofErr w:type="spellEnd"/>
            <w:r w:rsidRPr="00B845F1">
              <w:t xml:space="preserve">, </w:t>
            </w:r>
            <w:proofErr w:type="spellStart"/>
            <w:r w:rsidRPr="00B845F1">
              <w:t>ул.Ручейная</w:t>
            </w:r>
            <w:proofErr w:type="spellEnd"/>
            <w:r w:rsidRPr="00B845F1">
              <w:t xml:space="preserve">, д.10  </w:t>
            </w:r>
          </w:p>
        </w:tc>
        <w:tc>
          <w:tcPr>
            <w:tcW w:w="1277" w:type="dxa"/>
          </w:tcPr>
          <w:p w:rsidR="00A27C02" w:rsidRPr="00B845F1" w:rsidRDefault="00A27C02" w:rsidP="002B6086">
            <w:pPr>
              <w:jc w:val="center"/>
            </w:pPr>
            <w:r w:rsidRPr="00B845F1">
              <w:t>92,5</w:t>
            </w:r>
          </w:p>
        </w:tc>
        <w:tc>
          <w:tcPr>
            <w:tcW w:w="1418" w:type="dxa"/>
          </w:tcPr>
          <w:p w:rsidR="00A27C02" w:rsidRPr="00B845F1" w:rsidRDefault="00A27C02" w:rsidP="002B6086">
            <w:pPr>
              <w:jc w:val="center"/>
            </w:pPr>
            <w:r w:rsidRPr="00B845F1">
              <w:t>1979</w:t>
            </w:r>
          </w:p>
        </w:tc>
        <w:tc>
          <w:tcPr>
            <w:tcW w:w="1560" w:type="dxa"/>
          </w:tcPr>
          <w:p w:rsidR="00A27C02" w:rsidRPr="00B845F1" w:rsidRDefault="00A27C02" w:rsidP="002B6086">
            <w:pPr>
              <w:jc w:val="center"/>
            </w:pPr>
            <w:r w:rsidRPr="00B845F1">
              <w:t>имущество казны</w:t>
            </w:r>
          </w:p>
        </w:tc>
        <w:tc>
          <w:tcPr>
            <w:tcW w:w="2128" w:type="dxa"/>
          </w:tcPr>
          <w:p w:rsidR="00A27C02" w:rsidRPr="00B845F1" w:rsidRDefault="00A27C02" w:rsidP="002B6086">
            <w:pPr>
              <w:jc w:val="center"/>
            </w:pPr>
            <w:r w:rsidRPr="00B845F1">
              <w:t>I полугодие</w:t>
            </w:r>
          </w:p>
        </w:tc>
      </w:tr>
      <w:tr w:rsidR="00A27C02" w:rsidRPr="000B59BE" w:rsidTr="002B6086">
        <w:trPr>
          <w:cantSplit/>
          <w:trHeight w:val="1021"/>
        </w:trPr>
        <w:tc>
          <w:tcPr>
            <w:tcW w:w="710" w:type="dxa"/>
            <w:hideMark/>
          </w:tcPr>
          <w:p w:rsidR="00A27C02" w:rsidRPr="00B845F1" w:rsidRDefault="00A27C02" w:rsidP="002B6086">
            <w:pPr>
              <w:jc w:val="center"/>
            </w:pPr>
            <w:r>
              <w:t>17</w:t>
            </w:r>
            <w:r w:rsidRPr="00B845F1">
              <w:t>.</w:t>
            </w:r>
          </w:p>
        </w:tc>
        <w:tc>
          <w:tcPr>
            <w:tcW w:w="2837" w:type="dxa"/>
            <w:hideMark/>
          </w:tcPr>
          <w:p w:rsidR="00A27C02" w:rsidRPr="00B845F1" w:rsidRDefault="00A27C02" w:rsidP="002B6086">
            <w:r w:rsidRPr="00B845F1">
              <w:t xml:space="preserve">Нежилое помещение Н-10, этаж 1, Республика Коми, </w:t>
            </w:r>
            <w:proofErr w:type="spellStart"/>
            <w:r w:rsidRPr="00B845F1">
              <w:t>ул</w:t>
            </w:r>
            <w:proofErr w:type="gramStart"/>
            <w:r w:rsidRPr="00B845F1">
              <w:t>.П</w:t>
            </w:r>
            <w:proofErr w:type="gramEnd"/>
            <w:r w:rsidRPr="00B845F1">
              <w:t>ортовая</w:t>
            </w:r>
            <w:proofErr w:type="spellEnd"/>
            <w:r w:rsidRPr="00B845F1">
              <w:t>, д.4</w:t>
            </w:r>
          </w:p>
        </w:tc>
        <w:tc>
          <w:tcPr>
            <w:tcW w:w="1277" w:type="dxa"/>
            <w:hideMark/>
          </w:tcPr>
          <w:p w:rsidR="00A27C02" w:rsidRPr="00B845F1" w:rsidRDefault="00A27C02" w:rsidP="002B6086">
            <w:pPr>
              <w:jc w:val="center"/>
            </w:pPr>
            <w:r w:rsidRPr="00B845F1">
              <w:t>47,2</w:t>
            </w:r>
          </w:p>
        </w:tc>
        <w:tc>
          <w:tcPr>
            <w:tcW w:w="1418" w:type="dxa"/>
            <w:hideMark/>
          </w:tcPr>
          <w:p w:rsidR="00A27C02" w:rsidRPr="00B845F1" w:rsidRDefault="00A27C02" w:rsidP="002B6086">
            <w:pPr>
              <w:jc w:val="center"/>
            </w:pPr>
            <w:r w:rsidRPr="00B845F1">
              <w:t xml:space="preserve"> 1957</w:t>
            </w:r>
          </w:p>
        </w:tc>
        <w:tc>
          <w:tcPr>
            <w:tcW w:w="1560" w:type="dxa"/>
            <w:hideMark/>
          </w:tcPr>
          <w:p w:rsidR="00A27C02" w:rsidRPr="00B845F1" w:rsidRDefault="00A27C02" w:rsidP="002B6086">
            <w:pPr>
              <w:jc w:val="center"/>
            </w:pPr>
            <w:r w:rsidRPr="00B845F1">
              <w:t>имущество казны</w:t>
            </w:r>
          </w:p>
        </w:tc>
        <w:tc>
          <w:tcPr>
            <w:tcW w:w="2128" w:type="dxa"/>
            <w:hideMark/>
          </w:tcPr>
          <w:p w:rsidR="00A27C02" w:rsidRPr="00B845F1" w:rsidRDefault="00A27C02" w:rsidP="002B6086">
            <w:pPr>
              <w:jc w:val="center"/>
            </w:pPr>
            <w:r w:rsidRPr="00B845F1">
              <w:t>I полугодие</w:t>
            </w:r>
          </w:p>
        </w:tc>
      </w:tr>
    </w:tbl>
    <w:p w:rsidR="00A27C02" w:rsidRDefault="00A27C02" w:rsidP="00A27C02"/>
    <w:p w:rsidR="00A27C02" w:rsidRDefault="00A27C02" w:rsidP="00A27C02"/>
    <w:p w:rsidR="00A27C02" w:rsidRPr="000B59BE" w:rsidRDefault="00A27C02" w:rsidP="00A27C02"/>
    <w:p w:rsidR="00A27C02" w:rsidRPr="00BC5615" w:rsidRDefault="00A27C02" w:rsidP="00A27C02">
      <w:pPr>
        <w:ind w:right="-1"/>
        <w:jc w:val="center"/>
        <w:rPr>
          <w:sz w:val="26"/>
          <w:szCs w:val="26"/>
        </w:rPr>
      </w:pPr>
      <w:r w:rsidRPr="000B59BE">
        <w:t>______________________________</w:t>
      </w:r>
      <w:r>
        <w:t>_______________________</w:t>
      </w:r>
      <w:bookmarkStart w:id="0" w:name="_GoBack"/>
      <w:bookmarkEnd w:id="0"/>
    </w:p>
    <w:p w:rsidR="00DD363E" w:rsidRDefault="00DD363E"/>
    <w:sectPr w:rsidR="00DD363E" w:rsidSect="007B6385">
      <w:pgSz w:w="11906" w:h="16838" w:code="9"/>
      <w:pgMar w:top="1134" w:right="850" w:bottom="709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C02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27C02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C0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7C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7C0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C0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7C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7C0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2019-12-05T09:24:00Z</cp:lastPrinted>
  <dcterms:created xsi:type="dcterms:W3CDTF">2019-12-05T09:24:00Z</dcterms:created>
  <dcterms:modified xsi:type="dcterms:W3CDTF">2019-12-05T09:25:00Z</dcterms:modified>
</cp:coreProperties>
</file>