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CE0" w:rsidRDefault="003E756F" w:rsidP="005740F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331CE0" w:rsidRDefault="00331CE0" w:rsidP="00331C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756F">
        <w:rPr>
          <w:rFonts w:ascii="Times New Roman" w:hAnsi="Times New Roman" w:cs="Times New Roman"/>
          <w:sz w:val="26"/>
          <w:szCs w:val="26"/>
        </w:rPr>
        <w:t>к решению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F33D2" w:rsidRPr="00331CE0">
        <w:rPr>
          <w:rFonts w:ascii="Times New Roman" w:hAnsi="Times New Roman" w:cs="Times New Roman"/>
          <w:sz w:val="26"/>
          <w:szCs w:val="26"/>
        </w:rPr>
        <w:t>Совета</w:t>
      </w:r>
    </w:p>
    <w:p w:rsidR="003F33D2" w:rsidRPr="00331CE0" w:rsidRDefault="003F33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331CE0">
        <w:rPr>
          <w:rFonts w:ascii="Times New Roman" w:hAnsi="Times New Roman" w:cs="Times New Roman"/>
          <w:sz w:val="26"/>
          <w:szCs w:val="26"/>
        </w:rPr>
        <w:t>района</w:t>
      </w:r>
      <w:r w:rsidR="003E756F">
        <w:rPr>
          <w:rFonts w:ascii="Times New Roman" w:hAnsi="Times New Roman" w:cs="Times New Roman"/>
          <w:sz w:val="26"/>
          <w:szCs w:val="26"/>
        </w:rPr>
        <w:t xml:space="preserve"> «</w:t>
      </w:r>
      <w:r w:rsidRPr="00331CE0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</w:p>
    <w:p w:rsidR="003F33D2" w:rsidRDefault="003F33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 xml:space="preserve">от </w:t>
      </w:r>
      <w:r w:rsidR="003E756F">
        <w:rPr>
          <w:rFonts w:ascii="Times New Roman" w:hAnsi="Times New Roman" w:cs="Times New Roman"/>
          <w:sz w:val="26"/>
          <w:szCs w:val="26"/>
        </w:rPr>
        <w:t>20 декабря 2019 года</w:t>
      </w:r>
      <w:r w:rsidR="00331CE0">
        <w:rPr>
          <w:rFonts w:ascii="Times New Roman" w:hAnsi="Times New Roman" w:cs="Times New Roman"/>
          <w:sz w:val="26"/>
          <w:szCs w:val="26"/>
        </w:rPr>
        <w:t xml:space="preserve"> №</w:t>
      </w:r>
      <w:r w:rsidRPr="00331CE0">
        <w:rPr>
          <w:rFonts w:ascii="Times New Roman" w:hAnsi="Times New Roman" w:cs="Times New Roman"/>
          <w:sz w:val="26"/>
          <w:szCs w:val="26"/>
        </w:rPr>
        <w:t xml:space="preserve"> </w:t>
      </w:r>
      <w:r w:rsidR="003E756F">
        <w:rPr>
          <w:rFonts w:ascii="Times New Roman" w:hAnsi="Times New Roman" w:cs="Times New Roman"/>
          <w:sz w:val="26"/>
          <w:szCs w:val="26"/>
        </w:rPr>
        <w:t>6-41/466</w:t>
      </w:r>
    </w:p>
    <w:p w:rsidR="003F33D2" w:rsidRPr="00331CE0" w:rsidRDefault="003F3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756F" w:rsidRDefault="003E756F" w:rsidP="00A15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40"/>
      <w:bookmarkEnd w:id="0"/>
    </w:p>
    <w:p w:rsidR="003E756F" w:rsidRDefault="00A15317" w:rsidP="00A15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ПОРЯДОК</w:t>
      </w:r>
      <w:r w:rsidR="003F33D2" w:rsidRPr="00331CE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F33D2" w:rsidRPr="00331CE0" w:rsidRDefault="00A15317" w:rsidP="00A15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РАСПРЕДЕЛЕНИЯ ДОХОДОВ МУНИЦИПАЛЬНЫХ КАЗЕННЫХ ПРЕДПРИЯТИЙ МУНИЦИПАЛЬНОГО ОБРАЗОВАНИЯ МУНИЦИПАЛЬНОГО РАЙОНА </w:t>
      </w:r>
      <w:r w:rsidR="003E756F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3F33D2" w:rsidRPr="00331CE0" w:rsidRDefault="003F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F33D2" w:rsidRPr="00331CE0" w:rsidRDefault="003F33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ar53"/>
      <w:bookmarkEnd w:id="1"/>
      <w:r w:rsidRPr="00331CE0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3F33D2" w:rsidRPr="00331CE0" w:rsidRDefault="003F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F33D2" w:rsidRPr="00331CE0" w:rsidRDefault="00A15317" w:rsidP="00A0379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>Настоящий</w:t>
      </w:r>
      <w:r w:rsidR="003F33D2" w:rsidRPr="00331CE0">
        <w:rPr>
          <w:rFonts w:ascii="Times New Roman" w:hAnsi="Times New Roman" w:cs="Times New Roman"/>
          <w:sz w:val="26"/>
          <w:szCs w:val="26"/>
        </w:rPr>
        <w:t xml:space="preserve"> </w:t>
      </w:r>
      <w:r w:rsidRPr="00A15317">
        <w:rPr>
          <w:rFonts w:ascii="Times New Roman" w:hAnsi="Times New Roman" w:cs="Times New Roman"/>
          <w:sz w:val="26"/>
          <w:szCs w:val="26"/>
        </w:rPr>
        <w:t xml:space="preserve">Порядок распределения доходов муниципальных казенных предприятий муниципального образования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Pr="00A15317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B0233">
        <w:rPr>
          <w:rFonts w:ascii="Times New Roman" w:hAnsi="Times New Roman" w:cs="Times New Roman"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sz w:val="26"/>
          <w:szCs w:val="26"/>
        </w:rPr>
        <w:t>Порядок</w:t>
      </w:r>
      <w:r w:rsidR="005B0233">
        <w:rPr>
          <w:rFonts w:ascii="Times New Roman" w:hAnsi="Times New Roman" w:cs="Times New Roman"/>
          <w:sz w:val="26"/>
          <w:szCs w:val="26"/>
        </w:rPr>
        <w:t xml:space="preserve">), </w:t>
      </w:r>
      <w:r w:rsidR="003F33D2" w:rsidRPr="00331CE0">
        <w:rPr>
          <w:rFonts w:ascii="Times New Roman" w:hAnsi="Times New Roman" w:cs="Times New Roman"/>
          <w:sz w:val="26"/>
          <w:szCs w:val="26"/>
        </w:rPr>
        <w:t>разра</w:t>
      </w:r>
      <w:r>
        <w:rPr>
          <w:rFonts w:ascii="Times New Roman" w:hAnsi="Times New Roman" w:cs="Times New Roman"/>
          <w:sz w:val="26"/>
          <w:szCs w:val="26"/>
        </w:rPr>
        <w:t>ботан</w:t>
      </w:r>
      <w:r w:rsidR="003F33D2" w:rsidRPr="00331CE0">
        <w:rPr>
          <w:rFonts w:ascii="Times New Roman" w:hAnsi="Times New Roman" w:cs="Times New Roman"/>
          <w:sz w:val="26"/>
          <w:szCs w:val="26"/>
        </w:rPr>
        <w:t xml:space="preserve"> в соответствии с Гражданским </w:t>
      </w:r>
      <w:hyperlink r:id="rId5" w:history="1">
        <w:r w:rsidR="003F33D2" w:rsidRPr="005740FB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3F33D2" w:rsidRPr="005740FB">
        <w:rPr>
          <w:rFonts w:ascii="Times New Roman" w:hAnsi="Times New Roman" w:cs="Times New Roman"/>
          <w:sz w:val="26"/>
          <w:szCs w:val="26"/>
        </w:rPr>
        <w:t xml:space="preserve"> </w:t>
      </w:r>
      <w:r w:rsidR="003F33D2" w:rsidRPr="00331CE0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r w:rsidR="00723777">
        <w:rPr>
          <w:rFonts w:ascii="Times New Roman" w:hAnsi="Times New Roman" w:cs="Times New Roman"/>
          <w:sz w:val="26"/>
          <w:szCs w:val="26"/>
        </w:rPr>
        <w:t xml:space="preserve">частью 3 </w:t>
      </w:r>
      <w:hyperlink r:id="rId6" w:history="1">
        <w:r w:rsidR="00723777">
          <w:rPr>
            <w:rFonts w:ascii="Times New Roman" w:hAnsi="Times New Roman" w:cs="Times New Roman"/>
            <w:sz w:val="26"/>
            <w:szCs w:val="26"/>
          </w:rPr>
          <w:t>статьи</w:t>
        </w:r>
        <w:r w:rsidR="003F33D2" w:rsidRPr="005740FB">
          <w:rPr>
            <w:rFonts w:ascii="Times New Roman" w:hAnsi="Times New Roman" w:cs="Times New Roman"/>
            <w:sz w:val="26"/>
            <w:szCs w:val="26"/>
          </w:rPr>
          <w:t xml:space="preserve"> 1</w:t>
        </w:r>
      </w:hyperlink>
      <w:r w:rsidR="00723777">
        <w:rPr>
          <w:rFonts w:ascii="Times New Roman" w:hAnsi="Times New Roman" w:cs="Times New Roman"/>
          <w:sz w:val="26"/>
          <w:szCs w:val="26"/>
        </w:rPr>
        <w:t>7</w:t>
      </w:r>
      <w:r w:rsidR="003F33D2" w:rsidRPr="00331CE0">
        <w:rPr>
          <w:rFonts w:ascii="Times New Roman" w:hAnsi="Times New Roman" w:cs="Times New Roman"/>
          <w:sz w:val="26"/>
          <w:szCs w:val="26"/>
        </w:rPr>
        <w:t xml:space="preserve"> Федерально</w:t>
      </w:r>
      <w:r w:rsidR="00A03799">
        <w:rPr>
          <w:rFonts w:ascii="Times New Roman" w:hAnsi="Times New Roman" w:cs="Times New Roman"/>
          <w:sz w:val="26"/>
          <w:szCs w:val="26"/>
        </w:rPr>
        <w:t xml:space="preserve">го закона Российской Федерации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3F33D2" w:rsidRPr="00331CE0">
        <w:rPr>
          <w:rFonts w:ascii="Times New Roman" w:hAnsi="Times New Roman" w:cs="Times New Roman"/>
          <w:sz w:val="26"/>
          <w:szCs w:val="26"/>
        </w:rPr>
        <w:t>О государственных и муниц</w:t>
      </w:r>
      <w:r w:rsidR="00A03799">
        <w:rPr>
          <w:rFonts w:ascii="Times New Roman" w:hAnsi="Times New Roman" w:cs="Times New Roman"/>
          <w:sz w:val="26"/>
          <w:szCs w:val="26"/>
        </w:rPr>
        <w:t>ипальных унитарных предприятиях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 w:rsidR="003F33D2" w:rsidRPr="00331CE0">
        <w:rPr>
          <w:rFonts w:ascii="Times New Roman" w:hAnsi="Times New Roman" w:cs="Times New Roman"/>
          <w:sz w:val="26"/>
          <w:szCs w:val="26"/>
        </w:rPr>
        <w:t xml:space="preserve"> от 14 ноября 2002 года </w:t>
      </w:r>
      <w:r w:rsidR="00607491">
        <w:rPr>
          <w:rFonts w:ascii="Times New Roman" w:hAnsi="Times New Roman" w:cs="Times New Roman"/>
          <w:sz w:val="26"/>
          <w:szCs w:val="26"/>
        </w:rPr>
        <w:t>№</w:t>
      </w:r>
      <w:r w:rsidR="003F33D2" w:rsidRPr="00331CE0">
        <w:rPr>
          <w:rFonts w:ascii="Times New Roman" w:hAnsi="Times New Roman" w:cs="Times New Roman"/>
          <w:sz w:val="26"/>
          <w:szCs w:val="26"/>
        </w:rPr>
        <w:t xml:space="preserve"> 161-ФЗ</w:t>
      </w:r>
      <w:r>
        <w:rPr>
          <w:rFonts w:ascii="Times New Roman" w:hAnsi="Times New Roman" w:cs="Times New Roman"/>
          <w:sz w:val="26"/>
          <w:szCs w:val="26"/>
        </w:rPr>
        <w:t>,</w:t>
      </w:r>
      <w:r w:rsidR="003F33D2" w:rsidRPr="00331C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целях повышения эффективности использования имущества </w:t>
      </w:r>
      <w:r w:rsidR="00A03799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03799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находящегося в оперативном управлении муниципальных казенных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предприятий (далее - казенные предприятия), и обеспечения поступления в бюджет </w:t>
      </w:r>
      <w:r w:rsidR="00A0379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A03799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(далее - местный бюджет) части прибыли казенных предприятий, определяет порядок распределения доходов казенных предприятий</w:t>
      </w:r>
      <w:r w:rsidR="00A03799">
        <w:rPr>
          <w:rFonts w:ascii="Times New Roman" w:hAnsi="Times New Roman" w:cs="Times New Roman"/>
          <w:sz w:val="26"/>
          <w:szCs w:val="26"/>
        </w:rPr>
        <w:t>.</w:t>
      </w:r>
    </w:p>
    <w:p w:rsidR="00A03799" w:rsidRDefault="00A03799" w:rsidP="00A03799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Доходы казенных предприятий, полученные в результате их деятельности, используются на финансирование расходов, предусмотренных сметой доходов и расходов казенных предприятий.</w:t>
      </w:r>
    </w:p>
    <w:p w:rsidR="00A03799" w:rsidRDefault="00A03799" w:rsidP="00A0379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Полученные казенными предприятиями доходы, уменьшенные на величину произведенных расходов и оставшиеся в распоряжении казенных предприятий после уплаты налогов и иных обязательных платежей, составляют чистую прибыль (далее - чистая прибыль), распределяемую ими в соответствии с настоящим Порядком.</w:t>
      </w:r>
    </w:p>
    <w:p w:rsidR="00A03799" w:rsidRDefault="00A03799" w:rsidP="00A0379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 чистой прибыли казенных предприятий, полученной по результатам отчетного года (нераспределенной прибыли), определяется на основании данных бухгалтерской отчетности.</w:t>
      </w:r>
    </w:p>
    <w:p w:rsidR="00A03799" w:rsidRDefault="00A03799" w:rsidP="00A0379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Доходы казенного предприятия, полученные в результате его деятельности, могут быть направлены на погашение долговых обязательств и иные цели только по согласованию с учредителем.</w:t>
      </w:r>
    </w:p>
    <w:p w:rsidR="003F33D2" w:rsidRPr="00331CE0" w:rsidRDefault="003F3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33D2" w:rsidRPr="00331CE0" w:rsidRDefault="003F33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ar60"/>
      <w:bookmarkEnd w:id="2"/>
      <w:r w:rsidRPr="00331CE0">
        <w:rPr>
          <w:rFonts w:ascii="Times New Roman" w:hAnsi="Times New Roman" w:cs="Times New Roman"/>
          <w:sz w:val="26"/>
          <w:szCs w:val="26"/>
        </w:rPr>
        <w:t>II. Порядок исчисления части прибыли для перечисления</w:t>
      </w:r>
    </w:p>
    <w:p w:rsidR="003F33D2" w:rsidRPr="00331CE0" w:rsidRDefault="003F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>в бюджет</w:t>
      </w:r>
      <w:r w:rsidR="005B023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5B0233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</w:p>
    <w:p w:rsidR="003F33D2" w:rsidRPr="00331CE0" w:rsidRDefault="003F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 xml:space="preserve">1. Размер части прибыли </w:t>
      </w:r>
      <w:r w:rsidR="00A03799">
        <w:rPr>
          <w:rFonts w:ascii="Times New Roman" w:hAnsi="Times New Roman" w:cs="Times New Roman"/>
          <w:sz w:val="26"/>
          <w:szCs w:val="26"/>
        </w:rPr>
        <w:t>казенных предприятий</w:t>
      </w:r>
      <w:r w:rsidRPr="00331CE0">
        <w:rPr>
          <w:rFonts w:ascii="Times New Roman" w:hAnsi="Times New Roman" w:cs="Times New Roman"/>
          <w:sz w:val="26"/>
          <w:szCs w:val="26"/>
        </w:rPr>
        <w:t xml:space="preserve">, подлежащей перечислению </w:t>
      </w:r>
      <w:r w:rsidR="00A03799">
        <w:rPr>
          <w:rFonts w:ascii="Times New Roman" w:hAnsi="Times New Roman" w:cs="Times New Roman"/>
          <w:sz w:val="26"/>
          <w:szCs w:val="26"/>
        </w:rPr>
        <w:t xml:space="preserve">бюджет муниципального образования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A03799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 w:rsidRPr="00331CE0">
        <w:rPr>
          <w:rFonts w:ascii="Times New Roman" w:hAnsi="Times New Roman" w:cs="Times New Roman"/>
          <w:sz w:val="26"/>
          <w:szCs w:val="26"/>
        </w:rPr>
        <w:t xml:space="preserve">, устанавливается в виде норматива отчисления от чистой прибыли, остающейся в распоряжении </w:t>
      </w:r>
      <w:r w:rsidR="00A03799">
        <w:rPr>
          <w:rFonts w:ascii="Times New Roman" w:hAnsi="Times New Roman" w:cs="Times New Roman"/>
          <w:sz w:val="26"/>
          <w:szCs w:val="26"/>
        </w:rPr>
        <w:t xml:space="preserve">казенного </w:t>
      </w:r>
      <w:r w:rsidRPr="00331CE0">
        <w:rPr>
          <w:rFonts w:ascii="Times New Roman" w:hAnsi="Times New Roman" w:cs="Times New Roman"/>
          <w:sz w:val="26"/>
          <w:szCs w:val="26"/>
        </w:rPr>
        <w:t xml:space="preserve">предприятия после уплаты налогов, сборов и других обязательных платежей. Норматив отчисления устанавливается ежегодно </w:t>
      </w:r>
      <w:r w:rsidR="00D33136">
        <w:rPr>
          <w:rFonts w:ascii="Times New Roman" w:hAnsi="Times New Roman" w:cs="Times New Roman"/>
          <w:sz w:val="26"/>
          <w:szCs w:val="26"/>
        </w:rPr>
        <w:lastRenderedPageBreak/>
        <w:t xml:space="preserve">решением </w:t>
      </w:r>
      <w:r w:rsidR="00D07E74">
        <w:rPr>
          <w:rFonts w:ascii="Times New Roman" w:hAnsi="Times New Roman" w:cs="Times New Roman"/>
          <w:sz w:val="26"/>
          <w:szCs w:val="26"/>
        </w:rPr>
        <w:t xml:space="preserve">Совета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D07E74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 w:rsidR="00D07E74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 w:rsidRPr="00331CE0">
        <w:rPr>
          <w:rFonts w:ascii="Times New Roman" w:hAnsi="Times New Roman" w:cs="Times New Roman"/>
          <w:sz w:val="26"/>
          <w:szCs w:val="26"/>
        </w:rPr>
        <w:t>.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 xml:space="preserve">3. </w:t>
      </w:r>
      <w:r w:rsidR="00A03799">
        <w:rPr>
          <w:rFonts w:ascii="Times New Roman" w:hAnsi="Times New Roman" w:cs="Times New Roman"/>
          <w:sz w:val="26"/>
          <w:szCs w:val="26"/>
        </w:rPr>
        <w:t>Казенное п</w:t>
      </w:r>
      <w:r w:rsidRPr="00331CE0">
        <w:rPr>
          <w:rFonts w:ascii="Times New Roman" w:hAnsi="Times New Roman" w:cs="Times New Roman"/>
          <w:sz w:val="26"/>
          <w:szCs w:val="26"/>
        </w:rPr>
        <w:t>редприятие самостоятельно исчисляет сумму части прибыли, подлежащей перечислению в бюджет муниципального образования</w:t>
      </w:r>
      <w:r w:rsidR="00F52BF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F52BFD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 w:rsidRPr="00331CE0">
        <w:rPr>
          <w:rFonts w:ascii="Times New Roman" w:hAnsi="Times New Roman" w:cs="Times New Roman"/>
          <w:sz w:val="26"/>
          <w:szCs w:val="26"/>
        </w:rPr>
        <w:t>, исходя из утвержденного норматива суммы чистой (нераспределенной) прибыли отчетного периода, сформированной в соответствии с действующими положениями о бухгалтерском учете и отчетности.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>4. Сумма части прибыли, подлежащей перечислению в бюджет муниципального образования</w:t>
      </w:r>
      <w:r w:rsidR="00F52BF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F52BFD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 w:rsidRPr="00331CE0">
        <w:rPr>
          <w:rFonts w:ascii="Times New Roman" w:hAnsi="Times New Roman" w:cs="Times New Roman"/>
          <w:sz w:val="26"/>
          <w:szCs w:val="26"/>
        </w:rPr>
        <w:t>, определяется по формуле: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 xml:space="preserve">С = К x </w:t>
      </w:r>
      <w:proofErr w:type="gramStart"/>
      <w:r w:rsidRPr="00331CE0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331CE0">
        <w:rPr>
          <w:rFonts w:ascii="Times New Roman" w:hAnsi="Times New Roman" w:cs="Times New Roman"/>
          <w:sz w:val="26"/>
          <w:szCs w:val="26"/>
        </w:rPr>
        <w:t>, где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>С - часть прибыли, перечисляемая в бюджет муниципального образования</w:t>
      </w:r>
      <w:r w:rsidR="00F52BF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F52BFD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 w:rsidRPr="00331CE0">
        <w:rPr>
          <w:rFonts w:ascii="Times New Roman" w:hAnsi="Times New Roman" w:cs="Times New Roman"/>
          <w:sz w:val="26"/>
          <w:szCs w:val="26"/>
        </w:rPr>
        <w:t>;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31CE0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331CE0">
        <w:rPr>
          <w:rFonts w:ascii="Times New Roman" w:hAnsi="Times New Roman" w:cs="Times New Roman"/>
          <w:sz w:val="26"/>
          <w:szCs w:val="26"/>
        </w:rPr>
        <w:t xml:space="preserve"> - норматив отчисления от чистой прибыли </w:t>
      </w:r>
      <w:r w:rsidR="00A03799">
        <w:rPr>
          <w:rFonts w:ascii="Times New Roman" w:hAnsi="Times New Roman" w:cs="Times New Roman"/>
          <w:sz w:val="26"/>
          <w:szCs w:val="26"/>
        </w:rPr>
        <w:t xml:space="preserve">казенного </w:t>
      </w:r>
      <w:r w:rsidRPr="00331CE0">
        <w:rPr>
          <w:rFonts w:ascii="Times New Roman" w:hAnsi="Times New Roman" w:cs="Times New Roman"/>
          <w:sz w:val="26"/>
          <w:szCs w:val="26"/>
        </w:rPr>
        <w:t>предприятия;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31CE0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331CE0">
        <w:rPr>
          <w:rFonts w:ascii="Times New Roman" w:hAnsi="Times New Roman" w:cs="Times New Roman"/>
          <w:sz w:val="26"/>
          <w:szCs w:val="26"/>
        </w:rPr>
        <w:t xml:space="preserve"> - чистая прибыль </w:t>
      </w:r>
      <w:r w:rsidR="00A03799">
        <w:rPr>
          <w:rFonts w:ascii="Times New Roman" w:hAnsi="Times New Roman" w:cs="Times New Roman"/>
          <w:sz w:val="26"/>
          <w:szCs w:val="26"/>
        </w:rPr>
        <w:t xml:space="preserve">казенного </w:t>
      </w:r>
      <w:r w:rsidRPr="00331CE0">
        <w:rPr>
          <w:rFonts w:ascii="Times New Roman" w:hAnsi="Times New Roman" w:cs="Times New Roman"/>
          <w:sz w:val="26"/>
          <w:szCs w:val="26"/>
        </w:rPr>
        <w:t>предприятия, остающаяся в его распоряжении после уплаты установленных законодательством налогов, сборов и других обязательных платежей.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331CE0">
        <w:rPr>
          <w:rFonts w:ascii="Times New Roman" w:hAnsi="Times New Roman" w:cs="Times New Roman"/>
          <w:sz w:val="26"/>
          <w:szCs w:val="26"/>
        </w:rPr>
        <w:t xml:space="preserve">Уплата </w:t>
      </w:r>
      <w:r w:rsidR="00A03799">
        <w:rPr>
          <w:rFonts w:ascii="Times New Roman" w:hAnsi="Times New Roman" w:cs="Times New Roman"/>
          <w:sz w:val="26"/>
          <w:szCs w:val="26"/>
        </w:rPr>
        <w:t xml:space="preserve">казенными </w:t>
      </w:r>
      <w:r w:rsidRPr="00331CE0">
        <w:rPr>
          <w:rFonts w:ascii="Times New Roman" w:hAnsi="Times New Roman" w:cs="Times New Roman"/>
          <w:sz w:val="26"/>
          <w:szCs w:val="26"/>
        </w:rPr>
        <w:t xml:space="preserve">предприятиями части прибыли, остающейся после уплаты налогов и иных обязательных платежей, в бюджет муниципального образования </w:t>
      </w:r>
      <w:r w:rsidR="00F52BF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F52BFD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 w:rsidR="00F52BFD">
        <w:rPr>
          <w:rFonts w:ascii="Times New Roman" w:hAnsi="Times New Roman" w:cs="Times New Roman"/>
          <w:sz w:val="26"/>
          <w:szCs w:val="26"/>
        </w:rPr>
        <w:t xml:space="preserve"> </w:t>
      </w:r>
      <w:r w:rsidRPr="00331CE0">
        <w:rPr>
          <w:rFonts w:ascii="Times New Roman" w:hAnsi="Times New Roman" w:cs="Times New Roman"/>
          <w:sz w:val="26"/>
          <w:szCs w:val="26"/>
        </w:rPr>
        <w:t>производится по годовым расчетам в течение десяти дней со дня, установленного для представления бухгалтерской отчетности за год действующим законодательством.</w:t>
      </w:r>
      <w:proofErr w:type="gramEnd"/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 xml:space="preserve">6. В десятидневный срок со дня, установленного для представления бухгалтерской отчетности за год, </w:t>
      </w:r>
      <w:r w:rsidR="007B1179">
        <w:rPr>
          <w:rFonts w:ascii="Times New Roman" w:hAnsi="Times New Roman" w:cs="Times New Roman"/>
          <w:sz w:val="26"/>
          <w:szCs w:val="26"/>
        </w:rPr>
        <w:t xml:space="preserve">казенные </w:t>
      </w:r>
      <w:r w:rsidRPr="00331CE0">
        <w:rPr>
          <w:rFonts w:ascii="Times New Roman" w:hAnsi="Times New Roman" w:cs="Times New Roman"/>
          <w:sz w:val="26"/>
          <w:szCs w:val="26"/>
        </w:rPr>
        <w:t xml:space="preserve">предприятия представляют в Комитет по управлению муниципальной собственностью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Pr="00331CE0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 w:rsidRPr="00331CE0">
        <w:rPr>
          <w:rFonts w:ascii="Times New Roman" w:hAnsi="Times New Roman" w:cs="Times New Roman"/>
          <w:sz w:val="26"/>
          <w:szCs w:val="26"/>
        </w:rPr>
        <w:t xml:space="preserve"> расчет части прибыли, подлежащей перечислению в бюджет</w:t>
      </w:r>
      <w:r w:rsidR="00F52BF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F52BFD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 w:rsidRPr="00331CE0">
        <w:rPr>
          <w:rFonts w:ascii="Times New Roman" w:hAnsi="Times New Roman" w:cs="Times New Roman"/>
          <w:sz w:val="26"/>
          <w:szCs w:val="26"/>
        </w:rPr>
        <w:t>, а также копии платежных поручений, подтверждающие перечисление части прибыли в бюджет.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>7. В случае дополнительного начисления или уменьшения платежей по результатам камеральных или документальных проверок производится дополнительная уплата или возврат излишне уплаченных сумм на основании письменного заявления плательщика.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 xml:space="preserve">8. При неуплате установленной части прибыли или несвоевременной уплате производится начисление пени за каждый календарный день просрочки уплаты. Процентная ставка пени принимается равной </w:t>
      </w:r>
      <w:r w:rsidR="00DA0CEE">
        <w:rPr>
          <w:rFonts w:ascii="Times New Roman" w:hAnsi="Times New Roman" w:cs="Times New Roman"/>
          <w:sz w:val="26"/>
          <w:szCs w:val="26"/>
        </w:rPr>
        <w:t>1/300</w:t>
      </w:r>
      <w:r w:rsidRPr="00331CE0">
        <w:rPr>
          <w:rFonts w:ascii="Times New Roman" w:hAnsi="Times New Roman" w:cs="Times New Roman"/>
          <w:sz w:val="26"/>
          <w:szCs w:val="26"/>
        </w:rPr>
        <w:t xml:space="preserve"> действующей </w:t>
      </w:r>
      <w:r w:rsidR="00DA0CEE">
        <w:rPr>
          <w:rFonts w:ascii="Times New Roman" w:hAnsi="Times New Roman" w:cs="Times New Roman"/>
          <w:sz w:val="26"/>
          <w:szCs w:val="26"/>
        </w:rPr>
        <w:t xml:space="preserve">ключевой </w:t>
      </w:r>
      <w:r w:rsidRPr="00331CE0">
        <w:rPr>
          <w:rFonts w:ascii="Times New Roman" w:hAnsi="Times New Roman" w:cs="Times New Roman"/>
          <w:sz w:val="26"/>
          <w:szCs w:val="26"/>
        </w:rPr>
        <w:t>ставки Банка Российской Федерации.</w:t>
      </w:r>
    </w:p>
    <w:p w:rsidR="003F33D2" w:rsidRPr="00331CE0" w:rsidRDefault="003F33D2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CE0">
        <w:rPr>
          <w:rFonts w:ascii="Times New Roman" w:hAnsi="Times New Roman" w:cs="Times New Roman"/>
          <w:sz w:val="26"/>
          <w:szCs w:val="26"/>
        </w:rPr>
        <w:t xml:space="preserve">9. При реорганизации </w:t>
      </w:r>
      <w:r w:rsidR="007B1179">
        <w:rPr>
          <w:rFonts w:ascii="Times New Roman" w:hAnsi="Times New Roman" w:cs="Times New Roman"/>
          <w:sz w:val="26"/>
          <w:szCs w:val="26"/>
        </w:rPr>
        <w:t xml:space="preserve">казенные </w:t>
      </w:r>
      <w:r w:rsidRPr="00331CE0">
        <w:rPr>
          <w:rFonts w:ascii="Times New Roman" w:hAnsi="Times New Roman" w:cs="Times New Roman"/>
          <w:sz w:val="26"/>
          <w:szCs w:val="26"/>
        </w:rPr>
        <w:t>предприятия по инициативе собственника, предоставляется отсрочка платежа установленной части прибыли по расчетам за год, не более чем на три месяца, без начисления пени за каждый день просрочки в случае возникновения дополнительных обоснованных затрат.</w:t>
      </w:r>
    </w:p>
    <w:p w:rsidR="003F33D2" w:rsidRDefault="003E756F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="003F33D2" w:rsidRPr="005740FB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="003F33D2" w:rsidRPr="005740FB">
        <w:rPr>
          <w:rFonts w:ascii="Times New Roman" w:hAnsi="Times New Roman" w:cs="Times New Roman"/>
          <w:sz w:val="26"/>
          <w:szCs w:val="26"/>
        </w:rPr>
        <w:t xml:space="preserve">. Подлежащие уплате в соответствии с настоящим </w:t>
      </w:r>
      <w:r w:rsidR="00495165">
        <w:rPr>
          <w:rFonts w:ascii="Times New Roman" w:hAnsi="Times New Roman" w:cs="Times New Roman"/>
          <w:sz w:val="26"/>
          <w:szCs w:val="26"/>
        </w:rPr>
        <w:t>Порядком</w:t>
      </w:r>
      <w:r w:rsidR="003F33D2" w:rsidRPr="005740FB">
        <w:rPr>
          <w:rFonts w:ascii="Times New Roman" w:hAnsi="Times New Roman" w:cs="Times New Roman"/>
          <w:sz w:val="26"/>
          <w:szCs w:val="26"/>
        </w:rPr>
        <w:t xml:space="preserve"> суммы, не поступившие в бюджет, взыскиваются в принудительном порядке путем обращения собственника в суд.</w:t>
      </w:r>
    </w:p>
    <w:p w:rsidR="00DA0CEE" w:rsidRDefault="00DA0CEE" w:rsidP="00DA0C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Часть чистой прибыли казенного предприятия, оставшаяся после перечисления в бюджет </w:t>
      </w:r>
      <w:r w:rsidR="0072377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3E756F">
        <w:rPr>
          <w:rFonts w:ascii="Times New Roman" w:hAnsi="Times New Roman" w:cs="Times New Roman"/>
          <w:sz w:val="26"/>
          <w:szCs w:val="26"/>
        </w:rPr>
        <w:t>«</w:t>
      </w:r>
      <w:r w:rsidR="00723777">
        <w:rPr>
          <w:rFonts w:ascii="Times New Roman" w:hAnsi="Times New Roman" w:cs="Times New Roman"/>
          <w:sz w:val="26"/>
          <w:szCs w:val="26"/>
        </w:rPr>
        <w:t>Печора</w:t>
      </w:r>
      <w:r w:rsidR="003E756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подлежит зачислению в резервный фонд и иные созданные в </w:t>
      </w:r>
      <w:r>
        <w:rPr>
          <w:rFonts w:ascii="Times New Roman" w:hAnsi="Times New Roman" w:cs="Times New Roman"/>
          <w:sz w:val="26"/>
          <w:szCs w:val="26"/>
        </w:rPr>
        <w:lastRenderedPageBreak/>
        <w:t>соответствии с уставом казенных предприятий фонды и расходуется на следующие цели:</w:t>
      </w:r>
    </w:p>
    <w:p w:rsidR="00DA0CEE" w:rsidRDefault="00DA0CEE" w:rsidP="00DA0C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приобретение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внеоборотных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активов;</w:t>
      </w:r>
    </w:p>
    <w:p w:rsidR="00DA0CEE" w:rsidRDefault="00DA0CEE" w:rsidP="00DA0C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обучение и повышение квалификации работников;</w:t>
      </w:r>
    </w:p>
    <w:p w:rsidR="00DA0CEE" w:rsidRDefault="00DA0CEE" w:rsidP="00DA0C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осуществление мероприятий по охране труда и окружающей среды;</w:t>
      </w:r>
    </w:p>
    <w:p w:rsidR="00DA0CEE" w:rsidRDefault="00DA0CEE" w:rsidP="00DA0C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пополнение оборотных средств;</w:t>
      </w:r>
    </w:p>
    <w:p w:rsidR="00DA0CEE" w:rsidRDefault="00DA0CEE" w:rsidP="00DA0C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внедрение инновационных технологий и освоение новой техники;</w:t>
      </w:r>
    </w:p>
    <w:p w:rsidR="00DA0CEE" w:rsidRDefault="00DA0CEE" w:rsidP="00DA0C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материальное стимулирование работников.</w:t>
      </w:r>
    </w:p>
    <w:p w:rsidR="00DA0CEE" w:rsidRPr="005740FB" w:rsidRDefault="00DA0CEE" w:rsidP="00DA0C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Распределение чистой прибыли на цели, не предусмотренные </w:t>
      </w:r>
      <w:r w:rsidR="007B1179">
        <w:rPr>
          <w:rFonts w:ascii="Times New Roman" w:hAnsi="Times New Roman" w:cs="Times New Roman"/>
          <w:sz w:val="26"/>
          <w:szCs w:val="26"/>
        </w:rPr>
        <w:t xml:space="preserve">пунктом </w:t>
      </w:r>
      <w:r>
        <w:rPr>
          <w:rFonts w:ascii="Times New Roman" w:hAnsi="Times New Roman" w:cs="Times New Roman"/>
          <w:sz w:val="26"/>
          <w:szCs w:val="26"/>
        </w:rPr>
        <w:t>11 настоящего Порядка, допускается по согласованию с учредителем.</w:t>
      </w:r>
    </w:p>
    <w:p w:rsidR="003F33D2" w:rsidRPr="005740FB" w:rsidRDefault="003E756F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3F33D2" w:rsidRPr="005740FB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DA0CEE">
        <w:rPr>
          <w:rFonts w:ascii="Times New Roman" w:hAnsi="Times New Roman" w:cs="Times New Roman"/>
          <w:sz w:val="26"/>
          <w:szCs w:val="26"/>
        </w:rPr>
        <w:t>3</w:t>
      </w:r>
      <w:r w:rsidR="003F33D2" w:rsidRPr="005740FB">
        <w:rPr>
          <w:rFonts w:ascii="Times New Roman" w:hAnsi="Times New Roman" w:cs="Times New Roman"/>
          <w:sz w:val="26"/>
          <w:szCs w:val="26"/>
        </w:rPr>
        <w:t>. Руководители предприятий несут в установленном законом порядке ответственность за полноту и своевременность поступления исчисленных платежей в бюджет</w:t>
      </w:r>
      <w:r w:rsidR="00F52BF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F52BFD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F33D2" w:rsidRPr="005740FB">
        <w:rPr>
          <w:rFonts w:ascii="Times New Roman" w:hAnsi="Times New Roman" w:cs="Times New Roman"/>
          <w:sz w:val="26"/>
          <w:szCs w:val="26"/>
        </w:rPr>
        <w:t>.</w:t>
      </w:r>
    </w:p>
    <w:p w:rsidR="005740FB" w:rsidRDefault="003E756F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3F33D2" w:rsidRPr="005740FB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DA0CEE">
        <w:rPr>
          <w:rFonts w:ascii="Times New Roman" w:hAnsi="Times New Roman" w:cs="Times New Roman"/>
          <w:sz w:val="26"/>
          <w:szCs w:val="26"/>
        </w:rPr>
        <w:t>4</w:t>
      </w:r>
      <w:r w:rsidR="003F33D2" w:rsidRPr="005740F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3F33D2" w:rsidRPr="00331CE0">
        <w:rPr>
          <w:rFonts w:ascii="Times New Roman" w:hAnsi="Times New Roman" w:cs="Times New Roman"/>
          <w:sz w:val="26"/>
          <w:szCs w:val="26"/>
        </w:rPr>
        <w:t xml:space="preserve">Контроль за расчетами и полнотой перечисления части прибыли, остающейся после уплаты налогов и иных обязательных платежей, в том числе подготовку решений на возврат излишне уплаченных сумм, в бюджет муниципального образования </w:t>
      </w:r>
      <w:r w:rsidR="00F52BF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F52BFD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52BFD">
        <w:rPr>
          <w:rFonts w:ascii="Times New Roman" w:hAnsi="Times New Roman" w:cs="Times New Roman"/>
          <w:sz w:val="26"/>
          <w:szCs w:val="26"/>
        </w:rPr>
        <w:t xml:space="preserve"> </w:t>
      </w:r>
      <w:r w:rsidR="003F33D2" w:rsidRPr="00331CE0">
        <w:rPr>
          <w:rFonts w:ascii="Times New Roman" w:hAnsi="Times New Roman" w:cs="Times New Roman"/>
          <w:sz w:val="26"/>
          <w:szCs w:val="26"/>
        </w:rPr>
        <w:t xml:space="preserve">осуществляет Комитет по управлению муниципальной собственностью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3F33D2" w:rsidRPr="00331CE0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F33D2" w:rsidRPr="00331CE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E756F" w:rsidRDefault="003E756F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E756F" w:rsidRDefault="003E756F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E756F" w:rsidRDefault="003E756F" w:rsidP="00F52B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E756F" w:rsidRDefault="003E756F" w:rsidP="003E75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</w:t>
      </w:r>
      <w:bookmarkStart w:id="3" w:name="_GoBack"/>
      <w:bookmarkEnd w:id="3"/>
    </w:p>
    <w:sectPr w:rsidR="003E756F" w:rsidSect="003E756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D2"/>
    <w:rsid w:val="00331CE0"/>
    <w:rsid w:val="003E756F"/>
    <w:rsid w:val="003F33D2"/>
    <w:rsid w:val="00495165"/>
    <w:rsid w:val="005740FB"/>
    <w:rsid w:val="005B0233"/>
    <w:rsid w:val="005C27D0"/>
    <w:rsid w:val="00607491"/>
    <w:rsid w:val="006F1E57"/>
    <w:rsid w:val="00723777"/>
    <w:rsid w:val="00760436"/>
    <w:rsid w:val="007B1179"/>
    <w:rsid w:val="00A03799"/>
    <w:rsid w:val="00A15317"/>
    <w:rsid w:val="00D07E74"/>
    <w:rsid w:val="00D33136"/>
    <w:rsid w:val="00DA0CEE"/>
    <w:rsid w:val="00EB5595"/>
    <w:rsid w:val="00F5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3D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3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3D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3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E5934887F9DDD235A79E0E86F3A4C348A37F3989D173C48EEDF1362C6E2639056AC82C3538D194F23C5EL9R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E5934887F9DDD235A79E0E86F3A4C348A37F3989D173C48EEDF1362C6E2639056AC82C3538D194F23C5EL9R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E5934887F9DDD235A78003909FFAC74FAF213183D67C90D4B2AA6B7B672C6E4225916E7135D190LFRB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4E5934887F9DDD235A78003909FFAC74FAE23338FD37C90D4B2AA6B7B672C6E4225916E7134D49DLFR2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E5934887F9DDD235A79E0E86F3A4C348A37F3989D173C48EEDF1362C6E2639056AC82C3538D194F23C5EL9R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Дячук</cp:lastModifiedBy>
  <cp:revision>16</cp:revision>
  <cp:lastPrinted>2019-12-24T05:42:00Z</cp:lastPrinted>
  <dcterms:created xsi:type="dcterms:W3CDTF">2014-12-11T08:17:00Z</dcterms:created>
  <dcterms:modified xsi:type="dcterms:W3CDTF">2019-12-24T05:43:00Z</dcterms:modified>
</cp:coreProperties>
</file>